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61" w:rsidRPr="0081200A" w:rsidRDefault="00126528" w:rsidP="00EE1D61">
      <w:r>
        <w:rPr>
          <w:i/>
          <w:iCs/>
        </w:rPr>
        <w:t>31</w:t>
      </w:r>
      <w:r w:rsidR="00ED0BC2">
        <w:rPr>
          <w:i/>
          <w:iCs/>
        </w:rPr>
        <w:t>.0</w:t>
      </w:r>
      <w:r>
        <w:rPr>
          <w:i/>
          <w:iCs/>
        </w:rPr>
        <w:t>1</w:t>
      </w:r>
      <w:r w:rsidR="0040612A">
        <w:rPr>
          <w:i/>
          <w:iCs/>
        </w:rPr>
        <w:t>.20</w:t>
      </w:r>
      <w:r>
        <w:rPr>
          <w:i/>
          <w:iCs/>
        </w:rPr>
        <w:t>20</w:t>
      </w:r>
      <w:r w:rsidR="00EE1D61" w:rsidRPr="0081200A">
        <w:rPr>
          <w:i/>
          <w:iCs/>
        </w:rPr>
        <w:t xml:space="preserve"> r. </w:t>
      </w:r>
    </w:p>
    <w:p w:rsidR="00EE1D61" w:rsidRPr="00C3077B" w:rsidRDefault="00EE1D61" w:rsidP="00501D26">
      <w:pPr>
        <w:pStyle w:val="Nagwek"/>
        <w:spacing w:line="360" w:lineRule="auto"/>
        <w:jc w:val="both"/>
        <w:rPr>
          <w:rFonts w:asciiTheme="minorHAnsi" w:hAnsiTheme="minorHAnsi"/>
          <w:b/>
          <w:color w:val="000000"/>
          <w:sz w:val="22"/>
        </w:rPr>
      </w:pPr>
      <w:r w:rsidRPr="00C3077B">
        <w:rPr>
          <w:rFonts w:asciiTheme="minorHAnsi" w:hAnsiTheme="minorHAnsi"/>
          <w:b/>
          <w:bCs/>
          <w:sz w:val="22"/>
          <w:szCs w:val="22"/>
        </w:rPr>
        <w:t xml:space="preserve">Informacja o zmianach w dokumentacji konkursowej do naboru nr </w:t>
      </w:r>
      <w:r w:rsidR="003D3028" w:rsidRPr="00C3077B">
        <w:rPr>
          <w:rFonts w:asciiTheme="minorHAnsi" w:hAnsiTheme="minorHAnsi"/>
          <w:b/>
          <w:color w:val="000000"/>
          <w:sz w:val="22"/>
          <w:szCs w:val="22"/>
        </w:rPr>
        <w:t>POPC.02.03.01-IP.01-00-01</w:t>
      </w:r>
      <w:r w:rsidR="00126528" w:rsidRPr="00C3077B">
        <w:rPr>
          <w:rFonts w:asciiTheme="minorHAnsi" w:hAnsiTheme="minorHAnsi"/>
          <w:b/>
          <w:color w:val="000000"/>
          <w:sz w:val="22"/>
          <w:szCs w:val="22"/>
        </w:rPr>
        <w:t>1</w:t>
      </w:r>
      <w:r w:rsidR="003D3028" w:rsidRPr="00C3077B">
        <w:rPr>
          <w:rFonts w:asciiTheme="minorHAnsi" w:hAnsiTheme="minorHAnsi"/>
          <w:b/>
          <w:color w:val="000000"/>
          <w:sz w:val="22"/>
          <w:szCs w:val="22"/>
        </w:rPr>
        <w:t xml:space="preserve">/19 </w:t>
      </w:r>
      <w:r w:rsidR="00ED0BC2" w:rsidRPr="00C3077B">
        <w:rPr>
          <w:rFonts w:asciiTheme="minorHAnsi" w:hAnsiTheme="minorHAnsi"/>
          <w:b/>
          <w:color w:val="000000"/>
          <w:sz w:val="22"/>
          <w:szCs w:val="22"/>
        </w:rPr>
        <w:br/>
      </w:r>
      <w:r w:rsidR="00B25B98" w:rsidRPr="00C3077B">
        <w:rPr>
          <w:rFonts w:asciiTheme="minorHAnsi" w:hAnsiTheme="minorHAnsi"/>
          <w:b/>
          <w:bCs/>
          <w:sz w:val="22"/>
          <w:szCs w:val="22"/>
        </w:rPr>
        <w:t>w ramach D</w:t>
      </w:r>
      <w:r w:rsidR="0040612A" w:rsidRPr="00C3077B">
        <w:rPr>
          <w:rFonts w:asciiTheme="minorHAnsi" w:hAnsiTheme="minorHAnsi"/>
          <w:b/>
          <w:bCs/>
          <w:sz w:val="22"/>
          <w:szCs w:val="22"/>
        </w:rPr>
        <w:t>ziałania 2.</w:t>
      </w:r>
      <w:r w:rsidR="003D3028" w:rsidRPr="00C3077B">
        <w:rPr>
          <w:rFonts w:asciiTheme="minorHAnsi" w:hAnsiTheme="minorHAnsi"/>
          <w:b/>
          <w:bCs/>
          <w:sz w:val="22"/>
          <w:szCs w:val="22"/>
        </w:rPr>
        <w:t>3</w:t>
      </w:r>
      <w:r w:rsidRPr="00C307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E53A5" w:rsidRPr="00C3077B">
        <w:rPr>
          <w:rFonts w:asciiTheme="minorHAnsi" w:hAnsiTheme="minorHAnsi"/>
          <w:b/>
          <w:bCs/>
          <w:sz w:val="22"/>
          <w:szCs w:val="22"/>
        </w:rPr>
        <w:t>„</w:t>
      </w:r>
      <w:r w:rsidR="003D3028" w:rsidRPr="00C3077B">
        <w:rPr>
          <w:rFonts w:asciiTheme="minorHAnsi" w:hAnsiTheme="minorHAnsi"/>
          <w:b/>
          <w:color w:val="000000"/>
          <w:sz w:val="22"/>
          <w:szCs w:val="22"/>
        </w:rPr>
        <w:t>Cyfrowa dostępność i użyteczność informacji sektora publicznego</w:t>
      </w:r>
      <w:r w:rsidR="004E53A5" w:rsidRPr="00C3077B">
        <w:rPr>
          <w:rStyle w:val="Pogrubienie"/>
          <w:rFonts w:asciiTheme="minorHAnsi" w:hAnsiTheme="minorHAnsi"/>
          <w:b w:val="0"/>
          <w:sz w:val="22"/>
          <w:szCs w:val="22"/>
        </w:rPr>
        <w:t>”</w:t>
      </w:r>
      <w:r w:rsidR="003D3028" w:rsidRPr="00C3077B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C3077B">
        <w:rPr>
          <w:rStyle w:val="Pogrubienie"/>
          <w:rFonts w:asciiTheme="minorHAnsi" w:hAnsiTheme="minorHAnsi"/>
          <w:sz w:val="22"/>
          <w:szCs w:val="22"/>
        </w:rPr>
        <w:t>Podziałania</w:t>
      </w:r>
      <w:r w:rsidR="00F81A05" w:rsidRPr="00C3077B">
        <w:rPr>
          <w:rStyle w:val="Pogrubienie"/>
          <w:rFonts w:asciiTheme="minorHAnsi" w:hAnsiTheme="minorHAnsi"/>
          <w:b w:val="0"/>
          <w:sz w:val="22"/>
          <w:szCs w:val="22"/>
        </w:rPr>
        <w:t xml:space="preserve"> „</w:t>
      </w:r>
      <w:r w:rsidR="00F81A05" w:rsidRPr="00C3077B">
        <w:rPr>
          <w:rFonts w:asciiTheme="minorHAnsi" w:hAnsiTheme="minorHAnsi"/>
          <w:b/>
          <w:color w:val="000000"/>
          <w:sz w:val="22"/>
        </w:rPr>
        <w:t>Cyfrowe udostępnienie informacji sektora publicznego ze źródeł administracyjnych i zasobów nauki” (</w:t>
      </w:r>
      <w:r w:rsidR="00126528" w:rsidRPr="00C3077B">
        <w:rPr>
          <w:rFonts w:ascii="Calibri Light" w:hAnsi="Calibri Light"/>
          <w:b/>
          <w:color w:val="000000"/>
          <w:sz w:val="22"/>
        </w:rPr>
        <w:t xml:space="preserve">Typ II projektu: </w:t>
      </w:r>
      <w:r w:rsidR="00C3077B">
        <w:rPr>
          <w:rFonts w:ascii="Calibri Light" w:hAnsi="Calibri Light"/>
          <w:b/>
          <w:color w:val="000000"/>
          <w:sz w:val="22"/>
        </w:rPr>
        <w:t>„</w:t>
      </w:r>
      <w:r w:rsidR="00126528" w:rsidRPr="00C3077B">
        <w:rPr>
          <w:rFonts w:ascii="Calibri Light" w:hAnsi="Calibri Light"/>
          <w:b/>
          <w:color w:val="000000"/>
          <w:sz w:val="22"/>
        </w:rPr>
        <w:t>Cyfrowe udostępnienie zasobów nauki</w:t>
      </w:r>
      <w:r w:rsidR="00C3077B">
        <w:rPr>
          <w:rFonts w:ascii="Calibri Light" w:hAnsi="Calibri Light"/>
          <w:b/>
          <w:color w:val="000000"/>
          <w:sz w:val="22"/>
        </w:rPr>
        <w:t>”</w:t>
      </w:r>
      <w:r w:rsidR="00F81A05" w:rsidRPr="00C3077B">
        <w:rPr>
          <w:rFonts w:asciiTheme="minorHAnsi" w:hAnsiTheme="minorHAnsi"/>
          <w:b/>
          <w:color w:val="000000"/>
          <w:sz w:val="22"/>
        </w:rPr>
        <w:t>)</w:t>
      </w:r>
      <w:r w:rsidR="004E53A5" w:rsidRPr="00C307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3077B">
        <w:rPr>
          <w:rFonts w:asciiTheme="minorHAnsi" w:hAnsiTheme="minorHAnsi"/>
          <w:b/>
          <w:bCs/>
          <w:sz w:val="22"/>
          <w:szCs w:val="22"/>
        </w:rPr>
        <w:t xml:space="preserve">Programu Operacyjnego Polska Cyfrowa na lata 2014-2020, ogłoszonego </w:t>
      </w:r>
      <w:r w:rsidR="0040612A" w:rsidRPr="00C3077B">
        <w:rPr>
          <w:rFonts w:asciiTheme="minorHAnsi" w:hAnsiTheme="minorHAnsi"/>
          <w:b/>
          <w:bCs/>
          <w:sz w:val="22"/>
          <w:szCs w:val="22"/>
        </w:rPr>
        <w:t xml:space="preserve">w dniu </w:t>
      </w:r>
      <w:r w:rsidR="00126528" w:rsidRPr="00C3077B">
        <w:rPr>
          <w:rFonts w:asciiTheme="minorHAnsi" w:hAnsiTheme="minorHAnsi"/>
          <w:b/>
          <w:bCs/>
          <w:sz w:val="22"/>
          <w:szCs w:val="22"/>
        </w:rPr>
        <w:t>4</w:t>
      </w:r>
      <w:r w:rsidR="00C63A2A" w:rsidRPr="00C307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27E0" w:rsidRPr="00C3077B">
        <w:rPr>
          <w:rFonts w:asciiTheme="minorHAnsi" w:hAnsiTheme="minorHAnsi"/>
          <w:b/>
          <w:bCs/>
          <w:sz w:val="22"/>
          <w:szCs w:val="22"/>
        </w:rPr>
        <w:t>kwietnia 2019</w:t>
      </w:r>
      <w:r w:rsidRPr="00C3077B">
        <w:rPr>
          <w:rFonts w:asciiTheme="minorHAnsi" w:hAnsiTheme="minorHAnsi"/>
          <w:b/>
          <w:bCs/>
          <w:sz w:val="22"/>
          <w:szCs w:val="22"/>
        </w:rPr>
        <w:t xml:space="preserve"> r. </w:t>
      </w:r>
    </w:p>
    <w:p w:rsidR="00ED0BC2" w:rsidRPr="00ED0BC2" w:rsidRDefault="00ED0BC2" w:rsidP="003D3028">
      <w:pPr>
        <w:pStyle w:val="Nagwek"/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9D35AE" w:rsidRPr="00C3077B" w:rsidRDefault="002A04A1" w:rsidP="00152D58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528">
        <w:rPr>
          <w:rFonts w:asciiTheme="minorHAnsi" w:eastAsia="Calibri" w:hAnsiTheme="minorHAnsi"/>
          <w:sz w:val="22"/>
          <w:szCs w:val="22"/>
          <w:lang w:val="pl-PL"/>
        </w:rPr>
        <w:t xml:space="preserve">W celu </w:t>
      </w:r>
      <w:r w:rsidR="00126528" w:rsidRPr="00126528">
        <w:rPr>
          <w:rFonts w:asciiTheme="minorHAnsi" w:eastAsia="Calibri" w:hAnsiTheme="minorHAnsi"/>
          <w:sz w:val="22"/>
          <w:szCs w:val="22"/>
          <w:lang w:val="pl-PL"/>
        </w:rPr>
        <w:t>zwiększenia</w:t>
      </w:r>
      <w:r w:rsidRPr="00126528">
        <w:rPr>
          <w:rFonts w:asciiTheme="minorHAnsi" w:eastAsia="Calibri" w:hAnsiTheme="minorHAnsi"/>
          <w:sz w:val="22"/>
          <w:szCs w:val="22"/>
          <w:lang w:val="pl-PL"/>
        </w:rPr>
        <w:t xml:space="preserve"> alokacji w ramach konkursu i umożliwienia </w:t>
      </w:r>
      <w:r w:rsidR="00126528" w:rsidRPr="00126528">
        <w:rPr>
          <w:rFonts w:asciiTheme="minorHAnsi" w:eastAsia="Calibri" w:hAnsiTheme="minorHAnsi"/>
          <w:sz w:val="22"/>
          <w:szCs w:val="22"/>
          <w:lang w:val="pl-PL"/>
        </w:rPr>
        <w:t xml:space="preserve">podpisania umów o dofinansowanie z wszystkimi podmiotami, których projekty zostały rekomendowane do </w:t>
      </w:r>
      <w:r w:rsidR="00C3077B">
        <w:rPr>
          <w:rFonts w:asciiTheme="minorHAnsi" w:eastAsia="Calibri" w:hAnsiTheme="minorHAnsi"/>
          <w:sz w:val="22"/>
          <w:szCs w:val="22"/>
          <w:lang w:val="pl-PL"/>
        </w:rPr>
        <w:t xml:space="preserve">otrzymania </w:t>
      </w:r>
      <w:r w:rsidR="00126528" w:rsidRPr="00126528">
        <w:rPr>
          <w:rFonts w:asciiTheme="minorHAnsi" w:eastAsia="Calibri" w:hAnsiTheme="minorHAnsi"/>
          <w:sz w:val="22"/>
          <w:szCs w:val="22"/>
          <w:lang w:val="pl-PL"/>
        </w:rPr>
        <w:t>dofinansowania</w:t>
      </w:r>
      <w:r w:rsidR="004A0F2A">
        <w:rPr>
          <w:rFonts w:asciiTheme="minorHAnsi" w:eastAsia="Calibri" w:hAnsiTheme="minorHAnsi"/>
          <w:sz w:val="22"/>
          <w:szCs w:val="22"/>
          <w:lang w:val="pl-PL"/>
        </w:rPr>
        <w:t>,</w:t>
      </w:r>
      <w:r w:rsidRPr="00126528">
        <w:rPr>
          <w:rFonts w:asciiTheme="minorHAnsi" w:eastAsia="Calibri" w:hAnsiTheme="minorHAnsi"/>
          <w:sz w:val="22"/>
          <w:szCs w:val="22"/>
          <w:lang w:val="pl-PL"/>
        </w:rPr>
        <w:t xml:space="preserve"> </w:t>
      </w:r>
      <w:r w:rsidR="00C3077B">
        <w:rPr>
          <w:rFonts w:asciiTheme="minorHAnsi" w:eastAsia="Calibri" w:hAnsiTheme="minorHAnsi"/>
          <w:sz w:val="22"/>
          <w:szCs w:val="22"/>
          <w:lang w:val="pl-PL"/>
        </w:rPr>
        <w:t xml:space="preserve">w tym </w:t>
      </w:r>
      <w:r w:rsidR="00243E88">
        <w:rPr>
          <w:rFonts w:asciiTheme="minorHAnsi" w:eastAsia="Calibri" w:hAnsiTheme="minorHAnsi"/>
          <w:sz w:val="22"/>
          <w:szCs w:val="22"/>
          <w:lang w:val="pl-PL"/>
        </w:rPr>
        <w:t xml:space="preserve">projektami </w:t>
      </w:r>
      <w:r w:rsidR="00C3077B">
        <w:rPr>
          <w:rFonts w:asciiTheme="minorHAnsi" w:eastAsia="Calibri" w:hAnsiTheme="minorHAnsi"/>
          <w:sz w:val="22"/>
          <w:szCs w:val="22"/>
          <w:lang w:val="pl-PL"/>
        </w:rPr>
        <w:t xml:space="preserve">po </w:t>
      </w:r>
      <w:r w:rsidR="00126528" w:rsidRPr="00C3077B">
        <w:rPr>
          <w:rFonts w:ascii="Calibri" w:eastAsia="Calibri" w:hAnsi="Calibri" w:cs="Calibri"/>
          <w:sz w:val="22"/>
          <w:szCs w:val="22"/>
          <w:lang w:val="pl-PL"/>
        </w:rPr>
        <w:t>zakończeniu procedury odwoławczej w ramach I rundy konkursowej</w:t>
      </w:r>
      <w:r w:rsidR="009D35AE" w:rsidRPr="00C3077B">
        <w:rPr>
          <w:rFonts w:ascii="Calibri" w:eastAsia="Calibri" w:hAnsi="Calibri" w:cs="Calibri"/>
          <w:sz w:val="22"/>
          <w:szCs w:val="22"/>
          <w:lang w:val="pl-PL"/>
        </w:rPr>
        <w:t>.</w:t>
      </w:r>
      <w:r w:rsidR="00ED0BC2" w:rsidRPr="00C3077B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126528" w:rsidRPr="00C3077B">
        <w:rPr>
          <w:rFonts w:ascii="Calibri" w:eastAsia="Calibri" w:hAnsi="Calibri" w:cs="Calibri"/>
          <w:sz w:val="22"/>
          <w:szCs w:val="22"/>
          <w:lang w:val="pl-PL"/>
        </w:rPr>
        <w:t xml:space="preserve">Alokacja została zwiększona o </w:t>
      </w:r>
      <w:r w:rsidR="00C3077B" w:rsidRPr="00C3077B">
        <w:rPr>
          <w:rFonts w:ascii="Calibri" w:eastAsia="Calibri" w:hAnsi="Calibri" w:cs="Calibri"/>
          <w:sz w:val="22"/>
          <w:szCs w:val="22"/>
          <w:lang w:val="pl-PL"/>
        </w:rPr>
        <w:t xml:space="preserve">kwotę </w:t>
      </w:r>
      <w:r w:rsidR="00126528" w:rsidRPr="00C3077B">
        <w:rPr>
          <w:rFonts w:ascii="Calibri" w:hAnsi="Calibri" w:cs="Calibri"/>
          <w:sz w:val="22"/>
          <w:szCs w:val="22"/>
        </w:rPr>
        <w:t xml:space="preserve">17 395 764,81 PLN z </w:t>
      </w:r>
      <w:proofErr w:type="spellStart"/>
      <w:r w:rsidR="00126528" w:rsidRPr="00C3077B">
        <w:rPr>
          <w:rFonts w:ascii="Calibri" w:hAnsi="Calibri" w:cs="Calibri"/>
          <w:sz w:val="22"/>
          <w:szCs w:val="22"/>
        </w:rPr>
        <w:t>przeznaczeniem</w:t>
      </w:r>
      <w:proofErr w:type="spellEnd"/>
      <w:r w:rsidR="00126528" w:rsidRPr="00C307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26528" w:rsidRPr="00C3077B">
        <w:rPr>
          <w:rFonts w:ascii="Calibri" w:hAnsi="Calibri" w:cs="Calibri"/>
          <w:sz w:val="22"/>
          <w:szCs w:val="22"/>
        </w:rPr>
        <w:t>na</w:t>
      </w:r>
      <w:proofErr w:type="spellEnd"/>
      <w:r w:rsidR="00126528" w:rsidRPr="00C3077B">
        <w:rPr>
          <w:rFonts w:ascii="Calibri" w:hAnsi="Calibri" w:cs="Calibri"/>
          <w:sz w:val="22"/>
          <w:szCs w:val="22"/>
        </w:rPr>
        <w:t xml:space="preserve"> </w:t>
      </w:r>
      <w:r w:rsidR="004B030D" w:rsidRPr="00C3077B">
        <w:rPr>
          <w:rFonts w:ascii="Calibri" w:eastAsia="Calibri" w:hAnsi="Calibri" w:cs="Calibri"/>
          <w:sz w:val="22"/>
          <w:szCs w:val="22"/>
          <w:lang w:val="pl-PL"/>
        </w:rPr>
        <w:t>I</w:t>
      </w:r>
      <w:r w:rsidR="00126528" w:rsidRPr="00C3077B">
        <w:rPr>
          <w:rFonts w:ascii="Calibri" w:eastAsia="Calibri" w:hAnsi="Calibri" w:cs="Calibri"/>
          <w:sz w:val="22"/>
          <w:szCs w:val="22"/>
          <w:lang w:val="pl-PL"/>
        </w:rPr>
        <w:t xml:space="preserve"> rundę konkurs</w:t>
      </w:r>
      <w:r w:rsidR="00243E88">
        <w:rPr>
          <w:rFonts w:ascii="Calibri" w:eastAsia="Calibri" w:hAnsi="Calibri" w:cs="Calibri"/>
          <w:sz w:val="22"/>
          <w:szCs w:val="22"/>
          <w:lang w:val="pl-PL"/>
        </w:rPr>
        <w:t>ową</w:t>
      </w:r>
      <w:r w:rsidR="001C4CAD" w:rsidRPr="00C3077B">
        <w:rPr>
          <w:rFonts w:ascii="Calibri" w:eastAsia="Calibri" w:hAnsi="Calibri" w:cs="Calibri"/>
          <w:sz w:val="22"/>
          <w:szCs w:val="22"/>
          <w:lang w:val="pl-PL"/>
        </w:rPr>
        <w:t>.</w:t>
      </w:r>
    </w:p>
    <w:p w:rsidR="00945615" w:rsidRPr="00C3077B" w:rsidRDefault="002A04A1" w:rsidP="00945615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C3077B">
        <w:rPr>
          <w:rFonts w:ascii="Calibri" w:eastAsia="Calibri" w:hAnsi="Calibri" w:cs="Calibri"/>
          <w:sz w:val="22"/>
          <w:szCs w:val="22"/>
          <w:lang w:val="pl-PL"/>
        </w:rPr>
        <w:t>W związku z powyższą zmianą</w:t>
      </w:r>
      <w:r w:rsidR="00D248B6" w:rsidRPr="00C3077B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C3077B">
        <w:rPr>
          <w:rFonts w:ascii="Calibri" w:eastAsia="Calibri" w:hAnsi="Calibri" w:cs="Calibri"/>
          <w:sz w:val="22"/>
          <w:szCs w:val="22"/>
          <w:lang w:val="pl-PL"/>
        </w:rPr>
        <w:t>zaktualizowano zapisy Regulaminu naboru</w:t>
      </w:r>
      <w:r w:rsidR="003260BA" w:rsidRPr="00C3077B">
        <w:rPr>
          <w:rFonts w:ascii="Calibri" w:eastAsia="Calibri" w:hAnsi="Calibri" w:cs="Calibri"/>
          <w:sz w:val="22"/>
          <w:szCs w:val="22"/>
          <w:lang w:val="pl-PL"/>
        </w:rPr>
        <w:t xml:space="preserve"> nr </w:t>
      </w:r>
      <w:r w:rsidR="00945615" w:rsidRPr="00C3077B">
        <w:rPr>
          <w:rFonts w:ascii="Calibri" w:hAnsi="Calibri" w:cs="Calibri"/>
          <w:color w:val="000000"/>
          <w:sz w:val="22"/>
          <w:szCs w:val="22"/>
          <w:lang w:val="pl-PL"/>
        </w:rPr>
        <w:t>POPC.02.03.01-IP.01-00-01</w:t>
      </w:r>
      <w:r w:rsidR="00C3077B" w:rsidRPr="00C3077B">
        <w:rPr>
          <w:rFonts w:ascii="Calibri" w:hAnsi="Calibri" w:cs="Calibri"/>
          <w:color w:val="000000"/>
          <w:sz w:val="22"/>
          <w:szCs w:val="22"/>
          <w:lang w:val="pl-PL"/>
        </w:rPr>
        <w:t>1</w:t>
      </w:r>
      <w:r w:rsidR="00945615" w:rsidRPr="00C3077B">
        <w:rPr>
          <w:rFonts w:ascii="Calibri" w:hAnsi="Calibri" w:cs="Calibri"/>
          <w:color w:val="000000"/>
          <w:sz w:val="22"/>
          <w:szCs w:val="22"/>
          <w:lang w:val="pl-PL"/>
        </w:rPr>
        <w:t>/19</w:t>
      </w:r>
      <w:r w:rsidR="00B741A4" w:rsidRPr="00C3077B">
        <w:rPr>
          <w:rFonts w:ascii="Calibri" w:hAnsi="Calibri" w:cs="Calibri"/>
          <w:color w:val="000000"/>
          <w:sz w:val="22"/>
          <w:szCs w:val="22"/>
          <w:lang w:val="pl-PL"/>
        </w:rPr>
        <w:t xml:space="preserve"> do ww. zmian</w:t>
      </w:r>
      <w:r w:rsidR="00C3077B" w:rsidRPr="00C3077B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126528" w:rsidRPr="00C3077B">
        <w:rPr>
          <w:rFonts w:ascii="Calibri" w:hAnsi="Calibri" w:cs="Calibri"/>
          <w:color w:val="000000"/>
          <w:sz w:val="22"/>
          <w:szCs w:val="22"/>
          <w:lang w:val="pl-PL"/>
        </w:rPr>
        <w:t>:</w:t>
      </w:r>
    </w:p>
    <w:p w:rsidR="004D6E80" w:rsidRPr="00243E88" w:rsidRDefault="00945615" w:rsidP="00945615">
      <w:pPr>
        <w:pStyle w:val="Akapitzlist"/>
        <w:spacing w:line="360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3077B">
        <w:rPr>
          <w:rFonts w:ascii="Calibri" w:eastAsia="Calibri" w:hAnsi="Calibri" w:cs="Calibri"/>
          <w:b/>
          <w:sz w:val="22"/>
          <w:szCs w:val="22"/>
          <w:lang w:val="pl-PL"/>
        </w:rPr>
        <w:t xml:space="preserve">- </w:t>
      </w:r>
      <w:r w:rsidR="004D6E80" w:rsidRPr="00C3077B">
        <w:rPr>
          <w:rFonts w:ascii="Calibri" w:hAnsi="Calibri" w:cs="Calibri"/>
          <w:b/>
          <w:bCs/>
          <w:sz w:val="22"/>
          <w:szCs w:val="22"/>
          <w:lang w:val="pl-PL"/>
        </w:rPr>
        <w:t xml:space="preserve">§ 3 </w:t>
      </w:r>
      <w:r w:rsidR="004D6E80" w:rsidRPr="00243E88">
        <w:rPr>
          <w:rFonts w:ascii="Calibri" w:hAnsi="Calibri" w:cs="Calibri"/>
          <w:b/>
          <w:bCs/>
          <w:sz w:val="22"/>
          <w:szCs w:val="22"/>
          <w:lang w:val="pl-PL"/>
        </w:rPr>
        <w:t xml:space="preserve">ust. </w:t>
      </w:r>
      <w:r w:rsidR="00C3077B" w:rsidRPr="00243E88">
        <w:rPr>
          <w:rFonts w:ascii="Calibri" w:hAnsi="Calibri" w:cs="Calibri"/>
          <w:b/>
          <w:bCs/>
          <w:sz w:val="22"/>
          <w:szCs w:val="22"/>
          <w:lang w:val="pl-PL"/>
        </w:rPr>
        <w:t xml:space="preserve">3 </w:t>
      </w:r>
      <w:proofErr w:type="spellStart"/>
      <w:r w:rsidR="005104AF" w:rsidRPr="00243E88">
        <w:rPr>
          <w:rFonts w:ascii="Calibri" w:hAnsi="Calibri" w:cs="Calibri"/>
          <w:b/>
          <w:sz w:val="22"/>
          <w:szCs w:val="22"/>
        </w:rPr>
        <w:t>uzyskał</w:t>
      </w:r>
      <w:proofErr w:type="spellEnd"/>
      <w:r w:rsidR="005104AF" w:rsidRPr="00243E8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104AF" w:rsidRPr="00243E88">
        <w:rPr>
          <w:rFonts w:ascii="Calibri" w:hAnsi="Calibri" w:cs="Calibri"/>
          <w:b/>
          <w:sz w:val="22"/>
          <w:szCs w:val="22"/>
        </w:rPr>
        <w:t>brzmienie</w:t>
      </w:r>
      <w:proofErr w:type="spellEnd"/>
      <w:r w:rsidR="004D6E80" w:rsidRPr="00243E88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:rsidR="00C3077B" w:rsidRPr="00243E88" w:rsidRDefault="00C3077B" w:rsidP="00C3077B">
      <w:pPr>
        <w:pStyle w:val="Akapitzlist"/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243E88">
        <w:rPr>
          <w:rFonts w:ascii="Calibri" w:hAnsi="Calibri" w:cs="Calibri"/>
          <w:bCs/>
          <w:sz w:val="22"/>
          <w:szCs w:val="22"/>
          <w:lang w:val="pl-PL"/>
        </w:rPr>
        <w:t>„</w:t>
      </w:r>
      <w:r w:rsidR="00243E88" w:rsidRPr="00243E88">
        <w:rPr>
          <w:rFonts w:ascii="Calibri" w:hAnsi="Calibri" w:cs="Calibri"/>
          <w:bCs/>
          <w:sz w:val="22"/>
          <w:szCs w:val="22"/>
          <w:lang w:val="pl-PL"/>
        </w:rPr>
        <w:t xml:space="preserve">3. </w:t>
      </w:r>
      <w:proofErr w:type="spellStart"/>
      <w:r w:rsidRPr="00243E88">
        <w:rPr>
          <w:rFonts w:ascii="Calibri" w:hAnsi="Calibri" w:cs="Calibri"/>
          <w:spacing w:val="-4"/>
          <w:sz w:val="22"/>
          <w:szCs w:val="22"/>
        </w:rPr>
        <w:t>Kwota</w:t>
      </w:r>
      <w:proofErr w:type="spellEnd"/>
      <w:r w:rsidRPr="00243E88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spellStart"/>
      <w:r w:rsidRPr="00243E88">
        <w:rPr>
          <w:rFonts w:ascii="Calibri" w:hAnsi="Calibri" w:cs="Calibri"/>
          <w:spacing w:val="-4"/>
          <w:sz w:val="22"/>
          <w:szCs w:val="22"/>
        </w:rPr>
        <w:t>środków</w:t>
      </w:r>
      <w:proofErr w:type="spellEnd"/>
      <w:r w:rsidRPr="00243E88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spellStart"/>
      <w:r w:rsidRPr="00243E88">
        <w:rPr>
          <w:rFonts w:ascii="Calibri" w:hAnsi="Calibri" w:cs="Calibri"/>
          <w:spacing w:val="-4"/>
          <w:sz w:val="22"/>
          <w:szCs w:val="22"/>
        </w:rPr>
        <w:t>przeznaczonych</w:t>
      </w:r>
      <w:proofErr w:type="spellEnd"/>
      <w:r w:rsidRPr="00243E88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spellStart"/>
      <w:r w:rsidRPr="00243E88">
        <w:rPr>
          <w:rFonts w:ascii="Calibri" w:hAnsi="Calibri" w:cs="Calibri"/>
          <w:spacing w:val="-4"/>
          <w:sz w:val="22"/>
          <w:szCs w:val="22"/>
        </w:rPr>
        <w:t>na</w:t>
      </w:r>
      <w:proofErr w:type="spellEnd"/>
      <w:r w:rsidRPr="00243E88">
        <w:rPr>
          <w:rFonts w:ascii="Calibri" w:hAnsi="Calibri" w:cs="Calibri"/>
          <w:spacing w:val="-4"/>
          <w:sz w:val="22"/>
          <w:szCs w:val="22"/>
        </w:rPr>
        <w:t xml:space="preserve"> dofinansowanie projektów w konkursie wynosi 97 395 764,81 PLN</w:t>
      </w:r>
      <w:r w:rsidRPr="00243E88">
        <w:rPr>
          <w:rFonts w:ascii="Calibri" w:hAnsi="Calibri" w:cs="Calibri"/>
          <w:sz w:val="22"/>
          <w:szCs w:val="22"/>
        </w:rPr>
        <w:t xml:space="preserve"> (słownie: dziewięćdziesiąt siedem milionów trzysta dziewięćdziesiąt pięć tysięcy siedemset sześćdziesiąt cztery złote 81/100) i stanowi środki pochodzące z Europejskiego Funduszu Rozwoju Regionalnego (82 426 035,75 PLN) oraz współfinansowania krajowego z budżetu państwa (14 969 729,06 PLN)”.</w:t>
      </w:r>
    </w:p>
    <w:p w:rsidR="00C3077B" w:rsidRPr="00C3077B" w:rsidRDefault="00C3077B" w:rsidP="00C3077B">
      <w:pPr>
        <w:pStyle w:val="Akapitzlist"/>
        <w:spacing w:line="360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3077B">
        <w:rPr>
          <w:rFonts w:ascii="Calibri" w:eastAsia="Calibri" w:hAnsi="Calibri" w:cs="Calibri"/>
          <w:b/>
          <w:sz w:val="22"/>
          <w:szCs w:val="22"/>
          <w:lang w:val="pl-PL"/>
        </w:rPr>
        <w:t xml:space="preserve">- </w:t>
      </w:r>
      <w:r w:rsidRPr="00C3077B">
        <w:rPr>
          <w:rFonts w:ascii="Calibri" w:hAnsi="Calibri" w:cs="Calibri"/>
          <w:b/>
          <w:bCs/>
          <w:sz w:val="22"/>
          <w:szCs w:val="22"/>
          <w:lang w:val="pl-PL"/>
        </w:rPr>
        <w:t xml:space="preserve">§ 3 ust. 4 pkt. 1 </w:t>
      </w:r>
      <w:proofErr w:type="spellStart"/>
      <w:r w:rsidRPr="00C3077B">
        <w:rPr>
          <w:rFonts w:ascii="Calibri" w:hAnsi="Calibri" w:cs="Calibri"/>
          <w:b/>
          <w:sz w:val="22"/>
          <w:szCs w:val="22"/>
        </w:rPr>
        <w:t>uzyskał</w:t>
      </w:r>
      <w:proofErr w:type="spellEnd"/>
      <w:r w:rsidRPr="00C3077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3077B">
        <w:rPr>
          <w:rFonts w:ascii="Calibri" w:hAnsi="Calibri" w:cs="Calibri"/>
          <w:b/>
          <w:sz w:val="22"/>
          <w:szCs w:val="22"/>
        </w:rPr>
        <w:t>brzmienie</w:t>
      </w:r>
      <w:proofErr w:type="spellEnd"/>
      <w:r w:rsidRPr="00C3077B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:rsidR="00C3077B" w:rsidRPr="00C3077B" w:rsidRDefault="00C3077B" w:rsidP="00C3077B">
      <w:pPr>
        <w:pStyle w:val="Akapitzlist"/>
        <w:spacing w:line="360" w:lineRule="auto"/>
        <w:ind w:left="284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„</w:t>
      </w:r>
      <w:r w:rsidRPr="00243E88">
        <w:rPr>
          <w:rFonts w:ascii="Calibri" w:hAnsi="Calibri" w:cs="Calibri"/>
          <w:sz w:val="22"/>
          <w:szCs w:val="22"/>
        </w:rPr>
        <w:t xml:space="preserve">1) </w:t>
      </w:r>
      <w:proofErr w:type="spellStart"/>
      <w:r w:rsidRPr="00243E88">
        <w:rPr>
          <w:rFonts w:ascii="Calibri" w:hAnsi="Calibri" w:cs="Calibri"/>
          <w:sz w:val="22"/>
          <w:szCs w:val="22"/>
        </w:rPr>
        <w:t>Runda</w:t>
      </w:r>
      <w:proofErr w:type="spellEnd"/>
      <w:r w:rsidRPr="00243E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43E88">
        <w:rPr>
          <w:rFonts w:ascii="Calibri" w:hAnsi="Calibri" w:cs="Calibri"/>
          <w:sz w:val="22"/>
          <w:szCs w:val="22"/>
        </w:rPr>
        <w:t>pierwsza</w:t>
      </w:r>
      <w:proofErr w:type="spellEnd"/>
      <w:r w:rsidRPr="00243E88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243E88">
        <w:rPr>
          <w:rFonts w:ascii="Calibri" w:hAnsi="Calibri" w:cs="Calibri"/>
          <w:sz w:val="22"/>
          <w:szCs w:val="22"/>
        </w:rPr>
        <w:t>kwota</w:t>
      </w:r>
      <w:proofErr w:type="spellEnd"/>
      <w:r w:rsidRPr="00243E88">
        <w:rPr>
          <w:rFonts w:ascii="Calibri" w:hAnsi="Calibri" w:cs="Calibri"/>
          <w:sz w:val="22"/>
          <w:szCs w:val="22"/>
        </w:rPr>
        <w:t xml:space="preserve">  42 461 651,01 PLN (słownie: czterdzieści dwa miliony czterysta sześćdziesiąt jeden tysięcy sześćset pięćdziesiąt jeden złotych 01/100) i stanowi środki pochodzące z Europejskiego Funduszu Rozwoju Regionalnego (35 935 295,24 PLN) oraz współfinansowania krajowego z budż</w:t>
      </w:r>
      <w:r w:rsidR="00B9643C" w:rsidRPr="00243E88">
        <w:rPr>
          <w:rFonts w:ascii="Calibri" w:hAnsi="Calibri" w:cs="Calibri"/>
          <w:sz w:val="22"/>
          <w:szCs w:val="22"/>
        </w:rPr>
        <w:t>etu państwa (6 526 355,77 PLN)”.</w:t>
      </w:r>
    </w:p>
    <w:p w:rsidR="00C3077B" w:rsidRPr="004D6E80" w:rsidRDefault="00C3077B" w:rsidP="004D6E80">
      <w:pPr>
        <w:pStyle w:val="Akapitzlist"/>
        <w:spacing w:line="360" w:lineRule="auto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D248B6" w:rsidRPr="00243E88" w:rsidRDefault="009B2A9B" w:rsidP="00C824E6">
      <w:pPr>
        <w:spacing w:line="360" w:lineRule="auto"/>
        <w:jc w:val="both"/>
        <w:rPr>
          <w:rFonts w:ascii="Calibri" w:eastAsia="Calibri" w:hAnsi="Calibri" w:cs="Calibri"/>
        </w:rPr>
      </w:pPr>
      <w:r w:rsidRPr="00243E88">
        <w:rPr>
          <w:rFonts w:ascii="Calibri" w:eastAsia="Calibri" w:hAnsi="Calibri" w:cs="Calibri"/>
        </w:rPr>
        <w:t xml:space="preserve">Regulamin naboru </w:t>
      </w:r>
      <w:r w:rsidR="002A04A1" w:rsidRPr="00243E88">
        <w:rPr>
          <w:rFonts w:ascii="Calibri" w:eastAsia="Calibri" w:hAnsi="Calibri" w:cs="Calibri"/>
        </w:rPr>
        <w:t>opublikowan</w:t>
      </w:r>
      <w:r w:rsidRPr="00243E88">
        <w:rPr>
          <w:rFonts w:ascii="Calibri" w:eastAsia="Calibri" w:hAnsi="Calibri" w:cs="Calibri"/>
        </w:rPr>
        <w:t>o</w:t>
      </w:r>
      <w:r w:rsidR="002A04A1" w:rsidRPr="00243E88">
        <w:rPr>
          <w:rFonts w:ascii="Calibri" w:eastAsia="Calibri" w:hAnsi="Calibri" w:cs="Calibri"/>
        </w:rPr>
        <w:t xml:space="preserve"> w ramach dokumentacji konkursowej na stronie internetowej </w:t>
      </w:r>
      <w:hyperlink r:id="rId5" w:history="1">
        <w:r w:rsidR="00D248B6" w:rsidRPr="00243E88">
          <w:rPr>
            <w:rStyle w:val="Hipercze"/>
            <w:rFonts w:ascii="Calibri" w:eastAsia="Calibri" w:hAnsi="Calibri" w:cs="Calibri"/>
          </w:rPr>
          <w:t>www.cppc.gov.pl</w:t>
        </w:r>
      </w:hyperlink>
      <w:r w:rsidR="00D248B6" w:rsidRPr="00243E88">
        <w:rPr>
          <w:rFonts w:ascii="Calibri" w:eastAsia="Calibri" w:hAnsi="Calibri" w:cs="Calibri"/>
        </w:rPr>
        <w:t>.</w:t>
      </w:r>
    </w:p>
    <w:p w:rsidR="00D248B6" w:rsidRPr="00243E88" w:rsidRDefault="00D248B6" w:rsidP="00D248B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647DF" w:rsidRPr="00243E88" w:rsidRDefault="00E63449" w:rsidP="00D248B6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243E88">
        <w:rPr>
          <w:rFonts w:ascii="Calibri" w:hAnsi="Calibri" w:cs="Calibri"/>
          <w:b/>
          <w:sz w:val="22"/>
          <w:szCs w:val="22"/>
        </w:rPr>
        <w:t>Zmiany</w:t>
      </w:r>
      <w:proofErr w:type="spellEnd"/>
      <w:r w:rsidRPr="00243E8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43E88">
        <w:rPr>
          <w:rFonts w:ascii="Calibri" w:hAnsi="Calibri" w:cs="Calibri"/>
          <w:b/>
          <w:sz w:val="22"/>
          <w:szCs w:val="22"/>
        </w:rPr>
        <w:t>obowiązują</w:t>
      </w:r>
      <w:proofErr w:type="spellEnd"/>
      <w:r w:rsidRPr="00243E88">
        <w:rPr>
          <w:rFonts w:ascii="Calibri" w:hAnsi="Calibri" w:cs="Calibri"/>
          <w:b/>
          <w:sz w:val="22"/>
          <w:szCs w:val="22"/>
        </w:rPr>
        <w:t xml:space="preserve"> od </w:t>
      </w:r>
      <w:r w:rsidR="00C3077B" w:rsidRPr="00243E88">
        <w:rPr>
          <w:rFonts w:ascii="Calibri" w:hAnsi="Calibri" w:cs="Calibri"/>
          <w:b/>
          <w:sz w:val="22"/>
          <w:szCs w:val="22"/>
        </w:rPr>
        <w:t>31.01</w:t>
      </w:r>
      <w:r w:rsidR="00840CA6" w:rsidRPr="00243E88">
        <w:rPr>
          <w:rFonts w:ascii="Calibri" w:hAnsi="Calibri" w:cs="Calibri"/>
          <w:b/>
          <w:sz w:val="22"/>
          <w:szCs w:val="22"/>
        </w:rPr>
        <w:t>.20</w:t>
      </w:r>
      <w:r w:rsidR="00C3077B" w:rsidRPr="00243E88">
        <w:rPr>
          <w:rFonts w:ascii="Calibri" w:hAnsi="Calibri" w:cs="Calibri"/>
          <w:b/>
          <w:sz w:val="22"/>
          <w:szCs w:val="22"/>
        </w:rPr>
        <w:t>20</w:t>
      </w:r>
      <w:r w:rsidR="007D0D1A" w:rsidRPr="00243E88">
        <w:rPr>
          <w:rFonts w:ascii="Calibri" w:hAnsi="Calibri" w:cs="Calibri"/>
          <w:b/>
          <w:sz w:val="22"/>
          <w:szCs w:val="22"/>
        </w:rPr>
        <w:t xml:space="preserve"> r.</w:t>
      </w:r>
      <w:bookmarkStart w:id="0" w:name="_GoBack"/>
      <w:bookmarkEnd w:id="0"/>
    </w:p>
    <w:sectPr w:rsidR="004647DF" w:rsidRPr="0024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ED"/>
    <w:multiLevelType w:val="hybridMultilevel"/>
    <w:tmpl w:val="0A5A9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1CA"/>
    <w:multiLevelType w:val="hybridMultilevel"/>
    <w:tmpl w:val="621A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63A"/>
    <w:multiLevelType w:val="hybridMultilevel"/>
    <w:tmpl w:val="DB44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50DF"/>
    <w:multiLevelType w:val="hybridMultilevel"/>
    <w:tmpl w:val="A52AC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04FB"/>
    <w:multiLevelType w:val="hybridMultilevel"/>
    <w:tmpl w:val="3A98213A"/>
    <w:lvl w:ilvl="0" w:tplc="EEFA9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C3F9E"/>
    <w:multiLevelType w:val="hybridMultilevel"/>
    <w:tmpl w:val="B4AA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735C3"/>
    <w:multiLevelType w:val="hybridMultilevel"/>
    <w:tmpl w:val="C77456C8"/>
    <w:lvl w:ilvl="0" w:tplc="99B66620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D0F3E"/>
    <w:multiLevelType w:val="hybridMultilevel"/>
    <w:tmpl w:val="6B26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80020"/>
    <w:multiLevelType w:val="hybridMultilevel"/>
    <w:tmpl w:val="DE32CDC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660AEF"/>
    <w:multiLevelType w:val="hybridMultilevel"/>
    <w:tmpl w:val="53704C04"/>
    <w:lvl w:ilvl="0" w:tplc="DFA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77A2"/>
    <w:multiLevelType w:val="hybridMultilevel"/>
    <w:tmpl w:val="BCB4B7D0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56F2038C">
      <w:start w:val="1"/>
      <w:numFmt w:val="lowerLetter"/>
      <w:lvlText w:val="%4)"/>
      <w:lvlJc w:val="left"/>
      <w:pPr>
        <w:ind w:left="2662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D560B4"/>
    <w:multiLevelType w:val="hybridMultilevel"/>
    <w:tmpl w:val="6682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F4ABD"/>
    <w:multiLevelType w:val="hybridMultilevel"/>
    <w:tmpl w:val="F242666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44091B"/>
    <w:multiLevelType w:val="hybridMultilevel"/>
    <w:tmpl w:val="F8E04F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CD5582"/>
    <w:multiLevelType w:val="hybridMultilevel"/>
    <w:tmpl w:val="36C0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353AF"/>
    <w:multiLevelType w:val="hybridMultilevel"/>
    <w:tmpl w:val="378417B0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 w15:restartNumberingAfterBreak="0">
    <w:nsid w:val="7711163B"/>
    <w:multiLevelType w:val="hybridMultilevel"/>
    <w:tmpl w:val="2908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13"/>
  </w:num>
  <w:num w:numId="12">
    <w:abstractNumId w:val="7"/>
  </w:num>
  <w:num w:numId="13">
    <w:abstractNumId w:val="17"/>
  </w:num>
  <w:num w:numId="14">
    <w:abstractNumId w:val="4"/>
  </w:num>
  <w:num w:numId="15">
    <w:abstractNumId w:val="8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F"/>
    <w:rsid w:val="00055340"/>
    <w:rsid w:val="00066D45"/>
    <w:rsid w:val="0007625C"/>
    <w:rsid w:val="0009280A"/>
    <w:rsid w:val="000C617A"/>
    <w:rsid w:val="000E4852"/>
    <w:rsid w:val="000F496A"/>
    <w:rsid w:val="00126528"/>
    <w:rsid w:val="001530C8"/>
    <w:rsid w:val="00164355"/>
    <w:rsid w:val="0016505F"/>
    <w:rsid w:val="0019125E"/>
    <w:rsid w:val="00193E37"/>
    <w:rsid w:val="001C4CAD"/>
    <w:rsid w:val="00234F87"/>
    <w:rsid w:val="00235CB3"/>
    <w:rsid w:val="00243E88"/>
    <w:rsid w:val="00282AB5"/>
    <w:rsid w:val="00294397"/>
    <w:rsid w:val="002A04A1"/>
    <w:rsid w:val="002E5CA4"/>
    <w:rsid w:val="002F7C2D"/>
    <w:rsid w:val="003260BA"/>
    <w:rsid w:val="00353BF9"/>
    <w:rsid w:val="00376DF9"/>
    <w:rsid w:val="003A363A"/>
    <w:rsid w:val="003D3028"/>
    <w:rsid w:val="0040612A"/>
    <w:rsid w:val="0042053D"/>
    <w:rsid w:val="0042608F"/>
    <w:rsid w:val="004647DF"/>
    <w:rsid w:val="004772C2"/>
    <w:rsid w:val="004A0F2A"/>
    <w:rsid w:val="004B030D"/>
    <w:rsid w:val="004C4312"/>
    <w:rsid w:val="004D6E80"/>
    <w:rsid w:val="004E53A5"/>
    <w:rsid w:val="00501D26"/>
    <w:rsid w:val="005104AF"/>
    <w:rsid w:val="00525089"/>
    <w:rsid w:val="005355B1"/>
    <w:rsid w:val="00572344"/>
    <w:rsid w:val="00580152"/>
    <w:rsid w:val="00587D35"/>
    <w:rsid w:val="00605E69"/>
    <w:rsid w:val="00612241"/>
    <w:rsid w:val="00643CEE"/>
    <w:rsid w:val="006B63DE"/>
    <w:rsid w:val="006C4910"/>
    <w:rsid w:val="006E1666"/>
    <w:rsid w:val="006F7C1D"/>
    <w:rsid w:val="007105E0"/>
    <w:rsid w:val="00713EB6"/>
    <w:rsid w:val="007227E0"/>
    <w:rsid w:val="00736A11"/>
    <w:rsid w:val="007D0D1A"/>
    <w:rsid w:val="0081200A"/>
    <w:rsid w:val="00824F3E"/>
    <w:rsid w:val="00840CA6"/>
    <w:rsid w:val="00875DA4"/>
    <w:rsid w:val="00891C4A"/>
    <w:rsid w:val="008A6637"/>
    <w:rsid w:val="008C5089"/>
    <w:rsid w:val="008E7A1E"/>
    <w:rsid w:val="0092067D"/>
    <w:rsid w:val="00941CC6"/>
    <w:rsid w:val="00945615"/>
    <w:rsid w:val="00953A38"/>
    <w:rsid w:val="00957C58"/>
    <w:rsid w:val="009B2A9B"/>
    <w:rsid w:val="009B3177"/>
    <w:rsid w:val="009D35AE"/>
    <w:rsid w:val="009F6FB0"/>
    <w:rsid w:val="00A41C65"/>
    <w:rsid w:val="00A41C87"/>
    <w:rsid w:val="00AA32E8"/>
    <w:rsid w:val="00AC341C"/>
    <w:rsid w:val="00AC4330"/>
    <w:rsid w:val="00B25709"/>
    <w:rsid w:val="00B25B98"/>
    <w:rsid w:val="00B40527"/>
    <w:rsid w:val="00B741A4"/>
    <w:rsid w:val="00B9643C"/>
    <w:rsid w:val="00B96960"/>
    <w:rsid w:val="00BF2B53"/>
    <w:rsid w:val="00C272CF"/>
    <w:rsid w:val="00C3077B"/>
    <w:rsid w:val="00C56443"/>
    <w:rsid w:val="00C63A2A"/>
    <w:rsid w:val="00C753B5"/>
    <w:rsid w:val="00C81A53"/>
    <w:rsid w:val="00C824E6"/>
    <w:rsid w:val="00C960CB"/>
    <w:rsid w:val="00C96FD0"/>
    <w:rsid w:val="00CC50F6"/>
    <w:rsid w:val="00CD14D9"/>
    <w:rsid w:val="00CD3351"/>
    <w:rsid w:val="00CF75CC"/>
    <w:rsid w:val="00D16538"/>
    <w:rsid w:val="00D248B6"/>
    <w:rsid w:val="00D35990"/>
    <w:rsid w:val="00D46DAD"/>
    <w:rsid w:val="00D6510A"/>
    <w:rsid w:val="00DA65EE"/>
    <w:rsid w:val="00DB59AD"/>
    <w:rsid w:val="00E343AC"/>
    <w:rsid w:val="00E34514"/>
    <w:rsid w:val="00E63449"/>
    <w:rsid w:val="00E935D1"/>
    <w:rsid w:val="00EC0E12"/>
    <w:rsid w:val="00ED0BC2"/>
    <w:rsid w:val="00EE1D61"/>
    <w:rsid w:val="00F07711"/>
    <w:rsid w:val="00F53E31"/>
    <w:rsid w:val="00F81A05"/>
    <w:rsid w:val="00F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AB32"/>
  <w15:chartTrackingRefBased/>
  <w15:docId w15:val="{294FF799-7DFF-498D-9C0C-936005D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4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4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E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710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8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E53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4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43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aliases w:val="Znak Znak"/>
    <w:basedOn w:val="Normalny"/>
    <w:link w:val="NagwekZnak"/>
    <w:uiPriority w:val="99"/>
    <w:rsid w:val="003D30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3D30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45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B741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rsid w:val="00B741A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B7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B741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Slawomir Zubiak</cp:lastModifiedBy>
  <cp:revision>5</cp:revision>
  <cp:lastPrinted>2019-07-19T08:37:00Z</cp:lastPrinted>
  <dcterms:created xsi:type="dcterms:W3CDTF">2020-01-31T09:31:00Z</dcterms:created>
  <dcterms:modified xsi:type="dcterms:W3CDTF">2020-01-31T13:02:00Z</dcterms:modified>
</cp:coreProperties>
</file>