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61" w:rsidRPr="0081200A" w:rsidRDefault="00ED0BC2" w:rsidP="00EE1D61">
      <w:r>
        <w:rPr>
          <w:i/>
          <w:iCs/>
        </w:rPr>
        <w:t>06.09</w:t>
      </w:r>
      <w:r w:rsidR="0040612A">
        <w:rPr>
          <w:i/>
          <w:iCs/>
        </w:rPr>
        <w:t>.2019</w:t>
      </w:r>
      <w:r w:rsidR="00EE1D61" w:rsidRPr="0081200A">
        <w:rPr>
          <w:i/>
          <w:iCs/>
        </w:rPr>
        <w:t xml:space="preserve"> r. </w:t>
      </w:r>
    </w:p>
    <w:p w:rsidR="00EE1D61" w:rsidRPr="00F81A05" w:rsidRDefault="00EE1D61" w:rsidP="00501D26">
      <w:pPr>
        <w:pStyle w:val="Nagwek"/>
        <w:spacing w:line="360" w:lineRule="auto"/>
        <w:jc w:val="both"/>
        <w:rPr>
          <w:rFonts w:asciiTheme="minorHAnsi" w:hAnsiTheme="minorHAnsi"/>
          <w:b/>
          <w:color w:val="000000"/>
          <w:sz w:val="22"/>
        </w:rPr>
      </w:pPr>
      <w:r w:rsidRPr="00F81A05">
        <w:rPr>
          <w:rFonts w:asciiTheme="minorHAnsi" w:hAnsiTheme="minorHAnsi"/>
          <w:b/>
          <w:bCs/>
          <w:sz w:val="22"/>
          <w:szCs w:val="22"/>
        </w:rPr>
        <w:t xml:space="preserve">Informacja o zmianach w dokumentacji konkursowej do naboru nr </w:t>
      </w:r>
      <w:r w:rsidR="003D3028" w:rsidRPr="00F81A05">
        <w:rPr>
          <w:rFonts w:asciiTheme="minorHAnsi" w:hAnsiTheme="minorHAnsi"/>
          <w:b/>
          <w:color w:val="000000"/>
          <w:sz w:val="22"/>
          <w:szCs w:val="22"/>
        </w:rPr>
        <w:t xml:space="preserve">POPC.02.03.01-IP.01-00-012/19 </w:t>
      </w:r>
      <w:r w:rsidR="00ED0BC2" w:rsidRPr="00F81A05">
        <w:rPr>
          <w:rFonts w:asciiTheme="minorHAnsi" w:hAnsiTheme="minorHAnsi"/>
          <w:b/>
          <w:color w:val="000000"/>
          <w:sz w:val="22"/>
          <w:szCs w:val="22"/>
        </w:rPr>
        <w:br/>
      </w:r>
      <w:r w:rsidR="00B25B98" w:rsidRPr="00F81A05">
        <w:rPr>
          <w:rFonts w:asciiTheme="minorHAnsi" w:hAnsiTheme="minorHAnsi"/>
          <w:b/>
          <w:bCs/>
          <w:sz w:val="22"/>
          <w:szCs w:val="22"/>
        </w:rPr>
        <w:t>w ramach D</w:t>
      </w:r>
      <w:r w:rsidR="0040612A" w:rsidRPr="00F81A05">
        <w:rPr>
          <w:rFonts w:asciiTheme="minorHAnsi" w:hAnsiTheme="minorHAnsi"/>
          <w:b/>
          <w:bCs/>
          <w:sz w:val="22"/>
          <w:szCs w:val="22"/>
        </w:rPr>
        <w:t>ziałania 2.</w:t>
      </w:r>
      <w:r w:rsidR="003D3028" w:rsidRPr="00F81A05">
        <w:rPr>
          <w:rFonts w:asciiTheme="minorHAnsi" w:hAnsiTheme="minorHAnsi"/>
          <w:b/>
          <w:bCs/>
          <w:sz w:val="22"/>
          <w:szCs w:val="22"/>
        </w:rPr>
        <w:t>3</w:t>
      </w:r>
      <w:r w:rsidRPr="00F81A0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E53A5" w:rsidRPr="00F81A05">
        <w:rPr>
          <w:rFonts w:asciiTheme="minorHAnsi" w:hAnsiTheme="minorHAnsi"/>
          <w:b/>
          <w:bCs/>
          <w:sz w:val="22"/>
          <w:szCs w:val="22"/>
        </w:rPr>
        <w:t>„</w:t>
      </w:r>
      <w:r w:rsidR="003D3028" w:rsidRPr="00F81A05">
        <w:rPr>
          <w:rFonts w:asciiTheme="minorHAnsi" w:hAnsiTheme="minorHAnsi"/>
          <w:b/>
          <w:color w:val="000000"/>
          <w:sz w:val="22"/>
          <w:szCs w:val="22"/>
        </w:rPr>
        <w:t>Cyfrowa dostępność i użyteczność informacji sektora publicznego</w:t>
      </w:r>
      <w:r w:rsidR="004E53A5" w:rsidRPr="00F81A05">
        <w:rPr>
          <w:rStyle w:val="Pogrubienie"/>
          <w:rFonts w:asciiTheme="minorHAnsi" w:hAnsiTheme="minorHAnsi"/>
          <w:b w:val="0"/>
          <w:sz w:val="22"/>
          <w:szCs w:val="22"/>
        </w:rPr>
        <w:t>”</w:t>
      </w:r>
      <w:r w:rsidR="003D3028" w:rsidRPr="00F81A05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  <w:r w:rsidR="003D3028" w:rsidRPr="00F81A05">
        <w:rPr>
          <w:rStyle w:val="Pogrubienie"/>
          <w:rFonts w:asciiTheme="minorHAnsi" w:hAnsiTheme="minorHAnsi"/>
          <w:sz w:val="22"/>
          <w:szCs w:val="22"/>
        </w:rPr>
        <w:t>Podziałanie</w:t>
      </w:r>
      <w:r w:rsidR="00F81A05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  <w:r w:rsidR="00F81A05" w:rsidRPr="00F81A05">
        <w:rPr>
          <w:rStyle w:val="Pogrubienie"/>
          <w:rFonts w:asciiTheme="minorHAnsi" w:hAnsiTheme="minorHAnsi"/>
          <w:b w:val="0"/>
          <w:sz w:val="22"/>
          <w:szCs w:val="22"/>
        </w:rPr>
        <w:t>„</w:t>
      </w:r>
      <w:r w:rsidR="00F81A05" w:rsidRPr="00F81A05">
        <w:rPr>
          <w:rFonts w:asciiTheme="minorHAnsi" w:hAnsiTheme="minorHAnsi"/>
          <w:b/>
          <w:color w:val="000000"/>
          <w:sz w:val="22"/>
        </w:rPr>
        <w:t xml:space="preserve">Cyfrowe udostępnienie informacji sektora publicznego ze źródeł administracyjnych i zasobów nauki” (Typ I projektu: </w:t>
      </w:r>
      <w:r w:rsidR="00501D26">
        <w:rPr>
          <w:rFonts w:asciiTheme="minorHAnsi" w:hAnsiTheme="minorHAnsi"/>
          <w:b/>
          <w:color w:val="000000"/>
          <w:sz w:val="22"/>
        </w:rPr>
        <w:t>„</w:t>
      </w:r>
      <w:r w:rsidR="00F81A05" w:rsidRPr="00F81A05">
        <w:rPr>
          <w:rFonts w:asciiTheme="minorHAnsi" w:hAnsiTheme="minorHAnsi"/>
          <w:b/>
          <w:color w:val="000000"/>
          <w:sz w:val="22"/>
        </w:rPr>
        <w:t>Cyfrowe udostępnienie ISP ze źródeł administracyjnych</w:t>
      </w:r>
      <w:r w:rsidR="00501D26">
        <w:rPr>
          <w:rFonts w:asciiTheme="minorHAnsi" w:hAnsiTheme="minorHAnsi"/>
          <w:b/>
          <w:color w:val="000000"/>
          <w:sz w:val="22"/>
        </w:rPr>
        <w:t>”</w:t>
      </w:r>
      <w:r w:rsidR="00F81A05" w:rsidRPr="00F81A05">
        <w:rPr>
          <w:rFonts w:asciiTheme="minorHAnsi" w:hAnsiTheme="minorHAnsi"/>
          <w:b/>
          <w:color w:val="000000"/>
          <w:sz w:val="22"/>
        </w:rPr>
        <w:t>)</w:t>
      </w:r>
      <w:r w:rsidR="004E53A5" w:rsidRPr="00F81A0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81A05">
        <w:rPr>
          <w:rFonts w:asciiTheme="minorHAnsi" w:hAnsiTheme="minorHAnsi"/>
          <w:b/>
          <w:bCs/>
          <w:sz w:val="22"/>
          <w:szCs w:val="22"/>
        </w:rPr>
        <w:t xml:space="preserve">Programu Operacyjnego Polska Cyfrowa na lata 2014-2020, ogłoszonego </w:t>
      </w:r>
      <w:r w:rsidR="0040612A" w:rsidRPr="00F81A05">
        <w:rPr>
          <w:rFonts w:asciiTheme="minorHAnsi" w:hAnsiTheme="minorHAnsi"/>
          <w:b/>
          <w:bCs/>
          <w:sz w:val="22"/>
          <w:szCs w:val="22"/>
        </w:rPr>
        <w:t xml:space="preserve">w dniu </w:t>
      </w:r>
      <w:r w:rsidR="00F81A05" w:rsidRPr="00F81A05">
        <w:rPr>
          <w:rFonts w:asciiTheme="minorHAnsi" w:hAnsiTheme="minorHAnsi"/>
          <w:b/>
          <w:bCs/>
          <w:sz w:val="22"/>
          <w:szCs w:val="22"/>
        </w:rPr>
        <w:t>2</w:t>
      </w:r>
      <w:r w:rsidR="007227E0" w:rsidRPr="00F81A05">
        <w:rPr>
          <w:rFonts w:asciiTheme="minorHAnsi" w:hAnsiTheme="minorHAnsi"/>
          <w:b/>
          <w:bCs/>
          <w:sz w:val="22"/>
          <w:szCs w:val="22"/>
        </w:rPr>
        <w:t>6</w:t>
      </w:r>
      <w:r w:rsidR="00C63A2A" w:rsidRPr="00F81A0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227E0" w:rsidRPr="00F81A05">
        <w:rPr>
          <w:rFonts w:asciiTheme="minorHAnsi" w:hAnsiTheme="minorHAnsi"/>
          <w:b/>
          <w:bCs/>
          <w:sz w:val="22"/>
          <w:szCs w:val="22"/>
        </w:rPr>
        <w:t>kwietnia 2019</w:t>
      </w:r>
      <w:r w:rsidRPr="00F81A05">
        <w:rPr>
          <w:rFonts w:asciiTheme="minorHAnsi" w:hAnsiTheme="minorHAnsi"/>
          <w:b/>
          <w:bCs/>
          <w:sz w:val="22"/>
          <w:szCs w:val="22"/>
        </w:rPr>
        <w:t xml:space="preserve"> r. </w:t>
      </w:r>
    </w:p>
    <w:p w:rsidR="00ED0BC2" w:rsidRPr="00ED0BC2" w:rsidRDefault="00ED0BC2" w:rsidP="003D3028">
      <w:pPr>
        <w:pStyle w:val="Nagwek"/>
        <w:spacing w:line="360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9D35AE" w:rsidRPr="004D6E80" w:rsidRDefault="002A04A1" w:rsidP="000F496A">
      <w:pPr>
        <w:pStyle w:val="Akapitzlist"/>
        <w:numPr>
          <w:ilvl w:val="0"/>
          <w:numId w:val="15"/>
        </w:numPr>
        <w:spacing w:line="360" w:lineRule="auto"/>
        <w:ind w:left="284"/>
        <w:jc w:val="both"/>
        <w:rPr>
          <w:rFonts w:asciiTheme="minorHAnsi" w:eastAsia="Calibri" w:hAnsiTheme="minorHAnsi"/>
          <w:sz w:val="22"/>
          <w:szCs w:val="22"/>
          <w:lang w:val="pl-PL"/>
        </w:rPr>
      </w:pPr>
      <w:r w:rsidRPr="004D6E80">
        <w:rPr>
          <w:rFonts w:asciiTheme="minorHAnsi" w:eastAsia="Calibri" w:hAnsiTheme="minorHAnsi"/>
          <w:sz w:val="22"/>
          <w:szCs w:val="22"/>
          <w:lang w:val="pl-PL"/>
        </w:rPr>
        <w:t xml:space="preserve">W celu zwiększenia możliwości wykorzystania całej alokacji w ramach konkursu i umożliwienia większej liczbie podmiotów </w:t>
      </w:r>
      <w:r w:rsidR="00ED0BC2" w:rsidRPr="004D6E80">
        <w:rPr>
          <w:rFonts w:asciiTheme="minorHAnsi" w:eastAsia="Calibri" w:hAnsiTheme="minorHAnsi"/>
          <w:sz w:val="22"/>
          <w:szCs w:val="22"/>
          <w:lang w:val="pl-PL"/>
        </w:rPr>
        <w:t>wnioskujących</w:t>
      </w:r>
      <w:r w:rsidRPr="004D6E80">
        <w:rPr>
          <w:rFonts w:asciiTheme="minorHAnsi" w:eastAsia="Calibri" w:hAnsiTheme="minorHAnsi"/>
          <w:sz w:val="22"/>
          <w:szCs w:val="22"/>
          <w:lang w:val="pl-PL"/>
        </w:rPr>
        <w:t xml:space="preserve"> o dofinansowanie </w:t>
      </w:r>
      <w:r w:rsidR="009D35AE" w:rsidRPr="004D6E80">
        <w:rPr>
          <w:rFonts w:asciiTheme="minorHAnsi" w:eastAsia="Calibri" w:hAnsiTheme="minorHAnsi"/>
          <w:sz w:val="22"/>
          <w:szCs w:val="22"/>
          <w:lang w:val="pl-PL"/>
        </w:rPr>
        <w:t xml:space="preserve">dodano </w:t>
      </w:r>
      <w:r w:rsidR="00ED0BC2" w:rsidRPr="004D6E80">
        <w:rPr>
          <w:rFonts w:asciiTheme="minorHAnsi" w:eastAsia="Calibri" w:hAnsiTheme="minorHAnsi"/>
          <w:sz w:val="22"/>
          <w:szCs w:val="22"/>
          <w:lang w:val="pl-PL"/>
        </w:rPr>
        <w:t xml:space="preserve">kolejną </w:t>
      </w:r>
      <w:r w:rsidR="004B030D" w:rsidRPr="004D6E80">
        <w:rPr>
          <w:rFonts w:asciiTheme="minorHAnsi" w:eastAsia="Calibri" w:hAnsiTheme="minorHAnsi"/>
          <w:sz w:val="22"/>
          <w:szCs w:val="22"/>
          <w:lang w:val="pl-PL"/>
        </w:rPr>
        <w:t>III rundę w ramach</w:t>
      </w:r>
      <w:r w:rsidR="009D35AE" w:rsidRPr="004D6E80">
        <w:rPr>
          <w:rFonts w:asciiTheme="minorHAnsi" w:eastAsia="Calibri" w:hAnsiTheme="minorHAnsi"/>
          <w:sz w:val="22"/>
          <w:szCs w:val="22"/>
          <w:lang w:val="pl-PL"/>
        </w:rPr>
        <w:t xml:space="preserve"> </w:t>
      </w:r>
      <w:r w:rsidR="00ED0BC2" w:rsidRPr="004D6E80">
        <w:rPr>
          <w:rFonts w:asciiTheme="minorHAnsi" w:eastAsia="Calibri" w:hAnsiTheme="minorHAnsi"/>
          <w:sz w:val="22"/>
          <w:szCs w:val="22"/>
          <w:lang w:val="pl-PL"/>
        </w:rPr>
        <w:t xml:space="preserve">danego </w:t>
      </w:r>
      <w:r w:rsidR="009D35AE" w:rsidRPr="004D6E80">
        <w:rPr>
          <w:rFonts w:asciiTheme="minorHAnsi" w:eastAsia="Calibri" w:hAnsiTheme="minorHAnsi"/>
          <w:sz w:val="22"/>
          <w:szCs w:val="22"/>
          <w:lang w:val="pl-PL"/>
        </w:rPr>
        <w:t>naboru.</w:t>
      </w:r>
      <w:r w:rsidR="00ED0BC2" w:rsidRPr="004D6E80">
        <w:rPr>
          <w:rFonts w:asciiTheme="minorHAnsi" w:eastAsia="Calibri" w:hAnsiTheme="minorHAnsi"/>
          <w:sz w:val="22"/>
          <w:szCs w:val="22"/>
          <w:lang w:val="pl-PL"/>
        </w:rPr>
        <w:t xml:space="preserve"> </w:t>
      </w:r>
      <w:r w:rsidR="009D35AE" w:rsidRPr="004D6E80">
        <w:rPr>
          <w:rFonts w:asciiTheme="minorHAnsi" w:eastAsia="Calibri" w:hAnsiTheme="minorHAnsi"/>
          <w:sz w:val="22"/>
          <w:szCs w:val="22"/>
          <w:lang w:val="pl-PL"/>
        </w:rPr>
        <w:t xml:space="preserve">Nabór wniosków w ramach rundy nr </w:t>
      </w:r>
      <w:r w:rsidR="004B030D" w:rsidRPr="004D6E80">
        <w:rPr>
          <w:rFonts w:asciiTheme="minorHAnsi" w:eastAsia="Calibri" w:hAnsiTheme="minorHAnsi"/>
          <w:sz w:val="22"/>
          <w:szCs w:val="22"/>
          <w:lang w:val="pl-PL"/>
        </w:rPr>
        <w:t>III</w:t>
      </w:r>
      <w:r w:rsidR="009D35AE" w:rsidRPr="004D6E80">
        <w:rPr>
          <w:rFonts w:asciiTheme="minorHAnsi" w:eastAsia="Calibri" w:hAnsiTheme="minorHAnsi"/>
          <w:sz w:val="22"/>
          <w:szCs w:val="22"/>
          <w:lang w:val="pl-PL"/>
        </w:rPr>
        <w:t xml:space="preserve"> będzie trwał </w:t>
      </w:r>
      <w:r w:rsidR="009D35AE" w:rsidRPr="004D6E80">
        <w:rPr>
          <w:rFonts w:asciiTheme="minorHAnsi" w:eastAsia="Calibri" w:hAnsiTheme="minorHAnsi"/>
          <w:b/>
          <w:sz w:val="22"/>
          <w:szCs w:val="22"/>
          <w:lang w:val="pl-PL"/>
        </w:rPr>
        <w:t xml:space="preserve">od </w:t>
      </w:r>
      <w:r w:rsidR="004B030D" w:rsidRPr="004D6E80">
        <w:rPr>
          <w:rFonts w:asciiTheme="minorHAnsi" w:eastAsia="Calibri" w:hAnsiTheme="minorHAnsi"/>
          <w:b/>
          <w:sz w:val="22"/>
          <w:szCs w:val="22"/>
          <w:lang w:val="pl-PL"/>
        </w:rPr>
        <w:t>07.09.2019 r. do 30.09</w:t>
      </w:r>
      <w:r w:rsidR="009D35AE" w:rsidRPr="004D6E80">
        <w:rPr>
          <w:rFonts w:asciiTheme="minorHAnsi" w:eastAsia="Calibri" w:hAnsiTheme="minorHAnsi"/>
          <w:b/>
          <w:sz w:val="22"/>
          <w:szCs w:val="22"/>
          <w:lang w:val="pl-PL"/>
        </w:rPr>
        <w:t>.2019 r.</w:t>
      </w:r>
    </w:p>
    <w:p w:rsidR="00945615" w:rsidRPr="004D6E80" w:rsidRDefault="002A04A1" w:rsidP="00945615">
      <w:pPr>
        <w:pStyle w:val="Akapitzlist"/>
        <w:numPr>
          <w:ilvl w:val="0"/>
          <w:numId w:val="15"/>
        </w:numPr>
        <w:spacing w:line="360" w:lineRule="auto"/>
        <w:ind w:left="284"/>
        <w:jc w:val="both"/>
        <w:rPr>
          <w:rFonts w:asciiTheme="minorHAnsi" w:eastAsia="Calibri" w:hAnsiTheme="minorHAnsi"/>
          <w:sz w:val="22"/>
          <w:szCs w:val="22"/>
          <w:lang w:val="pl-PL"/>
        </w:rPr>
      </w:pPr>
      <w:bookmarkStart w:id="0" w:name="_GoBack"/>
      <w:bookmarkEnd w:id="0"/>
      <w:r w:rsidRPr="004D6E80">
        <w:rPr>
          <w:rFonts w:asciiTheme="minorHAnsi" w:eastAsia="Calibri" w:hAnsiTheme="minorHAnsi"/>
          <w:sz w:val="22"/>
          <w:szCs w:val="22"/>
          <w:lang w:val="pl-PL"/>
        </w:rPr>
        <w:t>W związku z powyższą zmianą</w:t>
      </w:r>
      <w:r w:rsidR="00D248B6" w:rsidRPr="004D6E80">
        <w:rPr>
          <w:rFonts w:asciiTheme="minorHAnsi" w:eastAsia="Calibri" w:hAnsiTheme="minorHAnsi"/>
          <w:sz w:val="22"/>
          <w:szCs w:val="22"/>
          <w:lang w:val="pl-PL"/>
        </w:rPr>
        <w:t xml:space="preserve"> </w:t>
      </w:r>
      <w:r w:rsidRPr="004D6E80">
        <w:rPr>
          <w:rFonts w:asciiTheme="minorHAnsi" w:eastAsia="Calibri" w:hAnsiTheme="minorHAnsi"/>
          <w:sz w:val="22"/>
          <w:szCs w:val="22"/>
          <w:lang w:val="pl-PL"/>
        </w:rPr>
        <w:t>zaktualizowano zapisy Regulaminu naboru</w:t>
      </w:r>
      <w:r w:rsidR="003260BA" w:rsidRPr="004D6E80">
        <w:rPr>
          <w:rFonts w:asciiTheme="minorHAnsi" w:eastAsia="Calibri" w:hAnsiTheme="minorHAnsi"/>
          <w:sz w:val="22"/>
          <w:szCs w:val="22"/>
          <w:lang w:val="pl-PL"/>
        </w:rPr>
        <w:t xml:space="preserve"> nr </w:t>
      </w:r>
      <w:r w:rsidR="00945615" w:rsidRPr="004D6E80">
        <w:rPr>
          <w:rFonts w:asciiTheme="minorHAnsi" w:hAnsiTheme="minorHAnsi"/>
          <w:color w:val="000000"/>
          <w:sz w:val="22"/>
          <w:szCs w:val="22"/>
          <w:lang w:val="pl-PL"/>
        </w:rPr>
        <w:t>POPC.02.03.01-IP.01-00-012/19</w:t>
      </w:r>
      <w:r w:rsidR="00B741A4" w:rsidRPr="004D6E80">
        <w:rPr>
          <w:rFonts w:asciiTheme="minorHAnsi" w:hAnsiTheme="minorHAnsi"/>
          <w:color w:val="000000"/>
          <w:sz w:val="22"/>
          <w:szCs w:val="22"/>
          <w:lang w:val="pl-PL"/>
        </w:rPr>
        <w:t xml:space="preserve"> do ww. zmian i zaktualizowano numery Dzienników Urzędowych oraz uszczegółowiono zapisy </w:t>
      </w:r>
      <w:r w:rsidR="000C617A">
        <w:rPr>
          <w:rFonts w:asciiTheme="minorHAnsi" w:hAnsiTheme="minorHAnsi"/>
          <w:color w:val="000000"/>
          <w:sz w:val="22"/>
          <w:szCs w:val="22"/>
          <w:lang w:val="pl-PL"/>
        </w:rPr>
        <w:t>związane z wyliczaniem</w:t>
      </w:r>
      <w:r w:rsidR="00B741A4" w:rsidRPr="004D6E80">
        <w:rPr>
          <w:rFonts w:asciiTheme="minorHAnsi" w:hAnsiTheme="minorHAnsi"/>
          <w:color w:val="000000"/>
          <w:sz w:val="22"/>
          <w:szCs w:val="22"/>
          <w:lang w:val="pl-PL"/>
        </w:rPr>
        <w:t xml:space="preserve"> terminów doręczenia pism.</w:t>
      </w:r>
    </w:p>
    <w:p w:rsidR="004D6E80" w:rsidRPr="004D6E80" w:rsidRDefault="00945615" w:rsidP="00945615">
      <w:pPr>
        <w:pStyle w:val="Akapitzlist"/>
        <w:spacing w:line="360" w:lineRule="auto"/>
        <w:ind w:left="284"/>
        <w:jc w:val="both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4D6E80">
        <w:rPr>
          <w:rFonts w:asciiTheme="minorHAnsi" w:eastAsia="Calibri" w:hAnsiTheme="minorHAnsi"/>
          <w:b/>
          <w:sz w:val="22"/>
          <w:szCs w:val="22"/>
          <w:lang w:val="pl-PL"/>
        </w:rPr>
        <w:t xml:space="preserve">- </w:t>
      </w:r>
      <w:r w:rsidR="004D6E80" w:rsidRPr="004D6E80">
        <w:rPr>
          <w:rFonts w:asciiTheme="minorHAnsi" w:hAnsiTheme="minorHAnsi"/>
          <w:b/>
          <w:bCs/>
          <w:sz w:val="22"/>
          <w:szCs w:val="22"/>
          <w:lang w:val="pl-PL"/>
        </w:rPr>
        <w:t xml:space="preserve">§ 3 ust. 4 pkt 1 </w:t>
      </w:r>
      <w:r w:rsidR="005104AF" w:rsidRPr="00A52C92">
        <w:rPr>
          <w:rFonts w:asciiTheme="minorHAnsi" w:hAnsiTheme="minorHAnsi"/>
          <w:b/>
          <w:sz w:val="22"/>
          <w:szCs w:val="22"/>
          <w:lang w:val="pl-PL"/>
        </w:rPr>
        <w:t>uzyskał brzmienie</w:t>
      </w:r>
      <w:r w:rsidR="004D6E80" w:rsidRPr="004D6E80">
        <w:rPr>
          <w:rFonts w:asciiTheme="minorHAnsi" w:hAnsiTheme="minorHAnsi"/>
          <w:b/>
          <w:bCs/>
          <w:sz w:val="22"/>
          <w:szCs w:val="22"/>
          <w:lang w:val="pl-PL"/>
        </w:rPr>
        <w:t>:</w:t>
      </w:r>
    </w:p>
    <w:p w:rsidR="004D6E80" w:rsidRPr="004D6E80" w:rsidRDefault="004D6E80" w:rsidP="004D6E80">
      <w:pPr>
        <w:pStyle w:val="Akapitzlist"/>
        <w:spacing w:line="360" w:lineRule="auto"/>
        <w:ind w:left="284"/>
        <w:jc w:val="both"/>
        <w:rPr>
          <w:rFonts w:asciiTheme="minorHAnsi" w:hAnsiTheme="minorHAnsi"/>
          <w:bCs/>
          <w:sz w:val="22"/>
          <w:szCs w:val="22"/>
          <w:lang w:val="pl-PL"/>
        </w:rPr>
      </w:pPr>
      <w:r>
        <w:rPr>
          <w:rFonts w:asciiTheme="minorHAnsi" w:hAnsiTheme="minorHAnsi"/>
          <w:bCs/>
          <w:sz w:val="22"/>
          <w:szCs w:val="22"/>
          <w:lang w:val="pl-PL"/>
        </w:rPr>
        <w:t>„</w:t>
      </w:r>
      <w:r w:rsidRPr="004D6E80">
        <w:rPr>
          <w:rFonts w:asciiTheme="minorHAnsi" w:hAnsiTheme="minorHAnsi"/>
          <w:bCs/>
          <w:i/>
          <w:sz w:val="22"/>
          <w:szCs w:val="22"/>
          <w:lang w:val="pl-PL"/>
        </w:rPr>
        <w:t xml:space="preserve">1) </w:t>
      </w:r>
      <w:r w:rsidRPr="004D6E80">
        <w:rPr>
          <w:rFonts w:ascii="Trebuchet MS" w:hAnsi="Trebuchet MS"/>
          <w:i/>
          <w:lang w:val="pl-PL"/>
        </w:rPr>
        <w:t xml:space="preserve">Runda pierwsza – kwota 42 000 000,00 PLN (słownie: czterdzieści dwa miliony PLN ) i stanowi środki pochodzące z Europejskiego Funduszu Rozwoju Regionalnego (35 544 600,00 PLN) oraz współfinansowania krajowego z budżetu państwa (6 455 400,00 </w:t>
      </w:r>
      <w:r>
        <w:rPr>
          <w:rFonts w:ascii="Trebuchet MS" w:hAnsi="Trebuchet MS"/>
          <w:i/>
          <w:lang w:val="pl-PL"/>
        </w:rPr>
        <w:t>PLN)”;</w:t>
      </w:r>
    </w:p>
    <w:p w:rsidR="00945615" w:rsidRPr="004D6E80" w:rsidRDefault="004D6E80" w:rsidP="00945615">
      <w:pPr>
        <w:pStyle w:val="Akapitzlist"/>
        <w:spacing w:line="360" w:lineRule="auto"/>
        <w:ind w:left="284"/>
        <w:jc w:val="both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4D6E80">
        <w:rPr>
          <w:rFonts w:asciiTheme="minorHAnsi" w:hAnsiTheme="minorHAnsi"/>
          <w:b/>
          <w:color w:val="000000"/>
          <w:sz w:val="22"/>
          <w:szCs w:val="22"/>
          <w:lang w:val="pl-PL"/>
        </w:rPr>
        <w:t xml:space="preserve">- </w:t>
      </w:r>
      <w:r w:rsidR="00ED0BC2" w:rsidRPr="004D6E80">
        <w:rPr>
          <w:rFonts w:asciiTheme="minorHAnsi" w:hAnsiTheme="minorHAnsi"/>
          <w:b/>
          <w:color w:val="000000"/>
          <w:sz w:val="22"/>
          <w:szCs w:val="22"/>
          <w:lang w:val="pl-PL"/>
        </w:rPr>
        <w:t xml:space="preserve">w </w:t>
      </w:r>
      <w:r w:rsidR="00ED0BC2" w:rsidRPr="004D6E80">
        <w:rPr>
          <w:rFonts w:asciiTheme="minorHAnsi" w:hAnsiTheme="minorHAnsi"/>
          <w:b/>
          <w:bCs/>
          <w:sz w:val="22"/>
          <w:szCs w:val="22"/>
          <w:lang w:val="pl-PL"/>
        </w:rPr>
        <w:t>§ 3 ust. 4</w:t>
      </w:r>
      <w:r w:rsidR="00945615" w:rsidRPr="004D6E80">
        <w:rPr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r w:rsidR="00B741A4" w:rsidRPr="004D6E80">
        <w:rPr>
          <w:rFonts w:asciiTheme="minorHAnsi" w:hAnsiTheme="minorHAnsi"/>
          <w:b/>
          <w:bCs/>
          <w:sz w:val="22"/>
          <w:szCs w:val="22"/>
          <w:lang w:val="pl-PL"/>
        </w:rPr>
        <w:t>dodano pkt</w:t>
      </w:r>
      <w:r w:rsidR="00945615" w:rsidRPr="004D6E80">
        <w:rPr>
          <w:rFonts w:asciiTheme="minorHAnsi" w:hAnsiTheme="minorHAnsi"/>
          <w:b/>
          <w:bCs/>
          <w:sz w:val="22"/>
          <w:szCs w:val="22"/>
          <w:lang w:val="pl-PL"/>
        </w:rPr>
        <w:t xml:space="preserve"> 3</w:t>
      </w:r>
      <w:r w:rsidR="005104AF">
        <w:rPr>
          <w:rFonts w:asciiTheme="minorHAnsi" w:hAnsiTheme="minorHAnsi"/>
          <w:b/>
          <w:bCs/>
          <w:sz w:val="22"/>
          <w:szCs w:val="22"/>
          <w:lang w:val="pl-PL"/>
        </w:rPr>
        <w:t xml:space="preserve"> w brzmieniu</w:t>
      </w:r>
      <w:r w:rsidR="00945615" w:rsidRPr="004D6E80">
        <w:rPr>
          <w:rFonts w:asciiTheme="minorHAnsi" w:hAnsiTheme="minorHAnsi"/>
          <w:b/>
          <w:bCs/>
          <w:sz w:val="22"/>
          <w:szCs w:val="22"/>
          <w:lang w:val="pl-PL"/>
        </w:rPr>
        <w:t>:</w:t>
      </w:r>
    </w:p>
    <w:p w:rsidR="00945615" w:rsidRPr="004D6E80" w:rsidRDefault="00945615" w:rsidP="00945615">
      <w:pPr>
        <w:pStyle w:val="Akapitzlist"/>
        <w:spacing w:line="360" w:lineRule="auto"/>
        <w:ind w:left="284"/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4D6E80">
        <w:rPr>
          <w:rFonts w:asciiTheme="minorHAnsi" w:hAnsiTheme="minorHAnsi"/>
          <w:bCs/>
          <w:sz w:val="22"/>
          <w:szCs w:val="22"/>
          <w:lang w:val="pl-PL"/>
        </w:rPr>
        <w:t xml:space="preserve">„3) </w:t>
      </w:r>
      <w:r w:rsidRPr="004D6E80">
        <w:rPr>
          <w:rFonts w:asciiTheme="minorHAnsi" w:hAnsiTheme="minorHAnsi"/>
          <w:i/>
          <w:sz w:val="22"/>
          <w:szCs w:val="22"/>
          <w:lang w:val="pl-PL"/>
        </w:rPr>
        <w:t>Runda trzecia – kwota 8 000 000,00 PLN (słownie: osiem milionów PLN) i stanowi środki pochodzące z Europejskiego Funduszu Rozwoju Regionalnego (6 770 400,00 PLN) oraz współfinansowania krajowego z budżetu państwa (1 229 600,00 PLN)”</w:t>
      </w:r>
      <w:r w:rsidR="00B741A4" w:rsidRPr="004D6E80">
        <w:rPr>
          <w:rFonts w:asciiTheme="minorHAnsi" w:hAnsiTheme="minorHAnsi"/>
          <w:i/>
          <w:sz w:val="22"/>
          <w:szCs w:val="22"/>
          <w:lang w:val="pl-PL"/>
        </w:rPr>
        <w:t>;</w:t>
      </w:r>
    </w:p>
    <w:p w:rsidR="00945615" w:rsidRPr="005104AF" w:rsidRDefault="00945615" w:rsidP="00B741A4">
      <w:pPr>
        <w:pStyle w:val="Akapitzlist"/>
        <w:spacing w:line="360" w:lineRule="auto"/>
        <w:ind w:left="284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4D6E80">
        <w:rPr>
          <w:rFonts w:asciiTheme="minorHAnsi" w:hAnsiTheme="minorHAnsi"/>
          <w:b/>
          <w:bCs/>
          <w:sz w:val="22"/>
          <w:szCs w:val="22"/>
          <w:lang w:val="pl-PL"/>
        </w:rPr>
        <w:t xml:space="preserve">- </w:t>
      </w:r>
      <w:r w:rsidR="00ED0BC2" w:rsidRPr="004D6E80">
        <w:rPr>
          <w:rFonts w:asciiTheme="minorHAnsi" w:hAnsiTheme="minorHAnsi"/>
          <w:b/>
          <w:bCs/>
          <w:sz w:val="22"/>
          <w:szCs w:val="22"/>
          <w:lang w:val="pl-PL"/>
        </w:rPr>
        <w:t xml:space="preserve">§ 6 ust. 1 </w:t>
      </w:r>
      <w:r w:rsidRPr="00A52C92">
        <w:rPr>
          <w:rFonts w:asciiTheme="minorHAnsi" w:hAnsiTheme="minorHAnsi"/>
          <w:b/>
          <w:sz w:val="22"/>
          <w:szCs w:val="22"/>
          <w:lang w:val="pl-PL"/>
        </w:rPr>
        <w:t>uzyskał brzmienie:</w:t>
      </w:r>
    </w:p>
    <w:p w:rsidR="00B741A4" w:rsidRPr="004D6E80" w:rsidRDefault="00B741A4" w:rsidP="00B741A4">
      <w:pPr>
        <w:pStyle w:val="Akapitzlist"/>
        <w:spacing w:line="360" w:lineRule="auto"/>
        <w:ind w:left="284"/>
        <w:jc w:val="both"/>
        <w:rPr>
          <w:rFonts w:asciiTheme="minorHAnsi" w:hAnsiTheme="minorHAnsi"/>
          <w:sz w:val="22"/>
          <w:szCs w:val="22"/>
          <w:lang w:val="pl-PL"/>
        </w:rPr>
      </w:pPr>
      <w:r w:rsidRPr="004D6E80">
        <w:rPr>
          <w:rFonts w:asciiTheme="minorHAnsi" w:hAnsiTheme="minorHAnsi"/>
          <w:sz w:val="22"/>
          <w:szCs w:val="22"/>
          <w:lang w:val="pl-PL"/>
        </w:rPr>
        <w:t>„</w:t>
      </w:r>
      <w:r w:rsidRPr="004D6E80">
        <w:rPr>
          <w:rFonts w:asciiTheme="minorHAnsi" w:hAnsiTheme="minorHAnsi"/>
          <w:i/>
          <w:sz w:val="22"/>
          <w:szCs w:val="22"/>
          <w:lang w:val="pl-PL"/>
        </w:rPr>
        <w:t>1. Konkurs jest podzielony na 3 rundy</w:t>
      </w:r>
      <w:r w:rsidRPr="004D6E80">
        <w:rPr>
          <w:rFonts w:asciiTheme="minorHAnsi" w:hAnsiTheme="minorHAnsi"/>
          <w:sz w:val="22"/>
          <w:szCs w:val="22"/>
          <w:lang w:val="pl-PL"/>
        </w:rPr>
        <w:t>”;</w:t>
      </w:r>
    </w:p>
    <w:p w:rsidR="00B741A4" w:rsidRPr="004D6E80" w:rsidRDefault="00B741A4" w:rsidP="00B741A4">
      <w:pPr>
        <w:pStyle w:val="Akapitzlist"/>
        <w:spacing w:line="360" w:lineRule="auto"/>
        <w:ind w:left="284"/>
        <w:jc w:val="both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4D6E80">
        <w:rPr>
          <w:rFonts w:asciiTheme="minorHAnsi" w:hAnsiTheme="minorHAnsi"/>
          <w:b/>
          <w:sz w:val="22"/>
          <w:szCs w:val="22"/>
          <w:lang w:val="pl-PL"/>
        </w:rPr>
        <w:t xml:space="preserve">- </w:t>
      </w:r>
      <w:r w:rsidR="005104AF">
        <w:rPr>
          <w:rFonts w:asciiTheme="minorHAnsi" w:hAnsiTheme="minorHAnsi"/>
          <w:b/>
          <w:sz w:val="22"/>
          <w:szCs w:val="22"/>
          <w:lang w:val="pl-PL"/>
        </w:rPr>
        <w:t xml:space="preserve">w </w:t>
      </w:r>
      <w:r w:rsidRPr="004D6E80">
        <w:rPr>
          <w:rFonts w:asciiTheme="minorHAnsi" w:hAnsiTheme="minorHAnsi"/>
          <w:b/>
          <w:bCs/>
          <w:sz w:val="22"/>
          <w:szCs w:val="22"/>
          <w:lang w:val="pl-PL"/>
        </w:rPr>
        <w:t>§ 7 ust. 2 dodano pkt 3</w:t>
      </w:r>
      <w:r w:rsidR="005104AF">
        <w:rPr>
          <w:rFonts w:asciiTheme="minorHAnsi" w:hAnsiTheme="minorHAnsi"/>
          <w:b/>
          <w:bCs/>
          <w:sz w:val="22"/>
          <w:szCs w:val="22"/>
          <w:lang w:val="pl-PL"/>
        </w:rPr>
        <w:t xml:space="preserve"> w brzmieniu</w:t>
      </w:r>
      <w:r w:rsidRPr="004D6E80">
        <w:rPr>
          <w:rFonts w:asciiTheme="minorHAnsi" w:hAnsiTheme="minorHAnsi"/>
          <w:b/>
          <w:bCs/>
          <w:sz w:val="22"/>
          <w:szCs w:val="22"/>
          <w:lang w:val="pl-PL"/>
        </w:rPr>
        <w:t>:</w:t>
      </w:r>
    </w:p>
    <w:p w:rsidR="00B741A4" w:rsidRPr="004D6E80" w:rsidRDefault="00B741A4" w:rsidP="00B741A4">
      <w:pPr>
        <w:pStyle w:val="Akapitzlist"/>
        <w:spacing w:line="360" w:lineRule="auto"/>
        <w:ind w:left="284"/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4D6E80">
        <w:rPr>
          <w:rFonts w:asciiTheme="minorHAnsi" w:hAnsiTheme="minorHAnsi"/>
          <w:bCs/>
          <w:sz w:val="22"/>
          <w:szCs w:val="22"/>
          <w:lang w:val="pl-PL"/>
        </w:rPr>
        <w:t>„</w:t>
      </w:r>
      <w:r w:rsidRPr="004D6E80">
        <w:rPr>
          <w:rFonts w:asciiTheme="minorHAnsi" w:hAnsiTheme="minorHAnsi"/>
          <w:bCs/>
          <w:i/>
          <w:sz w:val="22"/>
          <w:szCs w:val="22"/>
          <w:lang w:val="pl-PL"/>
        </w:rPr>
        <w:t xml:space="preserve">3) </w:t>
      </w:r>
      <w:r w:rsidRPr="004D6E80">
        <w:rPr>
          <w:rFonts w:asciiTheme="minorHAnsi" w:hAnsiTheme="minorHAnsi"/>
          <w:i/>
          <w:spacing w:val="-6"/>
          <w:sz w:val="22"/>
          <w:szCs w:val="22"/>
          <w:lang w:val="pl-PL"/>
        </w:rPr>
        <w:t>Runda trzecia – od 7 września do 30 września 2019 r.”;</w:t>
      </w:r>
    </w:p>
    <w:p w:rsidR="00B741A4" w:rsidRPr="004D6E80" w:rsidRDefault="00B741A4" w:rsidP="000C617A">
      <w:pPr>
        <w:pStyle w:val="Default"/>
        <w:spacing w:line="360" w:lineRule="auto"/>
        <w:rPr>
          <w:rFonts w:asciiTheme="minorHAnsi" w:hAnsiTheme="minorHAnsi"/>
          <w:spacing w:val="-6"/>
          <w:sz w:val="22"/>
          <w:szCs w:val="22"/>
        </w:rPr>
      </w:pPr>
      <w:r w:rsidRPr="004D6E80">
        <w:rPr>
          <w:rFonts w:asciiTheme="minorHAnsi" w:hAnsiTheme="minorHAnsi"/>
          <w:spacing w:val="-6"/>
          <w:sz w:val="22"/>
          <w:szCs w:val="22"/>
        </w:rPr>
        <w:t xml:space="preserve">- </w:t>
      </w:r>
      <w:r w:rsidRPr="004D6E80">
        <w:rPr>
          <w:rFonts w:asciiTheme="minorHAnsi" w:hAnsiTheme="minorHAnsi"/>
          <w:sz w:val="22"/>
          <w:szCs w:val="22"/>
        </w:rPr>
        <w:t xml:space="preserve"> </w:t>
      </w:r>
      <w:r w:rsidRPr="004D6E80">
        <w:rPr>
          <w:rFonts w:asciiTheme="minorHAnsi" w:hAnsiTheme="minorHAnsi"/>
          <w:b/>
          <w:sz w:val="22"/>
          <w:szCs w:val="22"/>
        </w:rPr>
        <w:t>§ 8 ust. 1. uzyskał brzmienie:</w:t>
      </w:r>
    </w:p>
    <w:p w:rsidR="00B741A4" w:rsidRPr="004D6E80" w:rsidRDefault="00B741A4" w:rsidP="000C617A">
      <w:pPr>
        <w:pStyle w:val="Tekstpodstawowywcity21"/>
        <w:spacing w:line="360" w:lineRule="auto"/>
        <w:rPr>
          <w:rFonts w:asciiTheme="minorHAnsi" w:hAnsiTheme="minorHAnsi"/>
          <w:i/>
          <w:sz w:val="22"/>
          <w:szCs w:val="22"/>
        </w:rPr>
      </w:pPr>
      <w:r w:rsidRPr="004D6E80">
        <w:rPr>
          <w:rFonts w:asciiTheme="minorHAnsi" w:hAnsiTheme="minorHAnsi"/>
          <w:i/>
          <w:spacing w:val="-2"/>
          <w:sz w:val="22"/>
          <w:szCs w:val="22"/>
        </w:rPr>
        <w:t>„</w:t>
      </w:r>
      <w:r w:rsidR="004D6E80" w:rsidRPr="004D6E80">
        <w:rPr>
          <w:rFonts w:asciiTheme="minorHAnsi" w:hAnsiTheme="minorHAnsi"/>
          <w:i/>
          <w:spacing w:val="-2"/>
          <w:sz w:val="22"/>
          <w:szCs w:val="22"/>
        </w:rPr>
        <w:t xml:space="preserve">1. </w:t>
      </w:r>
      <w:r w:rsidRPr="004D6E80">
        <w:rPr>
          <w:rFonts w:asciiTheme="minorHAnsi" w:hAnsiTheme="minorHAnsi"/>
          <w:i/>
          <w:spacing w:val="-2"/>
          <w:sz w:val="22"/>
          <w:szCs w:val="22"/>
        </w:rPr>
        <w:t>W razie stwierdzenia we wniosku o dofinansowanie braków formalnych, o których mowa w ust. 3</w:t>
      </w:r>
      <w:r w:rsidRPr="004D6E80">
        <w:rPr>
          <w:rFonts w:asciiTheme="minorHAnsi" w:hAnsiTheme="minorHAnsi"/>
          <w:i/>
          <w:sz w:val="22"/>
          <w:szCs w:val="22"/>
        </w:rPr>
        <w:t xml:space="preserve"> poniżej lub oczywistych omyłek uniemożliwiających ocenę wniosku, IOK wzywa wnioskodawcę do uzupełnienia wniosku lub poprawienia w nim oczywistych omyłek w terminie 7 dni roboczych od dnia </w:t>
      </w:r>
      <w:r w:rsidRPr="004D6E80">
        <w:rPr>
          <w:rFonts w:asciiTheme="minorHAnsi" w:hAnsiTheme="minorHAnsi"/>
          <w:b/>
          <w:i/>
          <w:sz w:val="22"/>
          <w:szCs w:val="22"/>
        </w:rPr>
        <w:t>następującego po dniu wysłania</w:t>
      </w:r>
      <w:r w:rsidRPr="004D6E80">
        <w:rPr>
          <w:rFonts w:asciiTheme="minorHAnsi" w:hAnsiTheme="minorHAnsi"/>
          <w:i/>
          <w:sz w:val="22"/>
          <w:szCs w:val="22"/>
        </w:rPr>
        <w:t xml:space="preserve"> wezwania, pod rygorem pozostawienia wniosku bez rozpatrzenia”;</w:t>
      </w:r>
    </w:p>
    <w:p w:rsidR="00B741A4" w:rsidRPr="004D6E80" w:rsidRDefault="00B741A4" w:rsidP="000C617A">
      <w:pPr>
        <w:pStyle w:val="Tekstpodstawowywcity21"/>
        <w:spacing w:line="360" w:lineRule="auto"/>
        <w:ind w:left="0"/>
        <w:rPr>
          <w:rFonts w:asciiTheme="minorHAnsi" w:hAnsiTheme="minorHAnsi"/>
          <w:b/>
          <w:sz w:val="22"/>
          <w:szCs w:val="22"/>
        </w:rPr>
      </w:pPr>
      <w:r w:rsidRPr="004D6E80">
        <w:rPr>
          <w:rFonts w:asciiTheme="minorHAnsi" w:hAnsiTheme="minorHAnsi"/>
          <w:b/>
          <w:sz w:val="22"/>
          <w:szCs w:val="22"/>
        </w:rPr>
        <w:t xml:space="preserve">- w § 8 </w:t>
      </w:r>
      <w:r w:rsidR="004D6E80">
        <w:rPr>
          <w:rFonts w:asciiTheme="minorHAnsi" w:hAnsiTheme="minorHAnsi"/>
          <w:b/>
          <w:sz w:val="22"/>
          <w:szCs w:val="22"/>
        </w:rPr>
        <w:t>usunięto</w:t>
      </w:r>
      <w:r w:rsidRPr="004D6E80">
        <w:rPr>
          <w:rFonts w:asciiTheme="minorHAnsi" w:hAnsiTheme="minorHAnsi"/>
          <w:b/>
          <w:sz w:val="22"/>
          <w:szCs w:val="22"/>
        </w:rPr>
        <w:t xml:space="preserve"> ust. 10 i 12;</w:t>
      </w:r>
    </w:p>
    <w:p w:rsidR="00B741A4" w:rsidRPr="005104AF" w:rsidRDefault="00B741A4" w:rsidP="000C617A">
      <w:pPr>
        <w:pStyle w:val="Tekstpodstawowywcity21"/>
        <w:spacing w:line="360" w:lineRule="auto"/>
        <w:ind w:left="0"/>
        <w:rPr>
          <w:rFonts w:asciiTheme="minorHAnsi" w:hAnsiTheme="minorHAnsi"/>
          <w:b/>
          <w:sz w:val="22"/>
          <w:szCs w:val="22"/>
        </w:rPr>
      </w:pPr>
      <w:r w:rsidRPr="005104AF">
        <w:rPr>
          <w:rFonts w:asciiTheme="minorHAnsi" w:hAnsiTheme="minorHAnsi"/>
          <w:b/>
          <w:sz w:val="22"/>
          <w:szCs w:val="22"/>
        </w:rPr>
        <w:t xml:space="preserve">- w § 8 ust. 11 </w:t>
      </w:r>
      <w:r w:rsidR="004D6E80" w:rsidRPr="005104AF">
        <w:rPr>
          <w:rFonts w:asciiTheme="minorHAnsi" w:hAnsiTheme="minorHAnsi"/>
          <w:b/>
          <w:sz w:val="22"/>
          <w:szCs w:val="22"/>
        </w:rPr>
        <w:t>zmienił numeracje</w:t>
      </w:r>
      <w:r w:rsidR="009B2A9B" w:rsidRPr="005104AF">
        <w:rPr>
          <w:rFonts w:asciiTheme="minorHAnsi" w:hAnsiTheme="minorHAnsi"/>
          <w:b/>
          <w:sz w:val="22"/>
          <w:szCs w:val="22"/>
        </w:rPr>
        <w:t xml:space="preserve"> na 10 i </w:t>
      </w:r>
      <w:r w:rsidR="005104AF">
        <w:rPr>
          <w:rFonts w:asciiTheme="minorHAnsi" w:hAnsiTheme="minorHAnsi"/>
          <w:b/>
          <w:sz w:val="22"/>
          <w:szCs w:val="22"/>
        </w:rPr>
        <w:t xml:space="preserve">uzyskał </w:t>
      </w:r>
      <w:r w:rsidR="009B2A9B" w:rsidRPr="005104AF">
        <w:rPr>
          <w:rFonts w:asciiTheme="minorHAnsi" w:hAnsiTheme="minorHAnsi"/>
          <w:b/>
          <w:sz w:val="22"/>
          <w:szCs w:val="22"/>
        </w:rPr>
        <w:t>brzmienie:</w:t>
      </w:r>
    </w:p>
    <w:p w:rsidR="009B2A9B" w:rsidRPr="004D6E80" w:rsidRDefault="009B2A9B" w:rsidP="009B2A9B">
      <w:pPr>
        <w:spacing w:line="312" w:lineRule="auto"/>
        <w:jc w:val="both"/>
        <w:rPr>
          <w:i/>
        </w:rPr>
      </w:pPr>
      <w:r w:rsidRPr="004D6E80">
        <w:rPr>
          <w:i/>
        </w:rPr>
        <w:lastRenderedPageBreak/>
        <w:t xml:space="preserve">„10. Wezwanie, o którym mowa w ust. 1 powyżej przekazywane jest na podany we wniosku </w:t>
      </w:r>
      <w:r w:rsidRPr="004D6E80">
        <w:rPr>
          <w:i/>
        </w:rPr>
        <w:br/>
        <w:t xml:space="preserve">o dofinansowanie adres skrytki </w:t>
      </w:r>
      <w:proofErr w:type="spellStart"/>
      <w:r w:rsidRPr="004D6E80">
        <w:rPr>
          <w:i/>
        </w:rPr>
        <w:t>ePUAP</w:t>
      </w:r>
      <w:proofErr w:type="spellEnd"/>
      <w:r w:rsidRPr="004D6E80">
        <w:rPr>
          <w:i/>
        </w:rPr>
        <w:t xml:space="preserve">. </w:t>
      </w:r>
      <w:r w:rsidRPr="004D6E80">
        <w:rPr>
          <w:b/>
          <w:i/>
        </w:rPr>
        <w:t>Do wezwania</w:t>
      </w:r>
      <w:r w:rsidRPr="004D6E80">
        <w:rPr>
          <w:i/>
        </w:rPr>
        <w:t>, o którym mowa w zdaniu poprzednim § 7 ust. 11 stosuje się odpowiednio, z wyłączeniem § 7 ust. 12.”.</w:t>
      </w:r>
    </w:p>
    <w:p w:rsidR="009B2A9B" w:rsidRPr="004D6E80" w:rsidRDefault="009B2A9B" w:rsidP="00B741A4">
      <w:pPr>
        <w:pStyle w:val="Tekstpodstawowywcity21"/>
        <w:spacing w:line="312" w:lineRule="auto"/>
        <w:ind w:left="0"/>
        <w:rPr>
          <w:rFonts w:asciiTheme="minorHAnsi" w:hAnsiTheme="minorHAnsi"/>
          <w:sz w:val="22"/>
          <w:szCs w:val="22"/>
        </w:rPr>
      </w:pPr>
    </w:p>
    <w:p w:rsidR="00D248B6" w:rsidRPr="00C824E6" w:rsidRDefault="009B2A9B" w:rsidP="00C824E6">
      <w:pPr>
        <w:spacing w:line="360" w:lineRule="auto"/>
        <w:jc w:val="both"/>
        <w:rPr>
          <w:rFonts w:eastAsia="Calibri"/>
        </w:rPr>
      </w:pPr>
      <w:r w:rsidRPr="00C824E6">
        <w:rPr>
          <w:rFonts w:eastAsia="Calibri"/>
        </w:rPr>
        <w:t xml:space="preserve">Regulamin naboru </w:t>
      </w:r>
      <w:r w:rsidR="002A04A1" w:rsidRPr="00C824E6">
        <w:rPr>
          <w:rFonts w:eastAsia="Calibri"/>
        </w:rPr>
        <w:t>opublikowan</w:t>
      </w:r>
      <w:r w:rsidRPr="00C824E6">
        <w:rPr>
          <w:rFonts w:eastAsia="Calibri"/>
        </w:rPr>
        <w:t>o</w:t>
      </w:r>
      <w:r w:rsidR="002A04A1" w:rsidRPr="00C824E6">
        <w:rPr>
          <w:rFonts w:eastAsia="Calibri"/>
        </w:rPr>
        <w:t xml:space="preserve"> w ramach dokumentacji konkursowej na stronie internetowej </w:t>
      </w:r>
      <w:hyperlink r:id="rId5" w:history="1">
        <w:r w:rsidR="00D248B6" w:rsidRPr="00C824E6">
          <w:rPr>
            <w:rStyle w:val="Hipercze"/>
            <w:rFonts w:eastAsia="Calibri"/>
          </w:rPr>
          <w:t>www.cppc.gov.pl</w:t>
        </w:r>
      </w:hyperlink>
      <w:r w:rsidR="00D248B6" w:rsidRPr="00C824E6">
        <w:rPr>
          <w:rFonts w:eastAsia="Calibri"/>
        </w:rPr>
        <w:t>.</w:t>
      </w:r>
    </w:p>
    <w:p w:rsidR="00D248B6" w:rsidRPr="004D6E80" w:rsidRDefault="00D248B6" w:rsidP="00D248B6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647DF" w:rsidRPr="00C824E6" w:rsidRDefault="00E63449" w:rsidP="00D248B6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824E6">
        <w:rPr>
          <w:rFonts w:asciiTheme="minorHAnsi" w:hAnsiTheme="minorHAnsi" w:cstheme="minorHAnsi"/>
          <w:b/>
          <w:sz w:val="22"/>
          <w:szCs w:val="22"/>
        </w:rPr>
        <w:t>Zmiany</w:t>
      </w:r>
      <w:proofErr w:type="spellEnd"/>
      <w:r w:rsidRPr="00C824E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824E6">
        <w:rPr>
          <w:rFonts w:asciiTheme="minorHAnsi" w:hAnsiTheme="minorHAnsi" w:cstheme="minorHAnsi"/>
          <w:b/>
          <w:sz w:val="22"/>
          <w:szCs w:val="22"/>
        </w:rPr>
        <w:t>obowiązują</w:t>
      </w:r>
      <w:proofErr w:type="spellEnd"/>
      <w:r w:rsidRPr="00C824E6">
        <w:rPr>
          <w:rFonts w:asciiTheme="minorHAnsi" w:hAnsiTheme="minorHAnsi" w:cstheme="minorHAnsi"/>
          <w:b/>
          <w:sz w:val="22"/>
          <w:szCs w:val="22"/>
        </w:rPr>
        <w:t xml:space="preserve"> od </w:t>
      </w:r>
      <w:r w:rsidR="004B030D" w:rsidRPr="00C824E6">
        <w:rPr>
          <w:rFonts w:asciiTheme="minorHAnsi" w:hAnsiTheme="minorHAnsi" w:cstheme="minorHAnsi"/>
          <w:b/>
          <w:sz w:val="22"/>
          <w:szCs w:val="22"/>
        </w:rPr>
        <w:t>06.09</w:t>
      </w:r>
      <w:r w:rsidR="00840CA6" w:rsidRPr="00C824E6">
        <w:rPr>
          <w:rFonts w:asciiTheme="minorHAnsi" w:hAnsiTheme="minorHAnsi" w:cstheme="minorHAnsi"/>
          <w:b/>
          <w:sz w:val="22"/>
          <w:szCs w:val="22"/>
        </w:rPr>
        <w:t>.2019</w:t>
      </w:r>
      <w:r w:rsidR="007D0D1A" w:rsidRPr="00C824E6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sectPr w:rsidR="004647DF" w:rsidRPr="00C8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0ED"/>
    <w:multiLevelType w:val="hybridMultilevel"/>
    <w:tmpl w:val="0A5A9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11CA"/>
    <w:multiLevelType w:val="hybridMultilevel"/>
    <w:tmpl w:val="621A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163A"/>
    <w:multiLevelType w:val="hybridMultilevel"/>
    <w:tmpl w:val="DB444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50DF"/>
    <w:multiLevelType w:val="hybridMultilevel"/>
    <w:tmpl w:val="A52AC4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04FB"/>
    <w:multiLevelType w:val="hybridMultilevel"/>
    <w:tmpl w:val="3A98213A"/>
    <w:lvl w:ilvl="0" w:tplc="EEFA97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C3F9E"/>
    <w:multiLevelType w:val="hybridMultilevel"/>
    <w:tmpl w:val="B4AA7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735C3"/>
    <w:multiLevelType w:val="hybridMultilevel"/>
    <w:tmpl w:val="C77456C8"/>
    <w:lvl w:ilvl="0" w:tplc="99B66620">
      <w:start w:val="1"/>
      <w:numFmt w:val="bullet"/>
      <w:lvlText w:val="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D0F3E"/>
    <w:multiLevelType w:val="hybridMultilevel"/>
    <w:tmpl w:val="6B26E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80020"/>
    <w:multiLevelType w:val="hybridMultilevel"/>
    <w:tmpl w:val="DE32CDC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5660AEF"/>
    <w:multiLevelType w:val="hybridMultilevel"/>
    <w:tmpl w:val="53704C04"/>
    <w:lvl w:ilvl="0" w:tplc="DFA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477A2"/>
    <w:multiLevelType w:val="hybridMultilevel"/>
    <w:tmpl w:val="BCB4B7D0"/>
    <w:lvl w:ilvl="0" w:tplc="0C4C2838">
      <w:start w:val="1"/>
      <w:numFmt w:val="decimal"/>
      <w:lvlText w:val="%1."/>
      <w:lvlJc w:val="left"/>
      <w:pPr>
        <w:ind w:left="502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56F2038C">
      <w:start w:val="1"/>
      <w:numFmt w:val="lowerLetter"/>
      <w:lvlText w:val="%4)"/>
      <w:lvlJc w:val="left"/>
      <w:pPr>
        <w:ind w:left="2662" w:hanging="360"/>
      </w:pPr>
      <w:rPr>
        <w:sz w:val="2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6D560B4"/>
    <w:multiLevelType w:val="hybridMultilevel"/>
    <w:tmpl w:val="6682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F4ABD"/>
    <w:multiLevelType w:val="hybridMultilevel"/>
    <w:tmpl w:val="F242666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B44091B"/>
    <w:multiLevelType w:val="hybridMultilevel"/>
    <w:tmpl w:val="F8E04F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CD5582"/>
    <w:multiLevelType w:val="hybridMultilevel"/>
    <w:tmpl w:val="36C0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353AF"/>
    <w:multiLevelType w:val="hybridMultilevel"/>
    <w:tmpl w:val="378417B0"/>
    <w:lvl w:ilvl="0" w:tplc="04150011">
      <w:start w:val="1"/>
      <w:numFmt w:val="decimal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 w15:restartNumberingAfterBreak="0">
    <w:nsid w:val="7711163B"/>
    <w:multiLevelType w:val="hybridMultilevel"/>
    <w:tmpl w:val="2908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8"/>
  </w:num>
  <w:num w:numId="11">
    <w:abstractNumId w:val="12"/>
  </w:num>
  <w:num w:numId="12">
    <w:abstractNumId w:val="6"/>
  </w:num>
  <w:num w:numId="13">
    <w:abstractNumId w:val="16"/>
  </w:num>
  <w:num w:numId="14">
    <w:abstractNumId w:val="3"/>
  </w:num>
  <w:num w:numId="15">
    <w:abstractNumId w:val="7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CF"/>
    <w:rsid w:val="00055340"/>
    <w:rsid w:val="00066D45"/>
    <w:rsid w:val="0007625C"/>
    <w:rsid w:val="0009280A"/>
    <w:rsid w:val="000C617A"/>
    <w:rsid w:val="000E4852"/>
    <w:rsid w:val="000F496A"/>
    <w:rsid w:val="001530C8"/>
    <w:rsid w:val="00164355"/>
    <w:rsid w:val="0016505F"/>
    <w:rsid w:val="0019125E"/>
    <w:rsid w:val="00193E37"/>
    <w:rsid w:val="001C4CAD"/>
    <w:rsid w:val="00234F87"/>
    <w:rsid w:val="00235CB3"/>
    <w:rsid w:val="00282AB5"/>
    <w:rsid w:val="00294397"/>
    <w:rsid w:val="002A04A1"/>
    <w:rsid w:val="002E5CA4"/>
    <w:rsid w:val="002F7C2D"/>
    <w:rsid w:val="003260BA"/>
    <w:rsid w:val="00353BF9"/>
    <w:rsid w:val="00376DF9"/>
    <w:rsid w:val="003A363A"/>
    <w:rsid w:val="003D3028"/>
    <w:rsid w:val="0040612A"/>
    <w:rsid w:val="0042053D"/>
    <w:rsid w:val="0042608F"/>
    <w:rsid w:val="004647DF"/>
    <w:rsid w:val="004772C2"/>
    <w:rsid w:val="004B030D"/>
    <w:rsid w:val="004C4312"/>
    <w:rsid w:val="004D6E80"/>
    <w:rsid w:val="004E53A5"/>
    <w:rsid w:val="00501D26"/>
    <w:rsid w:val="005104AF"/>
    <w:rsid w:val="00525089"/>
    <w:rsid w:val="005355B1"/>
    <w:rsid w:val="00572344"/>
    <w:rsid w:val="00580152"/>
    <w:rsid w:val="00587D35"/>
    <w:rsid w:val="00605E69"/>
    <w:rsid w:val="00612241"/>
    <w:rsid w:val="00643CEE"/>
    <w:rsid w:val="006B63DE"/>
    <w:rsid w:val="006C4910"/>
    <w:rsid w:val="006E1666"/>
    <w:rsid w:val="006F7C1D"/>
    <w:rsid w:val="007105E0"/>
    <w:rsid w:val="00713EB6"/>
    <w:rsid w:val="007227E0"/>
    <w:rsid w:val="00736A11"/>
    <w:rsid w:val="007D0D1A"/>
    <w:rsid w:val="0081200A"/>
    <w:rsid w:val="00824F3E"/>
    <w:rsid w:val="00840CA6"/>
    <w:rsid w:val="00875DA4"/>
    <w:rsid w:val="00891C4A"/>
    <w:rsid w:val="008C5089"/>
    <w:rsid w:val="008E7A1E"/>
    <w:rsid w:val="0092067D"/>
    <w:rsid w:val="00941CC6"/>
    <w:rsid w:val="00945615"/>
    <w:rsid w:val="00953A38"/>
    <w:rsid w:val="00957C58"/>
    <w:rsid w:val="009B2A9B"/>
    <w:rsid w:val="009B3177"/>
    <w:rsid w:val="009D35AE"/>
    <w:rsid w:val="009F6FB0"/>
    <w:rsid w:val="00A41C65"/>
    <w:rsid w:val="00A41C87"/>
    <w:rsid w:val="00A52C92"/>
    <w:rsid w:val="00AA32E8"/>
    <w:rsid w:val="00AC341C"/>
    <w:rsid w:val="00AC4330"/>
    <w:rsid w:val="00B25709"/>
    <w:rsid w:val="00B25B98"/>
    <w:rsid w:val="00B40527"/>
    <w:rsid w:val="00B741A4"/>
    <w:rsid w:val="00B96960"/>
    <w:rsid w:val="00BF2B53"/>
    <w:rsid w:val="00C272CF"/>
    <w:rsid w:val="00C56443"/>
    <w:rsid w:val="00C63A2A"/>
    <w:rsid w:val="00C753B5"/>
    <w:rsid w:val="00C81A53"/>
    <w:rsid w:val="00C824E6"/>
    <w:rsid w:val="00C960CB"/>
    <w:rsid w:val="00C96FD0"/>
    <w:rsid w:val="00CC50F6"/>
    <w:rsid w:val="00CD14D9"/>
    <w:rsid w:val="00CD3351"/>
    <w:rsid w:val="00CF75CC"/>
    <w:rsid w:val="00D16538"/>
    <w:rsid w:val="00D248B6"/>
    <w:rsid w:val="00D35990"/>
    <w:rsid w:val="00D46DAD"/>
    <w:rsid w:val="00D6510A"/>
    <w:rsid w:val="00DA65EE"/>
    <w:rsid w:val="00DB59AD"/>
    <w:rsid w:val="00E343AC"/>
    <w:rsid w:val="00E34514"/>
    <w:rsid w:val="00E63449"/>
    <w:rsid w:val="00E935D1"/>
    <w:rsid w:val="00EC0E12"/>
    <w:rsid w:val="00ED0BC2"/>
    <w:rsid w:val="00EE1D61"/>
    <w:rsid w:val="00F07711"/>
    <w:rsid w:val="00F53E31"/>
    <w:rsid w:val="00F81A05"/>
    <w:rsid w:val="00F8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FF799-7DFF-498D-9C0C-936005DC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4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43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E69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710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C8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E53A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943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943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aliases w:val="Znak Znak"/>
    <w:basedOn w:val="Normalny"/>
    <w:link w:val="NagwekZnak"/>
    <w:uiPriority w:val="99"/>
    <w:rsid w:val="003D30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3D30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45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B741A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rsid w:val="00B741A4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B74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1"/>
    <w:basedOn w:val="Domylnaczcionkaakapitu"/>
    <w:link w:val="Tekstkomentarza"/>
    <w:uiPriority w:val="99"/>
    <w:rsid w:val="00B741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p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Kokot</dc:creator>
  <cp:keywords/>
  <dc:description/>
  <cp:lastModifiedBy>Patrycja Choderska</cp:lastModifiedBy>
  <cp:revision>4</cp:revision>
  <cp:lastPrinted>2019-07-19T08:37:00Z</cp:lastPrinted>
  <dcterms:created xsi:type="dcterms:W3CDTF">2019-09-06T09:17:00Z</dcterms:created>
  <dcterms:modified xsi:type="dcterms:W3CDTF">2019-09-06T12:44:00Z</dcterms:modified>
</cp:coreProperties>
</file>