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FB" w:rsidRPr="00F21784" w:rsidRDefault="00946EFB" w:rsidP="001D03FD">
      <w:pPr>
        <w:spacing w:before="360"/>
        <w:jc w:val="center"/>
        <w:rPr>
          <w:rFonts w:ascii="Arial" w:hAnsi="Arial" w:cs="Arial"/>
          <w:sz w:val="28"/>
          <w:szCs w:val="28"/>
          <w:lang w:val="pl-PL"/>
        </w:rPr>
      </w:pPr>
      <w:r w:rsidRPr="00F21784">
        <w:rPr>
          <w:rFonts w:ascii="Arial" w:hAnsi="Arial" w:cs="Arial"/>
          <w:sz w:val="28"/>
          <w:szCs w:val="28"/>
          <w:lang w:val="pl-PL"/>
        </w:rPr>
        <w:t xml:space="preserve">MINISTERSTWO INFRASTRUKTURY </w:t>
      </w:r>
      <w:r w:rsidRPr="003831A8">
        <w:rPr>
          <w:rFonts w:ascii="Arial" w:hAnsi="Arial" w:cs="Arial"/>
          <w:sz w:val="28"/>
          <w:szCs w:val="28"/>
          <w:lang w:val="pl-PL"/>
        </w:rPr>
        <w:t>i</w:t>
      </w:r>
      <w:r w:rsidRPr="00F21784">
        <w:rPr>
          <w:rFonts w:ascii="Arial" w:hAnsi="Arial" w:cs="Arial"/>
          <w:sz w:val="28"/>
          <w:szCs w:val="28"/>
          <w:lang w:val="pl-PL"/>
        </w:rPr>
        <w:t xml:space="preserve"> ROZWOJU</w:t>
      </w:r>
    </w:p>
    <w:p w:rsidR="00946EFB" w:rsidRPr="00F21784" w:rsidRDefault="00946EFB" w:rsidP="00754AEE">
      <w:pPr>
        <w:spacing w:before="360"/>
        <w:rPr>
          <w:rFonts w:ascii="Arial" w:hAnsi="Arial" w:cs="Arial"/>
          <w:b/>
          <w:lang w:val="pl-PL"/>
        </w:rPr>
      </w:pPr>
      <w:bookmarkStart w:id="0" w:name="_GoBack"/>
      <w:bookmarkEnd w:id="0"/>
    </w:p>
    <w:p w:rsidR="00946EFB" w:rsidRPr="00F21784" w:rsidRDefault="00946EFB" w:rsidP="001D03FD">
      <w:pPr>
        <w:spacing w:after="120" w:line="240" w:lineRule="auto"/>
        <w:ind w:left="851" w:right="-142"/>
        <w:jc w:val="left"/>
        <w:rPr>
          <w:rFonts w:ascii="Arial" w:hAnsi="Arial" w:cs="Arial"/>
          <w:b/>
          <w:sz w:val="40"/>
          <w:szCs w:val="40"/>
          <w:lang w:val="pl-PL"/>
        </w:rPr>
      </w:pPr>
      <w:r w:rsidRPr="00F21784">
        <w:rPr>
          <w:rFonts w:ascii="Arial" w:hAnsi="Arial" w:cs="Arial"/>
          <w:b/>
          <w:sz w:val="40"/>
          <w:szCs w:val="40"/>
          <w:lang w:val="pl-PL"/>
        </w:rPr>
        <w:t>Szczegółowy opis osi priorytetowych Programu Operacyjnego</w:t>
      </w:r>
      <w:r w:rsidRPr="00F21784">
        <w:rPr>
          <w:rFonts w:ascii="Arial" w:hAnsi="Arial" w:cs="Arial"/>
          <w:b/>
          <w:sz w:val="40"/>
          <w:szCs w:val="40"/>
          <w:lang w:val="pl-PL"/>
        </w:rPr>
        <w:br/>
        <w:t>Polska Cyfrowa na lata 2014-2020</w:t>
      </w:r>
    </w:p>
    <w:p w:rsidR="00946EFB" w:rsidRPr="00F21784" w:rsidRDefault="00A23282" w:rsidP="001D03FD">
      <w:pPr>
        <w:spacing w:after="120"/>
        <w:ind w:left="851"/>
        <w:rPr>
          <w:rFonts w:ascii="Arial" w:hAnsi="Arial" w:cs="Arial"/>
          <w:b/>
          <w:color w:val="7F7F7F"/>
          <w:sz w:val="32"/>
          <w:szCs w:val="32"/>
          <w:lang w:val="pl-PL"/>
        </w:rPr>
      </w:pPr>
      <w:r>
        <w:rPr>
          <w:noProof/>
          <w:lang w:val="pl-PL" w:eastAsia="pl-PL"/>
        </w:rPr>
        <w:drawing>
          <wp:anchor distT="0" distB="0" distL="114300" distR="114300" simplePos="0" relativeHeight="251658240" behindDoc="1" locked="0" layoutInCell="1" allowOverlap="1">
            <wp:simplePos x="0" y="0"/>
            <wp:positionH relativeFrom="column">
              <wp:posOffset>529590</wp:posOffset>
            </wp:positionH>
            <wp:positionV relativeFrom="paragraph">
              <wp:posOffset>113665</wp:posOffset>
            </wp:positionV>
            <wp:extent cx="5043170" cy="140335"/>
            <wp:effectExtent l="0" t="0" r="5080" b="0"/>
            <wp:wrapNone/>
            <wp:docPr id="2" name="Obraz 6" descr="pasek_gra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sek_gray-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170" cy="140335"/>
                    </a:xfrm>
                    <a:prstGeom prst="rect">
                      <a:avLst/>
                    </a:prstGeom>
                    <a:noFill/>
                  </pic:spPr>
                </pic:pic>
              </a:graphicData>
            </a:graphic>
            <wp14:sizeRelH relativeFrom="page">
              <wp14:pctWidth>0</wp14:pctWidth>
            </wp14:sizeRelH>
            <wp14:sizeRelV relativeFrom="page">
              <wp14:pctHeight>0</wp14:pctHeight>
            </wp14:sizeRelV>
          </wp:anchor>
        </w:drawing>
      </w:r>
      <w:r w:rsidR="00946EFB" w:rsidRPr="00F21784">
        <w:rPr>
          <w:rFonts w:ascii="Arial" w:hAnsi="Arial" w:cs="Arial"/>
          <w:i/>
          <w:sz w:val="36"/>
          <w:szCs w:val="36"/>
          <w:lang w:val="pl-PL"/>
        </w:rPr>
        <w:br/>
      </w:r>
    </w:p>
    <w:p w:rsidR="00946EFB" w:rsidRPr="00F21784" w:rsidRDefault="00A23282" w:rsidP="00754AEE">
      <w:pPr>
        <w:spacing w:before="360"/>
        <w:rPr>
          <w:rFonts w:ascii="Arial" w:hAnsi="Arial" w:cs="Arial"/>
          <w:b/>
          <w:lang w:val="pl-PL"/>
        </w:rPr>
      </w:pPr>
      <w:r>
        <w:rPr>
          <w:noProof/>
          <w:lang w:val="pl-PL" w:eastAsia="pl-PL"/>
        </w:rPr>
        <w:drawing>
          <wp:anchor distT="0" distB="0" distL="114300" distR="114300" simplePos="0" relativeHeight="251659264" behindDoc="1" locked="0" layoutInCell="1" allowOverlap="1">
            <wp:simplePos x="0" y="0"/>
            <wp:positionH relativeFrom="column">
              <wp:posOffset>1522095</wp:posOffset>
            </wp:positionH>
            <wp:positionV relativeFrom="paragraph">
              <wp:posOffset>337820</wp:posOffset>
            </wp:positionV>
            <wp:extent cx="3973195" cy="3687445"/>
            <wp:effectExtent l="0" t="0" r="8255" b="8255"/>
            <wp:wrapNone/>
            <wp:docPr id="3" name="Obraz 7" descr="polska_cyfrowa_napi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olska_cyfrowa_napis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3195" cy="3687445"/>
                    </a:xfrm>
                    <a:prstGeom prst="rect">
                      <a:avLst/>
                    </a:prstGeom>
                    <a:noFill/>
                  </pic:spPr>
                </pic:pic>
              </a:graphicData>
            </a:graphic>
            <wp14:sizeRelH relativeFrom="page">
              <wp14:pctWidth>0</wp14:pctWidth>
            </wp14:sizeRelH>
            <wp14:sizeRelV relativeFrom="page">
              <wp14:pctHeight>0</wp14:pctHeight>
            </wp14:sizeRelV>
          </wp:anchor>
        </w:drawing>
      </w: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754AEE">
      <w:pPr>
        <w:spacing w:before="360"/>
        <w:rPr>
          <w:rFonts w:ascii="Arial" w:hAnsi="Arial" w:cs="Arial"/>
          <w:b/>
          <w:lang w:val="pl-PL"/>
        </w:rPr>
      </w:pPr>
    </w:p>
    <w:p w:rsidR="00946EFB" w:rsidRPr="00F21784" w:rsidRDefault="00946EFB" w:rsidP="001D03FD">
      <w:pPr>
        <w:spacing w:after="120"/>
        <w:rPr>
          <w:rFonts w:ascii="Arial" w:hAnsi="Arial" w:cs="Arial"/>
          <w:b/>
          <w:lang w:val="pl-PL"/>
        </w:rPr>
      </w:pPr>
    </w:p>
    <w:p w:rsidR="00946EFB" w:rsidRDefault="00946EFB" w:rsidP="001D03FD">
      <w:pPr>
        <w:spacing w:after="120"/>
        <w:jc w:val="center"/>
        <w:rPr>
          <w:rFonts w:ascii="Arial" w:hAnsi="Arial" w:cs="Arial"/>
          <w:b/>
          <w:sz w:val="24"/>
          <w:lang w:val="pl-PL"/>
        </w:rPr>
      </w:pPr>
      <w:r>
        <w:rPr>
          <w:rFonts w:ascii="Arial" w:hAnsi="Arial" w:cs="Arial"/>
          <w:b/>
          <w:sz w:val="24"/>
          <w:lang w:val="pl-PL"/>
        </w:rPr>
        <w:t>g</w:t>
      </w:r>
      <w:r w:rsidR="00A23282">
        <w:rPr>
          <w:rFonts w:ascii="Arial" w:hAnsi="Arial" w:cs="Arial"/>
          <w:b/>
          <w:sz w:val="24"/>
          <w:lang w:val="pl-PL"/>
        </w:rPr>
        <w:t>r</w:t>
      </w:r>
      <w:r>
        <w:rPr>
          <w:rFonts w:ascii="Arial" w:hAnsi="Arial" w:cs="Arial"/>
          <w:b/>
          <w:sz w:val="24"/>
          <w:lang w:val="pl-PL"/>
        </w:rPr>
        <w:t xml:space="preserve">udzień </w:t>
      </w:r>
      <w:r w:rsidRPr="00F21784">
        <w:rPr>
          <w:rFonts w:ascii="Arial" w:hAnsi="Arial" w:cs="Arial"/>
          <w:b/>
          <w:sz w:val="24"/>
          <w:lang w:val="pl-PL"/>
        </w:rPr>
        <w:t>2014 r.</w:t>
      </w:r>
    </w:p>
    <w:p w:rsidR="00946EFB" w:rsidRPr="00FF63FB" w:rsidRDefault="00946EFB" w:rsidP="00A47FB5">
      <w:pPr>
        <w:spacing w:after="200" w:line="276" w:lineRule="auto"/>
        <w:jc w:val="left"/>
        <w:rPr>
          <w:rFonts w:ascii="Arial" w:hAnsi="Arial" w:cs="Arial"/>
          <w:b/>
          <w:sz w:val="18"/>
          <w:szCs w:val="18"/>
          <w:lang w:val="pl-PL"/>
        </w:rPr>
      </w:pPr>
      <w:r>
        <w:rPr>
          <w:rFonts w:ascii="Arial" w:hAnsi="Arial" w:cs="Arial"/>
          <w:b/>
          <w:sz w:val="24"/>
          <w:lang w:val="pl-PL"/>
        </w:rPr>
        <w:br w:type="page"/>
      </w:r>
      <w:r w:rsidRPr="00FF63FB">
        <w:rPr>
          <w:rFonts w:ascii="Arial" w:hAnsi="Arial" w:cs="Arial"/>
          <w:b/>
          <w:sz w:val="18"/>
          <w:szCs w:val="18"/>
          <w:lang w:val="pl-PL"/>
        </w:rPr>
        <w:lastRenderedPageBreak/>
        <w:t>SPIS TREŚCI</w:t>
      </w:r>
    </w:p>
    <w:p w:rsidR="00946EFB" w:rsidRPr="00213708" w:rsidRDefault="00946EFB">
      <w:pPr>
        <w:pStyle w:val="Spistreci1"/>
        <w:tabs>
          <w:tab w:val="right" w:leader="dot" w:pos="9394"/>
        </w:tabs>
        <w:rPr>
          <w:rFonts w:ascii="Arial" w:hAnsi="Arial" w:cs="Arial"/>
          <w:noProof/>
          <w:sz w:val="18"/>
          <w:szCs w:val="18"/>
          <w:lang w:eastAsia="en-GB"/>
        </w:rPr>
      </w:pPr>
      <w:r w:rsidRPr="00213708">
        <w:rPr>
          <w:rFonts w:ascii="Arial" w:hAnsi="Arial" w:cs="Arial"/>
          <w:b/>
          <w:sz w:val="18"/>
          <w:szCs w:val="18"/>
        </w:rPr>
        <w:fldChar w:fldCharType="begin"/>
      </w:r>
      <w:r w:rsidRPr="00213708">
        <w:rPr>
          <w:rFonts w:ascii="Arial" w:hAnsi="Arial" w:cs="Arial"/>
          <w:b/>
          <w:sz w:val="18"/>
          <w:szCs w:val="18"/>
        </w:rPr>
        <w:instrText xml:space="preserve"> TOC \o "1-4" \h \z \u </w:instrText>
      </w:r>
      <w:r w:rsidRPr="00213708">
        <w:rPr>
          <w:rFonts w:ascii="Arial" w:hAnsi="Arial" w:cs="Arial"/>
          <w:b/>
          <w:sz w:val="18"/>
          <w:szCs w:val="18"/>
        </w:rPr>
        <w:fldChar w:fldCharType="separate"/>
      </w:r>
      <w:hyperlink w:anchor="_Toc406408548" w:history="1">
        <w:r w:rsidRPr="00213708">
          <w:rPr>
            <w:rStyle w:val="Hipercze"/>
            <w:rFonts w:ascii="Arial" w:hAnsi="Arial" w:cs="Arial"/>
            <w:noProof/>
            <w:sz w:val="18"/>
            <w:szCs w:val="18"/>
            <w:lang w:val="pl-PL"/>
          </w:rPr>
          <w:t>I. Ogólny opis architektury osi priorytetowych PO oraz głównych zasad ich realizacji</w:t>
        </w:r>
        <w:r w:rsidRPr="00213708">
          <w:rPr>
            <w:rFonts w:ascii="Arial" w:hAnsi="Arial" w:cs="Arial"/>
            <w:noProof/>
            <w:webHidden/>
            <w:sz w:val="18"/>
            <w:szCs w:val="18"/>
          </w:rPr>
          <w:tab/>
        </w:r>
        <w:r w:rsidRPr="00213708">
          <w:rPr>
            <w:rFonts w:ascii="Arial" w:hAnsi="Arial" w:cs="Arial"/>
            <w:noProof/>
            <w:webHidden/>
            <w:sz w:val="18"/>
            <w:szCs w:val="18"/>
          </w:rPr>
          <w:fldChar w:fldCharType="begin"/>
        </w:r>
        <w:r w:rsidRPr="00213708">
          <w:rPr>
            <w:rFonts w:ascii="Arial" w:hAnsi="Arial" w:cs="Arial"/>
            <w:noProof/>
            <w:webHidden/>
            <w:sz w:val="18"/>
            <w:szCs w:val="18"/>
          </w:rPr>
          <w:instrText xml:space="preserve"> PAGEREF _Toc406408548 \h </w:instrText>
        </w:r>
        <w:r w:rsidRPr="00213708">
          <w:rPr>
            <w:rFonts w:ascii="Arial" w:hAnsi="Arial" w:cs="Arial"/>
            <w:noProof/>
            <w:webHidden/>
            <w:sz w:val="18"/>
            <w:szCs w:val="18"/>
          </w:rPr>
        </w:r>
        <w:r w:rsidRPr="00213708">
          <w:rPr>
            <w:rFonts w:ascii="Arial" w:hAnsi="Arial" w:cs="Arial"/>
            <w:noProof/>
            <w:webHidden/>
            <w:sz w:val="18"/>
            <w:szCs w:val="18"/>
          </w:rPr>
          <w:fldChar w:fldCharType="separate"/>
        </w:r>
        <w:r w:rsidR="00A23282">
          <w:rPr>
            <w:rFonts w:ascii="Arial" w:hAnsi="Arial" w:cs="Arial"/>
            <w:noProof/>
            <w:webHidden/>
            <w:sz w:val="18"/>
            <w:szCs w:val="18"/>
          </w:rPr>
          <w:t>3</w:t>
        </w:r>
        <w:r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49" w:history="1">
        <w:r w:rsidR="00946EFB" w:rsidRPr="00213708">
          <w:rPr>
            <w:rStyle w:val="Hipercze"/>
            <w:rFonts w:ascii="Arial" w:hAnsi="Arial" w:cs="Arial"/>
            <w:noProof/>
            <w:sz w:val="18"/>
            <w:szCs w:val="18"/>
          </w:rPr>
          <w:t>I.1 Status dokumentu</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_Toc406408549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3</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50" w:history="1">
        <w:r w:rsidR="00946EFB" w:rsidRPr="00213708">
          <w:rPr>
            <w:rStyle w:val="Hipercze"/>
            <w:rFonts w:ascii="Arial" w:hAnsi="Arial" w:cs="Arial"/>
            <w:noProof/>
            <w:sz w:val="18"/>
            <w:szCs w:val="18"/>
            <w:lang w:val="pl-PL"/>
          </w:rPr>
          <w:t>I.2 Opis Programu Operacyjnego Polska Cyfrowa</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_Toc406408550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4</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51" w:history="1">
        <w:r w:rsidR="00946EFB" w:rsidRPr="00213708">
          <w:rPr>
            <w:rStyle w:val="Hipercze"/>
            <w:rFonts w:ascii="Arial" w:hAnsi="Arial" w:cs="Arial"/>
            <w:noProof/>
            <w:sz w:val="18"/>
            <w:szCs w:val="18"/>
            <w:lang w:val="pl-PL"/>
          </w:rPr>
          <w:t>I.3 Zarys finansowania</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_Toc406408551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5</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52" w:history="1">
        <w:r w:rsidR="00946EFB" w:rsidRPr="00213708">
          <w:rPr>
            <w:rStyle w:val="Hipercze"/>
            <w:rFonts w:ascii="Arial" w:hAnsi="Arial" w:cs="Arial"/>
            <w:noProof/>
            <w:sz w:val="18"/>
            <w:szCs w:val="18"/>
            <w:lang w:val="pl-PL"/>
          </w:rPr>
          <w:t>I.4 Opis systemu wyboru projektów</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_Toc406408552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7</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53" w:history="1">
        <w:r w:rsidR="00946EFB" w:rsidRPr="00213708">
          <w:rPr>
            <w:rStyle w:val="Hipercze"/>
            <w:rFonts w:ascii="Arial" w:hAnsi="Arial" w:cs="Arial"/>
            <w:noProof/>
            <w:sz w:val="18"/>
            <w:szCs w:val="18"/>
            <w:lang w:val="pl-PL"/>
          </w:rPr>
          <w:t>II. Szczegółowy opis poszczególnych osi priorytetowych oraz poszczególnych działań/ poddziałań każdej osi priorytetowej</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_Toc406408553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12</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54" w:history="1">
        <w:r w:rsidR="00946EFB" w:rsidRPr="00213708">
          <w:rPr>
            <w:rStyle w:val="Hipercze"/>
            <w:rFonts w:ascii="Arial" w:hAnsi="Arial" w:cs="Arial"/>
            <w:noProof/>
            <w:sz w:val="18"/>
            <w:szCs w:val="18"/>
            <w:lang w:val="pl-PL"/>
          </w:rPr>
          <w:t>II.1 Oś priorytetowa I Powszechny dostęp do szybkiego internetu</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_Toc406408554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12</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55" w:history="1">
        <w:r w:rsidR="00946EFB" w:rsidRPr="00213708">
          <w:rPr>
            <w:rStyle w:val="Hipercze"/>
            <w:rFonts w:ascii="Arial" w:hAnsi="Arial" w:cs="Arial"/>
            <w:noProof/>
            <w:sz w:val="18"/>
            <w:szCs w:val="18"/>
            <w:lang w:val="pl-PL"/>
          </w:rPr>
          <w:t>II.2 Oś priorytetowa II E-administracja i otwarty rząd</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_Toc406408555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13</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56" w:history="1">
        <w:r w:rsidR="00946EFB" w:rsidRPr="00213708">
          <w:rPr>
            <w:rStyle w:val="Hipercze"/>
            <w:rFonts w:ascii="Arial" w:hAnsi="Arial" w:cs="Arial"/>
            <w:noProof/>
            <w:sz w:val="18"/>
            <w:szCs w:val="18"/>
          </w:rPr>
          <w:t>II.2.1 Działanie 2.1. Wysoka dostępność i jakość e-usług publicznych</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_Toc406408556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16</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57" w:history="1">
        <w:r w:rsidR="00946EFB" w:rsidRPr="00213708">
          <w:rPr>
            <w:rStyle w:val="Hipercze"/>
            <w:rFonts w:ascii="Arial" w:hAnsi="Arial" w:cs="Arial"/>
            <w:noProof/>
            <w:sz w:val="18"/>
            <w:szCs w:val="18"/>
            <w:lang w:val="pl-PL"/>
          </w:rPr>
          <w:t>II.2.2 Działanie 2.2 Cyfryzacja procesów back-office w administracji rządowej</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_Toc406408557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24</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58" w:history="1">
        <w:r w:rsidR="00946EFB" w:rsidRPr="00213708">
          <w:rPr>
            <w:rStyle w:val="Hipercze"/>
            <w:rFonts w:ascii="Arial" w:hAnsi="Arial" w:cs="Arial"/>
            <w:noProof/>
            <w:sz w:val="18"/>
            <w:szCs w:val="18"/>
            <w:lang w:val="pl-PL"/>
          </w:rPr>
          <w:t>II.2.3 Działanie 2.3 Cyfrowa dostępność i użyteczność informacji sektora publicznego</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_Toc406408558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29</w:t>
        </w:r>
        <w:r w:rsidR="00946EFB" w:rsidRPr="00213708">
          <w:rPr>
            <w:rFonts w:ascii="Arial" w:hAnsi="Arial" w:cs="Arial"/>
            <w:noProof/>
            <w:webHidden/>
            <w:sz w:val="18"/>
            <w:szCs w:val="18"/>
          </w:rPr>
          <w:fldChar w:fldCharType="end"/>
        </w:r>
      </w:hyperlink>
    </w:p>
    <w:p w:rsidR="00946EFB" w:rsidRPr="00213708" w:rsidRDefault="00F00497">
      <w:pPr>
        <w:pStyle w:val="Spistreci4"/>
        <w:tabs>
          <w:tab w:val="right" w:leader="dot" w:pos="9394"/>
        </w:tabs>
        <w:rPr>
          <w:rFonts w:ascii="Arial" w:hAnsi="Arial" w:cs="Arial"/>
          <w:noProof/>
          <w:sz w:val="18"/>
          <w:szCs w:val="18"/>
          <w:lang w:eastAsia="en-GB"/>
        </w:rPr>
      </w:pPr>
      <w:hyperlink w:anchor="_Toc406408559" w:history="1">
        <w:r w:rsidR="00946EFB" w:rsidRPr="00213708">
          <w:rPr>
            <w:rStyle w:val="Hipercze"/>
            <w:rFonts w:ascii="Arial" w:hAnsi="Arial" w:cs="Arial"/>
            <w:noProof/>
            <w:sz w:val="18"/>
            <w:szCs w:val="18"/>
            <w:lang w:val="pl-PL"/>
          </w:rPr>
          <w:t>II.2.3.1 Poddziałanie 2.3.1 Cyfrowe udostępnienie informacji sektora publicznego ze źródeł administracyjnych i zasobów nauki</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_Toc406408559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29</w:t>
        </w:r>
        <w:r w:rsidR="00946EFB" w:rsidRPr="00213708">
          <w:rPr>
            <w:rFonts w:ascii="Arial" w:hAnsi="Arial" w:cs="Arial"/>
            <w:noProof/>
            <w:webHidden/>
            <w:sz w:val="18"/>
            <w:szCs w:val="18"/>
          </w:rPr>
          <w:fldChar w:fldCharType="end"/>
        </w:r>
      </w:hyperlink>
    </w:p>
    <w:p w:rsidR="00946EFB" w:rsidRPr="00213708" w:rsidRDefault="00F00497">
      <w:pPr>
        <w:pStyle w:val="Spistreci4"/>
        <w:tabs>
          <w:tab w:val="right" w:leader="dot" w:pos="9394"/>
        </w:tabs>
        <w:rPr>
          <w:rFonts w:ascii="Arial" w:hAnsi="Arial" w:cs="Arial"/>
          <w:noProof/>
          <w:sz w:val="18"/>
          <w:szCs w:val="18"/>
          <w:lang w:eastAsia="en-GB"/>
        </w:rPr>
      </w:pPr>
      <w:hyperlink w:anchor="_Toc406408560" w:history="1">
        <w:r w:rsidR="00946EFB" w:rsidRPr="00213708">
          <w:rPr>
            <w:rStyle w:val="Hipercze"/>
            <w:rFonts w:ascii="Arial" w:hAnsi="Arial" w:cs="Arial"/>
            <w:noProof/>
            <w:sz w:val="18"/>
            <w:szCs w:val="18"/>
            <w:lang w:val="pl-PL"/>
          </w:rPr>
          <w:t>II.2.3.2 Poddziałanie 2.3.2 Cyfrowe udostępnienie zasobów kultury</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_Toc406408560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36</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61" w:history="1">
        <w:r w:rsidR="00946EFB" w:rsidRPr="00213708">
          <w:rPr>
            <w:rStyle w:val="Hipercze"/>
            <w:rFonts w:ascii="Arial" w:hAnsi="Arial" w:cs="Arial"/>
            <w:noProof/>
            <w:sz w:val="18"/>
            <w:szCs w:val="18"/>
            <w:lang w:val="pl-PL"/>
          </w:rPr>
          <w:t>II.2.4 Działanie 2.4 Tworzenie usług i aplikacji wykorzystujących e-usługi publiczne i informacje sektora publicznego</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_Toc406408561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44</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62" w:history="1">
        <w:r w:rsidR="00946EFB" w:rsidRPr="00213708">
          <w:rPr>
            <w:rStyle w:val="Hipercze"/>
            <w:rFonts w:ascii="Arial" w:hAnsi="Arial" w:cs="Arial"/>
            <w:noProof/>
            <w:sz w:val="18"/>
            <w:szCs w:val="18"/>
            <w:lang w:val="pl-PL"/>
          </w:rPr>
          <w:t>II.3 Oś priorytetowa III. Cyfrowe kompetencje społeczeństwa</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_Toc406408562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50</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63" w:history="1">
        <w:r w:rsidR="00946EFB" w:rsidRPr="00213708">
          <w:rPr>
            <w:rStyle w:val="Hipercze"/>
            <w:rFonts w:ascii="Arial" w:hAnsi="Arial" w:cs="Arial"/>
            <w:noProof/>
            <w:sz w:val="18"/>
            <w:szCs w:val="18"/>
            <w:lang w:val="pl-PL"/>
          </w:rPr>
          <w:t>II.4 Oś priorytetowa IV Pomoc techniczna</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_Toc406408563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51</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64" w:history="1">
        <w:r w:rsidR="00946EFB" w:rsidRPr="00213708">
          <w:rPr>
            <w:rStyle w:val="Hipercze"/>
            <w:rFonts w:ascii="Arial" w:hAnsi="Arial" w:cs="Arial"/>
            <w:noProof/>
            <w:sz w:val="18"/>
            <w:szCs w:val="18"/>
            <w:lang w:val="pl-PL"/>
          </w:rPr>
          <w:t>II.4.1 Działanie 4.1 Sprawne zarządzanie i wdrażanie POPC</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_Toc406408564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53</w:t>
        </w:r>
        <w:r w:rsidR="00946EFB" w:rsidRPr="00213708">
          <w:rPr>
            <w:rFonts w:ascii="Arial" w:hAnsi="Arial" w:cs="Arial"/>
            <w:noProof/>
            <w:webHidden/>
            <w:sz w:val="18"/>
            <w:szCs w:val="18"/>
          </w:rPr>
          <w:fldChar w:fldCharType="end"/>
        </w:r>
      </w:hyperlink>
    </w:p>
    <w:p w:rsidR="00946EFB" w:rsidRPr="00213708" w:rsidRDefault="00F00497">
      <w:pPr>
        <w:pStyle w:val="Spistreci4"/>
        <w:tabs>
          <w:tab w:val="right" w:leader="dot" w:pos="9394"/>
        </w:tabs>
        <w:rPr>
          <w:rFonts w:ascii="Arial" w:hAnsi="Arial" w:cs="Arial"/>
          <w:noProof/>
          <w:sz w:val="18"/>
          <w:szCs w:val="18"/>
          <w:lang w:eastAsia="en-GB"/>
        </w:rPr>
      </w:pPr>
      <w:hyperlink w:anchor="_Toc406408565" w:history="1">
        <w:r w:rsidR="00946EFB" w:rsidRPr="00213708">
          <w:rPr>
            <w:rStyle w:val="Hipercze"/>
            <w:rFonts w:ascii="Arial" w:hAnsi="Arial" w:cs="Arial"/>
            <w:noProof/>
            <w:sz w:val="18"/>
            <w:szCs w:val="18"/>
            <w:lang w:val="pl-PL"/>
          </w:rPr>
          <w:t>II.4.1.1 Poddziałanie 4.1.1 Wsparcie instytucji zaangażowanych we wdrażanie Programu.</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_Toc406408565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53</w:t>
        </w:r>
        <w:r w:rsidR="00946EFB" w:rsidRPr="00213708">
          <w:rPr>
            <w:rFonts w:ascii="Arial" w:hAnsi="Arial" w:cs="Arial"/>
            <w:noProof/>
            <w:webHidden/>
            <w:sz w:val="18"/>
            <w:szCs w:val="18"/>
          </w:rPr>
          <w:fldChar w:fldCharType="end"/>
        </w:r>
      </w:hyperlink>
    </w:p>
    <w:p w:rsidR="00946EFB" w:rsidRPr="00213708" w:rsidRDefault="00F00497">
      <w:pPr>
        <w:pStyle w:val="Spistreci4"/>
        <w:tabs>
          <w:tab w:val="right" w:leader="dot" w:pos="9394"/>
        </w:tabs>
        <w:rPr>
          <w:rFonts w:ascii="Arial" w:hAnsi="Arial" w:cs="Arial"/>
          <w:noProof/>
          <w:sz w:val="18"/>
          <w:szCs w:val="18"/>
          <w:lang w:eastAsia="en-GB"/>
        </w:rPr>
      </w:pPr>
      <w:hyperlink w:anchor="_Toc406408566" w:history="1">
        <w:r w:rsidR="00946EFB" w:rsidRPr="00213708">
          <w:rPr>
            <w:rStyle w:val="Hipercze"/>
            <w:rFonts w:ascii="Arial" w:hAnsi="Arial" w:cs="Arial"/>
            <w:noProof/>
            <w:sz w:val="18"/>
            <w:szCs w:val="18"/>
            <w:lang w:val="pl-PL"/>
          </w:rPr>
          <w:t>II.4.1.2 Poddziałanie 4.1.2 Wsparcie zarządzania i wdrażania Programu oraz koordynacja CT2</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_Toc406408566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58</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67" w:history="1">
        <w:r w:rsidR="00946EFB" w:rsidRPr="00213708">
          <w:rPr>
            <w:rStyle w:val="Hipercze"/>
            <w:rFonts w:ascii="Arial" w:hAnsi="Arial" w:cs="Arial"/>
            <w:noProof/>
            <w:sz w:val="18"/>
            <w:szCs w:val="18"/>
            <w:lang w:val="pl-PL"/>
          </w:rPr>
          <w:t>II.4.2 Działanie 4.2 Spójny i skuteczny system informacji i promocji</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_Toc406408567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62</w:t>
        </w:r>
        <w:r w:rsidR="00946EFB" w:rsidRPr="00213708">
          <w:rPr>
            <w:rFonts w:ascii="Arial" w:hAnsi="Arial" w:cs="Arial"/>
            <w:noProof/>
            <w:webHidden/>
            <w:sz w:val="18"/>
            <w:szCs w:val="18"/>
          </w:rPr>
          <w:fldChar w:fldCharType="end"/>
        </w:r>
      </w:hyperlink>
    </w:p>
    <w:p w:rsidR="00946EFB" w:rsidRPr="00213708" w:rsidRDefault="00F00497">
      <w:pPr>
        <w:pStyle w:val="Spistreci3"/>
        <w:tabs>
          <w:tab w:val="right" w:leader="dot" w:pos="9394"/>
        </w:tabs>
        <w:rPr>
          <w:rFonts w:ascii="Arial" w:hAnsi="Arial" w:cs="Arial"/>
          <w:noProof/>
          <w:sz w:val="18"/>
          <w:szCs w:val="18"/>
          <w:lang w:eastAsia="en-GB"/>
        </w:rPr>
      </w:pPr>
      <w:hyperlink w:anchor="_Toc406408568" w:history="1">
        <w:r w:rsidR="00946EFB" w:rsidRPr="00213708">
          <w:rPr>
            <w:rStyle w:val="Hipercze"/>
            <w:rFonts w:ascii="Arial" w:hAnsi="Arial" w:cs="Arial"/>
            <w:noProof/>
            <w:sz w:val="18"/>
            <w:szCs w:val="18"/>
            <w:lang w:val="pl-PL"/>
          </w:rPr>
          <w:t>II.4.3 Działanie 4.3 Wzmocnione kompetencje beneficjentów w procesie przygotowania i realizacji projektów</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_Toc406408568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66</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69" w:history="1">
        <w:r w:rsidR="00946EFB" w:rsidRPr="00213708">
          <w:rPr>
            <w:rStyle w:val="Hipercze"/>
            <w:rFonts w:ascii="Arial" w:hAnsi="Arial" w:cs="Arial"/>
            <w:noProof/>
            <w:sz w:val="18"/>
            <w:szCs w:val="18"/>
          </w:rPr>
          <w:t>IV. Wymiar terytorialny prowadzonej interwencji</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_Toc406408569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73</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70" w:history="1">
        <w:r w:rsidR="00946EFB" w:rsidRPr="00213708">
          <w:rPr>
            <w:rStyle w:val="Hipercze"/>
            <w:rFonts w:ascii="Arial" w:hAnsi="Arial" w:cs="Arial"/>
            <w:noProof/>
            <w:sz w:val="18"/>
            <w:szCs w:val="18"/>
          </w:rPr>
          <w:t>IV.1 Rewitalizacja</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_Toc406408570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73</w:t>
        </w:r>
        <w:r w:rsidR="00946EFB" w:rsidRPr="00213708">
          <w:rPr>
            <w:rFonts w:ascii="Arial" w:hAnsi="Arial" w:cs="Arial"/>
            <w:noProof/>
            <w:webHidden/>
            <w:sz w:val="18"/>
            <w:szCs w:val="18"/>
          </w:rPr>
          <w:fldChar w:fldCharType="end"/>
        </w:r>
      </w:hyperlink>
    </w:p>
    <w:p w:rsidR="00946EFB" w:rsidRPr="00213708" w:rsidRDefault="00F00497">
      <w:pPr>
        <w:pStyle w:val="Spistreci2"/>
        <w:tabs>
          <w:tab w:val="right" w:leader="dot" w:pos="9394"/>
        </w:tabs>
        <w:rPr>
          <w:rFonts w:ascii="Arial" w:hAnsi="Arial" w:cs="Arial"/>
          <w:noProof/>
          <w:sz w:val="18"/>
          <w:szCs w:val="18"/>
          <w:lang w:eastAsia="en-GB"/>
        </w:rPr>
      </w:pPr>
      <w:hyperlink w:anchor="_Toc406408571" w:history="1">
        <w:r w:rsidR="00946EFB" w:rsidRPr="00213708">
          <w:rPr>
            <w:rStyle w:val="Hipercze"/>
            <w:rFonts w:ascii="Arial" w:hAnsi="Arial" w:cs="Arial"/>
            <w:noProof/>
            <w:sz w:val="18"/>
            <w:szCs w:val="18"/>
            <w:lang w:val="pl-PL"/>
          </w:rPr>
          <w:t>IV.2 Obszary wiejskie</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_Toc406408571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73</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72" w:history="1">
        <w:r w:rsidR="00946EFB" w:rsidRPr="00213708">
          <w:rPr>
            <w:rStyle w:val="Hipercze"/>
            <w:rFonts w:ascii="Arial" w:hAnsi="Arial" w:cs="Arial"/>
            <w:noProof/>
            <w:sz w:val="18"/>
            <w:szCs w:val="18"/>
            <w:lang w:val="pl-PL"/>
          </w:rPr>
          <w:t>V. Wykaz dokumentów służących realizacji priorytetów PO</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_Toc406408572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75</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73" w:history="1">
        <w:r w:rsidR="00946EFB" w:rsidRPr="00213708">
          <w:rPr>
            <w:rStyle w:val="Hipercze"/>
            <w:rFonts w:ascii="Arial" w:hAnsi="Arial" w:cs="Arial"/>
            <w:noProof/>
            <w:sz w:val="18"/>
            <w:szCs w:val="18"/>
            <w:lang w:val="pl-PL"/>
          </w:rPr>
          <w:t>VI. Spis skrótów oraz słownik pojęć</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_Toc406408573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82</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74" w:history="1">
        <w:r w:rsidR="00946EFB" w:rsidRPr="00213708">
          <w:rPr>
            <w:rStyle w:val="Hipercze"/>
            <w:rFonts w:ascii="Arial" w:hAnsi="Arial" w:cs="Arial"/>
            <w:noProof/>
            <w:sz w:val="18"/>
            <w:szCs w:val="18"/>
            <w:lang w:val="pl-PL"/>
          </w:rPr>
          <w:t>Załącznik 1 Kryteria wyboru projektów dla poszczególnych osi priorytetowych, działań i poddziałań</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_Toc406408574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85</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75" w:history="1">
        <w:r w:rsidR="00946EFB" w:rsidRPr="00213708">
          <w:rPr>
            <w:rStyle w:val="Hipercze"/>
            <w:rFonts w:ascii="Arial" w:hAnsi="Arial" w:cs="Arial"/>
            <w:noProof/>
            <w:sz w:val="18"/>
            <w:szCs w:val="18"/>
            <w:lang w:val="pl-PL" w:eastAsia="pl-PL"/>
          </w:rPr>
          <w:t>Załącznik 2 Wykaz projektów zidentyfikowanych w ramach procedury pozakonkursowej</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_Toc406408575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86</w:t>
        </w:r>
        <w:r w:rsidR="00946EFB" w:rsidRPr="00213708">
          <w:rPr>
            <w:rFonts w:ascii="Arial" w:hAnsi="Arial" w:cs="Arial"/>
            <w:noProof/>
            <w:webHidden/>
            <w:sz w:val="18"/>
            <w:szCs w:val="18"/>
          </w:rPr>
          <w:fldChar w:fldCharType="end"/>
        </w:r>
      </w:hyperlink>
    </w:p>
    <w:p w:rsidR="00946EFB" w:rsidRPr="00213708" w:rsidRDefault="00F00497">
      <w:pPr>
        <w:pStyle w:val="Spistreci1"/>
        <w:tabs>
          <w:tab w:val="right" w:leader="dot" w:pos="9394"/>
        </w:tabs>
        <w:rPr>
          <w:rFonts w:ascii="Arial" w:hAnsi="Arial" w:cs="Arial"/>
          <w:noProof/>
          <w:sz w:val="18"/>
          <w:szCs w:val="18"/>
          <w:lang w:eastAsia="en-GB"/>
        </w:rPr>
      </w:pPr>
      <w:hyperlink w:anchor="_Toc406408576" w:history="1">
        <w:r w:rsidR="00946EFB" w:rsidRPr="00213708">
          <w:rPr>
            <w:rStyle w:val="Hipercze"/>
            <w:rFonts w:ascii="Arial" w:hAnsi="Arial" w:cs="Arial"/>
            <w:noProof/>
            <w:sz w:val="18"/>
            <w:szCs w:val="18"/>
            <w:lang w:val="pl-PL"/>
          </w:rPr>
          <w:t>Załącznik 3 Lista teleadresowa podmiotów zaangażowanych w realizację POPC</w:t>
        </w:r>
        <w:r w:rsidR="00946EFB" w:rsidRPr="00213708">
          <w:rPr>
            <w:rFonts w:ascii="Arial" w:hAnsi="Arial" w:cs="Arial"/>
            <w:noProof/>
            <w:webHidden/>
            <w:sz w:val="18"/>
            <w:szCs w:val="18"/>
          </w:rPr>
          <w:tab/>
        </w:r>
        <w:r w:rsidR="00946EFB" w:rsidRPr="00213708">
          <w:rPr>
            <w:rFonts w:ascii="Arial" w:hAnsi="Arial" w:cs="Arial"/>
            <w:noProof/>
            <w:webHidden/>
            <w:sz w:val="18"/>
            <w:szCs w:val="18"/>
          </w:rPr>
          <w:fldChar w:fldCharType="begin"/>
        </w:r>
        <w:r w:rsidR="00946EFB" w:rsidRPr="00213708">
          <w:rPr>
            <w:rFonts w:ascii="Arial" w:hAnsi="Arial" w:cs="Arial"/>
            <w:noProof/>
            <w:webHidden/>
            <w:sz w:val="18"/>
            <w:szCs w:val="18"/>
          </w:rPr>
          <w:instrText xml:space="preserve"> PAGEREF _Toc406408576 \h </w:instrText>
        </w:r>
        <w:r w:rsidR="00946EFB" w:rsidRPr="00213708">
          <w:rPr>
            <w:rFonts w:ascii="Arial" w:hAnsi="Arial" w:cs="Arial"/>
            <w:noProof/>
            <w:webHidden/>
            <w:sz w:val="18"/>
            <w:szCs w:val="18"/>
          </w:rPr>
        </w:r>
        <w:r w:rsidR="00946EFB" w:rsidRPr="00213708">
          <w:rPr>
            <w:rFonts w:ascii="Arial" w:hAnsi="Arial" w:cs="Arial"/>
            <w:noProof/>
            <w:webHidden/>
            <w:sz w:val="18"/>
            <w:szCs w:val="18"/>
          </w:rPr>
          <w:fldChar w:fldCharType="separate"/>
        </w:r>
        <w:r w:rsidR="00A23282">
          <w:rPr>
            <w:rFonts w:ascii="Arial" w:hAnsi="Arial" w:cs="Arial"/>
            <w:noProof/>
            <w:webHidden/>
            <w:sz w:val="18"/>
            <w:szCs w:val="18"/>
          </w:rPr>
          <w:t>87</w:t>
        </w:r>
        <w:r w:rsidR="00946EFB" w:rsidRPr="00213708">
          <w:rPr>
            <w:rFonts w:ascii="Arial" w:hAnsi="Arial" w:cs="Arial"/>
            <w:noProof/>
            <w:webHidden/>
            <w:sz w:val="18"/>
            <w:szCs w:val="18"/>
          </w:rPr>
          <w:fldChar w:fldCharType="end"/>
        </w:r>
      </w:hyperlink>
    </w:p>
    <w:p w:rsidR="00946EFB" w:rsidRPr="00213708" w:rsidRDefault="00946EFB" w:rsidP="00E00AB4">
      <w:pPr>
        <w:spacing w:before="360" w:line="240" w:lineRule="auto"/>
        <w:rPr>
          <w:rFonts w:ascii="Arial" w:hAnsi="Arial" w:cs="Arial"/>
          <w:b/>
          <w:sz w:val="18"/>
          <w:szCs w:val="18"/>
        </w:rPr>
      </w:pPr>
      <w:r w:rsidRPr="00213708">
        <w:rPr>
          <w:rFonts w:ascii="Arial" w:hAnsi="Arial" w:cs="Arial"/>
          <w:b/>
          <w:sz w:val="18"/>
          <w:szCs w:val="18"/>
        </w:rPr>
        <w:fldChar w:fldCharType="end"/>
      </w:r>
    </w:p>
    <w:p w:rsidR="00946EFB" w:rsidRPr="00770B8C" w:rsidRDefault="00946EFB" w:rsidP="00770B8C">
      <w:pPr>
        <w:pStyle w:val="Nagwek1"/>
        <w:jc w:val="both"/>
        <w:rPr>
          <w:rFonts w:ascii="Arial" w:hAnsi="Arial"/>
          <w:lang w:val="pl-PL"/>
        </w:rPr>
      </w:pPr>
      <w:r w:rsidRPr="003C5F15">
        <w:rPr>
          <w:sz w:val="18"/>
          <w:szCs w:val="18"/>
          <w:lang w:val="pl-PL"/>
        </w:rPr>
        <w:br w:type="page"/>
      </w:r>
      <w:bookmarkStart w:id="1" w:name="_Toc403660450"/>
      <w:bookmarkStart w:id="2" w:name="_Toc406408548"/>
      <w:r w:rsidRPr="00770B8C">
        <w:rPr>
          <w:rFonts w:ascii="Arial" w:hAnsi="Arial"/>
          <w:sz w:val="22"/>
          <w:szCs w:val="22"/>
          <w:lang w:val="pl-PL"/>
        </w:rPr>
        <w:lastRenderedPageBreak/>
        <w:t>I. Ogólny opis architektury osi priorytetowych PO oraz głównych zasad ich realizacji</w:t>
      </w:r>
      <w:bookmarkEnd w:id="1"/>
      <w:bookmarkEnd w:id="2"/>
    </w:p>
    <w:p w:rsidR="00946EFB" w:rsidRPr="00BC2703" w:rsidRDefault="00946EFB" w:rsidP="00770B8C">
      <w:pPr>
        <w:pStyle w:val="Nagwek2"/>
        <w:numPr>
          <w:ilvl w:val="0"/>
          <w:numId w:val="0"/>
        </w:numPr>
        <w:ind w:left="576" w:hanging="576"/>
        <w:jc w:val="left"/>
        <w:rPr>
          <w:rFonts w:ascii="Arial" w:hAnsi="Arial"/>
          <w:i w:val="0"/>
          <w:lang w:val="pl-PL"/>
        </w:rPr>
      </w:pPr>
      <w:bookmarkStart w:id="3" w:name="_Toc403660451"/>
      <w:bookmarkStart w:id="4" w:name="_Toc406408549"/>
      <w:r w:rsidRPr="00BC2703">
        <w:rPr>
          <w:rFonts w:ascii="Arial" w:hAnsi="Arial"/>
          <w:i w:val="0"/>
          <w:lang w:val="pl-PL"/>
        </w:rPr>
        <w:t>I.1 Status dokumentu</w:t>
      </w:r>
      <w:bookmarkEnd w:id="3"/>
      <w:bookmarkEnd w:id="4"/>
    </w:p>
    <w:p w:rsidR="00946EFB" w:rsidRPr="00F21784" w:rsidRDefault="00946EFB" w:rsidP="000E74CF">
      <w:pPr>
        <w:spacing w:line="240" w:lineRule="auto"/>
        <w:rPr>
          <w:rFonts w:ascii="Arial" w:hAnsi="Arial" w:cs="Arial"/>
          <w:sz w:val="20"/>
          <w:szCs w:val="20"/>
          <w:lang w:val="pl-PL"/>
        </w:rPr>
      </w:pPr>
    </w:p>
    <w:p w:rsidR="00946EFB" w:rsidRPr="00F21784" w:rsidRDefault="00946EFB" w:rsidP="00F05F88">
      <w:pPr>
        <w:spacing w:line="240" w:lineRule="auto"/>
        <w:rPr>
          <w:rFonts w:ascii="Arial" w:hAnsi="Arial" w:cs="Arial"/>
          <w:sz w:val="20"/>
          <w:szCs w:val="20"/>
          <w:lang w:val="pl-PL"/>
        </w:rPr>
      </w:pPr>
      <w:r w:rsidRPr="00F21784">
        <w:rPr>
          <w:rFonts w:ascii="Arial" w:hAnsi="Arial" w:cs="Arial"/>
          <w:sz w:val="20"/>
          <w:szCs w:val="20"/>
          <w:lang w:val="pl-PL"/>
        </w:rPr>
        <w:t>Program Operacyjny Polska Cyfrowa na lata 2014-2020 (POPC) przygotowany został na podstawie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Pr>
          <w:rFonts w:ascii="Arial" w:hAnsi="Arial" w:cs="Arial"/>
          <w:sz w:val="20"/>
          <w:szCs w:val="20"/>
          <w:lang w:val="pl-PL"/>
        </w:rPr>
        <w:t> </w:t>
      </w:r>
      <w:r w:rsidRPr="00F21784">
        <w:rPr>
          <w:rFonts w:ascii="Arial" w:hAnsi="Arial" w:cs="Arial"/>
          <w:sz w:val="20"/>
          <w:szCs w:val="20"/>
          <w:lang w:val="pl-PL"/>
        </w:rPr>
        <w:t>Rybackiego oraz uchylające rozporządzenie Rady (WE) nr 1083/2006 (zwanego dalej rozporządzeniem ramowym), a także na podstawie ustawy z dnia 11 lipca 2014 r. o zasadach realizacji programów w</w:t>
      </w:r>
      <w:r>
        <w:rPr>
          <w:rFonts w:ascii="Arial" w:hAnsi="Arial" w:cs="Arial"/>
          <w:sz w:val="20"/>
          <w:szCs w:val="20"/>
          <w:lang w:val="pl-PL"/>
        </w:rPr>
        <w:t> </w:t>
      </w:r>
      <w:r w:rsidRPr="00F21784">
        <w:rPr>
          <w:rFonts w:ascii="Arial" w:hAnsi="Arial" w:cs="Arial"/>
          <w:sz w:val="20"/>
          <w:szCs w:val="20"/>
          <w:lang w:val="pl-PL"/>
        </w:rPr>
        <w:t>zakresie polityki spójności finansowanych w perspektywie finansowej 2014–2020</w:t>
      </w:r>
      <w:r w:rsidRPr="00D9759E">
        <w:rPr>
          <w:lang w:val="pl-PL"/>
        </w:rPr>
        <w:t xml:space="preserve"> (</w:t>
      </w:r>
      <w:r w:rsidRPr="003C0A88">
        <w:rPr>
          <w:rFonts w:ascii="Arial" w:hAnsi="Arial" w:cs="Arial"/>
          <w:sz w:val="20"/>
          <w:szCs w:val="20"/>
          <w:lang w:val="pl-PL"/>
        </w:rPr>
        <w:t>zwanej dalej ustawą)</w:t>
      </w:r>
      <w:r w:rsidRPr="00F21784">
        <w:rPr>
          <w:rFonts w:ascii="Arial" w:hAnsi="Arial" w:cs="Arial"/>
          <w:sz w:val="20"/>
          <w:szCs w:val="20"/>
          <w:lang w:val="pl-PL"/>
        </w:rPr>
        <w:t>. POPC jest jednym z 6 krajowych programów operacyjnych na lata 2014-2020 służących realizacji Umowy Partnerstwa w zakresie polityki spójności, określającej strategię Polski, priorytety i warunki efektywnego i</w:t>
      </w:r>
      <w:r>
        <w:rPr>
          <w:rFonts w:ascii="Arial" w:hAnsi="Arial" w:cs="Arial"/>
          <w:sz w:val="20"/>
          <w:szCs w:val="20"/>
          <w:lang w:val="pl-PL"/>
        </w:rPr>
        <w:t> </w:t>
      </w:r>
      <w:r w:rsidRPr="00F21784">
        <w:rPr>
          <w:rFonts w:ascii="Arial" w:hAnsi="Arial" w:cs="Arial"/>
          <w:sz w:val="20"/>
          <w:szCs w:val="20"/>
          <w:lang w:val="pl-PL"/>
        </w:rPr>
        <w:t>skutecznego korzystania z Europejskich Funduszy Strukturalnych i Inwestycyjnych w latach 2014-2020 w celu realizacji unijnej strategii na rzecz inteligentnego, zrównoważonego wzrostu sprzyjającego włączeniu społecznemu.</w:t>
      </w:r>
    </w:p>
    <w:p w:rsidR="00946EFB" w:rsidRPr="00F21784" w:rsidRDefault="00946EFB" w:rsidP="00F05F88">
      <w:pPr>
        <w:spacing w:line="240" w:lineRule="auto"/>
        <w:rPr>
          <w:rFonts w:ascii="Arial" w:hAnsi="Arial" w:cs="Arial"/>
          <w:sz w:val="20"/>
          <w:szCs w:val="20"/>
          <w:lang w:val="pl-PL"/>
        </w:rPr>
      </w:pPr>
    </w:p>
    <w:p w:rsidR="00946EFB" w:rsidRPr="00F21784" w:rsidRDefault="00946EFB" w:rsidP="00F05F88">
      <w:pPr>
        <w:spacing w:line="240" w:lineRule="auto"/>
        <w:rPr>
          <w:rFonts w:ascii="Arial" w:hAnsi="Arial" w:cs="Arial"/>
          <w:sz w:val="20"/>
          <w:szCs w:val="20"/>
          <w:lang w:val="pl-PL"/>
        </w:rPr>
      </w:pPr>
      <w:r>
        <w:rPr>
          <w:rFonts w:ascii="Arial" w:hAnsi="Arial" w:cs="Arial"/>
          <w:sz w:val="20"/>
          <w:szCs w:val="20"/>
          <w:lang w:val="pl-PL"/>
        </w:rPr>
        <w:t xml:space="preserve">Projekt </w:t>
      </w:r>
      <w:r w:rsidRPr="00F21784">
        <w:rPr>
          <w:rFonts w:ascii="Arial" w:hAnsi="Arial" w:cs="Arial"/>
          <w:sz w:val="20"/>
          <w:szCs w:val="20"/>
          <w:lang w:val="pl-PL"/>
        </w:rPr>
        <w:t>POPC został</w:t>
      </w:r>
      <w:r>
        <w:rPr>
          <w:rFonts w:ascii="Arial" w:hAnsi="Arial" w:cs="Arial"/>
          <w:sz w:val="20"/>
          <w:szCs w:val="20"/>
          <w:lang w:val="pl-PL"/>
        </w:rPr>
        <w:t xml:space="preserve"> przyjęty</w:t>
      </w:r>
      <w:r w:rsidRPr="00F21784">
        <w:rPr>
          <w:rFonts w:ascii="Arial" w:hAnsi="Arial" w:cs="Arial"/>
          <w:sz w:val="20"/>
          <w:szCs w:val="20"/>
          <w:lang w:val="pl-PL"/>
        </w:rPr>
        <w:t xml:space="preserve"> przez Radę Ministrów w dniu 8 stycznia 2014 r., a następnie </w:t>
      </w:r>
      <w:r>
        <w:rPr>
          <w:rFonts w:ascii="Arial" w:hAnsi="Arial" w:cs="Arial"/>
          <w:sz w:val="20"/>
          <w:szCs w:val="20"/>
          <w:lang w:val="pl-PL"/>
        </w:rPr>
        <w:t>zaakceptowany</w:t>
      </w:r>
      <w:r w:rsidRPr="00F21784">
        <w:rPr>
          <w:rFonts w:ascii="Arial" w:hAnsi="Arial" w:cs="Arial"/>
          <w:sz w:val="20"/>
          <w:szCs w:val="20"/>
          <w:lang w:val="pl-PL"/>
        </w:rPr>
        <w:t xml:space="preserve"> przez Komisję Europejską (KE) decyzją </w:t>
      </w:r>
      <w:r w:rsidRPr="003C5F15">
        <w:rPr>
          <w:rFonts w:ascii="Arial" w:hAnsi="Arial" w:cs="Arial"/>
          <w:sz w:val="20"/>
          <w:szCs w:val="20"/>
          <w:lang w:val="pl-PL"/>
        </w:rPr>
        <w:t xml:space="preserve">z dnia </w:t>
      </w:r>
      <w:r w:rsidRPr="00770B8C">
        <w:rPr>
          <w:rFonts w:ascii="Arial" w:hAnsi="Arial" w:cs="Arial"/>
          <w:sz w:val="20"/>
          <w:szCs w:val="20"/>
          <w:lang w:val="pl-PL"/>
        </w:rPr>
        <w:t>5 grudnia 2014 r.</w:t>
      </w:r>
      <w:r w:rsidRPr="00770B8C">
        <w:rPr>
          <w:rStyle w:val="Odwoanieprzypisudolnego"/>
          <w:rFonts w:ascii="Arial" w:hAnsi="Arial"/>
          <w:sz w:val="20"/>
          <w:szCs w:val="20"/>
          <w:lang w:val="pl-PL"/>
        </w:rPr>
        <w:footnoteReference w:id="1"/>
      </w:r>
      <w:r w:rsidRPr="003C5F15">
        <w:rPr>
          <w:rFonts w:ascii="Arial" w:hAnsi="Arial" w:cs="Arial"/>
          <w:sz w:val="20"/>
          <w:szCs w:val="20"/>
          <w:lang w:val="pl-PL"/>
        </w:rPr>
        <w:t xml:space="preserve"> </w:t>
      </w:r>
      <w:r w:rsidRPr="00F21784">
        <w:rPr>
          <w:rFonts w:ascii="Arial" w:hAnsi="Arial" w:cs="Arial"/>
          <w:sz w:val="20"/>
          <w:szCs w:val="20"/>
          <w:lang w:val="pl-PL"/>
        </w:rPr>
        <w:t xml:space="preserve">Wydatki kwalifikują się do otrzymania wkładu z </w:t>
      </w:r>
      <w:r>
        <w:rPr>
          <w:rFonts w:ascii="Arial" w:hAnsi="Arial" w:cs="Arial"/>
          <w:sz w:val="20"/>
          <w:szCs w:val="20"/>
          <w:lang w:val="pl-PL"/>
        </w:rPr>
        <w:t>programu</w:t>
      </w:r>
      <w:r w:rsidRPr="00F21784">
        <w:rPr>
          <w:rFonts w:ascii="Arial" w:hAnsi="Arial" w:cs="Arial"/>
          <w:sz w:val="20"/>
          <w:szCs w:val="20"/>
          <w:lang w:val="pl-PL"/>
        </w:rPr>
        <w:t xml:space="preserve">, jeżeli zostały poniesione przez beneficjenta i zapłacone między dniem 1 stycznia 2014 r., a dniem 31 grudnia 2023 r. </w:t>
      </w:r>
    </w:p>
    <w:p w:rsidR="00946EFB" w:rsidRPr="00F21784" w:rsidRDefault="00946EFB" w:rsidP="00F05F88">
      <w:pPr>
        <w:spacing w:line="240" w:lineRule="auto"/>
        <w:rPr>
          <w:rFonts w:ascii="Arial" w:hAnsi="Arial" w:cs="Arial"/>
          <w:sz w:val="20"/>
          <w:szCs w:val="20"/>
          <w:lang w:val="pl-PL"/>
        </w:rPr>
      </w:pPr>
    </w:p>
    <w:p w:rsidR="00946EFB" w:rsidRPr="00F21784" w:rsidRDefault="00946EFB" w:rsidP="00F05F88">
      <w:pPr>
        <w:spacing w:line="240" w:lineRule="auto"/>
        <w:rPr>
          <w:rFonts w:ascii="Arial" w:hAnsi="Arial" w:cs="Arial"/>
          <w:sz w:val="20"/>
          <w:szCs w:val="20"/>
          <w:lang w:val="pl-PL"/>
        </w:rPr>
      </w:pPr>
      <w:r w:rsidRPr="00F21784">
        <w:rPr>
          <w:rFonts w:ascii="Arial" w:hAnsi="Arial" w:cs="Arial"/>
          <w:sz w:val="20"/>
          <w:szCs w:val="20"/>
          <w:lang w:val="pl-PL"/>
        </w:rPr>
        <w:t xml:space="preserve">Z uwagi na ramowy charakter POPC, jak i pozostałych programów operacyjnych kierowanych do KE, istnieje konieczność przygotowania dodatkowego dokumentu uszczegóławiającego jego zapisy. Dokumentem takim jest niniejszy Szczegółowy opis osi priorytetowych (SZOP) POPC, stanowiący kompendium wiedzy dla potencjalnych beneficjentów </w:t>
      </w:r>
      <w:r>
        <w:rPr>
          <w:rFonts w:ascii="Arial" w:hAnsi="Arial" w:cs="Arial"/>
          <w:sz w:val="20"/>
          <w:szCs w:val="20"/>
          <w:lang w:val="pl-PL"/>
        </w:rPr>
        <w:t>programu</w:t>
      </w:r>
      <w:r w:rsidRPr="00F21784">
        <w:rPr>
          <w:rFonts w:ascii="Arial" w:hAnsi="Arial" w:cs="Arial"/>
          <w:sz w:val="20"/>
          <w:szCs w:val="20"/>
          <w:lang w:val="pl-PL"/>
        </w:rPr>
        <w:t xml:space="preserve"> na temat możliwości i sposobu realizacji współfinansowanych projektów. Zawarte w nim informacje dotyczące m.in. typów projektów</w:t>
      </w:r>
      <w:r>
        <w:rPr>
          <w:rFonts w:ascii="Arial" w:hAnsi="Arial" w:cs="Arial"/>
          <w:sz w:val="20"/>
          <w:szCs w:val="20"/>
          <w:lang w:val="pl-PL"/>
        </w:rPr>
        <w:t xml:space="preserve"> możliwych do dofinansowania</w:t>
      </w:r>
      <w:r w:rsidRPr="00F21784">
        <w:rPr>
          <w:rFonts w:ascii="Arial" w:hAnsi="Arial" w:cs="Arial"/>
          <w:sz w:val="20"/>
          <w:szCs w:val="20"/>
          <w:lang w:val="pl-PL"/>
        </w:rPr>
        <w:t xml:space="preserve">, kryteriów oraz zasad ich wyborów, a także listy potencjalnych beneficjentów, umożliwią </w:t>
      </w:r>
      <w:r>
        <w:rPr>
          <w:rFonts w:ascii="Arial" w:hAnsi="Arial" w:cs="Arial"/>
          <w:sz w:val="20"/>
          <w:szCs w:val="20"/>
          <w:lang w:val="pl-PL"/>
        </w:rPr>
        <w:t xml:space="preserve">prawidłowe </w:t>
      </w:r>
      <w:r w:rsidRPr="00F21784">
        <w:rPr>
          <w:rFonts w:ascii="Arial" w:hAnsi="Arial" w:cs="Arial"/>
          <w:sz w:val="20"/>
          <w:szCs w:val="20"/>
          <w:lang w:val="pl-PL"/>
        </w:rPr>
        <w:t>przygotowanie projektu i wniosku o jego dofinansowanie.</w:t>
      </w:r>
      <w:r>
        <w:rPr>
          <w:rFonts w:ascii="Arial" w:hAnsi="Arial" w:cs="Arial"/>
          <w:sz w:val="20"/>
          <w:szCs w:val="20"/>
          <w:lang w:val="pl-PL"/>
        </w:rPr>
        <w:t xml:space="preserve"> Zgodnie z art. 6 ustawy SZOP stanowi jeden z elementów systemu realizacji programu operacyjnego określającego warunki i procedury obowiązujące instytucje uczestniczące w realizacji programu.</w:t>
      </w:r>
    </w:p>
    <w:p w:rsidR="00946EFB" w:rsidRPr="00F21784" w:rsidRDefault="00946EFB" w:rsidP="00F05F88">
      <w:pPr>
        <w:spacing w:line="240" w:lineRule="auto"/>
        <w:rPr>
          <w:rFonts w:ascii="Arial" w:hAnsi="Arial" w:cs="Arial"/>
          <w:sz w:val="20"/>
          <w:szCs w:val="20"/>
          <w:lang w:val="pl-PL"/>
        </w:rPr>
      </w:pPr>
    </w:p>
    <w:p w:rsidR="00946EFB" w:rsidRPr="00F21784" w:rsidRDefault="00946EFB" w:rsidP="00F05F88">
      <w:pPr>
        <w:spacing w:line="240" w:lineRule="auto"/>
        <w:rPr>
          <w:rFonts w:ascii="Arial" w:hAnsi="Arial" w:cs="Arial"/>
          <w:sz w:val="20"/>
          <w:szCs w:val="20"/>
          <w:lang w:val="pl-PL"/>
        </w:rPr>
      </w:pPr>
      <w:r w:rsidRPr="00F21784">
        <w:rPr>
          <w:rFonts w:ascii="Arial" w:hAnsi="Arial" w:cs="Arial"/>
          <w:sz w:val="20"/>
          <w:szCs w:val="20"/>
          <w:lang w:val="pl-PL"/>
        </w:rPr>
        <w:t xml:space="preserve">SZOP POPC składa się z części ogólnej dotyczącej zakresu interwencji oraz podstawowych zasad realizacji programu przedstawionych w formie opisowej oraz części szczegółowej zawierającej informacje nt. poszczególnych osi priorytetowych, działań i poddziałań przedstawionych w formie tabelarycznej. SZOP zawiera w szczególności informacje o rezultatach planowanej interwencji wyrażonych wskaźnikami, typach projektów i beneficjentów, planie finansowym i formach wsparcia oraz poziomach dofinansowania, a także kwestiach dotyczących pomocy publicznej. </w:t>
      </w:r>
    </w:p>
    <w:p w:rsidR="00946EFB" w:rsidRPr="00F21784" w:rsidRDefault="00946EFB" w:rsidP="00F05F88">
      <w:pPr>
        <w:spacing w:line="240" w:lineRule="auto"/>
        <w:rPr>
          <w:rFonts w:ascii="Arial" w:hAnsi="Arial" w:cs="Arial"/>
          <w:sz w:val="20"/>
          <w:szCs w:val="20"/>
          <w:lang w:val="pl-PL"/>
        </w:rPr>
      </w:pPr>
    </w:p>
    <w:p w:rsidR="00946EFB" w:rsidRPr="00F21784" w:rsidRDefault="00946EFB" w:rsidP="00F05F88">
      <w:pPr>
        <w:spacing w:line="240" w:lineRule="auto"/>
        <w:rPr>
          <w:rFonts w:ascii="Arial" w:hAnsi="Arial" w:cs="Arial"/>
          <w:sz w:val="20"/>
          <w:szCs w:val="20"/>
          <w:lang w:val="pl-PL"/>
        </w:rPr>
      </w:pPr>
      <w:r w:rsidRPr="00F21784">
        <w:rPr>
          <w:rFonts w:ascii="Arial" w:hAnsi="Arial" w:cs="Arial"/>
          <w:sz w:val="20"/>
          <w:szCs w:val="20"/>
          <w:lang w:val="pl-PL"/>
        </w:rPr>
        <w:t xml:space="preserve">Format i zakres dokumentu wynika z </w:t>
      </w:r>
      <w:r>
        <w:rPr>
          <w:rFonts w:ascii="Arial" w:hAnsi="Arial" w:cs="Arial"/>
          <w:sz w:val="20"/>
          <w:szCs w:val="20"/>
          <w:lang w:val="pl-PL"/>
        </w:rPr>
        <w:t xml:space="preserve">projektu </w:t>
      </w:r>
      <w:r w:rsidRPr="00F21784">
        <w:rPr>
          <w:rFonts w:ascii="Arial" w:hAnsi="Arial" w:cs="Arial"/>
          <w:i/>
          <w:sz w:val="20"/>
          <w:szCs w:val="20"/>
          <w:lang w:val="pl-PL"/>
        </w:rPr>
        <w:t>Wytycznych w zakresie szczegółowego opisu osi priorytetowych krajowych i regionalnych programów operacyjnych na lata 2014-2020</w:t>
      </w:r>
      <w:r>
        <w:rPr>
          <w:rFonts w:ascii="Arial" w:hAnsi="Arial" w:cs="Arial"/>
          <w:sz w:val="20"/>
          <w:szCs w:val="20"/>
          <w:lang w:val="pl-PL"/>
        </w:rPr>
        <w:t>.</w:t>
      </w:r>
    </w:p>
    <w:p w:rsidR="00946EFB" w:rsidRPr="00F21784" w:rsidRDefault="00946EFB" w:rsidP="00F05F88">
      <w:pPr>
        <w:spacing w:line="240" w:lineRule="auto"/>
        <w:rPr>
          <w:rFonts w:ascii="Arial" w:hAnsi="Arial" w:cs="Arial"/>
          <w:sz w:val="20"/>
          <w:szCs w:val="20"/>
          <w:lang w:val="pl-PL"/>
        </w:rPr>
      </w:pPr>
    </w:p>
    <w:p w:rsidR="00946EFB" w:rsidRPr="00F21784" w:rsidRDefault="00946EFB" w:rsidP="00F05F88">
      <w:pPr>
        <w:spacing w:line="240" w:lineRule="auto"/>
        <w:rPr>
          <w:rFonts w:ascii="Arial" w:hAnsi="Arial" w:cs="Arial"/>
          <w:sz w:val="20"/>
          <w:szCs w:val="20"/>
          <w:lang w:val="pl-PL"/>
        </w:rPr>
      </w:pPr>
      <w:r w:rsidRPr="00F21784">
        <w:rPr>
          <w:rFonts w:ascii="Arial" w:hAnsi="Arial" w:cs="Arial"/>
          <w:sz w:val="20"/>
          <w:szCs w:val="20"/>
          <w:lang w:val="pl-PL"/>
        </w:rPr>
        <w:t xml:space="preserve">Zgodnie z </w:t>
      </w:r>
      <w:r>
        <w:rPr>
          <w:rFonts w:ascii="Arial" w:hAnsi="Arial" w:cs="Arial"/>
          <w:sz w:val="20"/>
          <w:szCs w:val="20"/>
          <w:lang w:val="pl-PL"/>
        </w:rPr>
        <w:t xml:space="preserve">art. 2, ust. 25 </w:t>
      </w:r>
      <w:r w:rsidRPr="00F21784">
        <w:rPr>
          <w:rFonts w:ascii="Arial" w:hAnsi="Arial" w:cs="Arial"/>
          <w:sz w:val="20"/>
          <w:szCs w:val="20"/>
          <w:lang w:val="pl-PL"/>
        </w:rPr>
        <w:t>ustawy za przygotowanie i przyjęcie SZOP odpowiada instytucja zarządzająca (IZ) programem operacyjnym, tj. w przypadku POPC minister właściwy ds. rozwoju regionalnego, który w</w:t>
      </w:r>
      <w:r>
        <w:rPr>
          <w:rFonts w:ascii="Arial" w:hAnsi="Arial" w:cs="Arial"/>
          <w:sz w:val="20"/>
          <w:szCs w:val="20"/>
          <w:lang w:val="pl-PL"/>
        </w:rPr>
        <w:t> </w:t>
      </w:r>
      <w:r w:rsidRPr="00F21784">
        <w:rPr>
          <w:rFonts w:ascii="Arial" w:hAnsi="Arial" w:cs="Arial"/>
          <w:sz w:val="20"/>
          <w:szCs w:val="20"/>
          <w:lang w:val="pl-PL"/>
        </w:rPr>
        <w:t>tym celu zasięgnie opinii Instytucji Koordynującej Umowę Partnerstwa oraz ewentualnie właściwych instytucji zaangażowanych w realizację POPC. Ponadto w zakresie kryteriów wyboru projektów, stanowiących załącznik nr 1 do SZOP, wymagana jest akceptacja Komitetu Monitorującego (KM), o</w:t>
      </w:r>
      <w:r>
        <w:rPr>
          <w:rFonts w:ascii="Arial" w:hAnsi="Arial" w:cs="Arial"/>
          <w:sz w:val="20"/>
          <w:szCs w:val="20"/>
          <w:lang w:val="pl-PL"/>
        </w:rPr>
        <w:t> </w:t>
      </w:r>
      <w:r w:rsidRPr="00F21784">
        <w:rPr>
          <w:rFonts w:ascii="Arial" w:hAnsi="Arial" w:cs="Arial"/>
          <w:sz w:val="20"/>
          <w:szCs w:val="20"/>
          <w:lang w:val="pl-PL"/>
        </w:rPr>
        <w:t>którym mow</w:t>
      </w:r>
      <w:r>
        <w:rPr>
          <w:rFonts w:ascii="Arial" w:hAnsi="Arial" w:cs="Arial"/>
          <w:sz w:val="20"/>
          <w:szCs w:val="20"/>
          <w:lang w:val="pl-PL"/>
        </w:rPr>
        <w:t>a</w:t>
      </w:r>
      <w:r w:rsidRPr="00F21784">
        <w:rPr>
          <w:rFonts w:ascii="Arial" w:hAnsi="Arial" w:cs="Arial"/>
          <w:sz w:val="20"/>
          <w:szCs w:val="20"/>
          <w:lang w:val="pl-PL"/>
        </w:rPr>
        <w:t xml:space="preserve"> w art. 47 rozporządzenia ramowego. Treść SZOP podawana jest do publicznej </w:t>
      </w:r>
      <w:r w:rsidRPr="00F21784">
        <w:rPr>
          <w:rFonts w:ascii="Arial" w:hAnsi="Arial" w:cs="Arial"/>
          <w:sz w:val="20"/>
          <w:szCs w:val="20"/>
          <w:lang w:val="pl-PL"/>
        </w:rPr>
        <w:lastRenderedPageBreak/>
        <w:t>wiadomości, w szczególności na stronie internetowej IZ (</w:t>
      </w:r>
      <w:hyperlink r:id="rId11" w:history="1">
        <w:r w:rsidRPr="003831A8">
          <w:rPr>
            <w:rStyle w:val="StopkaZnak"/>
            <w:rFonts w:cs="Arial"/>
            <w:sz w:val="20"/>
            <w:szCs w:val="20"/>
          </w:rPr>
          <w:t>www.mir.gov.pl</w:t>
        </w:r>
      </w:hyperlink>
      <w:r w:rsidRPr="00F21784">
        <w:rPr>
          <w:rFonts w:ascii="Arial" w:hAnsi="Arial" w:cs="Arial"/>
          <w:sz w:val="20"/>
          <w:szCs w:val="20"/>
          <w:lang w:val="pl-PL"/>
        </w:rPr>
        <w:t>) oraz portalu funduszy unijnych (</w:t>
      </w:r>
      <w:hyperlink r:id="rId12" w:history="1">
        <w:r w:rsidRPr="003831A8">
          <w:rPr>
            <w:rStyle w:val="StopkaZnak"/>
            <w:rFonts w:cs="Arial"/>
            <w:sz w:val="20"/>
            <w:szCs w:val="20"/>
          </w:rPr>
          <w:t>www.funduszeeuropejskie.gov.pl</w:t>
        </w:r>
      </w:hyperlink>
      <w:r w:rsidRPr="00F21784">
        <w:rPr>
          <w:rFonts w:ascii="Arial" w:hAnsi="Arial" w:cs="Arial"/>
          <w:sz w:val="20"/>
          <w:szCs w:val="20"/>
          <w:lang w:val="pl-PL"/>
        </w:rPr>
        <w:t>), natomiast komunikat w tym zakresie, a także terminie, od którego SZOP jest stosowany, ogłaszany jest w Dzienniku Urzędowym Rzeczpospolitej Polskiej „Monitor Polski”.</w:t>
      </w:r>
    </w:p>
    <w:p w:rsidR="00946EFB" w:rsidRPr="00F21784" w:rsidRDefault="00946EFB" w:rsidP="00F05F88">
      <w:pPr>
        <w:spacing w:line="240" w:lineRule="auto"/>
        <w:rPr>
          <w:rFonts w:ascii="Arial" w:hAnsi="Arial" w:cs="Arial"/>
          <w:sz w:val="20"/>
          <w:szCs w:val="20"/>
          <w:lang w:val="pl-PL"/>
        </w:rPr>
      </w:pPr>
    </w:p>
    <w:p w:rsidR="00946EFB" w:rsidRPr="00F21784" w:rsidRDefault="00946EFB" w:rsidP="005A18EF">
      <w:pPr>
        <w:spacing w:line="240" w:lineRule="auto"/>
        <w:rPr>
          <w:rFonts w:ascii="Arial" w:hAnsi="Arial" w:cs="Arial"/>
          <w:sz w:val="20"/>
          <w:szCs w:val="20"/>
          <w:lang w:val="pl-PL"/>
        </w:rPr>
      </w:pPr>
      <w:r w:rsidRPr="00F21784">
        <w:rPr>
          <w:rFonts w:ascii="Arial" w:hAnsi="Arial" w:cs="Arial"/>
          <w:sz w:val="20"/>
          <w:szCs w:val="20"/>
          <w:lang w:val="pl-PL"/>
        </w:rPr>
        <w:t xml:space="preserve">Zmiany lub uzupełnienia SZOP POPC </w:t>
      </w:r>
      <w:r>
        <w:rPr>
          <w:rFonts w:ascii="Arial" w:hAnsi="Arial" w:cs="Arial"/>
          <w:sz w:val="20"/>
          <w:szCs w:val="20"/>
          <w:lang w:val="pl-PL"/>
        </w:rPr>
        <w:t>mogą być</w:t>
      </w:r>
      <w:r w:rsidRPr="00F21784">
        <w:rPr>
          <w:rFonts w:ascii="Arial" w:hAnsi="Arial" w:cs="Arial"/>
          <w:sz w:val="20"/>
          <w:szCs w:val="20"/>
          <w:lang w:val="pl-PL"/>
        </w:rPr>
        <w:t xml:space="preserve"> wprowadzane z inicjatywy ministra właściwego ds. rozwoju regionalnego – IZ POPC lub ewentualnie na wniosek innych instytucji zaangażowanych w realizację programu, a także </w:t>
      </w:r>
      <w:r>
        <w:rPr>
          <w:rFonts w:ascii="Arial" w:hAnsi="Arial" w:cs="Arial"/>
          <w:sz w:val="20"/>
          <w:szCs w:val="20"/>
          <w:lang w:val="pl-PL"/>
        </w:rPr>
        <w:t xml:space="preserve">członków </w:t>
      </w:r>
      <w:r w:rsidRPr="00F21784">
        <w:rPr>
          <w:rFonts w:ascii="Arial" w:hAnsi="Arial" w:cs="Arial"/>
          <w:sz w:val="20"/>
          <w:szCs w:val="20"/>
          <w:lang w:val="pl-PL"/>
        </w:rPr>
        <w:t>Komitetu Monitorującego.</w:t>
      </w:r>
    </w:p>
    <w:p w:rsidR="00946EFB" w:rsidRPr="00770B8C" w:rsidRDefault="00946EFB" w:rsidP="00770B8C">
      <w:pPr>
        <w:pStyle w:val="Nagwek2"/>
        <w:numPr>
          <w:ilvl w:val="0"/>
          <w:numId w:val="0"/>
        </w:numPr>
        <w:ind w:left="576" w:hanging="576"/>
        <w:jc w:val="left"/>
        <w:rPr>
          <w:rFonts w:ascii="Arial" w:hAnsi="Arial"/>
          <w:i w:val="0"/>
          <w:lang w:val="pl-PL"/>
        </w:rPr>
      </w:pPr>
      <w:bookmarkStart w:id="5" w:name="_Toc403660452"/>
      <w:bookmarkStart w:id="6" w:name="_Toc406408550"/>
      <w:r w:rsidRPr="00770B8C">
        <w:rPr>
          <w:rFonts w:ascii="Arial" w:hAnsi="Arial"/>
          <w:i w:val="0"/>
          <w:lang w:val="pl-PL"/>
        </w:rPr>
        <w:t>I.2 Opis Programu Operacyjnego Polska Cyfrowa</w:t>
      </w:r>
      <w:bookmarkEnd w:id="5"/>
      <w:bookmarkEnd w:id="6"/>
    </w:p>
    <w:p w:rsidR="00946EFB" w:rsidRPr="00F21784" w:rsidRDefault="00946EFB" w:rsidP="008917EB">
      <w:pPr>
        <w:spacing w:line="240" w:lineRule="auto"/>
        <w:rPr>
          <w:rFonts w:ascii="Arial" w:hAnsi="Arial" w:cs="Arial"/>
          <w:b/>
          <w:sz w:val="20"/>
          <w:szCs w:val="20"/>
          <w:lang w:val="pl-PL"/>
        </w:rPr>
      </w:pPr>
      <w:r w:rsidRPr="00F21784">
        <w:rPr>
          <w:rFonts w:ascii="Arial" w:hAnsi="Arial" w:cs="Arial"/>
          <w:sz w:val="20"/>
          <w:szCs w:val="20"/>
          <w:lang w:val="pl-PL"/>
        </w:rPr>
        <w:t xml:space="preserve">Celem POPC jest wzmocnienie cyfrowych fundamentów dla rozwoju kraju. Zgodnie z Umową Partnerstwa, jako fundamenty te przyjęto: szeroki dostęp do szybkiego internetu, efektywne i przyjazne użytkownikom e-usługi publiczne oraz stale rosnący poziom kompetencji cyfrowych społeczeństwa. Zakres wsparcia w ramach POPC wpisuje się w cel tematyczny (CT) 2 </w:t>
      </w:r>
      <w:r w:rsidRPr="00F21784">
        <w:rPr>
          <w:rFonts w:ascii="Arial" w:hAnsi="Arial" w:cs="Arial"/>
          <w:i/>
          <w:sz w:val="20"/>
          <w:szCs w:val="20"/>
          <w:lang w:val="pl-PL"/>
        </w:rPr>
        <w:t>Zwiększenie dostępności, stopnia wykorzystania i jakości technologii informacyjno-komunikacyjnych</w:t>
      </w:r>
      <w:r w:rsidRPr="00F21784">
        <w:rPr>
          <w:rFonts w:ascii="Arial" w:hAnsi="Arial" w:cs="Arial"/>
          <w:sz w:val="20"/>
          <w:szCs w:val="20"/>
          <w:lang w:val="pl-PL"/>
        </w:rPr>
        <w:t>, będącego jednym z 11 celów tematycznych polityki spójności wyznaczonych na poziomie całej UE.</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t xml:space="preserve">Aby odpowiedzieć na zidentyfikowane wyzwania, POPC będzie realizował następujące priorytety inwestycyjne przypisane do CT2: 2.a </w:t>
      </w:r>
      <w:r w:rsidRPr="00F21784">
        <w:rPr>
          <w:rFonts w:ascii="Arial" w:hAnsi="Arial" w:cs="Arial"/>
          <w:i/>
          <w:sz w:val="20"/>
          <w:szCs w:val="20"/>
          <w:lang w:val="pl-PL"/>
        </w:rPr>
        <w:t>poszerzanie zakresu dostępności łączy szerokopasmowych oraz wprowadzanie szybkich sieci internetowych oraz wspieranie wprowadzania nowych technologii i sieci dla gospodarki cyfrowej</w:t>
      </w:r>
      <w:r w:rsidRPr="00F21784">
        <w:rPr>
          <w:rFonts w:ascii="Arial" w:hAnsi="Arial" w:cs="Arial"/>
          <w:sz w:val="20"/>
          <w:szCs w:val="20"/>
          <w:lang w:val="pl-PL"/>
        </w:rPr>
        <w:t xml:space="preserve"> oraz 2.c </w:t>
      </w:r>
      <w:r w:rsidRPr="00F21784">
        <w:rPr>
          <w:rFonts w:ascii="Arial" w:hAnsi="Arial" w:cs="Arial"/>
          <w:i/>
          <w:sz w:val="20"/>
          <w:szCs w:val="20"/>
          <w:lang w:val="pl-PL"/>
        </w:rPr>
        <w:t>wzmocnienie zastosowań TIK dla e-administracji, e- uczenia się, e-włączenia społecznego, e-kultury i e-zdrowia</w:t>
      </w:r>
      <w:r w:rsidRPr="00F21784">
        <w:rPr>
          <w:rFonts w:ascii="Arial" w:hAnsi="Arial" w:cs="Arial"/>
          <w:sz w:val="20"/>
          <w:szCs w:val="20"/>
          <w:lang w:val="pl-PL"/>
        </w:rPr>
        <w:t>.</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t>Zgodnie z powyższym ustalono następujące osie priorytetowe</w:t>
      </w:r>
      <w:r>
        <w:rPr>
          <w:rFonts w:ascii="Arial" w:hAnsi="Arial" w:cs="Arial"/>
          <w:sz w:val="20"/>
          <w:szCs w:val="20"/>
          <w:lang w:val="pl-PL"/>
        </w:rPr>
        <w:t xml:space="preserve"> w </w:t>
      </w:r>
      <w:r w:rsidRPr="00F21784">
        <w:rPr>
          <w:rFonts w:ascii="Arial" w:hAnsi="Arial" w:cs="Arial"/>
          <w:sz w:val="20"/>
          <w:szCs w:val="20"/>
          <w:lang w:val="pl-PL"/>
        </w:rPr>
        <w:t>POPC:</w:t>
      </w:r>
    </w:p>
    <w:p w:rsidR="00946EFB" w:rsidRPr="00F21784" w:rsidRDefault="00946EFB" w:rsidP="008917EB">
      <w:pPr>
        <w:spacing w:line="240" w:lineRule="auto"/>
        <w:rPr>
          <w:rFonts w:ascii="Arial" w:hAnsi="Arial" w:cs="Arial"/>
          <w:sz w:val="20"/>
          <w:szCs w:val="20"/>
          <w:u w:val="single"/>
          <w:lang w:val="pl-PL"/>
        </w:rPr>
      </w:pPr>
    </w:p>
    <w:p w:rsidR="00946EFB" w:rsidRPr="00F21784" w:rsidRDefault="00946EFB" w:rsidP="008917EB">
      <w:pPr>
        <w:spacing w:line="240" w:lineRule="auto"/>
        <w:rPr>
          <w:rFonts w:ascii="Arial" w:hAnsi="Arial" w:cs="Arial"/>
          <w:sz w:val="20"/>
          <w:szCs w:val="20"/>
          <w:u w:val="single"/>
          <w:lang w:val="pl-PL"/>
        </w:rPr>
      </w:pPr>
      <w:r w:rsidRPr="00F21784">
        <w:rPr>
          <w:rFonts w:ascii="Arial" w:hAnsi="Arial" w:cs="Arial"/>
          <w:sz w:val="20"/>
          <w:szCs w:val="20"/>
          <w:u w:val="single"/>
          <w:lang w:val="pl-PL"/>
        </w:rPr>
        <w:t>Oś I Powszechny dostęp do szybkiego internetu</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t>Wsparciem objęte będą projekty w zakresie tworzenia sieci szerokopasmowych na obszarach</w:t>
      </w:r>
      <w:r>
        <w:rPr>
          <w:rFonts w:ascii="Arial" w:hAnsi="Arial" w:cs="Arial"/>
          <w:sz w:val="20"/>
          <w:szCs w:val="20"/>
          <w:lang w:val="pl-PL"/>
        </w:rPr>
        <w:t>,</w:t>
      </w:r>
      <w:r w:rsidRPr="00F21784">
        <w:rPr>
          <w:rFonts w:ascii="Arial" w:hAnsi="Arial" w:cs="Arial"/>
          <w:sz w:val="20"/>
          <w:szCs w:val="20"/>
          <w:lang w:val="pl-PL"/>
        </w:rPr>
        <w:t xml:space="preserve"> na których bez wsparcia publicznego, nie wystąpiłyby samodzielne inwestycje przedsiębiorców </w:t>
      </w:r>
      <w:r>
        <w:rPr>
          <w:rFonts w:ascii="Arial" w:hAnsi="Arial" w:cs="Arial"/>
          <w:sz w:val="20"/>
          <w:szCs w:val="20"/>
          <w:lang w:val="pl-PL"/>
        </w:rPr>
        <w:t>telekomunikacyjnych</w:t>
      </w:r>
      <w:r w:rsidRPr="00F21784">
        <w:rPr>
          <w:rFonts w:ascii="Arial" w:hAnsi="Arial" w:cs="Arial"/>
          <w:sz w:val="20"/>
          <w:szCs w:val="20"/>
          <w:lang w:val="pl-PL"/>
        </w:rPr>
        <w:t>. Szczególnym założeniem wsparcia jest maksymalizacja pokrycia kraju nowoczesnymi sieciami dostępowymi NGA, umożliwiającymi świadczenie usług o parametrach co najmniej 30 Mb/s.</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u w:val="single"/>
          <w:lang w:val="pl-PL"/>
        </w:rPr>
      </w:pPr>
      <w:r w:rsidRPr="00F21784">
        <w:rPr>
          <w:rFonts w:ascii="Arial" w:hAnsi="Arial" w:cs="Arial"/>
          <w:sz w:val="20"/>
          <w:szCs w:val="20"/>
          <w:u w:val="single"/>
          <w:lang w:val="pl-PL"/>
        </w:rPr>
        <w:t xml:space="preserve">Oś II </w:t>
      </w:r>
      <w:r>
        <w:rPr>
          <w:rFonts w:ascii="Arial" w:hAnsi="Arial" w:cs="Arial"/>
          <w:sz w:val="20"/>
          <w:szCs w:val="20"/>
          <w:u w:val="single"/>
          <w:lang w:val="pl-PL"/>
        </w:rPr>
        <w:t>E</w:t>
      </w:r>
      <w:r w:rsidRPr="00F21784">
        <w:rPr>
          <w:rFonts w:ascii="Arial" w:hAnsi="Arial" w:cs="Arial"/>
          <w:sz w:val="20"/>
          <w:szCs w:val="20"/>
          <w:u w:val="single"/>
          <w:lang w:val="pl-PL"/>
        </w:rPr>
        <w:t>-</w:t>
      </w:r>
      <w:r>
        <w:rPr>
          <w:rFonts w:ascii="Arial" w:hAnsi="Arial" w:cs="Arial"/>
          <w:sz w:val="20"/>
          <w:szCs w:val="20"/>
          <w:u w:val="single"/>
          <w:lang w:val="pl-PL"/>
        </w:rPr>
        <w:t>a</w:t>
      </w:r>
      <w:r w:rsidRPr="00F21784">
        <w:rPr>
          <w:rFonts w:ascii="Arial" w:hAnsi="Arial" w:cs="Arial"/>
          <w:sz w:val="20"/>
          <w:szCs w:val="20"/>
          <w:u w:val="single"/>
          <w:lang w:val="pl-PL"/>
        </w:rPr>
        <w:t>dministracja i otwarty rząd</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t xml:space="preserve">Celem wsparcia będzie poszerzenie zakresu spraw, które obywatele i przedsiębiorcy mogą załatwić drogą elektroniczną. Bezpośrednio będzie się to odbywać poprzez elektronizację nowych usług publicznych oraz poprawę funkcjonalności oraz e-dojrzałości usług istniejących, a pośrednio – poprzez usprawnianie usług wewnątrzadministracyjnych (A2A), niezbędnych dla świadczenia usług publicznych. </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t xml:space="preserve">Ponadto wsparcie będzie ukierunkowane na poprawę pracy urzędów poprzez cyfryzację procesów i procedur, jak również na udostępnienie informacji sektora publicznego, takich jak dane pochodzące ze źródeł administracyjnych, zasoby kultury oraz zasoby nauki. </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u w:val="single"/>
          <w:lang w:val="pl-PL"/>
        </w:rPr>
      </w:pPr>
      <w:r w:rsidRPr="00F21784">
        <w:rPr>
          <w:rFonts w:ascii="Arial" w:hAnsi="Arial" w:cs="Arial"/>
          <w:sz w:val="20"/>
          <w:szCs w:val="20"/>
          <w:u w:val="single"/>
          <w:lang w:val="pl-PL"/>
        </w:rPr>
        <w:t>Oś III Cyfrowe kompetencje społeczeństwa</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t>Interwencja w osi III adresowana będzie do grup o zróżnicowanych poziomach kompetencji cyfrowych, ze szczególnym uwzględnieniem działań na rzecz włączenia cyfrowego. Wsparcie nakierowane będzie na rozwój kompetencji osób z grupy zagrożonej wykluczeniem cyfrowym oraz użytkowników chcących rozwijać posiadane kompetencje cyfrowe. Ponadto działania mające na celu wzmocnienie i wykorzystanie potencjału programistów zorientują ich umiejętności na istotne potrzeby o charakterze społecznym lub gospodarczym i jednocześnie wypromują korzyści, jakie TIK mogą przynieść dla ich posiadacza oraz ogółu społeczeństwa, czego również dotyczyć będą planowane w ramach osi kampanie edukacyjno-informacyjne.</w:t>
      </w:r>
    </w:p>
    <w:p w:rsidR="00946EFB" w:rsidRPr="00F21784" w:rsidRDefault="00946EFB" w:rsidP="008917EB">
      <w:pPr>
        <w:spacing w:line="240" w:lineRule="auto"/>
        <w:rPr>
          <w:rFonts w:ascii="Arial" w:hAnsi="Arial" w:cs="Arial"/>
          <w:sz w:val="20"/>
          <w:szCs w:val="20"/>
          <w:lang w:val="pl-PL"/>
        </w:rPr>
      </w:pPr>
    </w:p>
    <w:p w:rsidR="00946EFB" w:rsidRPr="00F21784" w:rsidRDefault="00946EFB" w:rsidP="008917EB">
      <w:pPr>
        <w:spacing w:line="240" w:lineRule="auto"/>
        <w:rPr>
          <w:rFonts w:ascii="Arial" w:hAnsi="Arial" w:cs="Arial"/>
          <w:sz w:val="20"/>
          <w:szCs w:val="20"/>
          <w:u w:val="single"/>
          <w:lang w:val="pl-PL"/>
        </w:rPr>
      </w:pPr>
      <w:r w:rsidRPr="00F21784">
        <w:rPr>
          <w:rFonts w:ascii="Arial" w:hAnsi="Arial" w:cs="Arial"/>
          <w:sz w:val="20"/>
          <w:szCs w:val="20"/>
          <w:u w:val="single"/>
          <w:lang w:val="pl-PL"/>
        </w:rPr>
        <w:t>Oś IV Pomoc techniczna</w:t>
      </w:r>
    </w:p>
    <w:p w:rsidR="00946EFB" w:rsidRPr="00F21784" w:rsidRDefault="00946EFB" w:rsidP="008917EB">
      <w:pPr>
        <w:spacing w:line="240" w:lineRule="auto"/>
        <w:rPr>
          <w:rFonts w:ascii="Arial" w:hAnsi="Arial" w:cs="Arial"/>
          <w:sz w:val="20"/>
          <w:szCs w:val="20"/>
          <w:u w:val="single"/>
          <w:lang w:val="pl-PL"/>
        </w:rPr>
      </w:pPr>
    </w:p>
    <w:p w:rsidR="00946EFB" w:rsidRPr="00F21784" w:rsidRDefault="00946EFB" w:rsidP="008917EB">
      <w:pPr>
        <w:spacing w:line="240" w:lineRule="auto"/>
        <w:rPr>
          <w:rFonts w:ascii="Arial" w:hAnsi="Arial" w:cs="Arial"/>
          <w:sz w:val="20"/>
          <w:szCs w:val="20"/>
          <w:lang w:val="pl-PL"/>
        </w:rPr>
      </w:pPr>
      <w:r w:rsidRPr="00F21784">
        <w:rPr>
          <w:rFonts w:ascii="Arial" w:hAnsi="Arial" w:cs="Arial"/>
          <w:sz w:val="20"/>
          <w:szCs w:val="20"/>
          <w:lang w:val="pl-PL"/>
        </w:rPr>
        <w:lastRenderedPageBreak/>
        <w:t>W ramach osi udzielane będzie wsparcie instytucjom zaangażowanym w zarządzanie oraz wdrażanie POPC, celem zapewnienia wykwalifikowanych zasobów kadrowych oraz odpowiednich narzędzi służących obsłudze procesu realizacji programu. Ponadto celem osi będzie podniesienie świadomości potencjalnych beneficjentów w zakresie prowadzonej interwencji poprzez działania o charakterze informacyjno-promocyjnym, a także wzmocnienie kompetencji beneficjentów na rzecz zapewnienia prawidłowości realizowanych projektów.</w:t>
      </w:r>
    </w:p>
    <w:p w:rsidR="00946EFB" w:rsidRPr="00F21784" w:rsidRDefault="00946EFB" w:rsidP="003A2BF7">
      <w:pPr>
        <w:pStyle w:val="Nagwek2"/>
        <w:numPr>
          <w:ilvl w:val="0"/>
          <w:numId w:val="0"/>
        </w:numPr>
        <w:spacing w:before="0" w:after="0" w:line="240" w:lineRule="auto"/>
        <w:jc w:val="both"/>
        <w:rPr>
          <w:rFonts w:ascii="Arial" w:hAnsi="Arial"/>
          <w:lang w:val="pl-PL"/>
        </w:rPr>
      </w:pPr>
    </w:p>
    <w:p w:rsidR="00946EFB" w:rsidRPr="00F21784" w:rsidRDefault="00946EFB" w:rsidP="00AF3E73">
      <w:pPr>
        <w:pStyle w:val="Nagwek2"/>
        <w:numPr>
          <w:ilvl w:val="0"/>
          <w:numId w:val="0"/>
        </w:numPr>
        <w:spacing w:before="0" w:after="0" w:line="240" w:lineRule="auto"/>
        <w:ind w:left="578" w:hanging="578"/>
        <w:jc w:val="both"/>
        <w:rPr>
          <w:rFonts w:ascii="Arial" w:hAnsi="Arial"/>
          <w:i w:val="0"/>
          <w:lang w:val="pl-PL"/>
        </w:rPr>
      </w:pPr>
      <w:bookmarkStart w:id="7" w:name="_Toc403660453"/>
      <w:bookmarkStart w:id="8" w:name="_Toc406408551"/>
      <w:r w:rsidRPr="00F21784">
        <w:rPr>
          <w:rFonts w:ascii="Arial" w:hAnsi="Arial"/>
          <w:i w:val="0"/>
          <w:lang w:val="pl-PL"/>
        </w:rPr>
        <w:t>I.3 Zarys finansowania</w:t>
      </w:r>
      <w:bookmarkEnd w:id="7"/>
      <w:bookmarkEnd w:id="8"/>
    </w:p>
    <w:p w:rsidR="00946EFB" w:rsidRPr="00F21784" w:rsidRDefault="00946EFB" w:rsidP="00F21784">
      <w:pPr>
        <w:suppressAutoHyphens/>
        <w:autoSpaceDE w:val="0"/>
        <w:autoSpaceDN w:val="0"/>
        <w:adjustRightInd w:val="0"/>
        <w:spacing w:line="240" w:lineRule="auto"/>
        <w:rPr>
          <w:rFonts w:ascii="Arial" w:hAnsi="Arial" w:cs="Arial"/>
          <w:sz w:val="20"/>
          <w:szCs w:val="20"/>
          <w:lang w:val="pl-PL"/>
        </w:rPr>
      </w:pPr>
    </w:p>
    <w:p w:rsidR="00946EFB" w:rsidRPr="00F21784" w:rsidRDefault="00946EFB" w:rsidP="00770B8C">
      <w:pPr>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POPC jest krajowym programem operacyjnym finansowanym ze środków Europejskiego Funduszu Rozwoju Regionalnego (EFFR). Obszarem realizacji programu jest obszar całej Polski, tj. 15 regionów zaliczonych do kategorii słabiej rozwiniętych oraz Mazowsze</w:t>
      </w:r>
      <w:r>
        <w:rPr>
          <w:rFonts w:ascii="Arial" w:hAnsi="Arial" w:cs="Arial"/>
          <w:sz w:val="20"/>
          <w:szCs w:val="20"/>
          <w:lang w:val="pl-PL"/>
        </w:rPr>
        <w:t>,</w:t>
      </w:r>
      <w:r w:rsidRPr="00F21784">
        <w:rPr>
          <w:rFonts w:ascii="Arial" w:hAnsi="Arial" w:cs="Arial"/>
          <w:sz w:val="20"/>
          <w:szCs w:val="20"/>
          <w:lang w:val="pl-PL"/>
        </w:rPr>
        <w:t xml:space="preserve"> jako region lepiej rozwinięty o specjalnym statusie wynikającym z rozporządzenia ramowego jako były region słabo rozwinięty.</w:t>
      </w:r>
    </w:p>
    <w:p w:rsidR="00946EFB" w:rsidRPr="00F21784" w:rsidRDefault="00946EFB" w:rsidP="003F0222">
      <w:pPr>
        <w:spacing w:line="240" w:lineRule="auto"/>
        <w:rPr>
          <w:rFonts w:ascii="Arial" w:hAnsi="Arial" w:cs="Arial"/>
          <w:sz w:val="20"/>
          <w:szCs w:val="20"/>
          <w:lang w:val="pl-PL"/>
        </w:rPr>
      </w:pPr>
    </w:p>
    <w:p w:rsidR="00946EFB" w:rsidRPr="00F21784" w:rsidRDefault="00946EFB" w:rsidP="003F0222">
      <w:pPr>
        <w:spacing w:line="240" w:lineRule="auto"/>
        <w:rPr>
          <w:rFonts w:ascii="Arial" w:hAnsi="Arial" w:cs="Arial"/>
          <w:sz w:val="20"/>
          <w:szCs w:val="20"/>
          <w:lang w:val="pl-PL"/>
        </w:rPr>
      </w:pPr>
      <w:r w:rsidRPr="00F21784">
        <w:rPr>
          <w:rFonts w:ascii="Arial" w:hAnsi="Arial" w:cs="Arial"/>
          <w:sz w:val="20"/>
          <w:szCs w:val="20"/>
          <w:lang w:val="pl-PL"/>
        </w:rPr>
        <w:t>Zgodnie z Umową Partnerstwa alokacja środków EFRR na POPC wynosi ogółem 2 172 494 670 EUR.</w:t>
      </w:r>
      <w:r w:rsidRPr="003831A8">
        <w:rPr>
          <w:rFonts w:ascii="Arial" w:hAnsi="Arial" w:cs="Arial"/>
          <w:sz w:val="20"/>
          <w:szCs w:val="20"/>
          <w:lang w:val="pl-PL"/>
        </w:rPr>
        <w:t xml:space="preserve"> </w:t>
      </w:r>
      <w:r w:rsidRPr="00F21784">
        <w:rPr>
          <w:rFonts w:ascii="Arial" w:hAnsi="Arial" w:cs="Arial"/>
          <w:sz w:val="20"/>
          <w:szCs w:val="20"/>
          <w:lang w:val="pl-PL"/>
        </w:rPr>
        <w:t xml:space="preserve">Podstawą do określania alokacji środków na poszczególne osie priorytetowe POPC, zawierające w sobie główne obszary interwencji programu są dokumenty strategiczne, a więc Narodowy Plan Szerokopasmowy </w:t>
      </w:r>
      <w:r>
        <w:rPr>
          <w:rFonts w:ascii="Arial" w:hAnsi="Arial" w:cs="Arial"/>
          <w:sz w:val="20"/>
          <w:szCs w:val="20"/>
          <w:lang w:val="pl-PL"/>
        </w:rPr>
        <w:t xml:space="preserve">(NPS) </w:t>
      </w:r>
      <w:r w:rsidRPr="00F21784">
        <w:rPr>
          <w:rFonts w:ascii="Arial" w:hAnsi="Arial" w:cs="Arial"/>
          <w:sz w:val="20"/>
          <w:szCs w:val="20"/>
          <w:lang w:val="pl-PL"/>
        </w:rPr>
        <w:t>i Program Zintegrowanej Informatyzacji Państwa</w:t>
      </w:r>
      <w:r>
        <w:rPr>
          <w:rFonts w:ascii="Arial" w:hAnsi="Arial" w:cs="Arial"/>
          <w:sz w:val="20"/>
          <w:szCs w:val="20"/>
          <w:lang w:val="pl-PL"/>
        </w:rPr>
        <w:t xml:space="preserve"> (PZIP)</w:t>
      </w:r>
      <w:r w:rsidRPr="00F21784">
        <w:rPr>
          <w:rFonts w:ascii="Arial" w:hAnsi="Arial" w:cs="Arial"/>
          <w:sz w:val="20"/>
          <w:szCs w:val="20"/>
          <w:lang w:val="pl-PL"/>
        </w:rPr>
        <w:t>. Należy przy tym podkreślić, iż dostępne w ramach POPC środki nie są wystarczające na pokrycie całości wydatków oszacowanych w ww. dokumentach, jednakże zaproponowany podział alokacji może przyczynić się do maksymalizacji stopnia osiągnięcia ich celów.</w:t>
      </w:r>
    </w:p>
    <w:p w:rsidR="00946EFB" w:rsidRPr="00F21784" w:rsidRDefault="00946EFB" w:rsidP="003F0222">
      <w:pPr>
        <w:tabs>
          <w:tab w:val="left" w:pos="284"/>
        </w:tabs>
        <w:spacing w:line="240" w:lineRule="auto"/>
        <w:rPr>
          <w:rFonts w:ascii="Arial" w:hAnsi="Arial" w:cs="Arial"/>
          <w:sz w:val="20"/>
          <w:szCs w:val="20"/>
          <w:lang w:val="pl-PL"/>
        </w:rPr>
      </w:pPr>
    </w:p>
    <w:p w:rsidR="00946EFB" w:rsidRPr="00102FB3" w:rsidRDefault="00946EFB" w:rsidP="00102FB3">
      <w:pPr>
        <w:pStyle w:val="Legenda"/>
        <w:keepNext/>
        <w:rPr>
          <w:color w:val="auto"/>
          <w:lang w:val="pl-PL"/>
        </w:rPr>
      </w:pPr>
      <w:r w:rsidRPr="00102FB3">
        <w:rPr>
          <w:color w:val="auto"/>
          <w:lang w:val="pl-PL"/>
        </w:rPr>
        <w:t xml:space="preserve">Table </w:t>
      </w:r>
      <w:r w:rsidRPr="00102FB3">
        <w:rPr>
          <w:color w:val="auto"/>
          <w:lang w:val="pl-PL"/>
        </w:rPr>
        <w:fldChar w:fldCharType="begin"/>
      </w:r>
      <w:r w:rsidRPr="00102FB3">
        <w:rPr>
          <w:color w:val="auto"/>
          <w:lang w:val="pl-PL"/>
        </w:rPr>
        <w:instrText xml:space="preserve"> SEQ Table \* ARABIC </w:instrText>
      </w:r>
      <w:r w:rsidRPr="00102FB3">
        <w:rPr>
          <w:color w:val="auto"/>
          <w:lang w:val="pl-PL"/>
        </w:rPr>
        <w:fldChar w:fldCharType="separate"/>
      </w:r>
      <w:r w:rsidR="00A23282">
        <w:rPr>
          <w:noProof/>
          <w:color w:val="auto"/>
          <w:lang w:val="pl-PL"/>
        </w:rPr>
        <w:t>1</w:t>
      </w:r>
      <w:r w:rsidRPr="00102FB3">
        <w:rPr>
          <w:color w:val="auto"/>
          <w:lang w:val="pl-PL"/>
        </w:rPr>
        <w:fldChar w:fldCharType="end"/>
      </w:r>
      <w:r w:rsidRPr="00102FB3">
        <w:rPr>
          <w:color w:val="auto"/>
          <w:lang w:val="pl-PL"/>
        </w:rPr>
        <w:t xml:space="preserve"> Podział alokacji środków UE (EFRR) w ramach POPC na poszczególne osie priorytetowe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2038"/>
        <w:gridCol w:w="1984"/>
        <w:gridCol w:w="2074"/>
        <w:gridCol w:w="1667"/>
      </w:tblGrid>
      <w:tr w:rsidR="00946EFB" w:rsidRPr="002A5F97" w:rsidTr="00102FB3">
        <w:trPr>
          <w:trHeight w:val="529"/>
        </w:trPr>
        <w:tc>
          <w:tcPr>
            <w:tcW w:w="1749" w:type="dxa"/>
            <w:shd w:val="pct20" w:color="auto" w:fill="auto"/>
            <w:noWrap/>
            <w:vAlign w:val="center"/>
          </w:tcPr>
          <w:p w:rsidR="00946EFB" w:rsidRPr="002A5F97" w:rsidRDefault="00946EFB" w:rsidP="002A5F97">
            <w:pPr>
              <w:tabs>
                <w:tab w:val="left" w:pos="284"/>
              </w:tabs>
              <w:spacing w:line="240" w:lineRule="auto"/>
              <w:jc w:val="left"/>
              <w:rPr>
                <w:rFonts w:ascii="Arial" w:hAnsi="Arial" w:cs="Arial"/>
                <w:bCs/>
                <w:sz w:val="16"/>
                <w:szCs w:val="16"/>
              </w:rPr>
            </w:pPr>
            <w:r w:rsidRPr="002A5F97">
              <w:rPr>
                <w:rFonts w:ascii="Arial" w:hAnsi="Arial" w:cs="Arial"/>
                <w:bCs/>
                <w:sz w:val="16"/>
                <w:szCs w:val="16"/>
              </w:rPr>
              <w:t>Oś POPC</w:t>
            </w:r>
          </w:p>
        </w:tc>
        <w:tc>
          <w:tcPr>
            <w:tcW w:w="2038" w:type="dxa"/>
            <w:shd w:val="pct20" w:color="auto" w:fill="auto"/>
            <w:vAlign w:val="center"/>
          </w:tcPr>
          <w:p w:rsidR="00946EFB" w:rsidRPr="002A5F97" w:rsidRDefault="00946EFB" w:rsidP="002A5F97">
            <w:pPr>
              <w:tabs>
                <w:tab w:val="left" w:pos="284"/>
              </w:tabs>
              <w:spacing w:line="240" w:lineRule="auto"/>
              <w:jc w:val="center"/>
              <w:rPr>
                <w:rFonts w:ascii="Arial" w:hAnsi="Arial" w:cs="Arial"/>
                <w:bCs/>
                <w:sz w:val="16"/>
                <w:szCs w:val="16"/>
                <w:lang w:val="pl-PL"/>
              </w:rPr>
            </w:pPr>
            <w:r w:rsidRPr="002A5F97">
              <w:rPr>
                <w:rFonts w:ascii="Arial" w:hAnsi="Arial" w:cs="Arial"/>
                <w:bCs/>
                <w:sz w:val="16"/>
                <w:szCs w:val="16"/>
                <w:lang w:val="pl-PL"/>
              </w:rPr>
              <w:t>Alokacja UE na regiony lepiej rozwinięte (Mazowsze)</w:t>
            </w:r>
          </w:p>
        </w:tc>
        <w:tc>
          <w:tcPr>
            <w:tcW w:w="1984" w:type="dxa"/>
            <w:shd w:val="pct20" w:color="auto" w:fill="auto"/>
            <w:vAlign w:val="center"/>
          </w:tcPr>
          <w:p w:rsidR="00946EFB" w:rsidRPr="002A5F97" w:rsidRDefault="00946EFB" w:rsidP="002A5F97">
            <w:pPr>
              <w:tabs>
                <w:tab w:val="left" w:pos="284"/>
              </w:tabs>
              <w:spacing w:line="240" w:lineRule="auto"/>
              <w:jc w:val="center"/>
              <w:rPr>
                <w:rFonts w:ascii="Arial" w:hAnsi="Arial" w:cs="Arial"/>
                <w:bCs/>
                <w:sz w:val="16"/>
                <w:szCs w:val="16"/>
                <w:lang w:val="pl-PL"/>
              </w:rPr>
            </w:pPr>
            <w:r w:rsidRPr="002A5F97">
              <w:rPr>
                <w:rFonts w:ascii="Arial" w:hAnsi="Arial" w:cs="Arial"/>
                <w:bCs/>
                <w:sz w:val="16"/>
                <w:szCs w:val="16"/>
                <w:lang w:val="pl-PL"/>
              </w:rPr>
              <w:t>Alokacja UE na regiony słabiej rozwinięte</w:t>
            </w:r>
          </w:p>
        </w:tc>
        <w:tc>
          <w:tcPr>
            <w:tcW w:w="2074" w:type="dxa"/>
            <w:shd w:val="pct20" w:color="auto" w:fill="auto"/>
            <w:vAlign w:val="center"/>
          </w:tcPr>
          <w:p w:rsidR="00946EFB" w:rsidRPr="002A5F97" w:rsidRDefault="00946EFB" w:rsidP="002A5F97">
            <w:pPr>
              <w:tabs>
                <w:tab w:val="left" w:pos="284"/>
              </w:tabs>
              <w:spacing w:line="240" w:lineRule="auto"/>
              <w:jc w:val="center"/>
              <w:rPr>
                <w:rFonts w:ascii="Arial" w:hAnsi="Arial" w:cs="Arial"/>
                <w:bCs/>
                <w:sz w:val="16"/>
                <w:szCs w:val="16"/>
                <w:lang w:val="pl-PL"/>
              </w:rPr>
            </w:pPr>
            <w:r w:rsidRPr="002A5F97">
              <w:rPr>
                <w:rFonts w:ascii="Arial" w:hAnsi="Arial" w:cs="Arial"/>
                <w:bCs/>
                <w:sz w:val="16"/>
                <w:szCs w:val="16"/>
                <w:lang w:val="pl-PL"/>
              </w:rPr>
              <w:t>Alokacja UE ogółem (w EUR)</w:t>
            </w:r>
          </w:p>
        </w:tc>
        <w:tc>
          <w:tcPr>
            <w:tcW w:w="1667" w:type="dxa"/>
            <w:shd w:val="pct20" w:color="auto" w:fill="auto"/>
            <w:vAlign w:val="center"/>
          </w:tcPr>
          <w:p w:rsidR="00946EFB" w:rsidRPr="002A5F97" w:rsidRDefault="00946EFB" w:rsidP="002A5F97">
            <w:pPr>
              <w:tabs>
                <w:tab w:val="left" w:pos="284"/>
              </w:tabs>
              <w:spacing w:line="240" w:lineRule="auto"/>
              <w:jc w:val="center"/>
              <w:rPr>
                <w:rFonts w:ascii="Arial" w:hAnsi="Arial" w:cs="Arial"/>
                <w:bCs/>
                <w:sz w:val="16"/>
                <w:szCs w:val="16"/>
              </w:rPr>
            </w:pPr>
            <w:r w:rsidRPr="002A5F97">
              <w:rPr>
                <w:rFonts w:ascii="Arial" w:hAnsi="Arial" w:cs="Arial"/>
                <w:bCs/>
                <w:sz w:val="16"/>
                <w:szCs w:val="16"/>
              </w:rPr>
              <w:t>% alokacji na POPC</w:t>
            </w:r>
          </w:p>
        </w:tc>
      </w:tr>
      <w:tr w:rsidR="00946EFB" w:rsidRPr="002A5F97" w:rsidTr="00102FB3">
        <w:trPr>
          <w:trHeight w:val="450"/>
        </w:trPr>
        <w:tc>
          <w:tcPr>
            <w:tcW w:w="1749" w:type="dxa"/>
            <w:noWrap/>
            <w:vAlign w:val="center"/>
          </w:tcPr>
          <w:p w:rsidR="00946EFB" w:rsidRPr="002A5F97" w:rsidRDefault="00946EFB" w:rsidP="002A5F97">
            <w:pPr>
              <w:tabs>
                <w:tab w:val="left" w:pos="284"/>
              </w:tabs>
              <w:spacing w:line="240" w:lineRule="auto"/>
              <w:jc w:val="left"/>
              <w:rPr>
                <w:rFonts w:ascii="Arial" w:hAnsi="Arial" w:cs="Arial"/>
                <w:bCs/>
                <w:sz w:val="16"/>
                <w:szCs w:val="16"/>
              </w:rPr>
            </w:pPr>
            <w:r w:rsidRPr="002A5F97">
              <w:rPr>
                <w:rFonts w:ascii="Arial" w:hAnsi="Arial" w:cs="Arial"/>
                <w:bCs/>
                <w:sz w:val="16"/>
                <w:szCs w:val="16"/>
              </w:rPr>
              <w:t>Oś I</w:t>
            </w:r>
          </w:p>
        </w:tc>
        <w:tc>
          <w:tcPr>
            <w:tcW w:w="2038"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68 397 914,74</w:t>
            </w:r>
          </w:p>
        </w:tc>
        <w:tc>
          <w:tcPr>
            <w:tcW w:w="1984" w:type="dxa"/>
            <w:noWrap/>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951 824 737,26</w:t>
            </w:r>
          </w:p>
        </w:tc>
        <w:tc>
          <w:tcPr>
            <w:tcW w:w="2074"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1 020 222 652,00</w:t>
            </w:r>
          </w:p>
        </w:tc>
        <w:tc>
          <w:tcPr>
            <w:tcW w:w="1667"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46,96%</w:t>
            </w:r>
          </w:p>
        </w:tc>
      </w:tr>
      <w:tr w:rsidR="00946EFB" w:rsidRPr="002A5F97" w:rsidTr="00102FB3">
        <w:trPr>
          <w:trHeight w:val="405"/>
        </w:trPr>
        <w:tc>
          <w:tcPr>
            <w:tcW w:w="1749" w:type="dxa"/>
            <w:noWrap/>
            <w:vAlign w:val="center"/>
          </w:tcPr>
          <w:p w:rsidR="00946EFB" w:rsidRPr="002A5F97" w:rsidRDefault="00946EFB" w:rsidP="002A5F97">
            <w:pPr>
              <w:tabs>
                <w:tab w:val="left" w:pos="284"/>
              </w:tabs>
              <w:spacing w:line="240" w:lineRule="auto"/>
              <w:jc w:val="left"/>
              <w:rPr>
                <w:rFonts w:ascii="Arial" w:hAnsi="Arial" w:cs="Arial"/>
                <w:bCs/>
                <w:sz w:val="16"/>
                <w:szCs w:val="16"/>
              </w:rPr>
            </w:pPr>
            <w:r w:rsidRPr="002A5F97">
              <w:rPr>
                <w:rFonts w:ascii="Arial" w:hAnsi="Arial" w:cs="Arial"/>
                <w:bCs/>
                <w:sz w:val="16"/>
                <w:szCs w:val="16"/>
              </w:rPr>
              <w:t>Oś II</w:t>
            </w:r>
          </w:p>
        </w:tc>
        <w:tc>
          <w:tcPr>
            <w:tcW w:w="2038"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66 472 281,26</w:t>
            </w:r>
          </w:p>
        </w:tc>
        <w:tc>
          <w:tcPr>
            <w:tcW w:w="1984" w:type="dxa"/>
            <w:noWrap/>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883 131 736,74</w:t>
            </w:r>
          </w:p>
        </w:tc>
        <w:tc>
          <w:tcPr>
            <w:tcW w:w="2074"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949 604 018,00</w:t>
            </w:r>
          </w:p>
        </w:tc>
        <w:tc>
          <w:tcPr>
            <w:tcW w:w="1667"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43,71%</w:t>
            </w:r>
          </w:p>
        </w:tc>
      </w:tr>
      <w:tr w:rsidR="00946EFB" w:rsidRPr="002A5F97" w:rsidTr="00102FB3">
        <w:trPr>
          <w:trHeight w:val="321"/>
        </w:trPr>
        <w:tc>
          <w:tcPr>
            <w:tcW w:w="1749" w:type="dxa"/>
            <w:noWrap/>
            <w:vAlign w:val="center"/>
          </w:tcPr>
          <w:p w:rsidR="00946EFB" w:rsidRPr="002A5F97" w:rsidRDefault="00946EFB" w:rsidP="002A5F97">
            <w:pPr>
              <w:tabs>
                <w:tab w:val="left" w:pos="284"/>
              </w:tabs>
              <w:spacing w:line="240" w:lineRule="auto"/>
              <w:jc w:val="left"/>
              <w:rPr>
                <w:rFonts w:ascii="Arial" w:hAnsi="Arial" w:cs="Arial"/>
                <w:bCs/>
                <w:sz w:val="16"/>
                <w:szCs w:val="16"/>
              </w:rPr>
            </w:pPr>
            <w:r w:rsidRPr="002A5F97">
              <w:rPr>
                <w:rFonts w:ascii="Arial" w:hAnsi="Arial" w:cs="Arial"/>
                <w:bCs/>
                <w:sz w:val="16"/>
                <w:szCs w:val="16"/>
              </w:rPr>
              <w:t>Oś III</w:t>
            </w:r>
          </w:p>
        </w:tc>
        <w:tc>
          <w:tcPr>
            <w:tcW w:w="2038"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10 150 000,00</w:t>
            </w:r>
          </w:p>
        </w:tc>
        <w:tc>
          <w:tcPr>
            <w:tcW w:w="1984" w:type="dxa"/>
            <w:noWrap/>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134 850 000,00</w:t>
            </w:r>
          </w:p>
        </w:tc>
        <w:tc>
          <w:tcPr>
            <w:tcW w:w="2074"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145 000 000,00</w:t>
            </w:r>
          </w:p>
        </w:tc>
        <w:tc>
          <w:tcPr>
            <w:tcW w:w="1667"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6,67%</w:t>
            </w:r>
          </w:p>
        </w:tc>
      </w:tr>
      <w:tr w:rsidR="00946EFB" w:rsidRPr="002A5F97" w:rsidTr="00102FB3">
        <w:trPr>
          <w:trHeight w:val="420"/>
        </w:trPr>
        <w:tc>
          <w:tcPr>
            <w:tcW w:w="1749" w:type="dxa"/>
            <w:noWrap/>
            <w:vAlign w:val="center"/>
          </w:tcPr>
          <w:p w:rsidR="00946EFB" w:rsidRPr="002A5F97" w:rsidRDefault="00946EFB" w:rsidP="002A5F97">
            <w:pPr>
              <w:tabs>
                <w:tab w:val="left" w:pos="284"/>
              </w:tabs>
              <w:spacing w:line="240" w:lineRule="auto"/>
              <w:jc w:val="left"/>
              <w:rPr>
                <w:rFonts w:ascii="Arial" w:hAnsi="Arial" w:cs="Arial"/>
                <w:bCs/>
                <w:sz w:val="16"/>
                <w:szCs w:val="16"/>
              </w:rPr>
            </w:pPr>
            <w:r w:rsidRPr="002A5F97">
              <w:rPr>
                <w:rFonts w:ascii="Arial" w:hAnsi="Arial" w:cs="Arial"/>
                <w:bCs/>
                <w:sz w:val="16"/>
                <w:szCs w:val="16"/>
              </w:rPr>
              <w:t>Oś IV</w:t>
            </w:r>
          </w:p>
        </w:tc>
        <w:tc>
          <w:tcPr>
            <w:tcW w:w="2038"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4 036 760,00</w:t>
            </w:r>
          </w:p>
        </w:tc>
        <w:tc>
          <w:tcPr>
            <w:tcW w:w="1984" w:type="dxa"/>
            <w:noWrap/>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53 631 240,00</w:t>
            </w:r>
          </w:p>
        </w:tc>
        <w:tc>
          <w:tcPr>
            <w:tcW w:w="2074"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57 668 000,00</w:t>
            </w:r>
          </w:p>
        </w:tc>
        <w:tc>
          <w:tcPr>
            <w:tcW w:w="1667"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2,65%</w:t>
            </w:r>
          </w:p>
        </w:tc>
      </w:tr>
      <w:tr w:rsidR="00946EFB" w:rsidRPr="002A5F97" w:rsidTr="00102FB3">
        <w:trPr>
          <w:trHeight w:val="420"/>
        </w:trPr>
        <w:tc>
          <w:tcPr>
            <w:tcW w:w="1749" w:type="dxa"/>
            <w:noWrap/>
            <w:vAlign w:val="center"/>
          </w:tcPr>
          <w:p w:rsidR="00946EFB" w:rsidRPr="002A5F97" w:rsidRDefault="00946EFB" w:rsidP="002A5F97">
            <w:pPr>
              <w:tabs>
                <w:tab w:val="left" w:pos="284"/>
              </w:tabs>
              <w:spacing w:line="240" w:lineRule="auto"/>
              <w:jc w:val="left"/>
              <w:rPr>
                <w:rFonts w:ascii="Arial" w:hAnsi="Arial" w:cs="Arial"/>
                <w:bCs/>
                <w:sz w:val="16"/>
                <w:szCs w:val="16"/>
              </w:rPr>
            </w:pPr>
            <w:r w:rsidRPr="002A5F97">
              <w:rPr>
                <w:rFonts w:ascii="Arial" w:hAnsi="Arial" w:cs="Arial"/>
                <w:bCs/>
                <w:sz w:val="16"/>
                <w:szCs w:val="16"/>
              </w:rPr>
              <w:t>SUMA</w:t>
            </w:r>
          </w:p>
        </w:tc>
        <w:tc>
          <w:tcPr>
            <w:tcW w:w="2038"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149 056 956,00</w:t>
            </w:r>
          </w:p>
        </w:tc>
        <w:tc>
          <w:tcPr>
            <w:tcW w:w="1984"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2 023 437 714,00</w:t>
            </w:r>
          </w:p>
        </w:tc>
        <w:tc>
          <w:tcPr>
            <w:tcW w:w="2074"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2 172 494 670,00</w:t>
            </w:r>
          </w:p>
        </w:tc>
        <w:tc>
          <w:tcPr>
            <w:tcW w:w="1667" w:type="dxa"/>
            <w:vAlign w:val="center"/>
          </w:tcPr>
          <w:p w:rsidR="00946EFB" w:rsidRPr="002A5F97" w:rsidRDefault="00946EFB" w:rsidP="002A5F97">
            <w:pPr>
              <w:tabs>
                <w:tab w:val="left" w:pos="284"/>
              </w:tabs>
              <w:spacing w:line="240" w:lineRule="auto"/>
              <w:jc w:val="right"/>
              <w:rPr>
                <w:rFonts w:ascii="Arial" w:hAnsi="Arial" w:cs="Arial"/>
                <w:sz w:val="16"/>
                <w:szCs w:val="16"/>
              </w:rPr>
            </w:pPr>
            <w:r w:rsidRPr="002A5F97">
              <w:rPr>
                <w:rFonts w:ascii="Arial" w:hAnsi="Arial" w:cs="Arial"/>
                <w:sz w:val="16"/>
                <w:szCs w:val="16"/>
              </w:rPr>
              <w:t>100,00%</w:t>
            </w:r>
          </w:p>
        </w:tc>
      </w:tr>
    </w:tbl>
    <w:p w:rsidR="00946EFB" w:rsidRPr="003831A8" w:rsidRDefault="00946EFB" w:rsidP="00CB5E87">
      <w:pPr>
        <w:tabs>
          <w:tab w:val="left" w:pos="0"/>
        </w:tabs>
        <w:suppressAutoHyphens/>
        <w:autoSpaceDE w:val="0"/>
        <w:autoSpaceDN w:val="0"/>
        <w:adjustRightInd w:val="0"/>
        <w:spacing w:line="240" w:lineRule="auto"/>
        <w:rPr>
          <w:rFonts w:ascii="Arial" w:hAnsi="Arial" w:cs="Arial"/>
          <w:sz w:val="20"/>
          <w:szCs w:val="20"/>
        </w:rPr>
      </w:pPr>
    </w:p>
    <w:p w:rsidR="00946EFB" w:rsidRPr="00F21784" w:rsidRDefault="00946EFB" w:rsidP="00804B3D">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 xml:space="preserve">Minimalne zaangażowanie środków krajowych - szacowane na podstawie art. 120 rozporządzenia ramowego zakładającego maksymalny poziom dofinansowania każdej osi priorytetowej w regionach słabiej rozwiniętych na poziomie 85% i dla Mazowsza na poziomie 80% - wynosi w momencie programowania 394,3 mln EUR. </w:t>
      </w:r>
      <w:r w:rsidRPr="00F21784">
        <w:rPr>
          <w:rFonts w:ascii="Arial" w:hAnsi="Arial" w:cs="Arial"/>
          <w:color w:val="000000"/>
          <w:sz w:val="20"/>
          <w:szCs w:val="20"/>
          <w:lang w:val="pl-PL"/>
        </w:rPr>
        <w:t>W realizację POPC zaangażowane będą środki krajowe publiczne i prywatne</w:t>
      </w:r>
      <w:r w:rsidRPr="00F21784">
        <w:rPr>
          <w:rFonts w:ascii="Arial" w:hAnsi="Arial" w:cs="Arial"/>
          <w:sz w:val="20"/>
          <w:szCs w:val="20"/>
          <w:lang w:val="pl-PL"/>
        </w:rPr>
        <w:t>. Zakłada się, że ostateczne zaangażowanie krajowych</w:t>
      </w:r>
      <w:r w:rsidRPr="00D502BD">
        <w:rPr>
          <w:rFonts w:ascii="Arial" w:hAnsi="Arial" w:cs="Arial"/>
          <w:sz w:val="20"/>
          <w:szCs w:val="20"/>
          <w:lang w:val="pl-PL"/>
        </w:rPr>
        <w:t xml:space="preserve"> </w:t>
      </w:r>
      <w:r w:rsidRPr="00F21784">
        <w:rPr>
          <w:rFonts w:ascii="Arial" w:hAnsi="Arial" w:cs="Arial"/>
          <w:sz w:val="20"/>
          <w:szCs w:val="20"/>
          <w:lang w:val="pl-PL"/>
        </w:rPr>
        <w:t>środków prywatnych w momencie zamknięcia POPC będzie mogło być wyższe w zależności od zakresu i stopnia udzielania pomocy publicznej w ramach programu</w:t>
      </w:r>
      <w:r w:rsidRPr="003831A8">
        <w:rPr>
          <w:rFonts w:ascii="Arial" w:hAnsi="Arial" w:cs="Arial"/>
          <w:sz w:val="20"/>
          <w:szCs w:val="20"/>
          <w:vertAlign w:val="superscript"/>
        </w:rPr>
        <w:footnoteReference w:id="2"/>
      </w:r>
      <w:r w:rsidRPr="00F21784">
        <w:rPr>
          <w:rFonts w:ascii="Arial" w:hAnsi="Arial" w:cs="Arial"/>
          <w:sz w:val="20"/>
          <w:szCs w:val="20"/>
          <w:lang w:val="pl-PL"/>
        </w:rPr>
        <w:t>.</w:t>
      </w:r>
    </w:p>
    <w:p w:rsidR="00946EFB" w:rsidRPr="00F21784" w:rsidRDefault="00946EFB" w:rsidP="00804B3D">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Wkład własny może pochodzić ze środków:</w:t>
      </w:r>
    </w:p>
    <w:p w:rsidR="00946EFB" w:rsidRPr="00F21784" w:rsidRDefault="00946EFB" w:rsidP="00F21784">
      <w:pPr>
        <w:pStyle w:val="Akapitzlist"/>
        <w:numPr>
          <w:ilvl w:val="0"/>
          <w:numId w:val="65"/>
        </w:numPr>
        <w:tabs>
          <w:tab w:val="left" w:pos="0"/>
        </w:tabs>
        <w:suppressAutoHyphens/>
        <w:autoSpaceDE w:val="0"/>
        <w:autoSpaceDN w:val="0"/>
        <w:adjustRightInd w:val="0"/>
        <w:spacing w:line="240" w:lineRule="auto"/>
        <w:ind w:left="426"/>
        <w:rPr>
          <w:rFonts w:ascii="Arial" w:hAnsi="Arial" w:cs="Arial"/>
          <w:sz w:val="20"/>
          <w:szCs w:val="20"/>
          <w:lang w:val="pl-PL"/>
        </w:rPr>
      </w:pPr>
      <w:r w:rsidRPr="00F21784">
        <w:rPr>
          <w:rFonts w:ascii="Arial" w:hAnsi="Arial" w:cs="Arial"/>
          <w:sz w:val="20"/>
          <w:szCs w:val="20"/>
          <w:lang w:val="pl-PL"/>
        </w:rPr>
        <w:t>publicznych (np. budżetu państwa, budżetu jednost</w:t>
      </w:r>
      <w:r>
        <w:rPr>
          <w:rFonts w:ascii="Arial" w:hAnsi="Arial" w:cs="Arial"/>
          <w:sz w:val="20"/>
          <w:szCs w:val="20"/>
          <w:lang w:val="pl-PL"/>
        </w:rPr>
        <w:t>ek</w:t>
      </w:r>
      <w:r w:rsidRPr="00F21784">
        <w:rPr>
          <w:rFonts w:ascii="Arial" w:hAnsi="Arial" w:cs="Arial"/>
          <w:sz w:val="20"/>
          <w:szCs w:val="20"/>
          <w:lang w:val="pl-PL"/>
        </w:rPr>
        <w:t xml:space="preserve"> samorządu terytorialnego szczebla wojewódzkiego, powiatowego lub gminnego)</w:t>
      </w:r>
      <w:r>
        <w:rPr>
          <w:rFonts w:ascii="Arial" w:hAnsi="Arial" w:cs="Arial"/>
          <w:sz w:val="20"/>
          <w:szCs w:val="20"/>
          <w:lang w:val="pl-PL"/>
        </w:rPr>
        <w:t>,</w:t>
      </w:r>
    </w:p>
    <w:p w:rsidR="00946EFB" w:rsidRPr="003831A8" w:rsidRDefault="00946EFB" w:rsidP="00F21784">
      <w:pPr>
        <w:pStyle w:val="Akapitzlist"/>
        <w:numPr>
          <w:ilvl w:val="0"/>
          <w:numId w:val="65"/>
        </w:numPr>
        <w:tabs>
          <w:tab w:val="left" w:pos="0"/>
        </w:tabs>
        <w:suppressAutoHyphens/>
        <w:autoSpaceDE w:val="0"/>
        <w:autoSpaceDN w:val="0"/>
        <w:adjustRightInd w:val="0"/>
        <w:spacing w:line="240" w:lineRule="auto"/>
        <w:ind w:left="426"/>
        <w:rPr>
          <w:rFonts w:ascii="Arial" w:hAnsi="Arial" w:cs="Arial"/>
          <w:sz w:val="20"/>
          <w:szCs w:val="20"/>
          <w:lang w:val="pl-PL"/>
        </w:rPr>
      </w:pPr>
      <w:r w:rsidRPr="00F21784">
        <w:rPr>
          <w:rFonts w:ascii="Arial" w:hAnsi="Arial" w:cs="Arial"/>
          <w:sz w:val="20"/>
          <w:szCs w:val="20"/>
          <w:lang w:val="pl-PL"/>
        </w:rPr>
        <w:t>prywatnych (np. środków własnych beneficjenta będącego podmiotem prywatnym).</w:t>
      </w:r>
    </w:p>
    <w:p w:rsidR="00946EFB" w:rsidRPr="00F21784" w:rsidRDefault="00946EFB" w:rsidP="00F21784">
      <w:pPr>
        <w:pStyle w:val="Akapitzlist"/>
        <w:tabs>
          <w:tab w:val="left" w:pos="0"/>
        </w:tabs>
        <w:suppressAutoHyphens/>
        <w:autoSpaceDE w:val="0"/>
        <w:autoSpaceDN w:val="0"/>
        <w:adjustRightInd w:val="0"/>
        <w:spacing w:line="240" w:lineRule="auto"/>
        <w:ind w:left="426"/>
        <w:rPr>
          <w:rFonts w:ascii="Arial" w:hAnsi="Arial" w:cs="Arial"/>
          <w:sz w:val="20"/>
          <w:szCs w:val="20"/>
          <w:lang w:val="pl-PL"/>
        </w:rPr>
      </w:pPr>
    </w:p>
    <w:p w:rsidR="00946EFB"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lastRenderedPageBreak/>
        <w:t xml:space="preserve">O zakwalifikowaniu źródła pochodzenia wkładu własnego (publiczny/prywatny) decyduje status prawny beneficjenta/partnera wnoszącego wkład. </w:t>
      </w:r>
      <w:r>
        <w:rPr>
          <w:rFonts w:ascii="Arial" w:hAnsi="Arial" w:cs="Arial"/>
          <w:sz w:val="20"/>
          <w:szCs w:val="20"/>
          <w:lang w:val="pl-PL"/>
        </w:rPr>
        <w:t xml:space="preserve">W przypadku </w:t>
      </w:r>
      <w:r w:rsidRPr="00F21784">
        <w:rPr>
          <w:rFonts w:ascii="Arial" w:hAnsi="Arial" w:cs="Arial"/>
          <w:sz w:val="20"/>
          <w:szCs w:val="20"/>
          <w:lang w:val="pl-PL"/>
        </w:rPr>
        <w:t>projektów</w:t>
      </w:r>
      <w:r>
        <w:rPr>
          <w:rFonts w:ascii="Arial" w:hAnsi="Arial" w:cs="Arial"/>
          <w:sz w:val="20"/>
          <w:szCs w:val="20"/>
          <w:lang w:val="pl-PL"/>
        </w:rPr>
        <w:t xml:space="preserve"> </w:t>
      </w:r>
      <w:r w:rsidRPr="00F21784">
        <w:rPr>
          <w:rFonts w:ascii="Arial" w:hAnsi="Arial" w:cs="Arial"/>
          <w:sz w:val="20"/>
          <w:szCs w:val="20"/>
          <w:lang w:val="pl-PL"/>
        </w:rPr>
        <w:t>realizowanych przez beneficjenta prywatnego</w:t>
      </w:r>
      <w:r>
        <w:rPr>
          <w:rFonts w:ascii="Arial" w:hAnsi="Arial" w:cs="Arial"/>
          <w:sz w:val="20"/>
          <w:szCs w:val="20"/>
          <w:lang w:val="pl-PL"/>
        </w:rPr>
        <w:t xml:space="preserve"> (np. organizacja pozarządowa) w </w:t>
      </w:r>
      <w:r w:rsidRPr="00102FB3">
        <w:rPr>
          <w:rFonts w:ascii="Arial" w:hAnsi="Arial" w:cs="Arial"/>
          <w:sz w:val="20"/>
          <w:szCs w:val="20"/>
          <w:lang w:val="pl-PL"/>
        </w:rPr>
        <w:t>partnerstwie z jednostką sektora finansów publicznych (np. jst), wkład własny może pochodzić ze środków publicznych, o ile wnosi go ww. partner.</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Pr>
          <w:rFonts w:ascii="Arial" w:hAnsi="Arial" w:cs="Arial"/>
          <w:sz w:val="20"/>
          <w:szCs w:val="20"/>
          <w:lang w:val="pl-PL"/>
        </w:rPr>
        <w:t>W</w:t>
      </w:r>
      <w:r w:rsidRPr="00F21784">
        <w:rPr>
          <w:rFonts w:ascii="Arial" w:hAnsi="Arial" w:cs="Arial"/>
          <w:sz w:val="20"/>
          <w:szCs w:val="20"/>
          <w:lang w:val="pl-PL"/>
        </w:rPr>
        <w:t xml:space="preserve"> każdej osi priorytetowej POPC funkcjonują dwie koperty finansowe – jedna dla 15 regionów słabiej rozwiniętych, a druga dla Mazowsza z </w:t>
      </w:r>
      <w:r>
        <w:rPr>
          <w:rFonts w:ascii="Arial" w:hAnsi="Arial" w:cs="Arial"/>
          <w:sz w:val="20"/>
          <w:szCs w:val="20"/>
          <w:lang w:val="pl-PL"/>
        </w:rPr>
        <w:t xml:space="preserve">maksymalnymi </w:t>
      </w:r>
      <w:r w:rsidRPr="00F21784">
        <w:rPr>
          <w:rFonts w:ascii="Arial" w:hAnsi="Arial" w:cs="Arial"/>
          <w:sz w:val="20"/>
          <w:szCs w:val="20"/>
          <w:lang w:val="pl-PL"/>
        </w:rPr>
        <w:t xml:space="preserve">poziomami stopy dofinansowania wynoszącymi odpowiednio 85% i 80%. </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F21784">
      <w:pPr>
        <w:pStyle w:val="Akapitzlist"/>
        <w:numPr>
          <w:ilvl w:val="0"/>
          <w:numId w:val="63"/>
        </w:num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 xml:space="preserve">Płatności ze strony </w:t>
      </w:r>
      <w:r>
        <w:rPr>
          <w:rFonts w:ascii="Arial" w:hAnsi="Arial" w:cs="Arial"/>
          <w:sz w:val="20"/>
          <w:szCs w:val="20"/>
          <w:lang w:val="pl-PL"/>
        </w:rPr>
        <w:t>KE</w:t>
      </w:r>
    </w:p>
    <w:p w:rsidR="00946EFB" w:rsidRPr="00F21784" w:rsidRDefault="00946EFB" w:rsidP="00F21784">
      <w:pPr>
        <w:pStyle w:val="Akapitzlist"/>
        <w:tabs>
          <w:tab w:val="left" w:pos="0"/>
        </w:tabs>
        <w:suppressAutoHyphens/>
        <w:autoSpaceDE w:val="0"/>
        <w:autoSpaceDN w:val="0"/>
        <w:adjustRightInd w:val="0"/>
        <w:spacing w:line="240" w:lineRule="auto"/>
        <w:ind w:left="1080"/>
        <w:rPr>
          <w:rFonts w:ascii="Arial" w:hAnsi="Arial" w:cs="Arial"/>
          <w:sz w:val="20"/>
          <w:szCs w:val="20"/>
          <w:u w:val="single"/>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Pr>
          <w:rFonts w:ascii="Arial" w:hAnsi="Arial" w:cs="Arial"/>
          <w:sz w:val="20"/>
          <w:szCs w:val="20"/>
          <w:lang w:val="pl-PL"/>
        </w:rPr>
        <w:t>KE</w:t>
      </w:r>
      <w:r w:rsidRPr="00F21784">
        <w:rPr>
          <w:rFonts w:ascii="Arial" w:hAnsi="Arial" w:cs="Arial"/>
          <w:sz w:val="20"/>
          <w:szCs w:val="20"/>
          <w:lang w:val="pl-PL"/>
        </w:rPr>
        <w:t xml:space="preserve"> przekazuje środki z EFRR na finansowanie programu w formie płatności zaliczkowych, płatności okresowych i płatności salda końcowego. Powyższe środki wpływają na wyodrębniony rachunek bankowy, prowadzony w euro i zarządzany przez Ministra Finansów. Z tego rachunku środki, po przewalutowaniu na złote, przekazywane są na centralny rachunek dochodów budżetu państwa na podstawie dyspozycji Ministra Finansów i</w:t>
      </w:r>
      <w:r w:rsidRPr="003831A8">
        <w:rPr>
          <w:rFonts w:ascii="Arial" w:hAnsi="Arial" w:cs="Arial"/>
          <w:sz w:val="20"/>
          <w:szCs w:val="20"/>
          <w:lang w:val="pl-PL"/>
        </w:rPr>
        <w:t> </w:t>
      </w:r>
      <w:r w:rsidRPr="00F21784">
        <w:rPr>
          <w:rFonts w:ascii="Arial" w:hAnsi="Arial" w:cs="Arial"/>
          <w:sz w:val="20"/>
          <w:szCs w:val="20"/>
          <w:lang w:val="pl-PL"/>
        </w:rPr>
        <w:t>stanowią dochód budżetu państwa. Następnie środki przekazywane są z budżetu państwa na finansowanie programu. Środki EFRR nie są zatem przekazywane na niższe poziomy wdrażania POPC.</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Na potrzeby finansowania programu w ramach budżetu państwa wyodrębniono budżet środków europejskich, z</w:t>
      </w:r>
      <w:r w:rsidRPr="003831A8">
        <w:rPr>
          <w:rFonts w:ascii="Arial" w:hAnsi="Arial" w:cs="Arial"/>
          <w:sz w:val="20"/>
          <w:szCs w:val="20"/>
          <w:lang w:val="pl-PL"/>
        </w:rPr>
        <w:t> </w:t>
      </w:r>
      <w:r w:rsidRPr="00F21784">
        <w:rPr>
          <w:rFonts w:ascii="Arial" w:hAnsi="Arial" w:cs="Arial"/>
          <w:sz w:val="20"/>
          <w:szCs w:val="20"/>
          <w:lang w:val="pl-PL"/>
        </w:rPr>
        <w:t>którego przekazywane są środki odpowiadające wkładowi UE. Ewentualne współfinansowanie krajowe z budżetu państwa przekazywane jest przez właściwego dysponenta części budżetowej.</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Środki odpowiadające wkładowi UE trafiają do beneficjentów za pośrednictwem Banku Gospodarstwa Krajowego (BGK), który wypłaca je na podstawie zleceń płatności wystawianych przez instytucję podpisującą umowę o</w:t>
      </w:r>
      <w:r w:rsidRPr="003831A8">
        <w:rPr>
          <w:rFonts w:ascii="Arial" w:hAnsi="Arial" w:cs="Arial"/>
          <w:sz w:val="20"/>
          <w:szCs w:val="20"/>
          <w:lang w:val="pl-PL"/>
        </w:rPr>
        <w:t> </w:t>
      </w:r>
      <w:r w:rsidRPr="00F21784">
        <w:rPr>
          <w:rFonts w:ascii="Arial" w:hAnsi="Arial" w:cs="Arial"/>
          <w:sz w:val="20"/>
          <w:szCs w:val="20"/>
          <w:lang w:val="pl-PL"/>
        </w:rPr>
        <w:t>dofinansowanie projektu z beneficjentem. Środki odpowiadające współfinansowaniu krajowemu z budżetu państwa mogą być przekazywane bezpośrednio przez właściwego dysponenta części budżetowej lub za pośrednictwem BGK.</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F21784">
      <w:pPr>
        <w:pStyle w:val="Akapitzlist"/>
        <w:numPr>
          <w:ilvl w:val="0"/>
          <w:numId w:val="63"/>
        </w:numPr>
        <w:tabs>
          <w:tab w:val="left" w:pos="0"/>
        </w:tabs>
        <w:suppressAutoHyphens/>
        <w:autoSpaceDE w:val="0"/>
        <w:autoSpaceDN w:val="0"/>
        <w:adjustRightInd w:val="0"/>
        <w:spacing w:line="240" w:lineRule="auto"/>
        <w:rPr>
          <w:rFonts w:ascii="Arial" w:hAnsi="Arial" w:cs="Arial"/>
          <w:sz w:val="20"/>
          <w:szCs w:val="20"/>
        </w:rPr>
      </w:pPr>
      <w:r w:rsidRPr="00F21784">
        <w:rPr>
          <w:rFonts w:ascii="Arial" w:hAnsi="Arial" w:cs="Arial"/>
          <w:sz w:val="20"/>
          <w:szCs w:val="20"/>
        </w:rPr>
        <w:t>System finansowania projektów</w:t>
      </w:r>
    </w:p>
    <w:p w:rsidR="00946EFB" w:rsidRPr="00F21784" w:rsidRDefault="00946EFB" w:rsidP="00F21784">
      <w:pPr>
        <w:pStyle w:val="Akapitzlist"/>
        <w:tabs>
          <w:tab w:val="left" w:pos="0"/>
        </w:tabs>
        <w:suppressAutoHyphens/>
        <w:autoSpaceDE w:val="0"/>
        <w:autoSpaceDN w:val="0"/>
        <w:adjustRightInd w:val="0"/>
        <w:spacing w:line="240" w:lineRule="auto"/>
        <w:ind w:left="1080"/>
        <w:rPr>
          <w:rFonts w:ascii="Arial" w:hAnsi="Arial" w:cs="Arial"/>
          <w:sz w:val="20"/>
          <w:szCs w:val="20"/>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W ramach POPC, system finansowania jest pochodną instytucjonalnego systemu wdrażania programu. W</w:t>
      </w:r>
      <w:r>
        <w:rPr>
          <w:rFonts w:ascii="Arial" w:hAnsi="Arial" w:cs="Arial"/>
          <w:sz w:val="20"/>
          <w:szCs w:val="20"/>
          <w:lang w:val="pl-PL"/>
        </w:rPr>
        <w:t> </w:t>
      </w:r>
      <w:r w:rsidRPr="00F21784">
        <w:rPr>
          <w:rFonts w:ascii="Arial" w:hAnsi="Arial" w:cs="Arial"/>
          <w:sz w:val="20"/>
          <w:szCs w:val="20"/>
          <w:lang w:val="pl-PL"/>
        </w:rPr>
        <w:t>systemie wdrażania POPC</w:t>
      </w:r>
      <w:r>
        <w:rPr>
          <w:rFonts w:ascii="Arial" w:hAnsi="Arial" w:cs="Arial"/>
          <w:sz w:val="20"/>
          <w:szCs w:val="20"/>
          <w:lang w:val="pl-PL"/>
        </w:rPr>
        <w:t>,</w:t>
      </w:r>
      <w:r w:rsidRPr="00F21784">
        <w:rPr>
          <w:rFonts w:ascii="Arial" w:hAnsi="Arial" w:cs="Arial"/>
          <w:sz w:val="20"/>
          <w:szCs w:val="20"/>
          <w:lang w:val="pl-PL"/>
        </w:rPr>
        <w:t xml:space="preserve"> Instytucją Pośredniczącą (IP) została ustanowiona Władza Wdrażająca Programy Europejskie (</w:t>
      </w:r>
      <w:r>
        <w:rPr>
          <w:rFonts w:ascii="Arial" w:hAnsi="Arial" w:cs="Arial"/>
          <w:sz w:val="20"/>
          <w:szCs w:val="20"/>
          <w:lang w:val="pl-PL"/>
        </w:rPr>
        <w:t>WWPE</w:t>
      </w:r>
      <w:r w:rsidRPr="00F21784">
        <w:rPr>
          <w:rFonts w:ascii="Arial" w:hAnsi="Arial" w:cs="Arial"/>
          <w:sz w:val="20"/>
          <w:szCs w:val="20"/>
          <w:lang w:val="pl-PL"/>
        </w:rPr>
        <w:t>), będąca państwową jednostk</w:t>
      </w:r>
      <w:r>
        <w:rPr>
          <w:rFonts w:ascii="Arial" w:hAnsi="Arial" w:cs="Arial"/>
          <w:sz w:val="20"/>
          <w:szCs w:val="20"/>
          <w:lang w:val="pl-PL"/>
        </w:rPr>
        <w:t>ą</w:t>
      </w:r>
      <w:r w:rsidRPr="00F21784">
        <w:rPr>
          <w:rFonts w:ascii="Arial" w:hAnsi="Arial" w:cs="Arial"/>
          <w:sz w:val="20"/>
          <w:szCs w:val="20"/>
          <w:lang w:val="pl-PL"/>
        </w:rPr>
        <w:t xml:space="preserve"> budżetową, dysponentem II stopnia. Zasady zabezpieczania środków oraz/lub ich przekazywania w ramach POPC określone będą w</w:t>
      </w:r>
      <w:r>
        <w:rPr>
          <w:rFonts w:ascii="Arial" w:hAnsi="Arial" w:cs="Arial"/>
          <w:sz w:val="20"/>
          <w:szCs w:val="20"/>
          <w:lang w:val="pl-PL"/>
        </w:rPr>
        <w:t> </w:t>
      </w:r>
      <w:r w:rsidRPr="00770B8C">
        <w:rPr>
          <w:rFonts w:ascii="Arial" w:hAnsi="Arial" w:cs="Arial"/>
          <w:sz w:val="20"/>
          <w:szCs w:val="20"/>
          <w:lang w:val="pl-PL"/>
        </w:rPr>
        <w:t>Porozumieniu</w:t>
      </w:r>
      <w:r w:rsidRPr="00770B8C">
        <w:rPr>
          <w:rFonts w:ascii="Arial" w:hAnsi="Arial" w:cs="Arial"/>
          <w:color w:val="FF0000"/>
          <w:sz w:val="20"/>
          <w:szCs w:val="20"/>
          <w:lang w:val="pl-PL"/>
        </w:rPr>
        <w:t xml:space="preserve"> </w:t>
      </w:r>
      <w:r w:rsidRPr="00770B8C">
        <w:rPr>
          <w:rFonts w:ascii="Arial" w:hAnsi="Arial" w:cs="Arial"/>
          <w:sz w:val="20"/>
          <w:szCs w:val="20"/>
          <w:lang w:val="pl-PL"/>
        </w:rPr>
        <w:t>trójstronnym w sprawie systemu realizacji Programu Operacyjnego Polska Cyfrowa na lata 2014-2020</w:t>
      </w:r>
      <w:r w:rsidRPr="00C74A60">
        <w:rPr>
          <w:rFonts w:ascii="Arial" w:hAnsi="Arial" w:cs="Arial"/>
          <w:sz w:val="20"/>
          <w:szCs w:val="20"/>
          <w:lang w:val="pl-PL"/>
        </w:rPr>
        <w:t>,</w:t>
      </w:r>
      <w:r w:rsidRPr="00F21784">
        <w:rPr>
          <w:rFonts w:ascii="Arial" w:hAnsi="Arial" w:cs="Arial"/>
          <w:sz w:val="20"/>
          <w:szCs w:val="20"/>
          <w:lang w:val="pl-PL"/>
        </w:rPr>
        <w:t xml:space="preserve"> które wskazuje m.in. ramy czasowe realizacji </w:t>
      </w:r>
      <w:r>
        <w:rPr>
          <w:rFonts w:ascii="Arial" w:hAnsi="Arial" w:cs="Arial"/>
          <w:sz w:val="20"/>
          <w:szCs w:val="20"/>
          <w:lang w:val="pl-PL"/>
        </w:rPr>
        <w:t>p</w:t>
      </w:r>
      <w:r w:rsidRPr="00F21784">
        <w:rPr>
          <w:rFonts w:ascii="Arial" w:hAnsi="Arial" w:cs="Arial"/>
          <w:sz w:val="20"/>
          <w:szCs w:val="20"/>
          <w:lang w:val="pl-PL"/>
        </w:rPr>
        <w:t xml:space="preserve">riorytetu/ </w:t>
      </w:r>
      <w:r>
        <w:rPr>
          <w:rFonts w:ascii="Arial" w:hAnsi="Arial" w:cs="Arial"/>
          <w:sz w:val="20"/>
          <w:szCs w:val="20"/>
          <w:lang w:val="pl-PL"/>
        </w:rPr>
        <w:t>d</w:t>
      </w:r>
      <w:r w:rsidRPr="00F21784">
        <w:rPr>
          <w:rFonts w:ascii="Arial" w:hAnsi="Arial" w:cs="Arial"/>
          <w:sz w:val="20"/>
          <w:szCs w:val="20"/>
          <w:lang w:val="pl-PL"/>
        </w:rPr>
        <w:t xml:space="preserve">ziałania oraz zadania IP. </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IP planuje:</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1) środki na płatności w ramach finansowania EFRR w budżecie środków europejskich w części budżetowej dysponenta I stopnia;</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 xml:space="preserve">2) wydatki służące współfinansowaniu krajowemu realizacji danego </w:t>
      </w:r>
      <w:r>
        <w:rPr>
          <w:rFonts w:ascii="Arial" w:hAnsi="Arial" w:cs="Arial"/>
          <w:sz w:val="20"/>
          <w:szCs w:val="20"/>
          <w:lang w:val="pl-PL"/>
        </w:rPr>
        <w:t>p</w:t>
      </w:r>
      <w:r w:rsidRPr="00F21784">
        <w:rPr>
          <w:rFonts w:ascii="Arial" w:hAnsi="Arial" w:cs="Arial"/>
          <w:sz w:val="20"/>
          <w:szCs w:val="20"/>
          <w:lang w:val="pl-PL"/>
        </w:rPr>
        <w:t xml:space="preserve">riorytetu lub </w:t>
      </w:r>
      <w:r>
        <w:rPr>
          <w:rFonts w:ascii="Arial" w:hAnsi="Arial" w:cs="Arial"/>
          <w:sz w:val="20"/>
          <w:szCs w:val="20"/>
          <w:lang w:val="pl-PL"/>
        </w:rPr>
        <w:t>d</w:t>
      </w:r>
      <w:r w:rsidRPr="00F21784">
        <w:rPr>
          <w:rFonts w:ascii="Arial" w:hAnsi="Arial" w:cs="Arial"/>
          <w:sz w:val="20"/>
          <w:szCs w:val="20"/>
          <w:lang w:val="pl-PL"/>
        </w:rPr>
        <w:t>ziałania w części budżetowej dysponenta I stopnia.</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Podstawą dokonania płatności na rzecz beneficjenta/wykonawcy jest zlecenie płatności obejmujące środki europejskie i współfinansowanie krajowe wystawione przez IP, przy czym w celu wystawiania zleceń płatności dla swoich beneficjentów IP musi zostać do tego upoważniony przez dysponenta I stopnia. IP podpisuje z BGK umowę o świadczenie usług w portalu komunikacyjnym, na podstawie której BGK dostarcza osobom upoważnionym wymagane karty i czytniki służące do sporządzania oraz autoryzacji zleceń płatności.</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 xml:space="preserve">Jednocześnie dysponent I stopnia może otworzyć w BGK rachunek pomocniczy do obsługi wypłat na współfinansowanie. W takiej sytuacji dysponent I stopnia zawiera umowę z BGK, na podstawie której będą dokonywane wypłaty na współfinansowanie, co pozwoli na to, że system wypłaty współfinansowania będzie analogiczny do wypłaty płatności i zapewni spójność strumieni środków przekazywanych przez daną IP. W praktyce zlecenie płatności wystawione przez instytucję, która zawarła umowę z </w:t>
      </w:r>
      <w:r w:rsidRPr="00F21784">
        <w:rPr>
          <w:rFonts w:ascii="Arial" w:hAnsi="Arial" w:cs="Arial"/>
          <w:sz w:val="20"/>
          <w:szCs w:val="20"/>
          <w:lang w:val="pl-PL"/>
        </w:rPr>
        <w:lastRenderedPageBreak/>
        <w:t>beneficjentem o dofinansowanie, będzie również obejmować kwoty współfinansowania. Umowa zawierana przez dysponenta I stopnia z BGK musi zakładać możliwość otwierania rachunków dla WWPE jako dysponentów niższego stopnia. W przypadku, gdy dysponent I stopnia nie otworzy rachunku w BGK na współfinansowanie, wypłaty współfinansowania będą dokonywane bezpośrednio z rachunku dysponenta I stopnia i nie będą powiązane z systemem zleceń płatności.</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 xml:space="preserve">Środki na finansowanie </w:t>
      </w:r>
      <w:r>
        <w:rPr>
          <w:rFonts w:ascii="Arial" w:hAnsi="Arial" w:cs="Arial"/>
          <w:sz w:val="20"/>
          <w:szCs w:val="20"/>
          <w:lang w:val="pl-PL"/>
        </w:rPr>
        <w:t>p</w:t>
      </w:r>
      <w:r w:rsidRPr="00F21784">
        <w:rPr>
          <w:rFonts w:ascii="Arial" w:hAnsi="Arial" w:cs="Arial"/>
          <w:sz w:val="20"/>
          <w:szCs w:val="20"/>
          <w:lang w:val="pl-PL"/>
        </w:rPr>
        <w:t>oddziałań/</w:t>
      </w:r>
      <w:r>
        <w:rPr>
          <w:rFonts w:ascii="Arial" w:hAnsi="Arial" w:cs="Arial"/>
          <w:sz w:val="20"/>
          <w:szCs w:val="20"/>
          <w:lang w:val="pl-PL"/>
        </w:rPr>
        <w:t>d</w:t>
      </w:r>
      <w:r w:rsidRPr="00F21784">
        <w:rPr>
          <w:rFonts w:ascii="Arial" w:hAnsi="Arial" w:cs="Arial"/>
          <w:sz w:val="20"/>
          <w:szCs w:val="20"/>
          <w:lang w:val="pl-PL"/>
        </w:rPr>
        <w:t>ziałań/</w:t>
      </w:r>
      <w:r>
        <w:rPr>
          <w:rFonts w:ascii="Arial" w:hAnsi="Arial" w:cs="Arial"/>
          <w:sz w:val="20"/>
          <w:szCs w:val="20"/>
          <w:lang w:val="pl-PL"/>
        </w:rPr>
        <w:t>p</w:t>
      </w:r>
      <w:r w:rsidRPr="00F21784">
        <w:rPr>
          <w:rFonts w:ascii="Arial" w:hAnsi="Arial" w:cs="Arial"/>
          <w:sz w:val="20"/>
          <w:szCs w:val="20"/>
          <w:lang w:val="pl-PL"/>
        </w:rPr>
        <w:t>riorytetów</w:t>
      </w:r>
      <w:r>
        <w:rPr>
          <w:rFonts w:ascii="Arial" w:hAnsi="Arial" w:cs="Arial"/>
          <w:sz w:val="20"/>
          <w:szCs w:val="20"/>
          <w:lang w:val="pl-PL"/>
        </w:rPr>
        <w:t xml:space="preserve"> programu</w:t>
      </w:r>
      <w:r w:rsidRPr="00F21784">
        <w:rPr>
          <w:rFonts w:ascii="Arial" w:hAnsi="Arial" w:cs="Arial"/>
          <w:sz w:val="20"/>
          <w:szCs w:val="20"/>
          <w:lang w:val="pl-PL"/>
        </w:rPr>
        <w:t>, zarówno w części finansowania EFRR jak i współfinansowania krajowego, mogą pochodzić również z rezerw celowych budżetu środków europejskich oraz budżetu państwa. Środki rezerwy celowej dla POPC będą ujęte w części 83 i będą uruchamiane przez ministra właściwego do spraw rozwoju regionalnego na wniosek dysponenta I stopnia do jego części.</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F21784">
      <w:pPr>
        <w:pStyle w:val="Akapitzlist"/>
        <w:numPr>
          <w:ilvl w:val="0"/>
          <w:numId w:val="63"/>
        </w:num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Zasada elastyczności w POPC (cross-financing)</w:t>
      </w:r>
    </w:p>
    <w:p w:rsidR="00946EFB" w:rsidRPr="00F21784" w:rsidRDefault="00946EFB" w:rsidP="00F21784">
      <w:pPr>
        <w:pStyle w:val="Akapitzlist"/>
        <w:tabs>
          <w:tab w:val="left" w:pos="0"/>
        </w:tabs>
        <w:suppressAutoHyphens/>
        <w:autoSpaceDE w:val="0"/>
        <w:autoSpaceDN w:val="0"/>
        <w:adjustRightInd w:val="0"/>
        <w:spacing w:line="240" w:lineRule="auto"/>
        <w:ind w:left="1080"/>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Zgodnie z art. 98 ust. 2 rozporządzenia ramowego</w:t>
      </w:r>
      <w:r>
        <w:rPr>
          <w:rFonts w:ascii="Arial" w:hAnsi="Arial" w:cs="Arial"/>
          <w:sz w:val="20"/>
          <w:szCs w:val="20"/>
          <w:lang w:val="pl-PL"/>
        </w:rPr>
        <w:t xml:space="preserve"> środki </w:t>
      </w:r>
      <w:r w:rsidRPr="00BE6BA7">
        <w:rPr>
          <w:rFonts w:ascii="Arial" w:hAnsi="Arial" w:cs="Arial"/>
          <w:sz w:val="20"/>
          <w:szCs w:val="20"/>
          <w:lang w:val="pl-PL"/>
        </w:rPr>
        <w:t xml:space="preserve">EFRR mogą </w:t>
      </w:r>
      <w:r>
        <w:rPr>
          <w:rFonts w:ascii="Arial" w:hAnsi="Arial" w:cs="Arial"/>
          <w:sz w:val="20"/>
          <w:szCs w:val="20"/>
          <w:lang w:val="pl-PL"/>
        </w:rPr>
        <w:t xml:space="preserve">zostać przekazane na </w:t>
      </w:r>
      <w:r w:rsidRPr="00BE6BA7">
        <w:rPr>
          <w:rFonts w:ascii="Arial" w:hAnsi="Arial" w:cs="Arial"/>
          <w:sz w:val="20"/>
          <w:szCs w:val="20"/>
          <w:lang w:val="pl-PL"/>
        </w:rPr>
        <w:t>finansowa</w:t>
      </w:r>
      <w:r>
        <w:rPr>
          <w:rFonts w:ascii="Arial" w:hAnsi="Arial" w:cs="Arial"/>
          <w:sz w:val="20"/>
          <w:szCs w:val="20"/>
          <w:lang w:val="pl-PL"/>
        </w:rPr>
        <w:t>nie</w:t>
      </w:r>
      <w:r w:rsidRPr="00BE6BA7">
        <w:rPr>
          <w:rFonts w:ascii="Arial" w:hAnsi="Arial" w:cs="Arial"/>
          <w:sz w:val="20"/>
          <w:szCs w:val="20"/>
          <w:lang w:val="pl-PL"/>
        </w:rPr>
        <w:t>, w sposób komplementarny</w:t>
      </w:r>
      <w:r>
        <w:rPr>
          <w:rFonts w:ascii="Arial" w:hAnsi="Arial" w:cs="Arial"/>
          <w:sz w:val="20"/>
          <w:szCs w:val="20"/>
          <w:lang w:val="pl-PL"/>
        </w:rPr>
        <w:t xml:space="preserve"> (</w:t>
      </w:r>
      <w:r w:rsidRPr="00BE6BA7">
        <w:rPr>
          <w:rFonts w:ascii="Arial" w:hAnsi="Arial" w:cs="Arial"/>
          <w:sz w:val="20"/>
          <w:szCs w:val="20"/>
          <w:lang w:val="pl-PL"/>
        </w:rPr>
        <w:t xml:space="preserve">z zastrzeżeniem </w:t>
      </w:r>
      <w:r>
        <w:rPr>
          <w:rFonts w:ascii="Arial" w:hAnsi="Arial" w:cs="Arial"/>
          <w:sz w:val="20"/>
          <w:szCs w:val="20"/>
          <w:lang w:val="pl-PL"/>
        </w:rPr>
        <w:t>pułapu 10</w:t>
      </w:r>
      <w:r w:rsidRPr="00BE6BA7">
        <w:rPr>
          <w:rFonts w:ascii="Arial" w:hAnsi="Arial" w:cs="Arial"/>
          <w:sz w:val="20"/>
          <w:szCs w:val="20"/>
          <w:lang w:val="pl-PL"/>
        </w:rPr>
        <w:t>% unijnego finansowania w odniesieniu do każdej osi prio</w:t>
      </w:r>
      <w:r>
        <w:rPr>
          <w:rFonts w:ascii="Arial" w:hAnsi="Arial" w:cs="Arial"/>
          <w:sz w:val="20"/>
          <w:szCs w:val="20"/>
          <w:lang w:val="pl-PL"/>
        </w:rPr>
        <w:t>rytetowej programu operacyjnego),</w:t>
      </w:r>
      <w:r w:rsidRPr="00BE6BA7">
        <w:rPr>
          <w:rFonts w:ascii="Arial" w:hAnsi="Arial" w:cs="Arial"/>
          <w:sz w:val="20"/>
          <w:szCs w:val="20"/>
          <w:lang w:val="pl-PL"/>
        </w:rPr>
        <w:t xml:space="preserve"> część operacji, w przypadku której koszty kwalifikują się</w:t>
      </w:r>
      <w:r>
        <w:rPr>
          <w:rFonts w:ascii="Arial" w:hAnsi="Arial" w:cs="Arial"/>
          <w:sz w:val="20"/>
          <w:szCs w:val="20"/>
          <w:lang w:val="pl-PL"/>
        </w:rPr>
        <w:t xml:space="preserve"> do wsparcia z EFS</w:t>
      </w:r>
      <w:r w:rsidRPr="00BE6BA7">
        <w:rPr>
          <w:rFonts w:ascii="Arial" w:hAnsi="Arial" w:cs="Arial"/>
          <w:sz w:val="20"/>
          <w:szCs w:val="20"/>
          <w:lang w:val="pl-PL"/>
        </w:rPr>
        <w:t xml:space="preserve"> w oparciu o zasady kwalifikowalności stosowane do tego funduszu, pod warunkiem</w:t>
      </w:r>
      <w:r>
        <w:rPr>
          <w:rFonts w:ascii="Arial" w:hAnsi="Arial" w:cs="Arial"/>
          <w:sz w:val="20"/>
          <w:szCs w:val="20"/>
          <w:lang w:val="pl-PL"/>
        </w:rPr>
        <w:t>,</w:t>
      </w:r>
      <w:r w:rsidRPr="00BE6BA7">
        <w:rPr>
          <w:rFonts w:ascii="Arial" w:hAnsi="Arial" w:cs="Arial"/>
          <w:sz w:val="20"/>
          <w:szCs w:val="20"/>
          <w:lang w:val="pl-PL"/>
        </w:rPr>
        <w:t xml:space="preserve"> że koszty te są konieczne do odpowiedniej realizacji </w:t>
      </w:r>
      <w:r>
        <w:rPr>
          <w:rFonts w:ascii="Arial" w:hAnsi="Arial" w:cs="Arial"/>
          <w:sz w:val="20"/>
          <w:szCs w:val="20"/>
          <w:lang w:val="pl-PL"/>
        </w:rPr>
        <w:t>operacji i są bezpośrednio z nią</w:t>
      </w:r>
      <w:r w:rsidRPr="00BE6BA7">
        <w:rPr>
          <w:rFonts w:ascii="Arial" w:hAnsi="Arial" w:cs="Arial"/>
          <w:sz w:val="20"/>
          <w:szCs w:val="20"/>
          <w:lang w:val="pl-PL"/>
        </w:rPr>
        <w:t xml:space="preserve"> związane</w:t>
      </w:r>
      <w:r>
        <w:rPr>
          <w:rFonts w:ascii="Arial" w:hAnsi="Arial" w:cs="Arial"/>
          <w:sz w:val="20"/>
          <w:szCs w:val="20"/>
          <w:lang w:val="pl-PL"/>
        </w:rPr>
        <w:t xml:space="preserve">. </w:t>
      </w:r>
      <w:r w:rsidRPr="00F21784">
        <w:rPr>
          <w:rFonts w:ascii="Arial" w:hAnsi="Arial" w:cs="Arial"/>
          <w:sz w:val="20"/>
          <w:szCs w:val="20"/>
          <w:lang w:val="pl-PL"/>
        </w:rPr>
        <w:t xml:space="preserve">Zasada elastyczności (cross-financing) może dotyczyć wyłącznie takich kategorii wydatków, których poniesienie wynika z potrzeby realizacji danego projektu i stanowi logiczne uzupełnienie działań współfinansowanych z EFRR. Ponadto, musi on być powiązany wprost z głównymi zadaniami realizowanymi w ramach danego projektu. </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W związku z powyższym, w ramach osi</w:t>
      </w:r>
      <w:r>
        <w:rPr>
          <w:rFonts w:ascii="Arial" w:hAnsi="Arial" w:cs="Arial"/>
          <w:sz w:val="20"/>
          <w:szCs w:val="20"/>
          <w:lang w:val="pl-PL"/>
        </w:rPr>
        <w:t xml:space="preserve"> II</w:t>
      </w:r>
      <w:r w:rsidRPr="00F21784">
        <w:rPr>
          <w:rFonts w:ascii="Arial" w:hAnsi="Arial" w:cs="Arial"/>
          <w:sz w:val="20"/>
          <w:szCs w:val="20"/>
          <w:lang w:val="pl-PL"/>
        </w:rPr>
        <w:t xml:space="preserve"> POPC, której specyfika wskazuje na zasadność zastosowania cross-financingu, możliwe będzie współfinansowanie z EFRR wydatków, które spełniają kryteria kwalifikowalności dla Europejskiego Funduszu Społecznego</w:t>
      </w:r>
      <w:r>
        <w:rPr>
          <w:rFonts w:ascii="Arial" w:hAnsi="Arial" w:cs="Arial"/>
          <w:sz w:val="20"/>
          <w:szCs w:val="20"/>
          <w:lang w:val="pl-PL"/>
        </w:rPr>
        <w:t xml:space="preserve"> (EFS)</w:t>
      </w:r>
      <w:r w:rsidRPr="00F21784">
        <w:rPr>
          <w:rFonts w:ascii="Arial" w:hAnsi="Arial" w:cs="Arial"/>
          <w:sz w:val="20"/>
          <w:szCs w:val="20"/>
          <w:lang w:val="pl-PL"/>
        </w:rPr>
        <w:t>. Rodzaje wydatków kwalifikowalnych oraz szczegółowe zasady stosowania zasady elastyczności w ramach POPC, zostały zdefiniowane w Wytycznych w zakresie kwalifikowania wydatków w ramach POPC. W przypadku ponoszenia powyższych wydatków w ramach cross-financingu należy dążyć do promowania równości szans kobiet i mężczyzn oraz zapobiegania wszelkim formom dyskryminacji, w szczególności w odniesieniu do dostępności dla osób z niepełnosprawnościami.</w:t>
      </w:r>
    </w:p>
    <w:p w:rsidR="00946EFB" w:rsidRPr="00F21784" w:rsidRDefault="00946EFB" w:rsidP="00837081">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837081">
      <w:pPr>
        <w:tabs>
          <w:tab w:val="left" w:pos="0"/>
        </w:tabs>
        <w:suppressAutoHyphens/>
        <w:autoSpaceDE w:val="0"/>
        <w:autoSpaceDN w:val="0"/>
        <w:adjustRightInd w:val="0"/>
        <w:spacing w:line="240" w:lineRule="auto"/>
        <w:rPr>
          <w:rFonts w:ascii="Arial" w:hAnsi="Arial" w:cs="Arial"/>
          <w:b/>
          <w:sz w:val="20"/>
          <w:szCs w:val="20"/>
          <w:lang w:val="pl-PL"/>
        </w:rPr>
      </w:pPr>
    </w:p>
    <w:p w:rsidR="00946EFB" w:rsidRPr="00F21784" w:rsidRDefault="00946EFB" w:rsidP="003A2BF7">
      <w:pPr>
        <w:pStyle w:val="Nagwek2"/>
        <w:numPr>
          <w:ilvl w:val="0"/>
          <w:numId w:val="0"/>
        </w:numPr>
        <w:spacing w:before="0" w:after="0" w:line="240" w:lineRule="auto"/>
        <w:ind w:left="578" w:hanging="578"/>
        <w:jc w:val="both"/>
        <w:rPr>
          <w:rFonts w:ascii="Arial" w:hAnsi="Arial"/>
          <w:i w:val="0"/>
          <w:lang w:val="pl-PL"/>
        </w:rPr>
      </w:pPr>
      <w:bookmarkStart w:id="9" w:name="_Toc403660454"/>
      <w:bookmarkStart w:id="10" w:name="_Toc406408552"/>
      <w:r w:rsidRPr="00F21784">
        <w:rPr>
          <w:rFonts w:ascii="Arial" w:hAnsi="Arial"/>
          <w:i w:val="0"/>
          <w:lang w:val="pl-PL"/>
        </w:rPr>
        <w:t>I.4 Opis systemu wyboru projektów</w:t>
      </w:r>
      <w:bookmarkEnd w:id="9"/>
      <w:bookmarkEnd w:id="10"/>
    </w:p>
    <w:p w:rsidR="00946EFB" w:rsidRPr="00F21784" w:rsidRDefault="00946EFB" w:rsidP="00134D58">
      <w:pPr>
        <w:tabs>
          <w:tab w:val="left" w:pos="0"/>
        </w:tabs>
        <w:suppressAutoHyphens/>
        <w:autoSpaceDE w:val="0"/>
        <w:autoSpaceDN w:val="0"/>
        <w:adjustRightInd w:val="0"/>
        <w:spacing w:line="240" w:lineRule="auto"/>
        <w:rPr>
          <w:rFonts w:ascii="Arial" w:hAnsi="Arial" w:cs="Arial"/>
          <w:b/>
          <w:sz w:val="20"/>
          <w:szCs w:val="20"/>
          <w:lang w:val="pl-PL"/>
        </w:rPr>
      </w:pPr>
    </w:p>
    <w:p w:rsidR="00946EFB" w:rsidRPr="00F21784" w:rsidRDefault="00946EFB" w:rsidP="00513A95">
      <w:pPr>
        <w:tabs>
          <w:tab w:val="left" w:pos="0"/>
        </w:tabs>
        <w:suppressAutoHyphens/>
        <w:autoSpaceDE w:val="0"/>
        <w:autoSpaceDN w:val="0"/>
        <w:adjustRightInd w:val="0"/>
        <w:spacing w:line="240" w:lineRule="auto"/>
        <w:rPr>
          <w:rFonts w:ascii="Arial" w:hAnsi="Arial" w:cs="Arial"/>
          <w:iCs/>
          <w:color w:val="000000"/>
          <w:sz w:val="20"/>
          <w:szCs w:val="20"/>
          <w:lang w:val="pl-PL"/>
        </w:rPr>
      </w:pPr>
      <w:r w:rsidRPr="00F21784">
        <w:rPr>
          <w:rFonts w:ascii="Arial" w:hAnsi="Arial" w:cs="Arial"/>
          <w:bCs/>
          <w:iCs/>
          <w:sz w:val="20"/>
          <w:szCs w:val="20"/>
          <w:lang w:val="pl-PL"/>
        </w:rPr>
        <w:t xml:space="preserve">Procedury wyboru i zatwierdzenia projektów w ramach POPC opracowywane są zgodnie z zapisami rozporządzenia ramowego oraz </w:t>
      </w:r>
      <w:r w:rsidRPr="00F21784">
        <w:rPr>
          <w:rFonts w:ascii="Arial" w:hAnsi="Arial" w:cs="Arial"/>
          <w:color w:val="000000"/>
          <w:sz w:val="20"/>
          <w:szCs w:val="20"/>
          <w:lang w:val="pl-PL"/>
        </w:rPr>
        <w:t>ustawą z dnia 11 lipca 2014 r., a także</w:t>
      </w:r>
      <w:r w:rsidRPr="00F21784">
        <w:rPr>
          <w:rFonts w:ascii="Arial" w:hAnsi="Arial" w:cs="Arial"/>
          <w:b/>
          <w:sz w:val="20"/>
          <w:szCs w:val="20"/>
          <w:lang w:val="pl-PL"/>
        </w:rPr>
        <w:t xml:space="preserve"> </w:t>
      </w:r>
      <w:r w:rsidRPr="001B6F87">
        <w:rPr>
          <w:rFonts w:ascii="Arial" w:hAnsi="Arial" w:cs="Arial"/>
          <w:sz w:val="20"/>
          <w:szCs w:val="20"/>
          <w:lang w:val="pl-PL"/>
        </w:rPr>
        <w:t>projektem</w:t>
      </w:r>
      <w:r>
        <w:rPr>
          <w:rFonts w:ascii="Arial" w:hAnsi="Arial" w:cs="Arial"/>
          <w:b/>
          <w:sz w:val="20"/>
          <w:szCs w:val="20"/>
          <w:lang w:val="pl-PL"/>
        </w:rPr>
        <w:t xml:space="preserve"> </w:t>
      </w:r>
      <w:r w:rsidRPr="00F21784">
        <w:rPr>
          <w:rFonts w:ascii="Arial" w:hAnsi="Arial" w:cs="Arial"/>
          <w:sz w:val="20"/>
          <w:szCs w:val="20"/>
          <w:lang w:val="pl-PL"/>
        </w:rPr>
        <w:t>Wytyczny</w:t>
      </w:r>
      <w:r>
        <w:rPr>
          <w:rFonts w:ascii="Arial" w:hAnsi="Arial" w:cs="Arial"/>
          <w:sz w:val="20"/>
          <w:szCs w:val="20"/>
          <w:lang w:val="pl-PL"/>
        </w:rPr>
        <w:t>ch</w:t>
      </w:r>
      <w:r w:rsidRPr="00F21784">
        <w:rPr>
          <w:rFonts w:ascii="Arial" w:hAnsi="Arial" w:cs="Arial"/>
          <w:sz w:val="20"/>
          <w:szCs w:val="20"/>
          <w:lang w:val="pl-PL"/>
        </w:rPr>
        <w:t xml:space="preserve"> Ministra Infrastruktury i Rozwoju w zakresie trybów wyboru projektów na lata 2014-2020 oraz Porozumieniem </w:t>
      </w:r>
      <w:r w:rsidRPr="00F21784">
        <w:rPr>
          <w:rFonts w:ascii="Arial" w:hAnsi="Arial" w:cs="Arial"/>
          <w:bCs/>
          <w:sz w:val="20"/>
          <w:szCs w:val="20"/>
          <w:lang w:val="pl-PL"/>
        </w:rPr>
        <w:t xml:space="preserve">w sprawie systemu realizacji POPC, zawartym pomiędzy instytucjami zaangażowanymi w realizację programu. Zgodnie z powyższym IZ POPC zapewni, iż projekty do dofinansowania nie </w:t>
      </w:r>
      <w:r w:rsidRPr="00F21784">
        <w:rPr>
          <w:rFonts w:ascii="Arial" w:hAnsi="Arial" w:cs="Arial"/>
          <w:sz w:val="20"/>
          <w:szCs w:val="20"/>
          <w:lang w:val="pl-PL"/>
        </w:rPr>
        <w:t xml:space="preserve">będą wybierane w sytuacji, gdy zostały one fizycznie zakończone lub w pełni wdrożone, zanim </w:t>
      </w:r>
      <w:r>
        <w:rPr>
          <w:rFonts w:ascii="Arial" w:hAnsi="Arial" w:cs="Arial"/>
          <w:sz w:val="20"/>
          <w:szCs w:val="20"/>
          <w:lang w:val="pl-PL"/>
        </w:rPr>
        <w:t>wnioskodawca</w:t>
      </w:r>
      <w:r w:rsidRPr="00F21784">
        <w:rPr>
          <w:rFonts w:ascii="Arial" w:hAnsi="Arial" w:cs="Arial"/>
          <w:sz w:val="20"/>
          <w:szCs w:val="20"/>
          <w:lang w:val="pl-PL"/>
        </w:rPr>
        <w:t xml:space="preserve"> złożył wniosek o dofinansowanie.</w:t>
      </w:r>
      <w:r w:rsidRPr="00F21784">
        <w:rPr>
          <w:rFonts w:ascii="Arial" w:hAnsi="Arial" w:cs="Arial"/>
          <w:iCs/>
          <w:color w:val="000000"/>
          <w:sz w:val="20"/>
          <w:szCs w:val="20"/>
          <w:lang w:val="pl-PL"/>
        </w:rPr>
        <w:t xml:space="preserve"> Ponadto zapewniona zostanie zgodność projektu z</w:t>
      </w:r>
      <w:r>
        <w:rPr>
          <w:rFonts w:ascii="Arial" w:hAnsi="Arial" w:cs="Arial"/>
          <w:iCs/>
          <w:color w:val="000000"/>
          <w:sz w:val="20"/>
          <w:szCs w:val="20"/>
          <w:lang w:val="pl-PL"/>
        </w:rPr>
        <w:t xml:space="preserve"> </w:t>
      </w:r>
      <w:r w:rsidRPr="00F21784">
        <w:rPr>
          <w:rFonts w:ascii="Arial" w:hAnsi="Arial" w:cs="Arial"/>
          <w:iCs/>
          <w:color w:val="000000"/>
          <w:sz w:val="20"/>
          <w:szCs w:val="20"/>
          <w:lang w:val="pl-PL"/>
        </w:rPr>
        <w:t xml:space="preserve">politykami horyzontalnymi wymienionymi w art. 7 i 8 rozporządzenia ramowego. </w:t>
      </w:r>
    </w:p>
    <w:p w:rsidR="00946EFB" w:rsidRPr="00F21784" w:rsidRDefault="00946EFB" w:rsidP="00513A95">
      <w:pPr>
        <w:tabs>
          <w:tab w:val="left" w:pos="0"/>
        </w:tabs>
        <w:suppressAutoHyphens/>
        <w:autoSpaceDE w:val="0"/>
        <w:autoSpaceDN w:val="0"/>
        <w:adjustRightInd w:val="0"/>
        <w:spacing w:line="240" w:lineRule="auto"/>
        <w:rPr>
          <w:rFonts w:ascii="Arial" w:hAnsi="Arial" w:cs="Arial"/>
          <w:iCs/>
          <w:color w:val="000000"/>
          <w:sz w:val="20"/>
          <w:szCs w:val="20"/>
          <w:lang w:val="pl-PL"/>
        </w:rPr>
      </w:pPr>
    </w:p>
    <w:p w:rsidR="00946EFB" w:rsidRPr="00F21784" w:rsidRDefault="00946EFB" w:rsidP="00513A95">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iCs/>
          <w:color w:val="000000"/>
          <w:sz w:val="20"/>
          <w:szCs w:val="20"/>
          <w:lang w:val="pl-PL"/>
        </w:rPr>
        <w:t>Szczegółowe rozwiązania w tym zakresie zostaną wyrażone m.in. w kryteriach wyboru projektów, za przygotowanie których odpowiada IZ, współpracując przy tym z właściwymi instytucjami</w:t>
      </w:r>
      <w:r>
        <w:rPr>
          <w:rFonts w:ascii="Arial" w:hAnsi="Arial" w:cs="Arial"/>
          <w:iCs/>
          <w:color w:val="000000"/>
          <w:sz w:val="20"/>
          <w:szCs w:val="20"/>
          <w:lang w:val="pl-PL"/>
        </w:rPr>
        <w:t>, w tym w szczególności z IP</w:t>
      </w:r>
      <w:r w:rsidRPr="00F21784">
        <w:rPr>
          <w:rFonts w:ascii="Arial" w:hAnsi="Arial" w:cs="Arial"/>
          <w:iCs/>
          <w:color w:val="000000"/>
          <w:sz w:val="20"/>
          <w:szCs w:val="20"/>
          <w:lang w:val="pl-PL"/>
        </w:rPr>
        <w:t xml:space="preserve"> oraz partnerami społeczno-gospodarczymi, a także, gdy zajdzie taka konieczność, z ekspertami z danej dziedziny.</w:t>
      </w:r>
      <w:r w:rsidRPr="003831A8">
        <w:rPr>
          <w:rFonts w:ascii="Arial" w:hAnsi="Arial" w:cs="Arial"/>
          <w:iCs/>
          <w:color w:val="000000"/>
          <w:sz w:val="20"/>
          <w:szCs w:val="20"/>
          <w:lang w:val="pl-PL"/>
        </w:rPr>
        <w:t xml:space="preserve"> Propoz</w:t>
      </w:r>
      <w:r>
        <w:rPr>
          <w:rFonts w:ascii="Arial" w:hAnsi="Arial" w:cs="Arial"/>
          <w:iCs/>
          <w:color w:val="000000"/>
          <w:sz w:val="20"/>
          <w:szCs w:val="20"/>
          <w:lang w:val="pl-PL"/>
        </w:rPr>
        <w:t>y</w:t>
      </w:r>
      <w:r w:rsidRPr="003831A8">
        <w:rPr>
          <w:rFonts w:ascii="Arial" w:hAnsi="Arial" w:cs="Arial"/>
          <w:iCs/>
          <w:color w:val="000000"/>
          <w:sz w:val="20"/>
          <w:szCs w:val="20"/>
          <w:lang w:val="pl-PL"/>
        </w:rPr>
        <w:t xml:space="preserve">cję kryteriów wyboru projektów w ramach POPC </w:t>
      </w:r>
      <w:r w:rsidRPr="00F21784">
        <w:rPr>
          <w:rFonts w:ascii="Arial" w:hAnsi="Arial" w:cs="Arial"/>
          <w:sz w:val="20"/>
          <w:szCs w:val="20"/>
          <w:lang w:val="pl-PL"/>
        </w:rPr>
        <w:t>IZ</w:t>
      </w:r>
      <w:r w:rsidRPr="003831A8">
        <w:rPr>
          <w:rFonts w:ascii="Arial" w:hAnsi="Arial" w:cs="Arial"/>
          <w:sz w:val="20"/>
          <w:szCs w:val="20"/>
          <w:lang w:val="pl-PL"/>
        </w:rPr>
        <w:t>,</w:t>
      </w:r>
      <w:r w:rsidRPr="00F21784">
        <w:rPr>
          <w:rFonts w:ascii="Arial" w:hAnsi="Arial" w:cs="Arial"/>
          <w:sz w:val="20"/>
          <w:szCs w:val="20"/>
          <w:lang w:val="pl-PL"/>
        </w:rPr>
        <w:t xml:space="preserve"> przedkłada do </w:t>
      </w:r>
      <w:r w:rsidRPr="003831A8">
        <w:rPr>
          <w:rFonts w:ascii="Arial" w:hAnsi="Arial" w:cs="Arial"/>
          <w:sz w:val="20"/>
          <w:szCs w:val="20"/>
          <w:lang w:val="pl-PL"/>
        </w:rPr>
        <w:t>zatwierdzenia przez</w:t>
      </w:r>
      <w:r w:rsidRPr="00F21784">
        <w:rPr>
          <w:rFonts w:ascii="Arial" w:hAnsi="Arial" w:cs="Arial"/>
          <w:sz w:val="20"/>
          <w:szCs w:val="20"/>
          <w:lang w:val="pl-PL"/>
        </w:rPr>
        <w:t xml:space="preserve"> KM POPC, powołan</w:t>
      </w:r>
      <w:r w:rsidRPr="003831A8">
        <w:rPr>
          <w:rFonts w:ascii="Arial" w:hAnsi="Arial" w:cs="Arial"/>
          <w:sz w:val="20"/>
          <w:szCs w:val="20"/>
          <w:lang w:val="pl-PL"/>
        </w:rPr>
        <w:t>y</w:t>
      </w:r>
      <w:r w:rsidRPr="00F21784">
        <w:rPr>
          <w:rFonts w:ascii="Arial" w:hAnsi="Arial" w:cs="Arial"/>
          <w:sz w:val="20"/>
          <w:szCs w:val="20"/>
          <w:lang w:val="pl-PL"/>
        </w:rPr>
        <w:t xml:space="preserve"> zarządzeniem Ministra Infrastruktury i Rozwoju</w:t>
      </w:r>
      <w:r>
        <w:rPr>
          <w:rFonts w:ascii="Arial" w:hAnsi="Arial" w:cs="Arial"/>
          <w:sz w:val="20"/>
          <w:szCs w:val="20"/>
          <w:lang w:val="pl-PL"/>
        </w:rPr>
        <w:t xml:space="preserve">. </w:t>
      </w:r>
      <w:r w:rsidRPr="00F21784">
        <w:rPr>
          <w:rFonts w:ascii="Arial" w:hAnsi="Arial" w:cs="Arial"/>
          <w:sz w:val="20"/>
          <w:szCs w:val="20"/>
          <w:lang w:val="pl-PL"/>
        </w:rPr>
        <w:t>Lista kryteriów wyboru projektów stanowi załącznik do uchwał KM POPC, a ponadto zamieszczona została w załączniku nr 1 do SZOP.</w:t>
      </w:r>
    </w:p>
    <w:p w:rsidR="00946EFB" w:rsidRPr="00F21784" w:rsidRDefault="00946EFB" w:rsidP="00513A95">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513A95">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t xml:space="preserve">Zgodnie z art. 38 ustawy wybór projektów do dofinansowania </w:t>
      </w:r>
      <w:r>
        <w:rPr>
          <w:rFonts w:ascii="Arial" w:hAnsi="Arial" w:cs="Arial"/>
          <w:sz w:val="20"/>
          <w:szCs w:val="20"/>
          <w:lang w:val="pl-PL"/>
        </w:rPr>
        <w:t xml:space="preserve">może nastąpić </w:t>
      </w:r>
      <w:r w:rsidRPr="00F21784">
        <w:rPr>
          <w:rFonts w:ascii="Arial" w:hAnsi="Arial" w:cs="Arial"/>
          <w:sz w:val="20"/>
          <w:szCs w:val="20"/>
          <w:lang w:val="pl-PL"/>
        </w:rPr>
        <w:t>w trybie konkursowym oraz pozakonkursowym.</w:t>
      </w:r>
      <w:r>
        <w:rPr>
          <w:rFonts w:ascii="Arial" w:hAnsi="Arial" w:cs="Arial"/>
          <w:sz w:val="20"/>
          <w:szCs w:val="20"/>
          <w:lang w:val="pl-PL"/>
        </w:rPr>
        <w:t xml:space="preserve"> W ramach POPC oba ww. tryby znajdą zastosowanie.</w:t>
      </w:r>
    </w:p>
    <w:p w:rsidR="00946EFB" w:rsidRPr="00F21784" w:rsidRDefault="00946EFB" w:rsidP="00513A95">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513A95">
      <w:pPr>
        <w:tabs>
          <w:tab w:val="left" w:pos="0"/>
        </w:tabs>
        <w:suppressAutoHyphens/>
        <w:autoSpaceDE w:val="0"/>
        <w:autoSpaceDN w:val="0"/>
        <w:adjustRightInd w:val="0"/>
        <w:spacing w:line="240" w:lineRule="auto"/>
        <w:rPr>
          <w:rFonts w:ascii="Arial" w:hAnsi="Arial" w:cs="Arial"/>
          <w:sz w:val="20"/>
          <w:szCs w:val="20"/>
          <w:lang w:val="pl-PL"/>
        </w:rPr>
      </w:pPr>
      <w:r w:rsidRPr="00F21784">
        <w:rPr>
          <w:rFonts w:ascii="Arial" w:hAnsi="Arial" w:cs="Arial"/>
          <w:sz w:val="20"/>
          <w:szCs w:val="20"/>
          <w:lang w:val="pl-PL"/>
        </w:rPr>
        <w:lastRenderedPageBreak/>
        <w:t xml:space="preserve">W przypadku trybu konkursowego ogłoszenie o </w:t>
      </w:r>
      <w:r>
        <w:rPr>
          <w:rFonts w:ascii="Arial" w:hAnsi="Arial" w:cs="Arial"/>
          <w:sz w:val="20"/>
          <w:szCs w:val="20"/>
          <w:lang w:val="pl-PL"/>
        </w:rPr>
        <w:t>konkursie</w:t>
      </w:r>
      <w:r w:rsidRPr="00F21784">
        <w:rPr>
          <w:rFonts w:ascii="Arial" w:hAnsi="Arial" w:cs="Arial"/>
          <w:sz w:val="20"/>
          <w:szCs w:val="20"/>
          <w:lang w:val="pl-PL"/>
        </w:rPr>
        <w:t xml:space="preserve"> podaje do publicznej wiadomości IP POPC, tj.</w:t>
      </w:r>
      <w:r>
        <w:rPr>
          <w:rFonts w:ascii="Arial" w:hAnsi="Arial" w:cs="Arial"/>
          <w:sz w:val="20"/>
          <w:szCs w:val="20"/>
          <w:lang w:val="pl-PL"/>
        </w:rPr>
        <w:t> </w:t>
      </w:r>
      <w:r w:rsidRPr="00F21784">
        <w:rPr>
          <w:rFonts w:ascii="Arial" w:hAnsi="Arial" w:cs="Arial"/>
          <w:sz w:val="20"/>
          <w:szCs w:val="20"/>
          <w:lang w:val="pl-PL"/>
        </w:rPr>
        <w:t>w szczególności na swojej stronie internetowej (</w:t>
      </w:r>
      <w:hyperlink r:id="rId13" w:history="1">
        <w:r w:rsidRPr="003831A8">
          <w:rPr>
            <w:rStyle w:val="StopkaZnak"/>
            <w:rFonts w:cs="Arial"/>
            <w:sz w:val="20"/>
            <w:szCs w:val="20"/>
          </w:rPr>
          <w:t>www.wwpe.gov.pl</w:t>
        </w:r>
      </w:hyperlink>
      <w:r w:rsidRPr="00F21784">
        <w:rPr>
          <w:rFonts w:ascii="Arial" w:hAnsi="Arial" w:cs="Arial"/>
          <w:sz w:val="20"/>
          <w:szCs w:val="20"/>
          <w:lang w:val="pl-PL"/>
        </w:rPr>
        <w:t xml:space="preserve">), co najmniej 30 dni przed planowanym rozpoczęciem naboru wniosków o dofinansowanie projektu. Informacja w tym zakresie zamieszczana jest również na portalu </w:t>
      </w:r>
      <w:hyperlink r:id="rId14" w:history="1">
        <w:r w:rsidRPr="003831A8">
          <w:rPr>
            <w:rStyle w:val="StopkaZnak"/>
            <w:rFonts w:cs="Arial"/>
            <w:sz w:val="20"/>
            <w:szCs w:val="20"/>
          </w:rPr>
          <w:t>www.funduszeeuropejskie.gov.pl</w:t>
        </w:r>
      </w:hyperlink>
      <w:r w:rsidRPr="00F21784">
        <w:rPr>
          <w:rFonts w:ascii="Arial" w:hAnsi="Arial" w:cs="Arial"/>
          <w:sz w:val="20"/>
          <w:szCs w:val="20"/>
          <w:lang w:val="pl-PL"/>
        </w:rPr>
        <w:t>. Ogłoszenie o konkursie zawiera co najmniej informacje wymagane zgodnie z art. 40 ustawy. Termin składania wniosków o dofinansowanie projektu nie może być krótszy niż 7 dni, licząc od dnia rozpoczęcia naboru wniosków o dofinansowanie projektu.</w:t>
      </w:r>
    </w:p>
    <w:p w:rsidR="00946EFB" w:rsidRPr="00F21784" w:rsidRDefault="00946EFB" w:rsidP="00513A95">
      <w:pPr>
        <w:tabs>
          <w:tab w:val="left" w:pos="0"/>
        </w:tabs>
        <w:suppressAutoHyphens/>
        <w:autoSpaceDE w:val="0"/>
        <w:autoSpaceDN w:val="0"/>
        <w:adjustRightInd w:val="0"/>
        <w:spacing w:line="240" w:lineRule="auto"/>
        <w:rPr>
          <w:rFonts w:ascii="Arial" w:hAnsi="Arial" w:cs="Arial"/>
          <w:sz w:val="20"/>
          <w:szCs w:val="20"/>
          <w:lang w:val="pl-PL"/>
        </w:rPr>
      </w:pPr>
    </w:p>
    <w:p w:rsidR="00946EFB" w:rsidRPr="00F21784" w:rsidRDefault="00946EFB" w:rsidP="00513A95">
      <w:pPr>
        <w:spacing w:line="240" w:lineRule="auto"/>
        <w:rPr>
          <w:rFonts w:ascii="Arial" w:hAnsi="Arial" w:cs="Arial"/>
          <w:sz w:val="20"/>
          <w:szCs w:val="20"/>
          <w:lang w:val="pl-PL"/>
        </w:rPr>
      </w:pPr>
      <w:r w:rsidRPr="00F21784">
        <w:rPr>
          <w:rFonts w:ascii="Arial" w:hAnsi="Arial" w:cs="Arial"/>
          <w:sz w:val="20"/>
          <w:szCs w:val="20"/>
          <w:lang w:val="pl-PL"/>
        </w:rPr>
        <w:t>W trybie pozakonkursowym wniosek o dofinansowanie projektu składany jest na wezwanie IP</w:t>
      </w:r>
      <w:r>
        <w:rPr>
          <w:rFonts w:ascii="Arial" w:hAnsi="Arial" w:cs="Arial"/>
          <w:sz w:val="20"/>
          <w:szCs w:val="20"/>
          <w:lang w:val="pl-PL"/>
        </w:rPr>
        <w:t xml:space="preserve"> </w:t>
      </w:r>
      <w:r w:rsidRPr="00F21784">
        <w:rPr>
          <w:rFonts w:ascii="Arial" w:hAnsi="Arial" w:cs="Arial"/>
          <w:sz w:val="20"/>
          <w:szCs w:val="20"/>
          <w:lang w:val="pl-PL"/>
        </w:rPr>
        <w:t>w terminie przez nią wyznaczonym. Wezwanie dotyczyć może jedynie projektów wcześniej zidentyfikowanych zgodnie z art. 48, ust. 3 i 4 ustawy. Lista projektów pozakonkursowych stanowi załącznik nr 2 do SZOP.</w:t>
      </w:r>
    </w:p>
    <w:p w:rsidR="00946EFB" w:rsidRPr="00F21784" w:rsidRDefault="00946EFB" w:rsidP="00513A95">
      <w:pPr>
        <w:spacing w:line="240" w:lineRule="auto"/>
        <w:rPr>
          <w:rFonts w:ascii="Arial" w:hAnsi="Arial" w:cs="Arial"/>
          <w:sz w:val="20"/>
          <w:szCs w:val="20"/>
          <w:u w:val="single"/>
          <w:lang w:val="pl-PL"/>
        </w:rPr>
      </w:pPr>
    </w:p>
    <w:p w:rsidR="00946EFB" w:rsidRPr="00F21784" w:rsidRDefault="00946EFB" w:rsidP="00513A95">
      <w:pPr>
        <w:spacing w:line="240" w:lineRule="auto"/>
        <w:rPr>
          <w:rFonts w:ascii="Arial" w:hAnsi="Arial" w:cs="Arial"/>
          <w:sz w:val="20"/>
          <w:szCs w:val="20"/>
          <w:lang w:val="pl-PL"/>
        </w:rPr>
      </w:pPr>
      <w:r w:rsidRPr="00F21784">
        <w:rPr>
          <w:rFonts w:ascii="Arial" w:hAnsi="Arial" w:cs="Arial"/>
          <w:sz w:val="20"/>
          <w:szCs w:val="20"/>
          <w:lang w:val="pl-PL"/>
        </w:rPr>
        <w:t xml:space="preserve">Ocena </w:t>
      </w:r>
      <w:r>
        <w:rPr>
          <w:rFonts w:ascii="Arial" w:hAnsi="Arial" w:cs="Arial"/>
          <w:sz w:val="20"/>
          <w:szCs w:val="20"/>
          <w:lang w:val="pl-PL"/>
        </w:rPr>
        <w:t>projektów</w:t>
      </w:r>
      <w:r w:rsidRPr="00F21784">
        <w:rPr>
          <w:rFonts w:ascii="Arial" w:hAnsi="Arial" w:cs="Arial"/>
          <w:sz w:val="20"/>
          <w:szCs w:val="20"/>
          <w:lang w:val="pl-PL"/>
        </w:rPr>
        <w:t xml:space="preserve"> dokonywana jest przez IP  na podstawie formalnych oraz merytorycznych kryteriów wyboru projektów zatwierdzonych przez KM POPC, stanowiących załącznik nr 1 do SZOP. Do udziału w wyborze projektów mogą również zostać wyznaczeni eksperci na podstawie art. 49 ustawy.</w:t>
      </w:r>
    </w:p>
    <w:p w:rsidR="00946EFB" w:rsidRPr="00F21784" w:rsidRDefault="00946EFB" w:rsidP="00513A95">
      <w:pPr>
        <w:spacing w:line="240" w:lineRule="auto"/>
        <w:rPr>
          <w:rFonts w:ascii="Arial" w:hAnsi="Arial" w:cs="Arial"/>
          <w:sz w:val="20"/>
          <w:szCs w:val="20"/>
          <w:lang w:val="pl-PL"/>
        </w:rPr>
      </w:pPr>
      <w:r>
        <w:rPr>
          <w:rFonts w:ascii="Arial" w:hAnsi="Arial" w:cs="Arial"/>
          <w:sz w:val="20"/>
          <w:szCs w:val="20"/>
          <w:lang w:val="pl-PL"/>
        </w:rPr>
        <w:t xml:space="preserve">  </w:t>
      </w:r>
    </w:p>
    <w:p w:rsidR="00946EFB" w:rsidRDefault="00946EFB" w:rsidP="00AE13B6">
      <w:pPr>
        <w:spacing w:line="240" w:lineRule="auto"/>
        <w:rPr>
          <w:rFonts w:ascii="Arial" w:hAnsi="Arial" w:cs="Arial"/>
          <w:sz w:val="20"/>
          <w:szCs w:val="20"/>
          <w:lang w:val="pl-PL"/>
        </w:rPr>
      </w:pPr>
      <w:r w:rsidRPr="00F21784">
        <w:rPr>
          <w:rFonts w:ascii="Arial" w:hAnsi="Arial" w:cs="Arial"/>
          <w:sz w:val="20"/>
          <w:szCs w:val="20"/>
          <w:lang w:val="pl-PL"/>
        </w:rPr>
        <w:t xml:space="preserve">Ocena formalna ma charakter oceny „0-1”, tzn. niespełnienie któregokolwiek z kryteriów skutkuje odrzuceniem </w:t>
      </w:r>
      <w:r>
        <w:rPr>
          <w:rFonts w:ascii="Arial" w:hAnsi="Arial" w:cs="Arial"/>
          <w:sz w:val="20"/>
          <w:szCs w:val="20"/>
          <w:lang w:val="pl-PL"/>
        </w:rPr>
        <w:t>projektu</w:t>
      </w:r>
      <w:r w:rsidRPr="00F21784">
        <w:rPr>
          <w:rFonts w:ascii="Arial" w:hAnsi="Arial" w:cs="Arial"/>
          <w:sz w:val="20"/>
          <w:szCs w:val="20"/>
          <w:lang w:val="pl-PL"/>
        </w:rPr>
        <w:t xml:space="preserve">. </w:t>
      </w:r>
      <w:r w:rsidRPr="00516DD9">
        <w:rPr>
          <w:rFonts w:ascii="Arial" w:hAnsi="Arial" w:cs="Arial"/>
          <w:sz w:val="20"/>
          <w:szCs w:val="20"/>
          <w:lang w:val="pl-PL"/>
        </w:rPr>
        <w:t>W razie stwierdzenia we wniosku o dofinansowanie braków fo</w:t>
      </w:r>
      <w:r>
        <w:rPr>
          <w:rFonts w:ascii="Arial" w:hAnsi="Arial" w:cs="Arial"/>
          <w:sz w:val="20"/>
          <w:szCs w:val="20"/>
          <w:lang w:val="pl-PL"/>
        </w:rPr>
        <w:t>rmalnych lub oczywistych omyłek IP</w:t>
      </w:r>
      <w:r w:rsidRPr="00516DD9">
        <w:rPr>
          <w:rFonts w:ascii="Arial" w:hAnsi="Arial" w:cs="Arial"/>
          <w:sz w:val="20"/>
          <w:szCs w:val="20"/>
          <w:lang w:val="pl-PL"/>
        </w:rPr>
        <w:t xml:space="preserve"> wzywa wnioskodawcę do uzupełnienia wniosku lub poprawienia w nim </w:t>
      </w:r>
      <w:r>
        <w:rPr>
          <w:rFonts w:ascii="Arial" w:hAnsi="Arial" w:cs="Arial"/>
          <w:sz w:val="20"/>
          <w:szCs w:val="20"/>
          <w:lang w:val="pl-PL"/>
        </w:rPr>
        <w:t xml:space="preserve">oczywistej omyłki w wyznaczonym </w:t>
      </w:r>
      <w:r w:rsidRPr="00516DD9">
        <w:rPr>
          <w:rFonts w:ascii="Arial" w:hAnsi="Arial" w:cs="Arial"/>
          <w:sz w:val="20"/>
          <w:szCs w:val="20"/>
          <w:lang w:val="pl-PL"/>
        </w:rPr>
        <w:t>terminie nie krótszym niż 7 dni, pod rygorem pozostawienia wniosku bez rozpatrzenia</w:t>
      </w:r>
      <w:r>
        <w:rPr>
          <w:rFonts w:ascii="Arial" w:hAnsi="Arial" w:cs="Arial"/>
          <w:sz w:val="20"/>
          <w:szCs w:val="20"/>
          <w:lang w:val="pl-PL"/>
        </w:rPr>
        <w:t xml:space="preserve">. </w:t>
      </w:r>
      <w:r w:rsidRPr="00F21784">
        <w:rPr>
          <w:rFonts w:ascii="Arial" w:hAnsi="Arial" w:cs="Arial"/>
          <w:sz w:val="20"/>
          <w:szCs w:val="20"/>
          <w:lang w:val="pl-PL"/>
        </w:rPr>
        <w:t xml:space="preserve">Po pozytywnym przejściu etapu oceny formalnej </w:t>
      </w:r>
      <w:r>
        <w:rPr>
          <w:rFonts w:ascii="Arial" w:hAnsi="Arial" w:cs="Arial"/>
          <w:sz w:val="20"/>
          <w:szCs w:val="20"/>
          <w:lang w:val="pl-PL"/>
        </w:rPr>
        <w:t>projekt</w:t>
      </w:r>
      <w:r w:rsidRPr="00F21784">
        <w:rPr>
          <w:rFonts w:ascii="Arial" w:hAnsi="Arial" w:cs="Arial"/>
          <w:sz w:val="20"/>
          <w:szCs w:val="20"/>
          <w:lang w:val="pl-PL"/>
        </w:rPr>
        <w:t xml:space="preserve"> kierowany jest do oceny merytorycznej, która w części ma charakter 0-1, a w części – punktowy. Do dofinansowania wybierane są projekty, które spełnią kryteria wyboru lub spełnią kryteria wyboru projektów i uzyskają wymaganą liczbę punktów.</w:t>
      </w:r>
    </w:p>
    <w:p w:rsidR="00946EFB" w:rsidRPr="00F21784" w:rsidRDefault="00946EFB" w:rsidP="00AE13B6">
      <w:pPr>
        <w:spacing w:line="240" w:lineRule="auto"/>
        <w:rPr>
          <w:rFonts w:ascii="Arial" w:hAnsi="Arial" w:cs="Arial"/>
          <w:sz w:val="20"/>
          <w:szCs w:val="20"/>
          <w:lang w:val="pl-PL"/>
        </w:rPr>
      </w:pPr>
    </w:p>
    <w:p w:rsidR="00946EFB" w:rsidRPr="00F21784" w:rsidRDefault="00946EFB" w:rsidP="00F33A69">
      <w:pPr>
        <w:spacing w:line="240" w:lineRule="auto"/>
        <w:rPr>
          <w:rFonts w:ascii="Arial" w:hAnsi="Arial" w:cs="Arial"/>
          <w:sz w:val="20"/>
          <w:szCs w:val="20"/>
          <w:lang w:val="pl-PL"/>
        </w:rPr>
      </w:pPr>
      <w:r w:rsidRPr="00F21784">
        <w:rPr>
          <w:rFonts w:ascii="Arial" w:hAnsi="Arial" w:cs="Arial"/>
          <w:sz w:val="20"/>
          <w:szCs w:val="20"/>
          <w:lang w:val="pl-PL"/>
        </w:rPr>
        <w:t>W przypadku działania 3.1, w ramach którego przewidziano preselekcję projektów, przed etapem właściwej oceny formalnej i merytorycznej przewidziane jest przeprowadzenie</w:t>
      </w:r>
      <w:r>
        <w:rPr>
          <w:rFonts w:ascii="Arial" w:hAnsi="Arial" w:cs="Arial"/>
          <w:sz w:val="20"/>
          <w:szCs w:val="20"/>
          <w:lang w:val="pl-PL"/>
        </w:rPr>
        <w:t xml:space="preserve"> przez IP</w:t>
      </w:r>
      <w:r w:rsidRPr="00F21784">
        <w:rPr>
          <w:rFonts w:ascii="Arial" w:hAnsi="Arial" w:cs="Arial"/>
          <w:sz w:val="20"/>
          <w:szCs w:val="20"/>
          <w:lang w:val="pl-PL"/>
        </w:rPr>
        <w:t xml:space="preserve"> oceny formalnej i merytorycznej</w:t>
      </w:r>
      <w:r>
        <w:rPr>
          <w:rFonts w:ascii="Arial" w:hAnsi="Arial" w:cs="Arial"/>
          <w:sz w:val="20"/>
          <w:szCs w:val="20"/>
          <w:lang w:val="pl-PL"/>
        </w:rPr>
        <w:t xml:space="preserve"> </w:t>
      </w:r>
      <w:r w:rsidRPr="00F21784">
        <w:rPr>
          <w:rFonts w:ascii="Arial" w:hAnsi="Arial" w:cs="Arial"/>
          <w:sz w:val="20"/>
          <w:szCs w:val="20"/>
          <w:lang w:val="pl-PL"/>
        </w:rPr>
        <w:t>w ograniczonym zakresie w odniesieniu do wniosku o dofinansowanie projektu wypełnionego w wymaganym, niepełnym zakresie, celem potwierdzenia zasadniczej kwalifikowalności projektu do wsparcia. Dalsza część oceny dokonywana jest po uzupełnieniu przez wnioskodawcę dokumentacji projektowej wraz z wymaganymi załącznikami.</w:t>
      </w:r>
    </w:p>
    <w:p w:rsidR="00946EFB" w:rsidRPr="00F21784" w:rsidRDefault="00946EFB" w:rsidP="00AE13B6">
      <w:pPr>
        <w:spacing w:line="240" w:lineRule="auto"/>
        <w:rPr>
          <w:rFonts w:ascii="Arial" w:hAnsi="Arial" w:cs="Arial"/>
          <w:sz w:val="20"/>
          <w:szCs w:val="20"/>
          <w:lang w:val="pl-PL"/>
        </w:rPr>
      </w:pPr>
    </w:p>
    <w:p w:rsidR="00946EFB" w:rsidRPr="00F21784" w:rsidRDefault="00946EFB" w:rsidP="00AE13B6">
      <w:pPr>
        <w:spacing w:line="240" w:lineRule="auto"/>
        <w:rPr>
          <w:rFonts w:ascii="Arial" w:hAnsi="Arial" w:cs="Arial"/>
          <w:sz w:val="20"/>
          <w:szCs w:val="20"/>
          <w:lang w:val="pl-PL"/>
        </w:rPr>
      </w:pPr>
      <w:r w:rsidRPr="00F21784">
        <w:rPr>
          <w:rFonts w:ascii="Arial" w:hAnsi="Arial" w:cs="Arial"/>
          <w:sz w:val="20"/>
          <w:szCs w:val="20"/>
          <w:lang w:val="pl-PL"/>
        </w:rPr>
        <w:t xml:space="preserve">IP informuje wnioskodawców, których wnioski zostały odrzucone oraz zamieszcza informację o wybranych do dofinansowania projektach na swojej stronie internetowej oraz na portalu </w:t>
      </w:r>
      <w:hyperlink r:id="rId15" w:history="1">
        <w:r w:rsidRPr="003831A8">
          <w:rPr>
            <w:rStyle w:val="StopkaZnak"/>
            <w:rFonts w:cs="Arial"/>
            <w:sz w:val="20"/>
            <w:szCs w:val="20"/>
          </w:rPr>
          <w:t>www.funduszeeruopejskie.gov.pl</w:t>
        </w:r>
      </w:hyperlink>
      <w:r w:rsidRPr="00F21784">
        <w:rPr>
          <w:rFonts w:ascii="Arial" w:hAnsi="Arial" w:cs="Arial"/>
          <w:sz w:val="20"/>
          <w:szCs w:val="20"/>
          <w:lang w:val="pl-PL"/>
        </w:rPr>
        <w:t xml:space="preserve">. Z wybranymi do dofinansowania </w:t>
      </w:r>
      <w:r>
        <w:rPr>
          <w:rFonts w:ascii="Arial" w:hAnsi="Arial" w:cs="Arial"/>
          <w:sz w:val="20"/>
          <w:szCs w:val="20"/>
          <w:lang w:val="pl-PL"/>
        </w:rPr>
        <w:t xml:space="preserve">wnioskodawcami </w:t>
      </w:r>
      <w:r w:rsidRPr="00F21784">
        <w:rPr>
          <w:rFonts w:ascii="Arial" w:hAnsi="Arial" w:cs="Arial"/>
          <w:sz w:val="20"/>
          <w:szCs w:val="20"/>
          <w:lang w:val="pl-PL"/>
        </w:rPr>
        <w:t xml:space="preserve">zawierana jest umowa o dofinansowanie projektu stanowiąca podstawę </w:t>
      </w:r>
      <w:r>
        <w:rPr>
          <w:rFonts w:ascii="Arial" w:hAnsi="Arial" w:cs="Arial"/>
          <w:sz w:val="20"/>
          <w:szCs w:val="20"/>
          <w:lang w:val="pl-PL"/>
        </w:rPr>
        <w:t xml:space="preserve">jego </w:t>
      </w:r>
      <w:r w:rsidRPr="00F21784">
        <w:rPr>
          <w:rFonts w:ascii="Arial" w:hAnsi="Arial" w:cs="Arial"/>
          <w:sz w:val="20"/>
          <w:szCs w:val="20"/>
          <w:lang w:val="pl-PL"/>
        </w:rPr>
        <w:t xml:space="preserve">dofinansowania. Wnioskodawcy, w przypadku negatywnej oceny jego projektu wybieranego w trybie konkursowym, przysługuje prawo wniesienia protestu </w:t>
      </w:r>
      <w:r w:rsidRPr="003831A8">
        <w:rPr>
          <w:rFonts w:ascii="Arial" w:hAnsi="Arial" w:cs="Arial"/>
          <w:sz w:val="20"/>
          <w:szCs w:val="20"/>
          <w:lang w:val="pl-PL"/>
        </w:rPr>
        <w:t xml:space="preserve">(do IP) </w:t>
      </w:r>
      <w:r w:rsidRPr="00F21784">
        <w:rPr>
          <w:rFonts w:ascii="Arial" w:hAnsi="Arial" w:cs="Arial"/>
          <w:sz w:val="20"/>
          <w:szCs w:val="20"/>
          <w:lang w:val="pl-PL"/>
        </w:rPr>
        <w:t xml:space="preserve">w celu ponownego sprawdzenia złożonego </w:t>
      </w:r>
      <w:r>
        <w:rPr>
          <w:rFonts w:ascii="Arial" w:hAnsi="Arial" w:cs="Arial"/>
          <w:sz w:val="20"/>
          <w:szCs w:val="20"/>
          <w:lang w:val="pl-PL"/>
        </w:rPr>
        <w:t>projekt</w:t>
      </w:r>
      <w:r w:rsidRPr="00F21784">
        <w:rPr>
          <w:rFonts w:ascii="Arial" w:hAnsi="Arial" w:cs="Arial"/>
          <w:sz w:val="20"/>
          <w:szCs w:val="20"/>
          <w:lang w:val="pl-PL"/>
        </w:rPr>
        <w:t>u w zakresie spełniania kryteriów wyboru projektów.</w:t>
      </w:r>
      <w:r w:rsidRPr="00F21784">
        <w:rPr>
          <w:rFonts w:ascii="Arial" w:hAnsi="Arial" w:cs="Arial"/>
          <w:lang w:val="pl-PL"/>
        </w:rPr>
        <w:t xml:space="preserve"> </w:t>
      </w:r>
      <w:r w:rsidRPr="00F21784">
        <w:rPr>
          <w:rFonts w:ascii="Arial" w:hAnsi="Arial" w:cs="Arial"/>
          <w:sz w:val="20"/>
          <w:szCs w:val="20"/>
          <w:lang w:val="pl-PL"/>
        </w:rPr>
        <w:t>Procedura odwoławcza została uregulowana w rozdziale 15 ustawy.</w:t>
      </w:r>
    </w:p>
    <w:p w:rsidR="00946EFB" w:rsidRDefault="00946EFB" w:rsidP="0027174D">
      <w:pPr>
        <w:spacing w:line="240" w:lineRule="auto"/>
        <w:rPr>
          <w:rFonts w:ascii="Arial" w:hAnsi="Arial" w:cs="Arial"/>
          <w:sz w:val="20"/>
          <w:szCs w:val="20"/>
          <w:lang w:val="pl-PL" w:eastAsia="pl-PL"/>
        </w:rPr>
      </w:pPr>
    </w:p>
    <w:p w:rsidR="00946EFB" w:rsidRPr="0027174D" w:rsidRDefault="00946EFB" w:rsidP="0027174D">
      <w:pPr>
        <w:spacing w:line="240" w:lineRule="auto"/>
        <w:rPr>
          <w:rFonts w:ascii="Arial" w:hAnsi="Arial" w:cs="Arial"/>
          <w:sz w:val="20"/>
          <w:szCs w:val="20"/>
          <w:lang w:val="pl-PL" w:eastAsia="pl-PL"/>
        </w:rPr>
      </w:pPr>
      <w:r w:rsidRPr="0027174D">
        <w:rPr>
          <w:rFonts w:ascii="Arial" w:hAnsi="Arial" w:cs="Arial"/>
          <w:sz w:val="20"/>
          <w:szCs w:val="20"/>
          <w:lang w:val="pl-PL" w:eastAsia="pl-PL"/>
        </w:rPr>
        <w:t xml:space="preserve">Tryb pozakonkursowy będzie również trybem wyboru projektów w ramach </w:t>
      </w:r>
      <w:r>
        <w:rPr>
          <w:rFonts w:ascii="Arial" w:hAnsi="Arial" w:cs="Arial"/>
          <w:sz w:val="20"/>
          <w:szCs w:val="20"/>
          <w:lang w:val="pl-PL" w:eastAsia="pl-PL"/>
        </w:rPr>
        <w:t>osi IV P</w:t>
      </w:r>
      <w:r w:rsidRPr="0027174D">
        <w:rPr>
          <w:rFonts w:ascii="Arial" w:hAnsi="Arial" w:cs="Arial"/>
          <w:sz w:val="20"/>
          <w:szCs w:val="20"/>
          <w:lang w:val="pl-PL" w:eastAsia="pl-PL"/>
        </w:rPr>
        <w:t xml:space="preserve">omoc </w:t>
      </w:r>
      <w:r>
        <w:rPr>
          <w:rFonts w:ascii="Arial" w:hAnsi="Arial" w:cs="Arial"/>
          <w:sz w:val="20"/>
          <w:szCs w:val="20"/>
          <w:lang w:val="pl-PL" w:eastAsia="pl-PL"/>
        </w:rPr>
        <w:t>T</w:t>
      </w:r>
      <w:r w:rsidRPr="0027174D">
        <w:rPr>
          <w:rFonts w:ascii="Arial" w:hAnsi="Arial" w:cs="Arial"/>
          <w:sz w:val="20"/>
          <w:szCs w:val="20"/>
          <w:lang w:val="pl-PL" w:eastAsia="pl-PL"/>
        </w:rPr>
        <w:t>echniczn</w:t>
      </w:r>
      <w:r>
        <w:rPr>
          <w:rFonts w:ascii="Arial" w:hAnsi="Arial" w:cs="Arial"/>
          <w:sz w:val="20"/>
          <w:szCs w:val="20"/>
          <w:lang w:val="pl-PL" w:eastAsia="pl-PL"/>
        </w:rPr>
        <w:t>a</w:t>
      </w:r>
      <w:r w:rsidRPr="0027174D">
        <w:rPr>
          <w:rFonts w:ascii="Arial" w:hAnsi="Arial" w:cs="Arial"/>
          <w:sz w:val="20"/>
          <w:szCs w:val="20"/>
          <w:lang w:val="pl-PL" w:eastAsia="pl-PL"/>
        </w:rPr>
        <w:t xml:space="preserve"> przy czym projekty pomocy technicznej nie podlegają procedurze opracowania trybu zgłaszania oraz przyjmowania zgłoszeń projektów w trybie pozakonkursowym. Powyższe informacje są zamieszczane jednorazowo na stronie internetowej przez właściwą instytucję, a w razie potrzeby w najszybszym możliwym terminie zamieszczana jest ich aktualizacja. Złożone do IZ wnioski podlegają weryfikacji formalnej i merytorycznej, zgodnie z zatwierdzonymi </w:t>
      </w:r>
      <w:r>
        <w:rPr>
          <w:rFonts w:ascii="Arial" w:hAnsi="Arial" w:cs="Arial"/>
          <w:sz w:val="20"/>
          <w:szCs w:val="20"/>
          <w:lang w:val="pl-PL" w:eastAsia="pl-PL"/>
        </w:rPr>
        <w:t xml:space="preserve">przez KM </w:t>
      </w:r>
      <w:r w:rsidRPr="0027174D">
        <w:rPr>
          <w:rFonts w:ascii="Arial" w:hAnsi="Arial" w:cs="Arial"/>
          <w:sz w:val="20"/>
          <w:szCs w:val="20"/>
          <w:lang w:val="pl-PL" w:eastAsia="pl-PL"/>
        </w:rPr>
        <w:t>kryteriami wyboru. IZ przyznaje dofinansowanie dla operacji pozytywnie ocenionych zarówno pod względem formalnym jak i merytorycznym, w drodze podjęcia decyzji lub poprzez podpisanie z beneficjentem umowy/porozumienia o dofinansowanie.</w:t>
      </w:r>
    </w:p>
    <w:p w:rsidR="00946EFB" w:rsidRPr="00F21784" w:rsidRDefault="00946EFB" w:rsidP="003A2BF7">
      <w:pPr>
        <w:spacing w:line="240" w:lineRule="auto"/>
        <w:rPr>
          <w:rFonts w:ascii="Arial" w:hAnsi="Arial" w:cs="Arial"/>
          <w:lang w:val="pl-PL"/>
        </w:rPr>
      </w:pPr>
    </w:p>
    <w:p w:rsidR="00946EFB" w:rsidRPr="00770B8C" w:rsidRDefault="00946EFB" w:rsidP="00770B8C">
      <w:pPr>
        <w:pStyle w:val="Legenda"/>
        <w:keepNext/>
        <w:rPr>
          <w:lang w:val="pl-PL"/>
        </w:rPr>
      </w:pPr>
      <w:r w:rsidRPr="00770B8C">
        <w:rPr>
          <w:color w:val="auto"/>
          <w:lang w:val="pl-PL"/>
        </w:rPr>
        <w:t xml:space="preserve">Table </w:t>
      </w:r>
      <w:r w:rsidRPr="00770B8C">
        <w:rPr>
          <w:color w:val="auto"/>
          <w:lang w:val="pl-PL"/>
        </w:rPr>
        <w:fldChar w:fldCharType="begin"/>
      </w:r>
      <w:r w:rsidRPr="00770B8C">
        <w:rPr>
          <w:color w:val="auto"/>
          <w:lang w:val="pl-PL"/>
        </w:rPr>
        <w:instrText xml:space="preserve"> SEQ Table \* ARABIC </w:instrText>
      </w:r>
      <w:r w:rsidRPr="00770B8C">
        <w:rPr>
          <w:color w:val="auto"/>
          <w:lang w:val="pl-PL"/>
        </w:rPr>
        <w:fldChar w:fldCharType="separate"/>
      </w:r>
      <w:r w:rsidR="00A23282">
        <w:rPr>
          <w:noProof/>
          <w:color w:val="auto"/>
          <w:lang w:val="pl-PL"/>
        </w:rPr>
        <w:t>2</w:t>
      </w:r>
      <w:r w:rsidRPr="00770B8C">
        <w:rPr>
          <w:color w:val="auto"/>
          <w:lang w:val="pl-PL"/>
        </w:rPr>
        <w:fldChar w:fldCharType="end"/>
      </w:r>
      <w:r w:rsidRPr="00770B8C">
        <w:rPr>
          <w:color w:val="auto"/>
          <w:lang w:val="pl-PL"/>
        </w:rPr>
        <w:t xml:space="preserve"> Tryby wyboru projektów w ramach działań/poddziałań POPC</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2191"/>
        <w:gridCol w:w="1557"/>
        <w:gridCol w:w="3138"/>
      </w:tblGrid>
      <w:tr w:rsidR="00946EFB" w:rsidRPr="00946EFB" w:rsidTr="0027174D">
        <w:trPr>
          <w:trHeight w:val="615"/>
          <w:jc w:val="center"/>
        </w:trPr>
        <w:tc>
          <w:tcPr>
            <w:tcW w:w="2301" w:type="dxa"/>
            <w:shd w:val="pct20" w:color="auto" w:fill="auto"/>
          </w:tcPr>
          <w:p w:rsidR="00946EFB" w:rsidRPr="002A5F97" w:rsidRDefault="00946EFB" w:rsidP="002A5F97">
            <w:pPr>
              <w:spacing w:line="240" w:lineRule="auto"/>
              <w:jc w:val="center"/>
              <w:rPr>
                <w:rFonts w:ascii="Arial" w:hAnsi="Arial" w:cs="Arial"/>
                <w:bCs/>
                <w:color w:val="000000"/>
                <w:sz w:val="16"/>
                <w:szCs w:val="16"/>
              </w:rPr>
            </w:pPr>
            <w:r w:rsidRPr="002A5F97">
              <w:rPr>
                <w:rFonts w:ascii="Arial" w:hAnsi="Arial" w:cs="Arial"/>
                <w:bCs/>
                <w:color w:val="000000"/>
                <w:sz w:val="16"/>
                <w:szCs w:val="16"/>
              </w:rPr>
              <w:t>Priorytet</w:t>
            </w:r>
          </w:p>
        </w:tc>
        <w:tc>
          <w:tcPr>
            <w:tcW w:w="2191" w:type="dxa"/>
            <w:shd w:val="pct20" w:color="auto" w:fill="auto"/>
          </w:tcPr>
          <w:p w:rsidR="00946EFB" w:rsidRPr="002A5F97" w:rsidRDefault="00946EFB" w:rsidP="002A5F97">
            <w:pPr>
              <w:spacing w:line="240" w:lineRule="auto"/>
              <w:jc w:val="center"/>
              <w:rPr>
                <w:rFonts w:ascii="Arial" w:hAnsi="Arial" w:cs="Arial"/>
                <w:bCs/>
                <w:color w:val="000000"/>
                <w:sz w:val="16"/>
                <w:szCs w:val="16"/>
              </w:rPr>
            </w:pPr>
            <w:r w:rsidRPr="002A5F97">
              <w:rPr>
                <w:rFonts w:ascii="Arial" w:hAnsi="Arial" w:cs="Arial"/>
                <w:bCs/>
                <w:color w:val="000000"/>
                <w:sz w:val="16"/>
                <w:szCs w:val="16"/>
              </w:rPr>
              <w:t>Działanie</w:t>
            </w:r>
          </w:p>
        </w:tc>
        <w:tc>
          <w:tcPr>
            <w:tcW w:w="1557" w:type="dxa"/>
            <w:shd w:val="pct20" w:color="auto" w:fill="auto"/>
          </w:tcPr>
          <w:p w:rsidR="00946EFB" w:rsidRPr="002A5F97" w:rsidRDefault="00946EFB" w:rsidP="002A5F97">
            <w:pPr>
              <w:spacing w:line="240" w:lineRule="auto"/>
              <w:jc w:val="center"/>
              <w:rPr>
                <w:rFonts w:ascii="Arial" w:hAnsi="Arial" w:cs="Arial"/>
                <w:bCs/>
                <w:color w:val="000000"/>
                <w:sz w:val="16"/>
                <w:szCs w:val="16"/>
              </w:rPr>
            </w:pPr>
            <w:r w:rsidRPr="002A5F97">
              <w:rPr>
                <w:rFonts w:ascii="Arial" w:hAnsi="Arial" w:cs="Arial"/>
                <w:bCs/>
                <w:color w:val="000000"/>
                <w:sz w:val="16"/>
                <w:szCs w:val="16"/>
              </w:rPr>
              <w:t>Tryb wyboru projektów</w:t>
            </w:r>
          </w:p>
        </w:tc>
        <w:tc>
          <w:tcPr>
            <w:tcW w:w="3138" w:type="dxa"/>
            <w:shd w:val="pct20" w:color="auto" w:fill="auto"/>
          </w:tcPr>
          <w:p w:rsidR="00946EFB" w:rsidRPr="002A5F97" w:rsidRDefault="00946EFB" w:rsidP="002A5F97">
            <w:pPr>
              <w:spacing w:line="240" w:lineRule="auto"/>
              <w:jc w:val="center"/>
              <w:rPr>
                <w:rFonts w:ascii="Arial" w:hAnsi="Arial" w:cs="Arial"/>
                <w:bCs/>
                <w:color w:val="000000"/>
                <w:sz w:val="16"/>
                <w:szCs w:val="16"/>
                <w:lang w:val="pl-PL"/>
              </w:rPr>
            </w:pPr>
            <w:r w:rsidRPr="002A5F97">
              <w:rPr>
                <w:rFonts w:ascii="Arial" w:hAnsi="Arial" w:cs="Arial"/>
                <w:bCs/>
                <w:color w:val="000000"/>
                <w:sz w:val="16"/>
                <w:szCs w:val="16"/>
                <w:lang w:val="pl-PL"/>
              </w:rPr>
              <w:t>Nazwa instytucji realizującej proces  wyboru projektów</w:t>
            </w:r>
          </w:p>
        </w:tc>
      </w:tr>
      <w:tr w:rsidR="00946EFB" w:rsidRPr="002A5F97" w:rsidTr="0027174D">
        <w:trPr>
          <w:trHeight w:val="1395"/>
          <w:jc w:val="center"/>
        </w:trPr>
        <w:tc>
          <w:tcPr>
            <w:tcW w:w="2301" w:type="dxa"/>
          </w:tcPr>
          <w:p w:rsidR="00946EFB" w:rsidRPr="002A5F97" w:rsidRDefault="00946EFB" w:rsidP="002A5F97">
            <w:pPr>
              <w:spacing w:line="240" w:lineRule="auto"/>
              <w:jc w:val="left"/>
              <w:rPr>
                <w:rFonts w:ascii="Arial" w:hAnsi="Arial" w:cs="Arial"/>
                <w:bCs/>
                <w:color w:val="000000"/>
                <w:sz w:val="18"/>
                <w:szCs w:val="18"/>
                <w:lang w:val="pl-PL"/>
              </w:rPr>
            </w:pPr>
            <w:r>
              <w:rPr>
                <w:rFonts w:ascii="Arial" w:hAnsi="Arial" w:cs="Arial"/>
                <w:bCs/>
                <w:color w:val="000000"/>
                <w:sz w:val="18"/>
                <w:szCs w:val="18"/>
                <w:lang w:val="pl-PL"/>
              </w:rPr>
              <w:lastRenderedPageBreak/>
              <w:t>Oś p</w:t>
            </w:r>
            <w:r w:rsidRPr="002A5F97">
              <w:rPr>
                <w:rFonts w:ascii="Arial" w:hAnsi="Arial" w:cs="Arial"/>
                <w:bCs/>
                <w:color w:val="000000"/>
                <w:sz w:val="18"/>
                <w:szCs w:val="18"/>
                <w:lang w:val="pl-PL"/>
              </w:rPr>
              <w:t>riorytet</w:t>
            </w:r>
            <w:r>
              <w:rPr>
                <w:rFonts w:ascii="Arial" w:hAnsi="Arial" w:cs="Arial"/>
                <w:bCs/>
                <w:color w:val="000000"/>
                <w:sz w:val="18"/>
                <w:szCs w:val="18"/>
                <w:lang w:val="pl-PL"/>
              </w:rPr>
              <w:t>owa</w:t>
            </w:r>
            <w:r w:rsidRPr="002A5F97">
              <w:rPr>
                <w:rFonts w:ascii="Arial" w:hAnsi="Arial" w:cs="Arial"/>
                <w:bCs/>
                <w:color w:val="000000"/>
                <w:sz w:val="18"/>
                <w:szCs w:val="18"/>
                <w:lang w:val="pl-PL"/>
              </w:rPr>
              <w:t xml:space="preserve"> I</w:t>
            </w:r>
          </w:p>
          <w:p w:rsidR="00946EFB" w:rsidRPr="002A5F97" w:rsidRDefault="00946EFB" w:rsidP="002A5F97">
            <w:pPr>
              <w:spacing w:line="240" w:lineRule="auto"/>
              <w:jc w:val="left"/>
              <w:rPr>
                <w:rFonts w:ascii="Arial" w:hAnsi="Arial" w:cs="Arial"/>
                <w:bCs/>
                <w:color w:val="000000"/>
                <w:sz w:val="18"/>
                <w:szCs w:val="18"/>
                <w:lang w:val="pl-PL"/>
              </w:rPr>
            </w:pPr>
            <w:r w:rsidRPr="002A5F97">
              <w:rPr>
                <w:rFonts w:ascii="Arial" w:hAnsi="Arial" w:cs="Arial"/>
                <w:bCs/>
                <w:color w:val="000000"/>
                <w:sz w:val="18"/>
                <w:szCs w:val="18"/>
                <w:lang w:val="pl-PL"/>
              </w:rPr>
              <w:br/>
              <w:t>Powszechny dostęp do szybkiego internetu</w:t>
            </w:r>
          </w:p>
        </w:tc>
        <w:tc>
          <w:tcPr>
            <w:tcW w:w="2191" w:type="dxa"/>
          </w:tcPr>
          <w:p w:rsidR="00946EFB" w:rsidRPr="002A5F97" w:rsidRDefault="00946EFB" w:rsidP="002A5F97">
            <w:pPr>
              <w:spacing w:line="240" w:lineRule="auto"/>
              <w:jc w:val="left"/>
              <w:rPr>
                <w:rFonts w:ascii="Arial" w:hAnsi="Arial" w:cs="Arial"/>
                <w:color w:val="000000"/>
                <w:sz w:val="18"/>
                <w:szCs w:val="18"/>
                <w:lang w:val="pl-PL"/>
              </w:rPr>
            </w:pPr>
            <w:r w:rsidRPr="002A5F97">
              <w:rPr>
                <w:rFonts w:ascii="Arial" w:hAnsi="Arial" w:cs="Arial"/>
                <w:color w:val="000000"/>
                <w:sz w:val="18"/>
                <w:szCs w:val="18"/>
                <w:lang w:val="pl-PL"/>
              </w:rPr>
              <w:t>Działanie 1.1. Wyeliminowanie terytorialnych różnic w możliwości dostępu do szerokopasmowego internetu o wysokich przepustowościach</w:t>
            </w:r>
          </w:p>
        </w:tc>
        <w:tc>
          <w:tcPr>
            <w:tcW w:w="1557" w:type="dxa"/>
          </w:tcPr>
          <w:p w:rsidR="00946EFB" w:rsidRPr="002A5F97" w:rsidRDefault="00946EFB" w:rsidP="002A5F97">
            <w:pPr>
              <w:spacing w:line="240" w:lineRule="auto"/>
              <w:jc w:val="left"/>
              <w:rPr>
                <w:rFonts w:ascii="Arial" w:hAnsi="Arial" w:cs="Arial"/>
                <w:color w:val="000000"/>
                <w:sz w:val="18"/>
                <w:szCs w:val="18"/>
              </w:rPr>
            </w:pPr>
            <w:r w:rsidRPr="002A5F97">
              <w:rPr>
                <w:rFonts w:ascii="Arial" w:hAnsi="Arial" w:cs="Arial"/>
                <w:color w:val="000000"/>
                <w:sz w:val="18"/>
                <w:szCs w:val="18"/>
              </w:rPr>
              <w:t xml:space="preserve">Tryb konkursowy </w:t>
            </w:r>
          </w:p>
        </w:tc>
        <w:tc>
          <w:tcPr>
            <w:tcW w:w="3138" w:type="dxa"/>
          </w:tcPr>
          <w:p w:rsidR="00946EFB" w:rsidRPr="002A5F97" w:rsidRDefault="00946EFB" w:rsidP="002A5F97">
            <w:pPr>
              <w:spacing w:line="240" w:lineRule="auto"/>
              <w:jc w:val="left"/>
              <w:rPr>
                <w:rFonts w:ascii="Arial" w:hAnsi="Arial" w:cs="Arial"/>
                <w:color w:val="000000"/>
                <w:sz w:val="18"/>
                <w:szCs w:val="18"/>
              </w:rPr>
            </w:pPr>
            <w:r w:rsidRPr="002A5F97">
              <w:rPr>
                <w:rFonts w:ascii="Arial" w:hAnsi="Arial" w:cs="Arial"/>
                <w:color w:val="000000"/>
                <w:sz w:val="18"/>
                <w:szCs w:val="18"/>
              </w:rPr>
              <w:t>IP - WWPE</w:t>
            </w:r>
          </w:p>
        </w:tc>
      </w:tr>
      <w:tr w:rsidR="00946EFB" w:rsidRPr="002A5F97" w:rsidTr="0027174D">
        <w:trPr>
          <w:trHeight w:val="141"/>
          <w:jc w:val="center"/>
        </w:trPr>
        <w:tc>
          <w:tcPr>
            <w:tcW w:w="2301" w:type="dxa"/>
            <w:vMerge w:val="restart"/>
          </w:tcPr>
          <w:p w:rsidR="00946EFB" w:rsidRPr="002A5F97" w:rsidRDefault="00946EFB" w:rsidP="002A5F97">
            <w:pPr>
              <w:spacing w:after="120" w:line="240" w:lineRule="atLeast"/>
              <w:jc w:val="left"/>
              <w:rPr>
                <w:rFonts w:ascii="Arial" w:hAnsi="Arial" w:cs="Arial"/>
                <w:bCs/>
                <w:sz w:val="18"/>
                <w:szCs w:val="18"/>
                <w:lang w:val="pl-PL"/>
              </w:rPr>
            </w:pPr>
            <w:r>
              <w:rPr>
                <w:rFonts w:ascii="Arial" w:hAnsi="Arial" w:cs="Arial"/>
                <w:bCs/>
                <w:sz w:val="18"/>
                <w:szCs w:val="18"/>
                <w:lang w:val="pl-PL"/>
              </w:rPr>
              <w:t>Oś p</w:t>
            </w:r>
            <w:r w:rsidRPr="002A5F97">
              <w:rPr>
                <w:rFonts w:ascii="Arial" w:hAnsi="Arial" w:cs="Arial"/>
                <w:bCs/>
                <w:sz w:val="18"/>
                <w:szCs w:val="18"/>
                <w:lang w:val="pl-PL"/>
              </w:rPr>
              <w:t>riorytet</w:t>
            </w:r>
            <w:r>
              <w:rPr>
                <w:rFonts w:ascii="Arial" w:hAnsi="Arial" w:cs="Arial"/>
                <w:bCs/>
                <w:sz w:val="18"/>
                <w:szCs w:val="18"/>
                <w:lang w:val="pl-PL"/>
              </w:rPr>
              <w:t>owa</w:t>
            </w:r>
            <w:r w:rsidRPr="002A5F97">
              <w:rPr>
                <w:rFonts w:ascii="Arial" w:hAnsi="Arial" w:cs="Arial"/>
                <w:bCs/>
                <w:sz w:val="18"/>
                <w:szCs w:val="18"/>
                <w:lang w:val="pl-PL"/>
              </w:rPr>
              <w:t xml:space="preserve"> II</w:t>
            </w:r>
          </w:p>
          <w:p w:rsidR="00946EFB" w:rsidRPr="002A5F97" w:rsidRDefault="00946EFB" w:rsidP="002A5F97">
            <w:pPr>
              <w:spacing w:after="120" w:line="240" w:lineRule="atLeast"/>
              <w:jc w:val="left"/>
              <w:rPr>
                <w:rFonts w:ascii="Arial" w:hAnsi="Arial" w:cs="Arial"/>
                <w:bCs/>
                <w:sz w:val="18"/>
                <w:szCs w:val="18"/>
                <w:lang w:val="pl-PL"/>
              </w:rPr>
            </w:pPr>
            <w:r w:rsidRPr="002A5F97">
              <w:rPr>
                <w:rFonts w:ascii="Arial" w:hAnsi="Arial" w:cs="Arial"/>
                <w:bCs/>
                <w:sz w:val="18"/>
                <w:szCs w:val="18"/>
                <w:lang w:val="pl-PL"/>
              </w:rPr>
              <w:t>E-administracja i otwarty rząd</w:t>
            </w:r>
          </w:p>
        </w:tc>
        <w:tc>
          <w:tcPr>
            <w:tcW w:w="2191" w:type="dxa"/>
          </w:tcPr>
          <w:p w:rsidR="00946EFB" w:rsidRPr="002A5F97" w:rsidRDefault="00946EFB" w:rsidP="002A5F97">
            <w:pPr>
              <w:spacing w:after="120" w:line="240" w:lineRule="atLeast"/>
              <w:jc w:val="left"/>
              <w:rPr>
                <w:rFonts w:ascii="Arial" w:hAnsi="Arial" w:cs="Arial"/>
                <w:bCs/>
                <w:sz w:val="18"/>
                <w:szCs w:val="18"/>
                <w:lang w:val="pl-PL"/>
              </w:rPr>
            </w:pPr>
            <w:r w:rsidRPr="002A5F97">
              <w:rPr>
                <w:rFonts w:ascii="Arial" w:hAnsi="Arial" w:cs="Arial"/>
                <w:sz w:val="18"/>
                <w:szCs w:val="18"/>
                <w:lang w:val="pl-PL"/>
              </w:rPr>
              <w:t>Działanie  2.1 Wysoka dostępność i jakość e-usług publicznych</w:t>
            </w:r>
          </w:p>
        </w:tc>
        <w:tc>
          <w:tcPr>
            <w:tcW w:w="1557"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Tryb konkursowy</w:t>
            </w:r>
          </w:p>
          <w:p w:rsidR="00946EFB" w:rsidRPr="002A5F97" w:rsidRDefault="00946EFB" w:rsidP="002A5F97">
            <w:pPr>
              <w:spacing w:after="120" w:line="240" w:lineRule="atLeast"/>
              <w:rPr>
                <w:rFonts w:ascii="Arial" w:hAnsi="Arial" w:cs="Arial"/>
                <w:bCs/>
                <w:sz w:val="18"/>
                <w:szCs w:val="18"/>
              </w:rPr>
            </w:pPr>
          </w:p>
        </w:tc>
        <w:tc>
          <w:tcPr>
            <w:tcW w:w="3138"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IP – WWPE</w:t>
            </w:r>
          </w:p>
          <w:p w:rsidR="00946EFB" w:rsidRPr="002A5F97" w:rsidRDefault="00946EFB" w:rsidP="002A5F97">
            <w:pPr>
              <w:spacing w:after="120" w:line="240" w:lineRule="atLeast"/>
              <w:rPr>
                <w:rFonts w:ascii="Arial" w:hAnsi="Arial" w:cs="Arial"/>
                <w:bCs/>
                <w:sz w:val="18"/>
                <w:szCs w:val="18"/>
              </w:rPr>
            </w:pPr>
          </w:p>
        </w:tc>
      </w:tr>
      <w:tr w:rsidR="00946EFB" w:rsidRPr="002A5F97" w:rsidTr="0027174D">
        <w:trPr>
          <w:trHeight w:val="141"/>
          <w:jc w:val="center"/>
        </w:trPr>
        <w:tc>
          <w:tcPr>
            <w:tcW w:w="2301" w:type="dxa"/>
            <w:vMerge/>
          </w:tcPr>
          <w:p w:rsidR="00946EFB" w:rsidRPr="002A5F97" w:rsidRDefault="00946EFB" w:rsidP="002A5F97">
            <w:pPr>
              <w:spacing w:after="120" w:line="240" w:lineRule="atLeast"/>
              <w:rPr>
                <w:rFonts w:ascii="Arial" w:hAnsi="Arial" w:cs="Arial"/>
                <w:bCs/>
                <w:sz w:val="18"/>
                <w:szCs w:val="18"/>
              </w:rPr>
            </w:pPr>
          </w:p>
        </w:tc>
        <w:tc>
          <w:tcPr>
            <w:tcW w:w="2191" w:type="dxa"/>
          </w:tcPr>
          <w:p w:rsidR="00946EFB" w:rsidRPr="002A5F97" w:rsidRDefault="00946EFB" w:rsidP="002A5F97">
            <w:pPr>
              <w:spacing w:after="120" w:line="240" w:lineRule="atLeast"/>
              <w:jc w:val="left"/>
              <w:rPr>
                <w:rFonts w:ascii="Arial" w:hAnsi="Arial" w:cs="Arial"/>
                <w:bCs/>
                <w:sz w:val="18"/>
                <w:szCs w:val="18"/>
                <w:lang w:val="pl-PL"/>
              </w:rPr>
            </w:pPr>
            <w:r w:rsidRPr="002A5F97">
              <w:rPr>
                <w:rFonts w:ascii="Arial" w:hAnsi="Arial" w:cs="Arial"/>
                <w:sz w:val="18"/>
                <w:szCs w:val="18"/>
                <w:lang w:val="pl-PL"/>
              </w:rPr>
              <w:t>Działanie 2.2 Cyfryzacja procesów back-office w administracji rządowej</w:t>
            </w:r>
          </w:p>
        </w:tc>
        <w:tc>
          <w:tcPr>
            <w:tcW w:w="1557"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Tryb konkursowy</w:t>
            </w:r>
          </w:p>
          <w:p w:rsidR="00946EFB" w:rsidRPr="002A5F97" w:rsidRDefault="00946EFB" w:rsidP="002A5F97">
            <w:pPr>
              <w:spacing w:after="120" w:line="240" w:lineRule="atLeast"/>
              <w:rPr>
                <w:rFonts w:ascii="Arial" w:hAnsi="Arial" w:cs="Arial"/>
                <w:bCs/>
                <w:sz w:val="18"/>
                <w:szCs w:val="18"/>
              </w:rPr>
            </w:pPr>
          </w:p>
        </w:tc>
        <w:tc>
          <w:tcPr>
            <w:tcW w:w="3138"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IP – WWPE</w:t>
            </w:r>
          </w:p>
          <w:p w:rsidR="00946EFB" w:rsidRPr="002A5F97" w:rsidRDefault="00946EFB" w:rsidP="002A5F97">
            <w:pPr>
              <w:spacing w:after="120" w:line="240" w:lineRule="atLeast"/>
              <w:rPr>
                <w:rFonts w:ascii="Arial" w:hAnsi="Arial" w:cs="Arial"/>
                <w:bCs/>
                <w:sz w:val="18"/>
                <w:szCs w:val="18"/>
              </w:rPr>
            </w:pPr>
          </w:p>
        </w:tc>
      </w:tr>
      <w:tr w:rsidR="00946EFB" w:rsidRPr="00946EFB" w:rsidTr="0027174D">
        <w:trPr>
          <w:trHeight w:val="1113"/>
          <w:jc w:val="center"/>
        </w:trPr>
        <w:tc>
          <w:tcPr>
            <w:tcW w:w="2301" w:type="dxa"/>
            <w:vMerge/>
          </w:tcPr>
          <w:p w:rsidR="00946EFB" w:rsidRPr="002A5F97" w:rsidRDefault="00946EFB" w:rsidP="002A5F97">
            <w:pPr>
              <w:spacing w:after="120" w:line="240" w:lineRule="atLeast"/>
              <w:rPr>
                <w:rFonts w:ascii="Arial" w:hAnsi="Arial" w:cs="Arial"/>
                <w:bCs/>
                <w:sz w:val="18"/>
                <w:szCs w:val="18"/>
              </w:rPr>
            </w:pPr>
          </w:p>
        </w:tc>
        <w:tc>
          <w:tcPr>
            <w:tcW w:w="2191" w:type="dxa"/>
          </w:tcPr>
          <w:p w:rsidR="00946EFB" w:rsidRPr="002A5F97" w:rsidRDefault="00946EFB" w:rsidP="002A5F97">
            <w:pPr>
              <w:spacing w:after="120" w:line="240" w:lineRule="atLeast"/>
              <w:jc w:val="left"/>
              <w:rPr>
                <w:rFonts w:ascii="Arial" w:hAnsi="Arial" w:cs="Arial"/>
                <w:sz w:val="18"/>
                <w:szCs w:val="18"/>
                <w:highlight w:val="yellow"/>
                <w:lang w:val="pl-PL"/>
              </w:rPr>
            </w:pPr>
            <w:r w:rsidRPr="002A5F97">
              <w:rPr>
                <w:rFonts w:ascii="Arial" w:hAnsi="Arial" w:cs="Arial"/>
                <w:sz w:val="18"/>
                <w:szCs w:val="18"/>
                <w:lang w:val="pl-PL"/>
              </w:rPr>
              <w:t xml:space="preserve">Działanie 2.3  </w:t>
            </w:r>
            <w:r w:rsidRPr="002A5F97">
              <w:rPr>
                <w:rFonts w:ascii="Arial" w:hAnsi="Arial" w:cs="Arial"/>
                <w:bCs/>
                <w:sz w:val="18"/>
                <w:szCs w:val="18"/>
                <w:lang w:val="pl-PL"/>
              </w:rPr>
              <w:t>Cyfrowa dostępność i użyteczność informacji sektora publicznego</w:t>
            </w:r>
          </w:p>
        </w:tc>
        <w:tc>
          <w:tcPr>
            <w:tcW w:w="1557" w:type="dxa"/>
            <w:shd w:val="pct15" w:color="auto" w:fill="FFFFFF"/>
          </w:tcPr>
          <w:p w:rsidR="00946EFB" w:rsidRPr="002A5F97" w:rsidRDefault="00946EFB" w:rsidP="002A5F97">
            <w:pPr>
              <w:spacing w:after="120" w:line="240" w:lineRule="atLeast"/>
              <w:rPr>
                <w:rFonts w:ascii="Arial" w:hAnsi="Arial" w:cs="Arial"/>
                <w:bCs/>
                <w:sz w:val="18"/>
                <w:szCs w:val="18"/>
                <w:highlight w:val="yellow"/>
                <w:lang w:val="pl-PL"/>
              </w:rPr>
            </w:pPr>
          </w:p>
        </w:tc>
        <w:tc>
          <w:tcPr>
            <w:tcW w:w="3138" w:type="dxa"/>
            <w:shd w:val="pct15" w:color="auto" w:fill="FFFFFF"/>
          </w:tcPr>
          <w:p w:rsidR="00946EFB" w:rsidRPr="002A5F97" w:rsidRDefault="00946EFB" w:rsidP="002A5F97">
            <w:pPr>
              <w:spacing w:after="120" w:line="240" w:lineRule="atLeast"/>
              <w:jc w:val="left"/>
              <w:rPr>
                <w:rFonts w:ascii="Arial" w:hAnsi="Arial" w:cs="Arial"/>
                <w:bCs/>
                <w:sz w:val="18"/>
                <w:szCs w:val="18"/>
                <w:lang w:val="pl-PL"/>
              </w:rPr>
            </w:pPr>
          </w:p>
        </w:tc>
      </w:tr>
      <w:tr w:rsidR="00946EFB" w:rsidRPr="002A5F97" w:rsidTr="0027174D">
        <w:trPr>
          <w:trHeight w:val="1113"/>
          <w:jc w:val="center"/>
        </w:trPr>
        <w:tc>
          <w:tcPr>
            <w:tcW w:w="2301" w:type="dxa"/>
            <w:vMerge/>
          </w:tcPr>
          <w:p w:rsidR="00946EFB" w:rsidRPr="002A5F97" w:rsidRDefault="00946EFB" w:rsidP="002A5F97">
            <w:pPr>
              <w:spacing w:after="120" w:line="240" w:lineRule="atLeast"/>
              <w:rPr>
                <w:rFonts w:ascii="Arial" w:hAnsi="Arial" w:cs="Arial"/>
                <w:bCs/>
                <w:sz w:val="18"/>
                <w:szCs w:val="18"/>
                <w:lang w:val="pl-PL"/>
              </w:rPr>
            </w:pPr>
          </w:p>
        </w:tc>
        <w:tc>
          <w:tcPr>
            <w:tcW w:w="2191" w:type="dxa"/>
          </w:tcPr>
          <w:p w:rsidR="00946EFB" w:rsidRPr="002A5F97" w:rsidRDefault="00946EFB" w:rsidP="002A5F97">
            <w:pPr>
              <w:spacing w:after="120" w:line="240" w:lineRule="atLeast"/>
              <w:jc w:val="left"/>
              <w:rPr>
                <w:rFonts w:ascii="Arial" w:hAnsi="Arial" w:cs="Arial"/>
                <w:sz w:val="18"/>
                <w:szCs w:val="18"/>
                <w:lang w:val="pl-PL"/>
              </w:rPr>
            </w:pPr>
            <w:r w:rsidRPr="002A5F97">
              <w:rPr>
                <w:rFonts w:ascii="Arial" w:hAnsi="Arial" w:cs="Arial"/>
                <w:sz w:val="18"/>
                <w:szCs w:val="18"/>
                <w:lang w:val="pl-PL"/>
              </w:rPr>
              <w:t>Poddziałanie 2.3.1. Cyfrowe udostępnienie informacji sektora publicznego (ISP) ze źródeł administracyjnych i zasobów nauki</w:t>
            </w:r>
          </w:p>
        </w:tc>
        <w:tc>
          <w:tcPr>
            <w:tcW w:w="1557"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Tryb konkursowy</w:t>
            </w:r>
          </w:p>
        </w:tc>
        <w:tc>
          <w:tcPr>
            <w:tcW w:w="3138" w:type="dxa"/>
          </w:tcPr>
          <w:p w:rsidR="00946EFB" w:rsidRPr="002A5F97" w:rsidRDefault="00946EFB" w:rsidP="002A5F97">
            <w:pPr>
              <w:spacing w:after="120" w:line="240" w:lineRule="atLeast"/>
              <w:jc w:val="left"/>
              <w:rPr>
                <w:rFonts w:ascii="Arial" w:hAnsi="Arial" w:cs="Arial"/>
                <w:bCs/>
                <w:sz w:val="18"/>
                <w:szCs w:val="18"/>
              </w:rPr>
            </w:pPr>
            <w:r w:rsidRPr="002A5F97">
              <w:rPr>
                <w:rFonts w:ascii="Arial" w:hAnsi="Arial" w:cs="Arial"/>
                <w:bCs/>
                <w:sz w:val="18"/>
                <w:szCs w:val="18"/>
              </w:rPr>
              <w:t>IP – WWPE</w:t>
            </w:r>
          </w:p>
        </w:tc>
      </w:tr>
      <w:tr w:rsidR="00946EFB" w:rsidRPr="002A5F97" w:rsidTr="0027174D">
        <w:trPr>
          <w:trHeight w:val="1113"/>
          <w:jc w:val="center"/>
        </w:trPr>
        <w:tc>
          <w:tcPr>
            <w:tcW w:w="2301" w:type="dxa"/>
            <w:vMerge/>
          </w:tcPr>
          <w:p w:rsidR="00946EFB" w:rsidRPr="002A5F97" w:rsidRDefault="00946EFB" w:rsidP="002A5F97">
            <w:pPr>
              <w:spacing w:after="120" w:line="240" w:lineRule="atLeast"/>
              <w:rPr>
                <w:rFonts w:ascii="Arial" w:hAnsi="Arial" w:cs="Arial"/>
                <w:bCs/>
                <w:sz w:val="18"/>
                <w:szCs w:val="18"/>
              </w:rPr>
            </w:pPr>
          </w:p>
        </w:tc>
        <w:tc>
          <w:tcPr>
            <w:tcW w:w="2191" w:type="dxa"/>
          </w:tcPr>
          <w:p w:rsidR="00946EFB" w:rsidRPr="002A5F97" w:rsidRDefault="00946EFB" w:rsidP="002A5F97">
            <w:pPr>
              <w:spacing w:after="120" w:line="240" w:lineRule="atLeast"/>
              <w:jc w:val="left"/>
              <w:rPr>
                <w:rFonts w:ascii="Arial" w:hAnsi="Arial" w:cs="Arial"/>
                <w:sz w:val="18"/>
                <w:szCs w:val="18"/>
                <w:lang w:val="pl-PL"/>
              </w:rPr>
            </w:pPr>
            <w:r w:rsidRPr="002A5F97">
              <w:rPr>
                <w:rFonts w:ascii="Arial" w:hAnsi="Arial" w:cs="Arial"/>
                <w:sz w:val="18"/>
                <w:szCs w:val="18"/>
                <w:lang w:val="pl-PL"/>
              </w:rPr>
              <w:t>Poddziałanie 2.3.2. Cyfrowe udostępnienie zasobów kultury</w:t>
            </w:r>
          </w:p>
        </w:tc>
        <w:tc>
          <w:tcPr>
            <w:tcW w:w="1557"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Tryb konkursowy</w:t>
            </w:r>
          </w:p>
        </w:tc>
        <w:tc>
          <w:tcPr>
            <w:tcW w:w="3138" w:type="dxa"/>
          </w:tcPr>
          <w:p w:rsidR="00946EFB" w:rsidRPr="002A5F97" w:rsidRDefault="00946EFB" w:rsidP="002A5F97">
            <w:pPr>
              <w:spacing w:after="120" w:line="240" w:lineRule="atLeast"/>
              <w:jc w:val="left"/>
              <w:rPr>
                <w:rFonts w:ascii="Arial" w:hAnsi="Arial" w:cs="Arial"/>
                <w:bCs/>
                <w:sz w:val="18"/>
                <w:szCs w:val="18"/>
              </w:rPr>
            </w:pPr>
            <w:r w:rsidRPr="002A5F97">
              <w:rPr>
                <w:rFonts w:ascii="Arial" w:hAnsi="Arial" w:cs="Arial"/>
                <w:bCs/>
                <w:sz w:val="18"/>
                <w:szCs w:val="18"/>
              </w:rPr>
              <w:t>IP – WWPE</w:t>
            </w:r>
          </w:p>
        </w:tc>
      </w:tr>
      <w:tr w:rsidR="00946EFB" w:rsidRPr="002A5F97" w:rsidTr="0027174D">
        <w:trPr>
          <w:trHeight w:val="141"/>
          <w:jc w:val="center"/>
        </w:trPr>
        <w:tc>
          <w:tcPr>
            <w:tcW w:w="2301" w:type="dxa"/>
            <w:vMerge/>
          </w:tcPr>
          <w:p w:rsidR="00946EFB" w:rsidRPr="002A5F97" w:rsidRDefault="00946EFB" w:rsidP="002A5F97">
            <w:pPr>
              <w:spacing w:after="120" w:line="240" w:lineRule="atLeast"/>
              <w:rPr>
                <w:rFonts w:ascii="Arial" w:hAnsi="Arial" w:cs="Arial"/>
                <w:bCs/>
                <w:sz w:val="18"/>
                <w:szCs w:val="18"/>
              </w:rPr>
            </w:pPr>
          </w:p>
        </w:tc>
        <w:tc>
          <w:tcPr>
            <w:tcW w:w="2191" w:type="dxa"/>
          </w:tcPr>
          <w:p w:rsidR="00946EFB" w:rsidRPr="002A5F97" w:rsidRDefault="00946EFB" w:rsidP="002A5F97">
            <w:pPr>
              <w:spacing w:after="120" w:line="240" w:lineRule="atLeast"/>
              <w:jc w:val="left"/>
              <w:rPr>
                <w:rFonts w:ascii="Arial" w:hAnsi="Arial" w:cs="Arial"/>
                <w:bCs/>
                <w:sz w:val="18"/>
                <w:szCs w:val="18"/>
                <w:lang w:val="pl-PL"/>
              </w:rPr>
            </w:pPr>
            <w:r w:rsidRPr="002A5F97">
              <w:rPr>
                <w:rFonts w:ascii="Arial" w:hAnsi="Arial" w:cs="Arial"/>
                <w:sz w:val="18"/>
                <w:szCs w:val="18"/>
                <w:lang w:val="pl-PL"/>
              </w:rPr>
              <w:t>Działanie 2.4 Tworzenie usług i aplikacji wykorzystujących e-usługi publiczne i informacje sektora publicznego</w:t>
            </w:r>
          </w:p>
        </w:tc>
        <w:tc>
          <w:tcPr>
            <w:tcW w:w="1557"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 xml:space="preserve">Tryb konkursowy </w:t>
            </w:r>
          </w:p>
        </w:tc>
        <w:tc>
          <w:tcPr>
            <w:tcW w:w="3138" w:type="dxa"/>
          </w:tcPr>
          <w:p w:rsidR="00946EFB" w:rsidRPr="002A5F97" w:rsidRDefault="00946EFB" w:rsidP="002A5F97">
            <w:pPr>
              <w:spacing w:after="120" w:line="240" w:lineRule="atLeast"/>
              <w:jc w:val="left"/>
              <w:rPr>
                <w:rFonts w:ascii="Arial" w:hAnsi="Arial" w:cs="Arial"/>
                <w:bCs/>
                <w:sz w:val="18"/>
                <w:szCs w:val="18"/>
              </w:rPr>
            </w:pPr>
            <w:r w:rsidRPr="002A5F97">
              <w:rPr>
                <w:rFonts w:ascii="Arial" w:hAnsi="Arial" w:cs="Arial"/>
                <w:bCs/>
                <w:sz w:val="18"/>
                <w:szCs w:val="18"/>
              </w:rPr>
              <w:t>IP – WWPE</w:t>
            </w:r>
          </w:p>
        </w:tc>
      </w:tr>
      <w:tr w:rsidR="00946EFB" w:rsidRPr="002A5F97" w:rsidTr="0027174D">
        <w:trPr>
          <w:jc w:val="center"/>
        </w:trPr>
        <w:tc>
          <w:tcPr>
            <w:tcW w:w="2301" w:type="dxa"/>
            <w:vMerge w:val="restart"/>
          </w:tcPr>
          <w:p w:rsidR="00946EFB" w:rsidRPr="002A5F97" w:rsidRDefault="00946EFB" w:rsidP="002A5F97">
            <w:pPr>
              <w:spacing w:after="120" w:line="240" w:lineRule="atLeast"/>
              <w:rPr>
                <w:rFonts w:ascii="Arial" w:hAnsi="Arial" w:cs="Arial"/>
                <w:bCs/>
                <w:sz w:val="18"/>
                <w:szCs w:val="18"/>
                <w:lang w:val="pl-PL"/>
              </w:rPr>
            </w:pPr>
            <w:r>
              <w:rPr>
                <w:rFonts w:ascii="Arial" w:hAnsi="Arial" w:cs="Arial"/>
                <w:bCs/>
                <w:sz w:val="18"/>
                <w:szCs w:val="18"/>
                <w:lang w:val="pl-PL"/>
              </w:rPr>
              <w:t>Oś p</w:t>
            </w:r>
            <w:r w:rsidRPr="002A5F97">
              <w:rPr>
                <w:rFonts w:ascii="Arial" w:hAnsi="Arial" w:cs="Arial"/>
                <w:bCs/>
                <w:sz w:val="18"/>
                <w:szCs w:val="18"/>
                <w:lang w:val="pl-PL"/>
              </w:rPr>
              <w:t>riorytet</w:t>
            </w:r>
            <w:r>
              <w:rPr>
                <w:rFonts w:ascii="Arial" w:hAnsi="Arial" w:cs="Arial"/>
                <w:bCs/>
                <w:sz w:val="18"/>
                <w:szCs w:val="18"/>
                <w:lang w:val="pl-PL"/>
              </w:rPr>
              <w:t>owa</w:t>
            </w:r>
            <w:r w:rsidRPr="002A5F97">
              <w:rPr>
                <w:rFonts w:ascii="Arial" w:hAnsi="Arial" w:cs="Arial"/>
                <w:bCs/>
                <w:sz w:val="18"/>
                <w:szCs w:val="18"/>
                <w:lang w:val="pl-PL"/>
              </w:rPr>
              <w:t xml:space="preserve"> III</w:t>
            </w:r>
          </w:p>
          <w:p w:rsidR="00946EFB" w:rsidRPr="002A5F97" w:rsidRDefault="00946EFB" w:rsidP="002A5F97">
            <w:pPr>
              <w:autoSpaceDE w:val="0"/>
              <w:autoSpaceDN w:val="0"/>
              <w:adjustRightInd w:val="0"/>
              <w:spacing w:after="120" w:line="240" w:lineRule="atLeast"/>
              <w:jc w:val="left"/>
              <w:rPr>
                <w:rFonts w:ascii="Arial" w:hAnsi="Arial" w:cs="Arial"/>
                <w:sz w:val="18"/>
                <w:szCs w:val="18"/>
                <w:lang w:val="pl-PL"/>
              </w:rPr>
            </w:pPr>
            <w:r w:rsidRPr="002A5F97">
              <w:rPr>
                <w:rFonts w:ascii="Arial" w:hAnsi="Arial" w:cs="Arial"/>
                <w:bCs/>
                <w:sz w:val="18"/>
                <w:szCs w:val="18"/>
                <w:lang w:val="pl-PL"/>
              </w:rPr>
              <w:t>Cyfrowe kompetencje społeczeństwa</w:t>
            </w:r>
          </w:p>
        </w:tc>
        <w:tc>
          <w:tcPr>
            <w:tcW w:w="2191" w:type="dxa"/>
          </w:tcPr>
          <w:p w:rsidR="00946EFB" w:rsidRPr="002A5F97" w:rsidRDefault="00946EFB" w:rsidP="002A5F97">
            <w:pPr>
              <w:autoSpaceDE w:val="0"/>
              <w:autoSpaceDN w:val="0"/>
              <w:adjustRightInd w:val="0"/>
              <w:spacing w:after="120" w:line="240" w:lineRule="atLeast"/>
              <w:jc w:val="left"/>
              <w:rPr>
                <w:rFonts w:ascii="Arial" w:hAnsi="Arial" w:cs="Arial"/>
                <w:sz w:val="18"/>
                <w:szCs w:val="18"/>
                <w:lang w:val="pl-PL"/>
              </w:rPr>
            </w:pPr>
            <w:r w:rsidRPr="002A5F97">
              <w:rPr>
                <w:rFonts w:ascii="Arial" w:hAnsi="Arial" w:cs="Arial"/>
                <w:sz w:val="18"/>
                <w:szCs w:val="18"/>
                <w:lang w:val="pl-PL"/>
              </w:rPr>
              <w:t>Działanie 3.1. Działania szkoleniowe na rzecz rozwoju kompetencji cyfrowych</w:t>
            </w:r>
          </w:p>
        </w:tc>
        <w:tc>
          <w:tcPr>
            <w:tcW w:w="1557"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Tryb konkursowy</w:t>
            </w:r>
          </w:p>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(z preselekcją)</w:t>
            </w:r>
          </w:p>
          <w:p w:rsidR="00946EFB" w:rsidRPr="002A5F97" w:rsidRDefault="00946EFB" w:rsidP="002A5F97">
            <w:pPr>
              <w:autoSpaceDE w:val="0"/>
              <w:autoSpaceDN w:val="0"/>
              <w:adjustRightInd w:val="0"/>
              <w:spacing w:after="120" w:line="240" w:lineRule="atLeast"/>
              <w:rPr>
                <w:rFonts w:ascii="Arial" w:hAnsi="Arial" w:cs="Arial"/>
                <w:sz w:val="18"/>
                <w:szCs w:val="18"/>
              </w:rPr>
            </w:pPr>
          </w:p>
        </w:tc>
        <w:tc>
          <w:tcPr>
            <w:tcW w:w="3138"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IP – WWPE</w:t>
            </w:r>
          </w:p>
          <w:p w:rsidR="00946EFB" w:rsidRPr="002A5F97" w:rsidRDefault="00946EFB" w:rsidP="002A5F97">
            <w:pPr>
              <w:autoSpaceDE w:val="0"/>
              <w:autoSpaceDN w:val="0"/>
              <w:adjustRightInd w:val="0"/>
              <w:spacing w:after="120" w:line="240" w:lineRule="atLeast"/>
              <w:rPr>
                <w:rFonts w:ascii="Arial" w:hAnsi="Arial" w:cs="Arial"/>
                <w:sz w:val="18"/>
                <w:szCs w:val="18"/>
              </w:rPr>
            </w:pPr>
          </w:p>
        </w:tc>
      </w:tr>
      <w:tr w:rsidR="00946EFB" w:rsidRPr="002A5F97" w:rsidTr="0027174D">
        <w:trPr>
          <w:jc w:val="center"/>
        </w:trPr>
        <w:tc>
          <w:tcPr>
            <w:tcW w:w="2301" w:type="dxa"/>
            <w:vMerge/>
          </w:tcPr>
          <w:p w:rsidR="00946EFB" w:rsidRPr="002A5F97" w:rsidRDefault="00946EFB" w:rsidP="002A5F97">
            <w:pPr>
              <w:autoSpaceDE w:val="0"/>
              <w:autoSpaceDN w:val="0"/>
              <w:adjustRightInd w:val="0"/>
              <w:spacing w:after="120" w:line="240" w:lineRule="atLeast"/>
              <w:rPr>
                <w:rFonts w:ascii="Arial" w:hAnsi="Arial" w:cs="Arial"/>
                <w:sz w:val="18"/>
                <w:szCs w:val="18"/>
              </w:rPr>
            </w:pPr>
          </w:p>
        </w:tc>
        <w:tc>
          <w:tcPr>
            <w:tcW w:w="2191" w:type="dxa"/>
          </w:tcPr>
          <w:p w:rsidR="00946EFB" w:rsidRPr="002A5F97" w:rsidRDefault="00946EFB" w:rsidP="002A5F97">
            <w:pPr>
              <w:autoSpaceDE w:val="0"/>
              <w:autoSpaceDN w:val="0"/>
              <w:adjustRightInd w:val="0"/>
              <w:spacing w:after="120" w:line="240" w:lineRule="atLeast"/>
              <w:jc w:val="left"/>
              <w:rPr>
                <w:rFonts w:ascii="Arial" w:hAnsi="Arial" w:cs="Arial"/>
                <w:sz w:val="18"/>
                <w:szCs w:val="18"/>
                <w:lang w:val="pl-PL"/>
              </w:rPr>
            </w:pPr>
            <w:r w:rsidRPr="002A5F97">
              <w:rPr>
                <w:rFonts w:ascii="Arial" w:hAnsi="Arial" w:cs="Arial"/>
                <w:sz w:val="18"/>
                <w:szCs w:val="18"/>
                <w:lang w:val="pl-PL"/>
              </w:rPr>
              <w:t>Działanie 3.2 Innowacyjne rozwiązania na rzecz aktywizacji cyfrowej</w:t>
            </w:r>
          </w:p>
        </w:tc>
        <w:tc>
          <w:tcPr>
            <w:tcW w:w="1557" w:type="dxa"/>
            <w:vAlign w:val="center"/>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Tryb konkursowy</w:t>
            </w:r>
          </w:p>
          <w:p w:rsidR="00946EFB" w:rsidRPr="002A5F97" w:rsidRDefault="00946EFB" w:rsidP="002A5F97">
            <w:pPr>
              <w:spacing w:after="120" w:line="240" w:lineRule="atLeast"/>
              <w:rPr>
                <w:rFonts w:ascii="Arial" w:hAnsi="Arial" w:cs="Arial"/>
                <w:bCs/>
                <w:sz w:val="18"/>
                <w:szCs w:val="18"/>
              </w:rPr>
            </w:pPr>
          </w:p>
        </w:tc>
        <w:tc>
          <w:tcPr>
            <w:tcW w:w="3138" w:type="dxa"/>
          </w:tcPr>
          <w:p w:rsidR="00946EFB" w:rsidRPr="002A5F97" w:rsidRDefault="00946EFB" w:rsidP="002A5F97">
            <w:pPr>
              <w:spacing w:after="120" w:line="240" w:lineRule="atLeast"/>
              <w:rPr>
                <w:rFonts w:ascii="Arial" w:hAnsi="Arial" w:cs="Arial"/>
                <w:bCs/>
                <w:sz w:val="18"/>
                <w:szCs w:val="18"/>
              </w:rPr>
            </w:pPr>
            <w:r w:rsidRPr="002A5F97">
              <w:rPr>
                <w:rFonts w:ascii="Arial" w:hAnsi="Arial" w:cs="Arial"/>
                <w:bCs/>
                <w:sz w:val="18"/>
                <w:szCs w:val="18"/>
              </w:rPr>
              <w:t>IP – WWPE</w:t>
            </w:r>
          </w:p>
          <w:p w:rsidR="00946EFB" w:rsidRPr="002A5F97" w:rsidRDefault="00946EFB" w:rsidP="002A5F97">
            <w:pPr>
              <w:spacing w:after="120" w:line="240" w:lineRule="atLeast"/>
              <w:jc w:val="left"/>
              <w:rPr>
                <w:rFonts w:ascii="Arial" w:hAnsi="Arial" w:cs="Arial"/>
                <w:sz w:val="18"/>
                <w:szCs w:val="18"/>
              </w:rPr>
            </w:pPr>
          </w:p>
        </w:tc>
      </w:tr>
      <w:tr w:rsidR="00946EFB" w:rsidRPr="002A5F97" w:rsidTr="0027174D">
        <w:trPr>
          <w:jc w:val="center"/>
        </w:trPr>
        <w:tc>
          <w:tcPr>
            <w:tcW w:w="2301" w:type="dxa"/>
            <w:vMerge/>
          </w:tcPr>
          <w:p w:rsidR="00946EFB" w:rsidRPr="002A5F97" w:rsidRDefault="00946EFB" w:rsidP="002A5F97">
            <w:pPr>
              <w:autoSpaceDE w:val="0"/>
              <w:autoSpaceDN w:val="0"/>
              <w:adjustRightInd w:val="0"/>
              <w:spacing w:after="120" w:line="240" w:lineRule="atLeast"/>
              <w:rPr>
                <w:rFonts w:ascii="Arial" w:hAnsi="Arial" w:cs="Arial"/>
                <w:sz w:val="18"/>
                <w:szCs w:val="18"/>
              </w:rPr>
            </w:pPr>
          </w:p>
        </w:tc>
        <w:tc>
          <w:tcPr>
            <w:tcW w:w="2191" w:type="dxa"/>
          </w:tcPr>
          <w:p w:rsidR="00946EFB" w:rsidRPr="002A5F97" w:rsidRDefault="00946EFB" w:rsidP="002A5F97">
            <w:pPr>
              <w:autoSpaceDE w:val="0"/>
              <w:autoSpaceDN w:val="0"/>
              <w:adjustRightInd w:val="0"/>
              <w:spacing w:after="120" w:line="240" w:lineRule="atLeast"/>
              <w:jc w:val="left"/>
              <w:rPr>
                <w:rFonts w:ascii="Arial" w:hAnsi="Arial" w:cs="Arial"/>
                <w:sz w:val="18"/>
                <w:szCs w:val="18"/>
                <w:lang w:val="pl-PL"/>
              </w:rPr>
            </w:pPr>
            <w:r w:rsidRPr="002A5F97">
              <w:rPr>
                <w:rFonts w:ascii="Arial" w:hAnsi="Arial" w:cs="Arial"/>
                <w:sz w:val="18"/>
                <w:szCs w:val="18"/>
                <w:lang w:val="pl-PL"/>
              </w:rPr>
              <w:t xml:space="preserve">Działanie 3.3 </w:t>
            </w:r>
            <w:r w:rsidRPr="002A5F97">
              <w:rPr>
                <w:rFonts w:ascii="Arial" w:hAnsi="Arial" w:cs="Arial"/>
                <w:bCs/>
                <w:sz w:val="18"/>
                <w:szCs w:val="18"/>
                <w:lang w:val="pl-PL"/>
              </w:rPr>
              <w:t>e–Pionier - wsparcie uzdolnionych programistów na rzecz rozwiązywania zidentyfikowanych problemów społecznych lub gospodarczych.</w:t>
            </w:r>
          </w:p>
        </w:tc>
        <w:tc>
          <w:tcPr>
            <w:tcW w:w="1557" w:type="dxa"/>
          </w:tcPr>
          <w:p w:rsidR="00946EFB" w:rsidRPr="00AA5EFF" w:rsidRDefault="00946EFB" w:rsidP="002A5F97">
            <w:pPr>
              <w:autoSpaceDE w:val="0"/>
              <w:autoSpaceDN w:val="0"/>
              <w:adjustRightInd w:val="0"/>
              <w:spacing w:after="120" w:line="240" w:lineRule="atLeast"/>
              <w:rPr>
                <w:rFonts w:ascii="Arial" w:hAnsi="Arial" w:cs="Arial"/>
                <w:sz w:val="18"/>
                <w:szCs w:val="18"/>
              </w:rPr>
            </w:pPr>
            <w:r w:rsidRPr="00AA5EFF">
              <w:rPr>
                <w:rFonts w:ascii="Arial" w:hAnsi="Arial" w:cs="Arial"/>
                <w:bCs/>
                <w:sz w:val="18"/>
                <w:szCs w:val="18"/>
              </w:rPr>
              <w:t>Tryb pozakonkursowy</w:t>
            </w:r>
          </w:p>
        </w:tc>
        <w:tc>
          <w:tcPr>
            <w:tcW w:w="3138" w:type="dxa"/>
          </w:tcPr>
          <w:p w:rsidR="00946EFB" w:rsidRPr="00770B8C" w:rsidRDefault="00946EFB" w:rsidP="00554229">
            <w:pPr>
              <w:spacing w:after="120" w:line="240" w:lineRule="atLeast"/>
              <w:rPr>
                <w:rFonts w:ascii="Arial" w:hAnsi="Arial" w:cs="Arial"/>
                <w:bCs/>
                <w:sz w:val="18"/>
                <w:szCs w:val="18"/>
              </w:rPr>
            </w:pPr>
            <w:r w:rsidRPr="00770B8C">
              <w:rPr>
                <w:rFonts w:ascii="Arial" w:hAnsi="Arial" w:cs="Arial"/>
                <w:bCs/>
                <w:sz w:val="18"/>
                <w:szCs w:val="18"/>
              </w:rPr>
              <w:t>IP – WWPE</w:t>
            </w:r>
          </w:p>
          <w:p w:rsidR="00946EFB" w:rsidRPr="00AA5EFF" w:rsidRDefault="00946EFB" w:rsidP="002A5F97">
            <w:pPr>
              <w:autoSpaceDE w:val="0"/>
              <w:autoSpaceDN w:val="0"/>
              <w:adjustRightInd w:val="0"/>
              <w:spacing w:after="120" w:line="240" w:lineRule="atLeast"/>
              <w:rPr>
                <w:rFonts w:ascii="Arial" w:hAnsi="Arial" w:cs="Arial"/>
                <w:sz w:val="18"/>
                <w:szCs w:val="18"/>
              </w:rPr>
            </w:pPr>
          </w:p>
        </w:tc>
      </w:tr>
      <w:tr w:rsidR="00946EFB" w:rsidRPr="002A5F97" w:rsidTr="0027174D">
        <w:trPr>
          <w:jc w:val="center"/>
        </w:trPr>
        <w:tc>
          <w:tcPr>
            <w:tcW w:w="2301" w:type="dxa"/>
            <w:vMerge/>
          </w:tcPr>
          <w:p w:rsidR="00946EFB" w:rsidRPr="002A5F97" w:rsidRDefault="00946EFB" w:rsidP="002A5F97">
            <w:pPr>
              <w:autoSpaceDE w:val="0"/>
              <w:autoSpaceDN w:val="0"/>
              <w:adjustRightInd w:val="0"/>
              <w:spacing w:after="120" w:line="240" w:lineRule="atLeast"/>
              <w:rPr>
                <w:rFonts w:ascii="Arial" w:hAnsi="Arial" w:cs="Arial"/>
                <w:sz w:val="18"/>
                <w:szCs w:val="18"/>
              </w:rPr>
            </w:pPr>
          </w:p>
        </w:tc>
        <w:tc>
          <w:tcPr>
            <w:tcW w:w="2191" w:type="dxa"/>
          </w:tcPr>
          <w:p w:rsidR="00946EFB" w:rsidRPr="002A5F97" w:rsidRDefault="00946EFB" w:rsidP="002A5F97">
            <w:pPr>
              <w:autoSpaceDE w:val="0"/>
              <w:autoSpaceDN w:val="0"/>
              <w:adjustRightInd w:val="0"/>
              <w:spacing w:after="120" w:line="240" w:lineRule="atLeast"/>
              <w:jc w:val="left"/>
              <w:rPr>
                <w:rFonts w:ascii="Arial" w:hAnsi="Arial" w:cs="Arial"/>
                <w:sz w:val="18"/>
                <w:szCs w:val="18"/>
                <w:lang w:val="pl-PL"/>
              </w:rPr>
            </w:pPr>
            <w:r w:rsidRPr="002A5F97">
              <w:rPr>
                <w:rFonts w:ascii="Arial" w:hAnsi="Arial" w:cs="Arial"/>
                <w:sz w:val="18"/>
                <w:szCs w:val="18"/>
                <w:lang w:val="pl-PL"/>
              </w:rPr>
              <w:t>Działanie 3.4 Kampanie edukacyjno-informacyjne na rzecz upowszechniania korzyści z wykorzystywania technologii cyfrowych</w:t>
            </w:r>
          </w:p>
        </w:tc>
        <w:tc>
          <w:tcPr>
            <w:tcW w:w="1557" w:type="dxa"/>
          </w:tcPr>
          <w:p w:rsidR="00946EFB" w:rsidRPr="002A5F97" w:rsidRDefault="00946EFB" w:rsidP="002A5F97">
            <w:pPr>
              <w:autoSpaceDE w:val="0"/>
              <w:autoSpaceDN w:val="0"/>
              <w:adjustRightInd w:val="0"/>
              <w:spacing w:after="120" w:line="240" w:lineRule="atLeast"/>
              <w:rPr>
                <w:rFonts w:ascii="Arial" w:hAnsi="Arial" w:cs="Arial"/>
                <w:sz w:val="18"/>
                <w:szCs w:val="18"/>
              </w:rPr>
            </w:pPr>
            <w:r w:rsidRPr="002A5F97">
              <w:rPr>
                <w:rFonts w:ascii="Arial" w:hAnsi="Arial" w:cs="Arial"/>
                <w:bCs/>
                <w:sz w:val="18"/>
                <w:szCs w:val="18"/>
              </w:rPr>
              <w:t>Tryb pozakonkursowy</w:t>
            </w:r>
          </w:p>
        </w:tc>
        <w:tc>
          <w:tcPr>
            <w:tcW w:w="3138" w:type="dxa"/>
          </w:tcPr>
          <w:p w:rsidR="00946EFB" w:rsidRPr="002A5F97" w:rsidRDefault="00946EFB" w:rsidP="002A5F97">
            <w:pPr>
              <w:spacing w:after="120" w:line="240" w:lineRule="atLeast"/>
              <w:jc w:val="left"/>
              <w:rPr>
                <w:rFonts w:ascii="Arial" w:hAnsi="Arial" w:cs="Arial"/>
                <w:bCs/>
                <w:sz w:val="18"/>
                <w:szCs w:val="18"/>
              </w:rPr>
            </w:pPr>
            <w:r w:rsidRPr="002A5F97">
              <w:rPr>
                <w:rFonts w:ascii="Arial" w:hAnsi="Arial" w:cs="Arial"/>
                <w:bCs/>
                <w:sz w:val="18"/>
                <w:szCs w:val="18"/>
              </w:rPr>
              <w:t>IP – WWPE</w:t>
            </w:r>
          </w:p>
          <w:p w:rsidR="00946EFB" w:rsidRPr="002A5F97" w:rsidRDefault="00946EFB" w:rsidP="002A5F97">
            <w:pPr>
              <w:autoSpaceDE w:val="0"/>
              <w:autoSpaceDN w:val="0"/>
              <w:adjustRightInd w:val="0"/>
              <w:spacing w:after="120" w:line="240" w:lineRule="atLeast"/>
              <w:rPr>
                <w:rFonts w:ascii="Arial" w:hAnsi="Arial" w:cs="Arial"/>
                <w:sz w:val="18"/>
                <w:szCs w:val="18"/>
              </w:rPr>
            </w:pPr>
          </w:p>
        </w:tc>
      </w:tr>
      <w:tr w:rsidR="00946EFB" w:rsidRPr="002A5F97" w:rsidTr="0027174D">
        <w:trPr>
          <w:jc w:val="center"/>
        </w:trPr>
        <w:tc>
          <w:tcPr>
            <w:tcW w:w="2301" w:type="dxa"/>
            <w:vMerge w:val="restart"/>
          </w:tcPr>
          <w:p w:rsidR="00946EFB" w:rsidRPr="00FC4373" w:rsidRDefault="00946EFB" w:rsidP="0027174D">
            <w:pPr>
              <w:spacing w:after="120" w:line="240" w:lineRule="atLeast"/>
              <w:rPr>
                <w:rFonts w:ascii="Arial" w:hAnsi="Arial" w:cs="Arial"/>
                <w:bCs/>
                <w:sz w:val="18"/>
                <w:szCs w:val="18"/>
                <w:lang w:val="pl-PL"/>
              </w:rPr>
            </w:pPr>
            <w:r>
              <w:rPr>
                <w:rFonts w:ascii="Arial" w:hAnsi="Arial" w:cs="Arial"/>
                <w:bCs/>
                <w:sz w:val="18"/>
                <w:szCs w:val="18"/>
                <w:lang w:val="pl-PL"/>
              </w:rPr>
              <w:t>Oś p</w:t>
            </w:r>
            <w:r w:rsidRPr="00FC4373">
              <w:rPr>
                <w:rFonts w:ascii="Arial" w:hAnsi="Arial" w:cs="Arial"/>
                <w:bCs/>
                <w:sz w:val="18"/>
                <w:szCs w:val="18"/>
                <w:lang w:val="pl-PL"/>
              </w:rPr>
              <w:t>riorytet</w:t>
            </w:r>
            <w:r>
              <w:rPr>
                <w:rFonts w:ascii="Arial" w:hAnsi="Arial" w:cs="Arial"/>
                <w:bCs/>
                <w:sz w:val="18"/>
                <w:szCs w:val="18"/>
                <w:lang w:val="pl-PL"/>
              </w:rPr>
              <w:t>owa</w:t>
            </w:r>
            <w:r w:rsidRPr="00FC4373">
              <w:rPr>
                <w:rFonts w:ascii="Arial" w:hAnsi="Arial" w:cs="Arial"/>
                <w:bCs/>
                <w:sz w:val="18"/>
                <w:szCs w:val="18"/>
                <w:lang w:val="pl-PL"/>
              </w:rPr>
              <w:t xml:space="preserve"> </w:t>
            </w:r>
            <w:r>
              <w:rPr>
                <w:rFonts w:ascii="Arial" w:hAnsi="Arial" w:cs="Arial"/>
                <w:bCs/>
                <w:sz w:val="18"/>
                <w:szCs w:val="18"/>
                <w:lang w:val="pl-PL"/>
              </w:rPr>
              <w:t>IV</w:t>
            </w:r>
            <w:r w:rsidRPr="00FC4373">
              <w:rPr>
                <w:rFonts w:ascii="Arial" w:hAnsi="Arial" w:cs="Arial"/>
                <w:bCs/>
                <w:sz w:val="18"/>
                <w:szCs w:val="18"/>
                <w:lang w:val="pl-PL"/>
              </w:rPr>
              <w:t xml:space="preserve"> </w:t>
            </w:r>
          </w:p>
          <w:p w:rsidR="00946EFB" w:rsidRDefault="00946EFB" w:rsidP="002A5F97">
            <w:pPr>
              <w:autoSpaceDE w:val="0"/>
              <w:autoSpaceDN w:val="0"/>
              <w:adjustRightInd w:val="0"/>
              <w:spacing w:after="120" w:line="240" w:lineRule="atLeast"/>
              <w:rPr>
                <w:rFonts w:ascii="Arial" w:hAnsi="Arial" w:cs="Arial"/>
                <w:bCs/>
                <w:sz w:val="18"/>
                <w:szCs w:val="18"/>
                <w:lang w:val="pl-PL"/>
              </w:rPr>
            </w:pPr>
            <w:r w:rsidRPr="00FC4373">
              <w:rPr>
                <w:rFonts w:ascii="Arial" w:hAnsi="Arial" w:cs="Arial"/>
                <w:bCs/>
                <w:sz w:val="18"/>
                <w:szCs w:val="18"/>
                <w:lang w:val="pl-PL"/>
              </w:rPr>
              <w:t>Pomoc techniczna</w:t>
            </w:r>
          </w:p>
          <w:p w:rsidR="00946EFB" w:rsidRPr="00FC4373" w:rsidRDefault="00946EFB" w:rsidP="0027174D">
            <w:pPr>
              <w:autoSpaceDE w:val="0"/>
              <w:autoSpaceDN w:val="0"/>
              <w:adjustRightInd w:val="0"/>
              <w:spacing w:after="120" w:line="240" w:lineRule="atLeast"/>
              <w:rPr>
                <w:rFonts w:ascii="Arial" w:hAnsi="Arial" w:cs="Arial"/>
                <w:bCs/>
                <w:sz w:val="18"/>
                <w:szCs w:val="18"/>
                <w:lang w:val="pl-PL"/>
              </w:rPr>
            </w:pPr>
          </w:p>
        </w:tc>
        <w:tc>
          <w:tcPr>
            <w:tcW w:w="2191" w:type="dxa"/>
          </w:tcPr>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Działanie 4.1 Sprawne zarządzanie i wdrażanie POPC</w:t>
            </w:r>
          </w:p>
          <w:p w:rsidR="00946EFB" w:rsidRPr="00B87ABB" w:rsidRDefault="00946EFB" w:rsidP="00B87ABB">
            <w:pPr>
              <w:autoSpaceDE w:val="0"/>
              <w:autoSpaceDN w:val="0"/>
              <w:adjustRightInd w:val="0"/>
              <w:spacing w:after="120" w:line="240" w:lineRule="atLeast"/>
              <w:jc w:val="left"/>
              <w:rPr>
                <w:rFonts w:ascii="Arial" w:hAnsi="Arial" w:cs="Arial"/>
                <w:sz w:val="18"/>
                <w:szCs w:val="18"/>
                <w:lang w:val="pl-PL"/>
              </w:rPr>
            </w:pPr>
          </w:p>
        </w:tc>
        <w:tc>
          <w:tcPr>
            <w:tcW w:w="1557" w:type="dxa"/>
          </w:tcPr>
          <w:p w:rsidR="00946EFB" w:rsidRPr="00FC4373" w:rsidRDefault="00946EFB">
            <w:pPr>
              <w:autoSpaceDE w:val="0"/>
              <w:autoSpaceDN w:val="0"/>
              <w:adjustRightInd w:val="0"/>
              <w:spacing w:after="120" w:line="240" w:lineRule="atLeast"/>
              <w:rPr>
                <w:rFonts w:ascii="Arial" w:hAnsi="Arial" w:cs="Arial"/>
                <w:sz w:val="18"/>
                <w:szCs w:val="18"/>
                <w:lang w:val="pl-PL"/>
              </w:rPr>
            </w:pPr>
            <w:r w:rsidRPr="00FC4373">
              <w:rPr>
                <w:rFonts w:ascii="Arial" w:hAnsi="Arial" w:cs="Arial"/>
                <w:sz w:val="18"/>
                <w:szCs w:val="18"/>
                <w:lang w:val="pl-PL"/>
              </w:rPr>
              <w:t>Tryb pozakonkursowy</w:t>
            </w:r>
          </w:p>
        </w:tc>
        <w:tc>
          <w:tcPr>
            <w:tcW w:w="3138" w:type="dxa"/>
          </w:tcPr>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IZ</w:t>
            </w:r>
          </w:p>
        </w:tc>
      </w:tr>
      <w:tr w:rsidR="00946EFB" w:rsidRPr="0027174D" w:rsidTr="0027174D">
        <w:trPr>
          <w:jc w:val="center"/>
        </w:trPr>
        <w:tc>
          <w:tcPr>
            <w:tcW w:w="2301" w:type="dxa"/>
            <w:vMerge/>
          </w:tcPr>
          <w:p w:rsidR="00946EFB" w:rsidRPr="0027174D" w:rsidRDefault="00946EFB" w:rsidP="0027174D">
            <w:pPr>
              <w:spacing w:after="120" w:line="240" w:lineRule="atLeast"/>
              <w:rPr>
                <w:rFonts w:ascii="Arial" w:hAnsi="Arial" w:cs="Arial"/>
                <w:bCs/>
                <w:sz w:val="18"/>
                <w:szCs w:val="18"/>
                <w:lang w:val="pl-PL"/>
              </w:rPr>
            </w:pPr>
          </w:p>
        </w:tc>
        <w:tc>
          <w:tcPr>
            <w:tcW w:w="2191" w:type="dxa"/>
          </w:tcPr>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Poddziałanie 4.1.1 Wsparcie instytucji zaangażowanych we wdrażanie Programu.</w:t>
            </w:r>
          </w:p>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p>
        </w:tc>
        <w:tc>
          <w:tcPr>
            <w:tcW w:w="1557" w:type="dxa"/>
          </w:tcPr>
          <w:p w:rsidR="00946EFB" w:rsidRPr="00B87ABB" w:rsidRDefault="00946EFB" w:rsidP="00B87ABB">
            <w:pPr>
              <w:autoSpaceDE w:val="0"/>
              <w:autoSpaceDN w:val="0"/>
              <w:adjustRightInd w:val="0"/>
              <w:spacing w:after="120" w:line="240" w:lineRule="atLeast"/>
              <w:rPr>
                <w:rFonts w:ascii="Arial" w:hAnsi="Arial" w:cs="Arial"/>
                <w:sz w:val="18"/>
                <w:szCs w:val="18"/>
                <w:lang w:val="pl-PL"/>
              </w:rPr>
            </w:pPr>
            <w:r w:rsidRPr="00FC4373">
              <w:rPr>
                <w:rFonts w:ascii="Arial" w:hAnsi="Arial" w:cs="Arial"/>
                <w:sz w:val="18"/>
                <w:szCs w:val="18"/>
                <w:lang w:val="pl-PL"/>
              </w:rPr>
              <w:t>Tryb pozakonkursowy</w:t>
            </w:r>
          </w:p>
        </w:tc>
        <w:tc>
          <w:tcPr>
            <w:tcW w:w="3138" w:type="dxa"/>
          </w:tcPr>
          <w:p w:rsidR="00946EFB"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IZ</w:t>
            </w:r>
          </w:p>
        </w:tc>
      </w:tr>
      <w:tr w:rsidR="00946EFB" w:rsidRPr="0027174D" w:rsidTr="0027174D">
        <w:trPr>
          <w:jc w:val="center"/>
        </w:trPr>
        <w:tc>
          <w:tcPr>
            <w:tcW w:w="2301" w:type="dxa"/>
            <w:vMerge/>
          </w:tcPr>
          <w:p w:rsidR="00946EFB" w:rsidRPr="0027174D" w:rsidRDefault="00946EFB" w:rsidP="0027174D">
            <w:pPr>
              <w:spacing w:after="120" w:line="240" w:lineRule="atLeast"/>
              <w:rPr>
                <w:rFonts w:ascii="Arial" w:hAnsi="Arial" w:cs="Arial"/>
                <w:bCs/>
                <w:sz w:val="18"/>
                <w:szCs w:val="18"/>
                <w:lang w:val="pl-PL"/>
              </w:rPr>
            </w:pPr>
          </w:p>
        </w:tc>
        <w:tc>
          <w:tcPr>
            <w:tcW w:w="2191" w:type="dxa"/>
          </w:tcPr>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Poddziałanie 4.1.2 Wsparcie zarządzania i wdrażania Programu oraz koordynacja CT2</w:t>
            </w:r>
          </w:p>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p>
        </w:tc>
        <w:tc>
          <w:tcPr>
            <w:tcW w:w="1557" w:type="dxa"/>
          </w:tcPr>
          <w:p w:rsidR="00946EFB" w:rsidRPr="00B87ABB" w:rsidRDefault="00946EFB" w:rsidP="00B87ABB">
            <w:pPr>
              <w:autoSpaceDE w:val="0"/>
              <w:autoSpaceDN w:val="0"/>
              <w:adjustRightInd w:val="0"/>
              <w:spacing w:after="120" w:line="240" w:lineRule="atLeast"/>
              <w:rPr>
                <w:rFonts w:ascii="Arial" w:hAnsi="Arial" w:cs="Arial"/>
                <w:sz w:val="18"/>
                <w:szCs w:val="18"/>
                <w:lang w:val="pl-PL"/>
              </w:rPr>
            </w:pPr>
            <w:r w:rsidRPr="00FC4373">
              <w:rPr>
                <w:rFonts w:ascii="Arial" w:hAnsi="Arial" w:cs="Arial"/>
                <w:sz w:val="18"/>
                <w:szCs w:val="18"/>
                <w:lang w:val="pl-PL"/>
              </w:rPr>
              <w:t>Tryb pozakonkursowy</w:t>
            </w:r>
          </w:p>
        </w:tc>
        <w:tc>
          <w:tcPr>
            <w:tcW w:w="3138" w:type="dxa"/>
          </w:tcPr>
          <w:p w:rsidR="00946EFB"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IZ</w:t>
            </w:r>
          </w:p>
        </w:tc>
      </w:tr>
      <w:tr w:rsidR="00946EFB" w:rsidRPr="002A5F97" w:rsidTr="0027174D">
        <w:trPr>
          <w:jc w:val="center"/>
        </w:trPr>
        <w:tc>
          <w:tcPr>
            <w:tcW w:w="2301" w:type="dxa"/>
            <w:vMerge/>
          </w:tcPr>
          <w:p w:rsidR="00946EFB" w:rsidRPr="003C5F15" w:rsidRDefault="00946EFB" w:rsidP="0027174D">
            <w:pPr>
              <w:spacing w:after="120" w:line="240" w:lineRule="atLeast"/>
              <w:rPr>
                <w:rFonts w:ascii="Arial" w:hAnsi="Arial" w:cs="Arial"/>
                <w:bCs/>
                <w:sz w:val="18"/>
                <w:szCs w:val="18"/>
                <w:lang w:val="pl-PL"/>
              </w:rPr>
            </w:pPr>
          </w:p>
        </w:tc>
        <w:tc>
          <w:tcPr>
            <w:tcW w:w="2191" w:type="dxa"/>
          </w:tcPr>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Działanie 4.2 Spójny i skuteczny system informacji i promocji.</w:t>
            </w:r>
          </w:p>
          <w:p w:rsidR="00946EFB" w:rsidRPr="00FC4373" w:rsidRDefault="00946EFB" w:rsidP="00B87ABB">
            <w:pPr>
              <w:autoSpaceDE w:val="0"/>
              <w:autoSpaceDN w:val="0"/>
              <w:adjustRightInd w:val="0"/>
              <w:spacing w:after="120" w:line="240" w:lineRule="atLeast"/>
              <w:jc w:val="left"/>
              <w:rPr>
                <w:rFonts w:ascii="Arial" w:hAnsi="Arial" w:cs="Arial"/>
                <w:sz w:val="18"/>
                <w:szCs w:val="18"/>
                <w:lang w:val="pl-PL"/>
              </w:rPr>
            </w:pPr>
          </w:p>
        </w:tc>
        <w:tc>
          <w:tcPr>
            <w:tcW w:w="1557" w:type="dxa"/>
          </w:tcPr>
          <w:p w:rsidR="00946EFB" w:rsidRPr="00FC4373" w:rsidRDefault="00946EFB">
            <w:pPr>
              <w:autoSpaceDE w:val="0"/>
              <w:autoSpaceDN w:val="0"/>
              <w:adjustRightInd w:val="0"/>
              <w:spacing w:after="120" w:line="240" w:lineRule="atLeast"/>
              <w:rPr>
                <w:rFonts w:ascii="Arial" w:hAnsi="Arial" w:cs="Arial"/>
                <w:sz w:val="18"/>
                <w:szCs w:val="18"/>
                <w:lang w:val="pl-PL"/>
              </w:rPr>
            </w:pPr>
            <w:r w:rsidRPr="00FC4373">
              <w:rPr>
                <w:rFonts w:ascii="Arial" w:hAnsi="Arial" w:cs="Arial"/>
                <w:sz w:val="18"/>
                <w:szCs w:val="18"/>
                <w:lang w:val="pl-PL"/>
              </w:rPr>
              <w:t>Tryb pozakonkursowy</w:t>
            </w:r>
          </w:p>
        </w:tc>
        <w:tc>
          <w:tcPr>
            <w:tcW w:w="3138" w:type="dxa"/>
          </w:tcPr>
          <w:p w:rsidR="00946EFB" w:rsidRPr="00FC4373" w:rsidRDefault="00946EFB" w:rsidP="00FC4373">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IZ</w:t>
            </w:r>
          </w:p>
        </w:tc>
      </w:tr>
      <w:tr w:rsidR="00946EFB" w:rsidRPr="002A5F97" w:rsidTr="0027174D">
        <w:trPr>
          <w:jc w:val="center"/>
        </w:trPr>
        <w:tc>
          <w:tcPr>
            <w:tcW w:w="2301" w:type="dxa"/>
            <w:vMerge/>
          </w:tcPr>
          <w:p w:rsidR="00946EFB" w:rsidRPr="003C5F15" w:rsidRDefault="00946EFB" w:rsidP="0027174D">
            <w:pPr>
              <w:spacing w:after="120" w:line="240" w:lineRule="atLeast"/>
              <w:rPr>
                <w:rFonts w:ascii="Arial" w:hAnsi="Arial" w:cs="Arial"/>
                <w:bCs/>
                <w:sz w:val="18"/>
                <w:szCs w:val="18"/>
                <w:lang w:val="pl-PL"/>
              </w:rPr>
            </w:pPr>
          </w:p>
        </w:tc>
        <w:tc>
          <w:tcPr>
            <w:tcW w:w="2191" w:type="dxa"/>
          </w:tcPr>
          <w:p w:rsidR="00946EFB" w:rsidRPr="00FC4373" w:rsidRDefault="00946EFB" w:rsidP="002A5F97">
            <w:pPr>
              <w:autoSpaceDE w:val="0"/>
              <w:autoSpaceDN w:val="0"/>
              <w:adjustRightInd w:val="0"/>
              <w:spacing w:after="120" w:line="240" w:lineRule="atLeast"/>
              <w:jc w:val="left"/>
              <w:rPr>
                <w:rFonts w:ascii="Arial" w:hAnsi="Arial" w:cs="Arial"/>
                <w:sz w:val="18"/>
                <w:szCs w:val="18"/>
                <w:lang w:val="pl-PL"/>
              </w:rPr>
            </w:pPr>
            <w:r w:rsidRPr="00FC4373">
              <w:rPr>
                <w:rFonts w:ascii="Arial" w:hAnsi="Arial" w:cs="Arial"/>
                <w:sz w:val="18"/>
                <w:szCs w:val="18"/>
                <w:lang w:val="pl-PL"/>
              </w:rPr>
              <w:t>Działanie 4.3 Wzmocnione kompetencje beneficjentów w procesie przygotowania i realizacji projektów.</w:t>
            </w:r>
          </w:p>
        </w:tc>
        <w:tc>
          <w:tcPr>
            <w:tcW w:w="1557" w:type="dxa"/>
          </w:tcPr>
          <w:p w:rsidR="00946EFB" w:rsidRPr="00FC4373" w:rsidRDefault="00946EFB" w:rsidP="002A5F97">
            <w:pPr>
              <w:autoSpaceDE w:val="0"/>
              <w:autoSpaceDN w:val="0"/>
              <w:adjustRightInd w:val="0"/>
              <w:spacing w:after="120" w:line="240" w:lineRule="atLeast"/>
              <w:rPr>
                <w:rFonts w:ascii="Arial" w:hAnsi="Arial" w:cs="Arial"/>
                <w:sz w:val="18"/>
                <w:szCs w:val="18"/>
                <w:lang w:val="pl-PL"/>
              </w:rPr>
            </w:pPr>
            <w:r w:rsidRPr="00FC4373">
              <w:rPr>
                <w:rFonts w:ascii="Arial" w:hAnsi="Arial" w:cs="Arial"/>
                <w:sz w:val="18"/>
                <w:szCs w:val="18"/>
                <w:lang w:val="pl-PL"/>
              </w:rPr>
              <w:t>Tryb pozakonkursowy</w:t>
            </w:r>
          </w:p>
        </w:tc>
        <w:tc>
          <w:tcPr>
            <w:tcW w:w="3138" w:type="dxa"/>
          </w:tcPr>
          <w:p w:rsidR="00946EFB" w:rsidRPr="00FC4373" w:rsidRDefault="00946EFB" w:rsidP="002A5F97">
            <w:pPr>
              <w:spacing w:after="120" w:line="240" w:lineRule="atLeast"/>
              <w:jc w:val="left"/>
              <w:rPr>
                <w:rFonts w:ascii="Arial" w:hAnsi="Arial" w:cs="Arial"/>
                <w:sz w:val="18"/>
                <w:szCs w:val="18"/>
                <w:lang w:val="pl-PL"/>
              </w:rPr>
            </w:pPr>
            <w:r w:rsidRPr="00FC4373">
              <w:rPr>
                <w:rFonts w:ascii="Arial" w:hAnsi="Arial" w:cs="Arial"/>
                <w:sz w:val="18"/>
                <w:szCs w:val="18"/>
                <w:lang w:val="pl-PL"/>
              </w:rPr>
              <w:t>IZ</w:t>
            </w:r>
          </w:p>
        </w:tc>
      </w:tr>
    </w:tbl>
    <w:p w:rsidR="00946EFB" w:rsidRPr="003831A8" w:rsidRDefault="00946EFB" w:rsidP="00BA5DBE">
      <w:pPr>
        <w:rPr>
          <w:rFonts w:ascii="Arial" w:hAnsi="Arial" w:cs="Arial"/>
          <w:sz w:val="20"/>
          <w:szCs w:val="20"/>
        </w:rPr>
      </w:pPr>
    </w:p>
    <w:p w:rsidR="00946EFB" w:rsidRPr="00F21784" w:rsidRDefault="00946EFB" w:rsidP="00FE59CC">
      <w:pPr>
        <w:spacing w:line="240" w:lineRule="auto"/>
        <w:rPr>
          <w:rFonts w:ascii="Arial" w:hAnsi="Arial" w:cs="Arial"/>
          <w:sz w:val="20"/>
          <w:szCs w:val="20"/>
          <w:lang w:val="pl-PL"/>
        </w:rPr>
      </w:pPr>
      <w:r w:rsidRPr="00F21784">
        <w:rPr>
          <w:rFonts w:ascii="Arial" w:hAnsi="Arial" w:cs="Arial"/>
          <w:sz w:val="20"/>
          <w:szCs w:val="20"/>
          <w:lang w:val="pl-PL"/>
        </w:rPr>
        <w:t>Szczegółowe zasady naboru wniosków w poszczególnych działaniach i poddziałaniach POPC określone zostaną w ogłoszeniu o konkursie publikowanym zgodnie z art. 40 ustawy</w:t>
      </w:r>
      <w:r>
        <w:rPr>
          <w:rFonts w:ascii="Arial" w:hAnsi="Arial" w:cs="Arial"/>
          <w:sz w:val="20"/>
          <w:szCs w:val="20"/>
          <w:lang w:val="pl-PL"/>
        </w:rPr>
        <w:t>,</w:t>
      </w:r>
      <w:r w:rsidRPr="00F21784">
        <w:rPr>
          <w:rFonts w:ascii="Arial" w:hAnsi="Arial" w:cs="Arial"/>
          <w:sz w:val="20"/>
          <w:szCs w:val="20"/>
          <w:lang w:val="pl-PL"/>
        </w:rPr>
        <w:t xml:space="preserve"> co najmniej 30 dni przed planowanym rozpoczęciem naboru, zawierającym co najmniej:</w:t>
      </w:r>
    </w:p>
    <w:p w:rsidR="00946EFB" w:rsidRPr="00F21784" w:rsidRDefault="00946EFB" w:rsidP="00F74C97">
      <w:pPr>
        <w:numPr>
          <w:ilvl w:val="0"/>
          <w:numId w:val="1"/>
        </w:numPr>
        <w:spacing w:line="240" w:lineRule="auto"/>
        <w:ind w:left="851"/>
        <w:rPr>
          <w:rFonts w:ascii="Arial" w:hAnsi="Arial" w:cs="Arial"/>
          <w:sz w:val="20"/>
          <w:szCs w:val="20"/>
          <w:lang w:val="pl-PL"/>
        </w:rPr>
      </w:pPr>
      <w:r w:rsidRPr="00F21784">
        <w:rPr>
          <w:rFonts w:ascii="Arial" w:hAnsi="Arial" w:cs="Arial"/>
          <w:sz w:val="20"/>
          <w:szCs w:val="20"/>
          <w:lang w:val="pl-PL"/>
        </w:rPr>
        <w:t>nazwę i adres właściwej instytucji;</w:t>
      </w:r>
    </w:p>
    <w:p w:rsidR="00946EFB" w:rsidRPr="00F21784" w:rsidRDefault="00946EFB" w:rsidP="00F74C97">
      <w:pPr>
        <w:numPr>
          <w:ilvl w:val="0"/>
          <w:numId w:val="1"/>
        </w:numPr>
        <w:spacing w:line="240" w:lineRule="auto"/>
        <w:ind w:left="851"/>
        <w:rPr>
          <w:rFonts w:ascii="Arial" w:hAnsi="Arial" w:cs="Arial"/>
          <w:sz w:val="20"/>
          <w:szCs w:val="20"/>
          <w:lang w:val="pl-PL"/>
        </w:rPr>
      </w:pPr>
      <w:r w:rsidRPr="00F21784">
        <w:rPr>
          <w:rFonts w:ascii="Arial" w:hAnsi="Arial" w:cs="Arial"/>
          <w:sz w:val="20"/>
          <w:szCs w:val="20"/>
          <w:lang w:val="pl-PL"/>
        </w:rPr>
        <w:t>określenie przedmiotu konkursu, w tym typów projektów podlegających dofinansowaniu;</w:t>
      </w:r>
    </w:p>
    <w:p w:rsidR="00946EFB" w:rsidRPr="00F21784" w:rsidRDefault="00946EFB" w:rsidP="00F74C97">
      <w:pPr>
        <w:numPr>
          <w:ilvl w:val="0"/>
          <w:numId w:val="1"/>
        </w:numPr>
        <w:spacing w:line="240" w:lineRule="auto"/>
        <w:ind w:left="851"/>
        <w:rPr>
          <w:rFonts w:ascii="Arial" w:hAnsi="Arial" w:cs="Arial"/>
          <w:sz w:val="20"/>
          <w:szCs w:val="20"/>
          <w:lang w:val="pl-PL"/>
        </w:rPr>
      </w:pPr>
      <w:r w:rsidRPr="00F21784">
        <w:rPr>
          <w:rFonts w:ascii="Arial" w:hAnsi="Arial" w:cs="Arial"/>
          <w:sz w:val="20"/>
          <w:szCs w:val="20"/>
          <w:lang w:val="pl-PL"/>
        </w:rPr>
        <w:t>określenie kwoty przeznaczonej na dofinansowanie projektów w konkursie;</w:t>
      </w:r>
    </w:p>
    <w:p w:rsidR="00946EFB" w:rsidRPr="00F21784" w:rsidRDefault="00946EFB" w:rsidP="00F74C97">
      <w:pPr>
        <w:numPr>
          <w:ilvl w:val="0"/>
          <w:numId w:val="1"/>
        </w:numPr>
        <w:spacing w:line="240" w:lineRule="auto"/>
        <w:ind w:left="851"/>
        <w:rPr>
          <w:rFonts w:ascii="Arial" w:hAnsi="Arial" w:cs="Arial"/>
          <w:sz w:val="20"/>
          <w:szCs w:val="20"/>
          <w:lang w:val="pl-PL"/>
        </w:rPr>
      </w:pPr>
      <w:r w:rsidRPr="00F21784">
        <w:rPr>
          <w:rFonts w:ascii="Arial" w:hAnsi="Arial" w:cs="Arial"/>
          <w:sz w:val="20"/>
          <w:szCs w:val="20"/>
          <w:lang w:val="pl-PL"/>
        </w:rPr>
        <w:t>określenie maksymalnego dopuszczalnego poziomu dofinansowania projektu lub maksymalnej dopuszczalnej kwoty dofinansowania projektu;</w:t>
      </w:r>
    </w:p>
    <w:p w:rsidR="00946EFB" w:rsidRPr="00F21784" w:rsidRDefault="00946EFB" w:rsidP="00F74C97">
      <w:pPr>
        <w:numPr>
          <w:ilvl w:val="0"/>
          <w:numId w:val="1"/>
        </w:numPr>
        <w:spacing w:line="240" w:lineRule="auto"/>
        <w:ind w:left="851"/>
        <w:rPr>
          <w:rFonts w:ascii="Arial" w:hAnsi="Arial" w:cs="Arial"/>
          <w:sz w:val="20"/>
          <w:szCs w:val="20"/>
          <w:lang w:val="pl-PL"/>
        </w:rPr>
      </w:pPr>
      <w:r w:rsidRPr="00F21784">
        <w:rPr>
          <w:rFonts w:ascii="Arial" w:hAnsi="Arial" w:cs="Arial"/>
          <w:sz w:val="20"/>
          <w:szCs w:val="20"/>
          <w:lang w:val="pl-PL"/>
        </w:rPr>
        <w:t>określenie terminu, miejsca i formy składania wniosków o dofinansowanie projektu;</w:t>
      </w:r>
    </w:p>
    <w:p w:rsidR="00946EFB" w:rsidRPr="00F21784" w:rsidRDefault="00946EFB" w:rsidP="00F74C97">
      <w:pPr>
        <w:numPr>
          <w:ilvl w:val="0"/>
          <w:numId w:val="1"/>
        </w:numPr>
        <w:spacing w:line="240" w:lineRule="auto"/>
        <w:ind w:left="851"/>
        <w:rPr>
          <w:rFonts w:ascii="Arial" w:hAnsi="Arial" w:cs="Arial"/>
          <w:sz w:val="20"/>
          <w:szCs w:val="20"/>
          <w:lang w:val="pl-PL"/>
        </w:rPr>
      </w:pPr>
      <w:r w:rsidRPr="00F21784">
        <w:rPr>
          <w:rFonts w:ascii="Arial" w:hAnsi="Arial" w:cs="Arial"/>
          <w:sz w:val="20"/>
          <w:szCs w:val="20"/>
          <w:lang w:val="pl-PL"/>
        </w:rPr>
        <w:t>określenie sposobu i miejsca udostępnienia regulaminu konkursu.</w:t>
      </w:r>
    </w:p>
    <w:p w:rsidR="00946EFB" w:rsidRPr="00F21784" w:rsidRDefault="00946EFB" w:rsidP="002759F2">
      <w:pPr>
        <w:spacing w:line="240" w:lineRule="auto"/>
        <w:ind w:left="66"/>
        <w:rPr>
          <w:rFonts w:ascii="Arial" w:hAnsi="Arial" w:cs="Arial"/>
          <w:sz w:val="20"/>
          <w:szCs w:val="20"/>
          <w:lang w:val="pl-PL"/>
        </w:rPr>
      </w:pPr>
    </w:p>
    <w:p w:rsidR="00946EFB" w:rsidRPr="00F21784" w:rsidRDefault="00946EFB" w:rsidP="002759F2">
      <w:pPr>
        <w:spacing w:line="240" w:lineRule="auto"/>
        <w:ind w:left="66"/>
        <w:rPr>
          <w:rFonts w:ascii="Arial" w:hAnsi="Arial" w:cs="Arial"/>
          <w:sz w:val="20"/>
          <w:szCs w:val="20"/>
          <w:lang w:val="pl-PL"/>
        </w:rPr>
      </w:pPr>
      <w:r w:rsidRPr="00F21784">
        <w:rPr>
          <w:rFonts w:ascii="Arial" w:hAnsi="Arial" w:cs="Arial"/>
          <w:sz w:val="20"/>
          <w:szCs w:val="20"/>
          <w:lang w:val="pl-PL"/>
        </w:rPr>
        <w:t>Regulamin konkursu, o którym mowa powyżej, zgodnie z art. 41 określa w szczególności:</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nazwę i adres właściwej instytucji;</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przedmiot konkursu, w tym typy projektów podlegających dofinansowaniu;</w:t>
      </w:r>
    </w:p>
    <w:p w:rsidR="00946EFB" w:rsidRPr="003831A8" w:rsidRDefault="00946EFB" w:rsidP="00F74C97">
      <w:pPr>
        <w:numPr>
          <w:ilvl w:val="0"/>
          <w:numId w:val="2"/>
        </w:numPr>
        <w:spacing w:line="240" w:lineRule="auto"/>
        <w:ind w:left="851"/>
        <w:rPr>
          <w:rFonts w:ascii="Arial" w:hAnsi="Arial" w:cs="Arial"/>
          <w:sz w:val="20"/>
          <w:szCs w:val="20"/>
        </w:rPr>
      </w:pPr>
      <w:r w:rsidRPr="003831A8">
        <w:rPr>
          <w:rFonts w:ascii="Arial" w:hAnsi="Arial" w:cs="Arial"/>
          <w:sz w:val="20"/>
          <w:szCs w:val="20"/>
        </w:rPr>
        <w:t>formę konkursu;</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termin, miejsce i formę składania wniosków o dofinansowanie projektu i sposób uzupełniania w nich braków formalnych oraz poprawiania w nich oczywistych omyłek;</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wzór wniosku o dofinansowanie projektu;</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lastRenderedPageBreak/>
        <w:t>wzór umowy o dofinansowanie projektu;</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kryteria wyboru projektów wraz z podaniem ich znaczenia;</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kwotę przeznaczoną na dofinansowanie projektów w konkursie;</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maksymalny dopuszczalny poziom dofinansowania projektu lub maksymalną dopuszczalną kwotę dofinansowania projektu;</w:t>
      </w:r>
    </w:p>
    <w:p w:rsidR="00946EFB" w:rsidRPr="003831A8" w:rsidRDefault="00946EFB" w:rsidP="00F74C97">
      <w:pPr>
        <w:numPr>
          <w:ilvl w:val="0"/>
          <w:numId w:val="2"/>
        </w:numPr>
        <w:spacing w:line="240" w:lineRule="auto"/>
        <w:ind w:left="851"/>
        <w:rPr>
          <w:rFonts w:ascii="Arial" w:hAnsi="Arial" w:cs="Arial"/>
          <w:sz w:val="20"/>
          <w:szCs w:val="20"/>
        </w:rPr>
      </w:pPr>
      <w:r w:rsidRPr="003831A8">
        <w:rPr>
          <w:rFonts w:ascii="Arial" w:hAnsi="Arial" w:cs="Arial"/>
          <w:sz w:val="20"/>
          <w:szCs w:val="20"/>
        </w:rPr>
        <w:t>środki odwoławcze przysługujące wnioskodawcy;</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sposób podania do publicznej wiadomości wyników konkursu;</w:t>
      </w:r>
    </w:p>
    <w:p w:rsidR="00946EFB" w:rsidRPr="00F21784" w:rsidRDefault="00946EFB" w:rsidP="00F74C97">
      <w:pPr>
        <w:numPr>
          <w:ilvl w:val="0"/>
          <w:numId w:val="2"/>
        </w:numPr>
        <w:spacing w:line="240" w:lineRule="auto"/>
        <w:ind w:left="851"/>
        <w:rPr>
          <w:rFonts w:ascii="Arial" w:hAnsi="Arial" w:cs="Arial"/>
          <w:sz w:val="20"/>
          <w:szCs w:val="20"/>
          <w:lang w:val="pl-PL"/>
        </w:rPr>
      </w:pPr>
      <w:r w:rsidRPr="00F21784">
        <w:rPr>
          <w:rFonts w:ascii="Arial" w:hAnsi="Arial" w:cs="Arial"/>
          <w:sz w:val="20"/>
          <w:szCs w:val="20"/>
          <w:lang w:val="pl-PL"/>
        </w:rPr>
        <w:t>formę i sposób udzielania wnioskodawcy wyjaśnień w kwestiach dotyczących konkursu.</w:t>
      </w:r>
    </w:p>
    <w:p w:rsidR="00946EFB" w:rsidRPr="00F21784" w:rsidRDefault="00946EFB" w:rsidP="002759F2">
      <w:pPr>
        <w:spacing w:line="240" w:lineRule="auto"/>
        <w:ind w:left="66"/>
        <w:rPr>
          <w:rFonts w:ascii="Arial" w:hAnsi="Arial" w:cs="Arial"/>
          <w:sz w:val="20"/>
          <w:szCs w:val="20"/>
          <w:lang w:val="pl-PL"/>
        </w:rPr>
      </w:pPr>
    </w:p>
    <w:p w:rsidR="00946EFB" w:rsidRPr="00BC2703" w:rsidRDefault="00946EFB" w:rsidP="002759F2">
      <w:pPr>
        <w:spacing w:line="240" w:lineRule="auto"/>
        <w:ind w:left="66"/>
        <w:rPr>
          <w:rFonts w:ascii="Arial" w:hAnsi="Arial" w:cs="Arial"/>
          <w:sz w:val="20"/>
          <w:szCs w:val="20"/>
          <w:lang w:val="pl-PL"/>
        </w:rPr>
      </w:pPr>
      <w:r w:rsidRPr="00F21784">
        <w:rPr>
          <w:rFonts w:ascii="Arial" w:hAnsi="Arial" w:cs="Arial"/>
          <w:sz w:val="20"/>
          <w:szCs w:val="20"/>
          <w:lang w:val="pl-PL"/>
        </w:rPr>
        <w:t>IZ POPC do dnia 30 listopada każdego roku zamieszcza na swojej stronie internetowej (</w:t>
      </w:r>
      <w:hyperlink r:id="rId16" w:history="1">
        <w:r w:rsidRPr="003831A8">
          <w:rPr>
            <w:rStyle w:val="StopkaZnak"/>
            <w:rFonts w:cs="Arial"/>
            <w:sz w:val="20"/>
            <w:szCs w:val="20"/>
            <w:lang w:eastAsia="en-US"/>
          </w:rPr>
          <w:t>www.mir.gov.pl</w:t>
        </w:r>
      </w:hyperlink>
      <w:r w:rsidRPr="00F21784">
        <w:rPr>
          <w:rFonts w:ascii="Arial" w:hAnsi="Arial" w:cs="Arial"/>
          <w:sz w:val="20"/>
          <w:szCs w:val="20"/>
          <w:lang w:val="pl-PL"/>
        </w:rPr>
        <w:t xml:space="preserve">) oraz na portalu </w:t>
      </w:r>
      <w:hyperlink r:id="rId17" w:history="1">
        <w:r w:rsidRPr="003831A8">
          <w:rPr>
            <w:rStyle w:val="StopkaZnak"/>
            <w:rFonts w:cs="Arial"/>
            <w:sz w:val="20"/>
            <w:szCs w:val="20"/>
            <w:lang w:eastAsia="en-US"/>
          </w:rPr>
          <w:t>www.funduszeeuropejskie.gov.pl</w:t>
        </w:r>
      </w:hyperlink>
      <w:r w:rsidRPr="00F21784">
        <w:rPr>
          <w:rFonts w:ascii="Arial" w:hAnsi="Arial" w:cs="Arial"/>
          <w:sz w:val="20"/>
          <w:szCs w:val="20"/>
          <w:lang w:val="pl-PL"/>
        </w:rPr>
        <w:t xml:space="preserve"> harmonogram naborów wniosków o dofinansowanie projektu w trybie konkursowym, których przeprowadzenie jest planowane na kolejny rok kalendarzowy.</w:t>
      </w:r>
      <w:r>
        <w:rPr>
          <w:rStyle w:val="Odwoanieprzypisudolnego"/>
          <w:rFonts w:ascii="Arial" w:hAnsi="Arial"/>
          <w:sz w:val="20"/>
          <w:szCs w:val="20"/>
          <w:lang w:val="pl-PL"/>
        </w:rPr>
        <w:footnoteReference w:id="3"/>
      </w:r>
    </w:p>
    <w:p w:rsidR="00946EFB" w:rsidRPr="00770B8C" w:rsidRDefault="00946EFB" w:rsidP="003C5F15">
      <w:pPr>
        <w:pStyle w:val="Nagwek1"/>
        <w:spacing w:before="0" w:line="240" w:lineRule="auto"/>
        <w:jc w:val="both"/>
        <w:rPr>
          <w:rFonts w:ascii="Arial" w:hAnsi="Arial"/>
          <w:sz w:val="22"/>
          <w:szCs w:val="22"/>
          <w:lang w:val="pl-PL"/>
        </w:rPr>
      </w:pPr>
      <w:r w:rsidRPr="00F21784">
        <w:rPr>
          <w:rFonts w:ascii="Arial" w:hAnsi="Arial"/>
          <w:sz w:val="20"/>
          <w:szCs w:val="20"/>
          <w:lang w:val="pl-PL"/>
        </w:rPr>
        <w:br w:type="page"/>
      </w:r>
      <w:bookmarkStart w:id="11" w:name="_Toc403660455"/>
      <w:bookmarkStart w:id="12" w:name="_Toc406408553"/>
      <w:r w:rsidRPr="00770B8C">
        <w:rPr>
          <w:rFonts w:ascii="Arial" w:hAnsi="Arial"/>
          <w:sz w:val="22"/>
          <w:szCs w:val="22"/>
          <w:lang w:val="pl-PL"/>
        </w:rPr>
        <w:lastRenderedPageBreak/>
        <w:t>II. Szczegółowy opis poszczególnych osi priorytetowych oraz poszczególnych działań/ poddziałań każdej osi priorytetowej</w:t>
      </w:r>
      <w:bookmarkEnd w:id="11"/>
      <w:bookmarkEnd w:id="12"/>
    </w:p>
    <w:p w:rsidR="00946EFB" w:rsidRDefault="00946EFB" w:rsidP="00513A95">
      <w:pPr>
        <w:pStyle w:val="Nagwek2"/>
        <w:numPr>
          <w:ilvl w:val="0"/>
          <w:numId w:val="0"/>
        </w:numPr>
        <w:ind w:left="576" w:hanging="576"/>
        <w:jc w:val="both"/>
        <w:rPr>
          <w:rFonts w:ascii="Arial" w:hAnsi="Arial"/>
          <w:i w:val="0"/>
          <w:lang w:val="pl-PL"/>
        </w:rPr>
      </w:pPr>
      <w:bookmarkStart w:id="13" w:name="_Toc403660456"/>
      <w:bookmarkStart w:id="14" w:name="_Toc406408554"/>
      <w:r w:rsidRPr="00F21784">
        <w:rPr>
          <w:rFonts w:ascii="Arial" w:hAnsi="Arial"/>
          <w:i w:val="0"/>
          <w:lang w:val="pl-PL"/>
        </w:rPr>
        <w:t>II.1 Oś priorytetowa I Powszechny dostęp do szybkiego internetu</w:t>
      </w:r>
      <w:bookmarkEnd w:id="13"/>
      <w:bookmarkEnd w:id="14"/>
    </w:p>
    <w:p w:rsidR="00946EFB" w:rsidRPr="003C5F15" w:rsidRDefault="00946EFB" w:rsidP="003C5F15">
      <w:pPr>
        <w:spacing w:after="240" w:line="240" w:lineRule="auto"/>
        <w:rPr>
          <w:i/>
          <w:color w:val="FF0000"/>
          <w:lang w:val="pl-PL"/>
        </w:rPr>
      </w:pPr>
      <w:r w:rsidRPr="00770B8C">
        <w:rPr>
          <w:b/>
          <w:lang w:val="pl-PL"/>
        </w:rPr>
        <w:t xml:space="preserve">ZAPISY SZOP W ZAKRESIE OSI PRIORYTETOWEJ I ZOSTANĄ </w:t>
      </w:r>
      <w:r>
        <w:rPr>
          <w:b/>
          <w:lang w:val="pl-PL"/>
        </w:rPr>
        <w:t>PRZYJĘTE</w:t>
      </w:r>
      <w:r w:rsidRPr="00770B8C">
        <w:rPr>
          <w:b/>
          <w:lang w:val="pl-PL"/>
        </w:rPr>
        <w:t xml:space="preserve"> ODRĘBNIE</w:t>
      </w:r>
      <w:r>
        <w:rPr>
          <w:b/>
          <w:lang w:val="pl-PL"/>
        </w:rPr>
        <w:t>,</w:t>
      </w:r>
      <w:r w:rsidRPr="00770B8C">
        <w:rPr>
          <w:b/>
          <w:lang w:val="pl-PL"/>
        </w:rPr>
        <w:t xml:space="preserve"> NA PODSTAWIE OPRACOWANEGO PRZEZ MAC MODELU INTERWENCJI.</w:t>
      </w:r>
    </w:p>
    <w:p w:rsidR="00946EFB" w:rsidRPr="00FF63FB" w:rsidRDefault="00946EFB">
      <w:pPr>
        <w:pStyle w:val="Nagwek2"/>
        <w:numPr>
          <w:ilvl w:val="0"/>
          <w:numId w:val="0"/>
        </w:numPr>
        <w:ind w:left="576" w:hanging="576"/>
        <w:jc w:val="left"/>
        <w:rPr>
          <w:rFonts w:ascii="Arial" w:hAnsi="Arial"/>
          <w:lang w:val="pl-PL"/>
        </w:rPr>
      </w:pPr>
    </w:p>
    <w:p w:rsidR="00946EFB" w:rsidRPr="00FF63FB" w:rsidRDefault="00946EFB">
      <w:pPr>
        <w:spacing w:line="240" w:lineRule="auto"/>
        <w:jc w:val="left"/>
        <w:rPr>
          <w:rFonts w:ascii="Arial" w:hAnsi="Arial" w:cs="Arial"/>
          <w:b/>
          <w:bCs/>
          <w:i/>
          <w:iCs/>
          <w:szCs w:val="28"/>
          <w:lang w:val="pl-PL"/>
        </w:rPr>
      </w:pPr>
      <w:r w:rsidRPr="00FF63FB">
        <w:rPr>
          <w:rFonts w:ascii="Arial" w:hAnsi="Arial"/>
          <w:lang w:val="pl-PL"/>
        </w:rPr>
        <w:br w:type="page"/>
      </w:r>
    </w:p>
    <w:p w:rsidR="00946EFB" w:rsidRPr="00770B8C" w:rsidRDefault="00946EFB" w:rsidP="00770B8C">
      <w:pPr>
        <w:pStyle w:val="Nagwek2"/>
        <w:numPr>
          <w:ilvl w:val="0"/>
          <w:numId w:val="0"/>
        </w:numPr>
        <w:ind w:left="576" w:hanging="576"/>
        <w:jc w:val="left"/>
        <w:rPr>
          <w:rFonts w:ascii="Arial" w:hAnsi="Arial"/>
          <w:i w:val="0"/>
          <w:lang w:val="pl-PL"/>
        </w:rPr>
      </w:pPr>
      <w:bookmarkStart w:id="15" w:name="_Toc403660458"/>
      <w:bookmarkStart w:id="16" w:name="_Toc406408555"/>
      <w:r w:rsidRPr="00770B8C">
        <w:rPr>
          <w:rFonts w:ascii="Arial" w:hAnsi="Arial"/>
          <w:i w:val="0"/>
          <w:lang w:val="pl-PL"/>
        </w:rPr>
        <w:lastRenderedPageBreak/>
        <w:t>II.2 Oś priorytetowa II E-administracja i otwarty rząd</w:t>
      </w:r>
      <w:bookmarkEnd w:id="15"/>
      <w:bookmarkEnd w:id="16"/>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651"/>
        <w:gridCol w:w="1651"/>
        <w:gridCol w:w="1651"/>
        <w:gridCol w:w="1550"/>
      </w:tblGrid>
      <w:tr w:rsidR="00946EFB" w:rsidRPr="00946EFB" w:rsidTr="0039442C">
        <w:trPr>
          <w:trHeight w:val="20"/>
        </w:trPr>
        <w:tc>
          <w:tcPr>
            <w:tcW w:w="5000" w:type="pct"/>
            <w:gridSpan w:val="5"/>
            <w:shd w:val="clear" w:color="auto" w:fill="E6E6E6"/>
          </w:tcPr>
          <w:p w:rsidR="00946EFB" w:rsidRPr="002A5F97" w:rsidRDefault="00946EFB" w:rsidP="00443CE4">
            <w:pPr>
              <w:spacing w:before="30" w:after="30" w:line="240" w:lineRule="auto"/>
              <w:jc w:val="left"/>
              <w:rPr>
                <w:rFonts w:ascii="Arial" w:hAnsi="Arial" w:cs="Arial"/>
                <w:b/>
                <w:sz w:val="20"/>
                <w:szCs w:val="20"/>
                <w:lang w:val="pl-PL"/>
              </w:rPr>
            </w:pPr>
            <w:r w:rsidRPr="002A5F97">
              <w:rPr>
                <w:rFonts w:ascii="Arial" w:hAnsi="Arial" w:cs="Arial"/>
                <w:b/>
                <w:sz w:val="20"/>
                <w:szCs w:val="20"/>
                <w:lang w:val="pl-PL"/>
              </w:rPr>
              <w:t>OGÓLNE ZESTAWIENIE INFORMACJI NT. OSI PRIORYTETOWEJ II</w:t>
            </w:r>
          </w:p>
        </w:tc>
      </w:tr>
      <w:tr w:rsidR="00946EFB" w:rsidRPr="00946EFB" w:rsidTr="0039442C">
        <w:trPr>
          <w:trHeight w:val="20"/>
        </w:trPr>
        <w:tc>
          <w:tcPr>
            <w:tcW w:w="1585" w:type="pct"/>
          </w:tcPr>
          <w:p w:rsidR="00946EFB" w:rsidRPr="002A5F97" w:rsidRDefault="00946EFB" w:rsidP="006C7A85">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Numer i nazwa osi priorytetowej</w:t>
            </w:r>
          </w:p>
        </w:tc>
        <w:tc>
          <w:tcPr>
            <w:tcW w:w="3415" w:type="pct"/>
            <w:gridSpan w:val="4"/>
          </w:tcPr>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II. E-administracja i otwarty rząd</w:t>
            </w:r>
          </w:p>
        </w:tc>
      </w:tr>
      <w:tr w:rsidR="00946EFB" w:rsidRPr="00946EFB" w:rsidTr="0039442C">
        <w:trPr>
          <w:trHeight w:val="20"/>
        </w:trPr>
        <w:tc>
          <w:tcPr>
            <w:tcW w:w="1585" w:type="pct"/>
          </w:tcPr>
          <w:p w:rsidR="00946EFB" w:rsidRPr="002A5F97" w:rsidDel="00AF55B1" w:rsidRDefault="00946EFB" w:rsidP="00CF724B">
            <w:pPr>
              <w:numPr>
                <w:ilvl w:val="0"/>
                <w:numId w:val="41"/>
              </w:numPr>
              <w:suppressAutoHyphens/>
              <w:spacing w:before="30" w:after="30" w:line="240" w:lineRule="auto"/>
              <w:jc w:val="left"/>
              <w:rPr>
                <w:rFonts w:ascii="Arial" w:hAnsi="Arial" w:cs="Arial"/>
                <w:sz w:val="20"/>
                <w:szCs w:val="20"/>
              </w:rPr>
            </w:pPr>
            <w:r w:rsidRPr="002A5F97">
              <w:rPr>
                <w:rFonts w:ascii="Arial" w:hAnsi="Arial" w:cs="Arial"/>
                <w:sz w:val="20"/>
                <w:szCs w:val="20"/>
              </w:rPr>
              <w:t>Cel tematyczny</w:t>
            </w:r>
          </w:p>
        </w:tc>
        <w:tc>
          <w:tcPr>
            <w:tcW w:w="3415" w:type="pct"/>
            <w:gridSpan w:val="4"/>
          </w:tcPr>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2. Zwiększenie dostępności, stopnia wykorzystania i jakości TIK</w:t>
            </w:r>
          </w:p>
        </w:tc>
      </w:tr>
      <w:tr w:rsidR="00946EFB" w:rsidRPr="00946EFB" w:rsidTr="0039442C">
        <w:trPr>
          <w:trHeight w:val="20"/>
        </w:trPr>
        <w:tc>
          <w:tcPr>
            <w:tcW w:w="1585" w:type="pct"/>
          </w:tcPr>
          <w:p w:rsidR="00946EFB" w:rsidRPr="002A5F97" w:rsidRDefault="00946EFB" w:rsidP="00CF724B">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Syntetyczny opis osi priorytetowej na podstawie PO</w:t>
            </w:r>
          </w:p>
        </w:tc>
        <w:tc>
          <w:tcPr>
            <w:tcW w:w="3415" w:type="pct"/>
            <w:gridSpan w:val="4"/>
          </w:tcPr>
          <w:p w:rsidR="00946EFB" w:rsidRPr="002A5F97" w:rsidRDefault="00946EFB" w:rsidP="00ED51A1">
            <w:pPr>
              <w:spacing w:before="30" w:after="30" w:line="240" w:lineRule="auto"/>
              <w:rPr>
                <w:rFonts w:ascii="Arial" w:hAnsi="Arial" w:cs="Arial"/>
                <w:sz w:val="20"/>
                <w:szCs w:val="20"/>
                <w:lang w:val="pl-PL"/>
              </w:rPr>
            </w:pPr>
            <w:r w:rsidRPr="002A5F97">
              <w:rPr>
                <w:rFonts w:ascii="Arial" w:hAnsi="Arial" w:cs="Arial"/>
                <w:sz w:val="20"/>
                <w:szCs w:val="20"/>
                <w:lang w:val="pl-PL"/>
              </w:rPr>
              <w:t>W ramach osi będą wspierane projekty o oddziaływaniu ogólnokrajowym. Z udostępnianych elektronicznie usług i informacji sektora publicznego będą korzystać mieszkańcy wszystkich regionów Polski. Efektami interwencji będą</w:t>
            </w:r>
            <w:r>
              <w:rPr>
                <w:rFonts w:ascii="Arial" w:hAnsi="Arial" w:cs="Arial"/>
                <w:sz w:val="20"/>
                <w:szCs w:val="20"/>
                <w:lang w:val="pl-PL"/>
              </w:rPr>
              <w:t xml:space="preserve"> </w:t>
            </w:r>
            <w:r w:rsidRPr="002A5F97">
              <w:rPr>
                <w:rFonts w:ascii="Arial" w:hAnsi="Arial" w:cs="Arial"/>
                <w:sz w:val="20"/>
                <w:szCs w:val="20"/>
                <w:lang w:val="pl-PL"/>
              </w:rPr>
              <w:t>zwiększona dostępność i jakość e-usług publicznych, usprawnienie pracy administracji rządowej poprzez cyfryzację procesów back-office w urzędach oraz zwi</w:t>
            </w:r>
            <w:r>
              <w:rPr>
                <w:rFonts w:ascii="Arial" w:hAnsi="Arial" w:cs="Arial"/>
                <w:sz w:val="20"/>
                <w:szCs w:val="20"/>
                <w:lang w:val="pl-PL"/>
              </w:rPr>
              <w:t>ę</w:t>
            </w:r>
            <w:r w:rsidRPr="002A5F97">
              <w:rPr>
                <w:rFonts w:ascii="Arial" w:hAnsi="Arial" w:cs="Arial"/>
                <w:sz w:val="20"/>
                <w:szCs w:val="20"/>
                <w:lang w:val="pl-PL"/>
              </w:rPr>
              <w:t>kszona dostępność, użyteczność i poziom wykorzystania informacji sektora publicznego (ISP).</w:t>
            </w:r>
          </w:p>
          <w:p w:rsidR="00946EFB" w:rsidRPr="002A5F97" w:rsidRDefault="00946EFB" w:rsidP="00513A95">
            <w:pPr>
              <w:spacing w:before="30" w:after="30" w:line="240" w:lineRule="auto"/>
              <w:rPr>
                <w:rFonts w:ascii="Arial" w:hAnsi="Arial" w:cs="Arial"/>
                <w:sz w:val="20"/>
                <w:szCs w:val="20"/>
                <w:lang w:val="pl-PL"/>
              </w:rPr>
            </w:pP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Interwencja odpowiada na współczesne wyzwania związane z takimi trendami technologicznymi jak rozwój aplikacji mobilnych i portali społecznościowych, upowszechnienie przetwarzania danych w chmurze obliczeniowej, otwieranie danych publicznych (open data) czy przetwarzanie danych o dużej objętości i różnorodności (big data). Usprawni dostęp do publicznych usług i treści cyfrowych, a przez to – ułatwi realizację celów i aspiracji obywatelskich, edukacyjnych i kulturowych.</w:t>
            </w:r>
          </w:p>
          <w:p w:rsidR="00946EFB" w:rsidRPr="002A5F97" w:rsidRDefault="00946EFB" w:rsidP="00513A95">
            <w:pPr>
              <w:spacing w:before="30" w:after="30" w:line="240" w:lineRule="auto"/>
              <w:jc w:val="left"/>
              <w:rPr>
                <w:rFonts w:ascii="Arial" w:hAnsi="Arial" w:cs="Arial"/>
                <w:sz w:val="20"/>
                <w:szCs w:val="20"/>
                <w:lang w:val="pl-PL"/>
              </w:rPr>
            </w:pPr>
          </w:p>
        </w:tc>
      </w:tr>
      <w:tr w:rsidR="00946EFB" w:rsidRPr="00946EFB" w:rsidTr="0039442C">
        <w:trPr>
          <w:trHeight w:val="20"/>
        </w:trPr>
        <w:tc>
          <w:tcPr>
            <w:tcW w:w="1585" w:type="pct"/>
          </w:tcPr>
          <w:p w:rsidR="00946EFB" w:rsidRPr="002A5F97" w:rsidRDefault="00946EFB" w:rsidP="00CF724B">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Syntetyczny opis komplementarności oraz mechanizmów zapewniających koordynację udzielanego wsparcia w osi priorytetowej z innymi osiami priorytetowymi/ działaniami w ramach PO, w szczególności z innym funduszem w przypadku PO dwufunduszowych </w:t>
            </w:r>
          </w:p>
        </w:tc>
        <w:tc>
          <w:tcPr>
            <w:tcW w:w="3415" w:type="pct"/>
            <w:gridSpan w:val="4"/>
          </w:tcPr>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Skuteczne i efektywne wdrożenie e-usług publicznych oraz korzystanie z udostępnionych informacji sektora publicznego  wymaga m.in.:</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zapewnienia instytucjom publicznym oraz obywatelom dostępu do internetu o odpowiednio wysokiej przepustowości,</w:t>
            </w:r>
            <w:r>
              <w:rPr>
                <w:rFonts w:ascii="Arial" w:hAnsi="Arial" w:cs="Arial"/>
                <w:sz w:val="20"/>
                <w:szCs w:val="20"/>
                <w:lang w:val="pl-PL"/>
              </w:rPr>
              <w:t xml:space="preserve"> </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zapewnienia obywatelom umiejętności cyfrowych koniecznych do korzystania z e-usług.</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Ww. działania będą realizowane odpowiednio w osi </w:t>
            </w:r>
            <w:r>
              <w:rPr>
                <w:rFonts w:ascii="Arial" w:hAnsi="Arial" w:cs="Arial"/>
                <w:sz w:val="20"/>
                <w:szCs w:val="20"/>
                <w:lang w:val="pl-PL"/>
              </w:rPr>
              <w:t>I</w:t>
            </w:r>
            <w:r w:rsidRPr="002A5F97">
              <w:rPr>
                <w:rFonts w:ascii="Arial" w:hAnsi="Arial" w:cs="Arial"/>
                <w:sz w:val="20"/>
                <w:szCs w:val="20"/>
                <w:lang w:val="pl-PL"/>
              </w:rPr>
              <w:t xml:space="preserve"> i </w:t>
            </w:r>
            <w:r>
              <w:rPr>
                <w:rFonts w:ascii="Arial" w:hAnsi="Arial" w:cs="Arial"/>
                <w:sz w:val="20"/>
                <w:szCs w:val="20"/>
                <w:lang w:val="pl-PL"/>
              </w:rPr>
              <w:t>III</w:t>
            </w:r>
            <w:r w:rsidRPr="002A5F97">
              <w:rPr>
                <w:rFonts w:ascii="Arial" w:hAnsi="Arial" w:cs="Arial"/>
                <w:sz w:val="20"/>
                <w:szCs w:val="20"/>
                <w:lang w:val="pl-PL"/>
              </w:rPr>
              <w:t xml:space="preserve"> POPC.</w:t>
            </w:r>
            <w:r>
              <w:rPr>
                <w:rFonts w:ascii="Arial" w:hAnsi="Arial" w:cs="Arial"/>
                <w:sz w:val="20"/>
                <w:szCs w:val="20"/>
                <w:lang w:val="pl-PL"/>
              </w:rPr>
              <w:t xml:space="preserve"> </w:t>
            </w:r>
          </w:p>
          <w:p w:rsidR="00946EFB" w:rsidRPr="002A5F97" w:rsidRDefault="00946EFB" w:rsidP="00513A95">
            <w:pPr>
              <w:spacing w:before="30" w:after="30" w:line="240" w:lineRule="auto"/>
              <w:rPr>
                <w:rFonts w:ascii="Arial" w:hAnsi="Arial" w:cs="Arial"/>
                <w:sz w:val="20"/>
                <w:szCs w:val="20"/>
                <w:lang w:val="pl-PL"/>
              </w:rPr>
            </w:pP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Działanie 2.2 jest komplementarne z Działaniem 2.1 POPC Wysoka dostępność i jakość e-usług publicznych. Wsparcie w ramach Działania 2.2 dotyczy obszaru „back-office” (systemów horyzontalnie usprawniających funkcjonowanie poszczególnych urzędów) a w Działaniu 2.1 - obszaru „front-office” (pojmowanego jako dziedzinowe e-usługi A2B/A2C wraz ze wspierającą je infrastrukturą oraz ściśle powiązanymi usługami A2A). W ramach obydwu ww. działań będą realizowane uzupełniająco szkolenia. Działanie 2.1. obejmie szkolenia pracowników obsługujących konkretne e-usługi publiczne, natomiast w ramach działania 2.2 zakłada się szerszy horyzont tematyczny. Przewiduje się wsparcie szkoleń tematycznych, profilowanych w odniesieniu do kompetencji niezbędnych dla efektywnego działania instrumentów wsparcia informatyzacji urzędów.</w:t>
            </w:r>
          </w:p>
          <w:p w:rsidR="00946EFB" w:rsidRPr="002A5F97" w:rsidRDefault="00946EFB" w:rsidP="00513A95">
            <w:pPr>
              <w:spacing w:before="30" w:after="30" w:line="240" w:lineRule="auto"/>
              <w:rPr>
                <w:rFonts w:ascii="Arial" w:hAnsi="Arial" w:cs="Arial"/>
                <w:sz w:val="20"/>
                <w:szCs w:val="20"/>
                <w:lang w:val="pl-PL"/>
              </w:rPr>
            </w:pPr>
          </w:p>
          <w:p w:rsidR="00946EFB"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Działani</w:t>
            </w:r>
            <w:r>
              <w:rPr>
                <w:rFonts w:ascii="Arial" w:hAnsi="Arial" w:cs="Arial"/>
                <w:sz w:val="20"/>
                <w:szCs w:val="20"/>
                <w:lang w:val="pl-PL"/>
              </w:rPr>
              <w:t>e</w:t>
            </w:r>
            <w:r w:rsidRPr="002A5F97">
              <w:rPr>
                <w:rFonts w:ascii="Arial" w:hAnsi="Arial" w:cs="Arial"/>
                <w:sz w:val="20"/>
                <w:szCs w:val="20"/>
                <w:lang w:val="pl-PL"/>
              </w:rPr>
              <w:t xml:space="preserve"> 2.3 jest komplementarne z działaniami 2.1 i 2.2. Systemy informacyjne służące zbieraniu, przechowywaniu i udostępnianiu ISP </w:t>
            </w:r>
            <w:r>
              <w:rPr>
                <w:rFonts w:ascii="Arial" w:hAnsi="Arial" w:cs="Arial"/>
                <w:sz w:val="20"/>
                <w:szCs w:val="20"/>
                <w:lang w:val="pl-PL"/>
              </w:rPr>
              <w:t>mogą być</w:t>
            </w:r>
            <w:r w:rsidRPr="002A5F97">
              <w:rPr>
                <w:rFonts w:ascii="Arial" w:hAnsi="Arial" w:cs="Arial"/>
                <w:sz w:val="20"/>
                <w:szCs w:val="20"/>
                <w:lang w:val="pl-PL"/>
              </w:rPr>
              <w:t xml:space="preserve"> elementem systemów IT administracji służących wdrażaniu elektronicznych usług publicznych. W sposób szczególny działanie 2.3 jest komplementarne z działaniem 2.4 ponieważ cyfrowe udostępnienie ISP jest podstawowym warunkiem ponownego ich przetworzenia na nowe produkty i usługi przez podmioty spoza sektora finansów publicznych.</w:t>
            </w:r>
          </w:p>
          <w:p w:rsidR="00946EFB" w:rsidRDefault="00946EFB" w:rsidP="00513A95">
            <w:pPr>
              <w:spacing w:before="30" w:after="30" w:line="240" w:lineRule="auto"/>
              <w:rPr>
                <w:rFonts w:ascii="Arial" w:hAnsi="Arial" w:cs="Arial"/>
                <w:sz w:val="20"/>
                <w:szCs w:val="20"/>
                <w:lang w:val="pl-PL"/>
              </w:rPr>
            </w:pPr>
            <w:r>
              <w:rPr>
                <w:rFonts w:ascii="Arial" w:hAnsi="Arial" w:cs="Arial"/>
                <w:sz w:val="20"/>
                <w:szCs w:val="20"/>
                <w:lang w:val="pl-PL"/>
              </w:rPr>
              <w:lastRenderedPageBreak/>
              <w:t xml:space="preserve">Koordynacja działań wdrażanych w ramach osi II zostanie zapewniona poprzez opisany w pkt 5 Zespół ds. koordynacji. </w:t>
            </w:r>
          </w:p>
          <w:p w:rsidR="00946EFB" w:rsidRDefault="00946EFB" w:rsidP="00513A95">
            <w:pPr>
              <w:spacing w:before="30" w:after="30" w:line="240" w:lineRule="auto"/>
              <w:rPr>
                <w:rFonts w:ascii="Arial" w:hAnsi="Arial" w:cs="Arial"/>
                <w:sz w:val="20"/>
                <w:szCs w:val="20"/>
                <w:lang w:val="pl-PL"/>
              </w:rPr>
            </w:pPr>
            <w:r>
              <w:rPr>
                <w:rFonts w:ascii="Arial" w:hAnsi="Arial" w:cs="Arial"/>
                <w:sz w:val="20"/>
                <w:szCs w:val="20"/>
                <w:lang w:val="pl-PL"/>
              </w:rPr>
              <w:t xml:space="preserve">Narzędziem do zapewnienia spójności interwencji planowanej w różnych osiach POPC będzie Komitet Monitorujący program. </w:t>
            </w:r>
          </w:p>
          <w:p w:rsidR="00946EFB" w:rsidRDefault="00946EFB" w:rsidP="00BA6FE4">
            <w:pPr>
              <w:spacing w:before="30" w:after="30" w:line="240" w:lineRule="auto"/>
              <w:rPr>
                <w:rFonts w:ascii="Arial" w:hAnsi="Arial" w:cs="Arial"/>
                <w:sz w:val="20"/>
                <w:szCs w:val="20"/>
                <w:lang w:val="pl-PL"/>
              </w:rPr>
            </w:pPr>
            <w:r w:rsidRPr="00DB48DD">
              <w:rPr>
                <w:rFonts w:ascii="Arial" w:hAnsi="Arial" w:cs="Arial"/>
                <w:sz w:val="20"/>
                <w:szCs w:val="20"/>
                <w:lang w:val="pl-PL"/>
              </w:rPr>
              <w:t xml:space="preserve">W tym celu wykorzystane będą również wytyczne programowe dotyczące poszczególnych procesów programowo-wdrożeniowych, instrukcje wykonawcze oraz podręczniki dla potencjalnych beneficjentów. Dodatkowo zapewniona będzie harmonizacja kryteriów wyboru projektów oraz koordynacja terminów organizacji konkursów. </w:t>
            </w:r>
          </w:p>
          <w:p w:rsidR="00946EFB" w:rsidRPr="002A5F97" w:rsidRDefault="00946EFB" w:rsidP="00BA6FE4">
            <w:pPr>
              <w:spacing w:before="30" w:after="30" w:line="240" w:lineRule="auto"/>
              <w:rPr>
                <w:rFonts w:ascii="Arial" w:hAnsi="Arial" w:cs="Arial"/>
                <w:sz w:val="20"/>
                <w:szCs w:val="20"/>
                <w:lang w:val="pl-PL"/>
              </w:rPr>
            </w:pPr>
          </w:p>
        </w:tc>
      </w:tr>
      <w:tr w:rsidR="00946EFB" w:rsidRPr="00946EFB" w:rsidTr="0039442C">
        <w:trPr>
          <w:trHeight w:val="20"/>
        </w:trPr>
        <w:tc>
          <w:tcPr>
            <w:tcW w:w="1585" w:type="pct"/>
          </w:tcPr>
          <w:p w:rsidR="00946EFB" w:rsidRPr="002A5F97" w:rsidRDefault="00946EFB" w:rsidP="00CF724B">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Syntetyczny opis mechanizmów zapewniających koordynację udzielanego wsparcia z innymi PO</w:t>
            </w:r>
          </w:p>
        </w:tc>
        <w:tc>
          <w:tcPr>
            <w:tcW w:w="3415" w:type="pct"/>
            <w:gridSpan w:val="4"/>
          </w:tcPr>
          <w:p w:rsidR="00946EFB" w:rsidRPr="002A5F97" w:rsidRDefault="00946EFB" w:rsidP="00BC7FE6">
            <w:pPr>
              <w:spacing w:before="30" w:after="30" w:line="240" w:lineRule="auto"/>
              <w:rPr>
                <w:rFonts w:ascii="Arial" w:hAnsi="Arial" w:cs="Arial"/>
                <w:sz w:val="20"/>
                <w:szCs w:val="20"/>
                <w:lang w:val="pl-PL"/>
              </w:rPr>
            </w:pPr>
            <w:r w:rsidRPr="002A5F97">
              <w:rPr>
                <w:rFonts w:ascii="Arial" w:hAnsi="Arial" w:cs="Arial"/>
                <w:sz w:val="20"/>
                <w:szCs w:val="20"/>
                <w:lang w:val="pl-PL"/>
              </w:rPr>
              <w:t>W celu efektywnego zarządzania współzależnością między interwencją oferowaną na szczeblu krajowym i regionalnym, wdrożony zostanie system koordynacji oparty o powołany przez Ministra Administracji i Cyfryzacji Zespół ds. koordynacji (ZK), w którego skład wchodzić będą m.in. przedstawiciele wszystkich samorządów województw oraz właściwych ministerstw.</w:t>
            </w:r>
          </w:p>
          <w:p w:rsidR="00946EFB" w:rsidRPr="002A5F97" w:rsidRDefault="00946EFB" w:rsidP="00BC7FE6">
            <w:pPr>
              <w:spacing w:before="30" w:after="30" w:line="240" w:lineRule="auto"/>
              <w:rPr>
                <w:rFonts w:ascii="Arial" w:hAnsi="Arial" w:cs="Arial"/>
                <w:sz w:val="20"/>
                <w:szCs w:val="20"/>
                <w:lang w:val="pl-PL"/>
              </w:rPr>
            </w:pP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Celem ZK będzie koordynacja działań poprzez zapewnienie efektywnego wydatkowania środków publicznych, w tym środków UE w obszarze informatyzacji państwa. Zadaniem ZK będzie w szczególności:</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monitorowanie efektów polityki państwa z uwzględnieniem wpływu polityki spójności w obszarze informatyzacji oraz formułowanie rekomendacji w tym zakresie,</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wymiana informacji o projektach dot. e-usług publicznych i udostępniania informacji sektora publicznego mająca na celu efektywne wykorzystanie środków publicznych;</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zapewnienie interoperacyjności i komplementarności między projektami finansowanymi z POPC i RPO, w tym poprzez rekomendacje dla właściwych komitetów monitorujących dot. kryteriów wyboru projektów w ww. obszarze,</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 identyfikacja i wsparcie usuwania barier w szczególności prawno-organizacyjnych, </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identyfikacja i rozpowszechnianie dobrych praktyk zarządczych i technologicznych,</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zapewnienie obiegu informacji o podejmowanych w obszarze e-administracji i otwartego rządu działaniach na szczeblu unijnym, krajowym i regionalnym,</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wymiana informacji o działaniach strategicznych w obszarze e-usług publicznych oraz udostępniania informacji sektora publicznego.</w:t>
            </w:r>
          </w:p>
          <w:p w:rsidR="00946EFB" w:rsidRPr="002A5F97" w:rsidRDefault="00946EFB" w:rsidP="00513A95">
            <w:pPr>
              <w:spacing w:before="30" w:after="30" w:line="240" w:lineRule="auto"/>
              <w:rPr>
                <w:rFonts w:ascii="Arial" w:hAnsi="Arial" w:cs="Arial"/>
                <w:sz w:val="20"/>
                <w:szCs w:val="20"/>
                <w:lang w:val="pl-PL"/>
              </w:rPr>
            </w:pP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Efekty prac ZK będą przekazywane odpowiednio - Międzyresortowemu Zespołowi ds. Programowania i Wdrażania Funduszy Strukturalnych i Funduszu Spójności - w zakresie związanym bezpośrednio z realizacją Umowy Partnerstwa lub programów oraz Komitetowi Koordynacyjnemu ds. Polityki Rozwoju w kwestiach systemowych wykraczających poza zakres Umowy Partnerstwa.</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ZK współpracuje z:</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Ministrem właściwym ds. informatyzacji w zakresie e-administracji poprzez tzw. „Linię współpracy rządu i samorządu”</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 Ministrem właściwym ds. zdrowia poprzez działalność Komitetu Sterującego do spraw koordynacji interwencji </w:t>
            </w:r>
            <w:r>
              <w:rPr>
                <w:rFonts w:ascii="Arial" w:hAnsi="Arial" w:cs="Arial"/>
                <w:sz w:val="20"/>
                <w:szCs w:val="20"/>
                <w:lang w:val="pl-PL"/>
              </w:rPr>
              <w:t>Europejskich Funduszy Strukturalnych i Inwestycyjnych (</w:t>
            </w:r>
            <w:r w:rsidRPr="002A5F97">
              <w:rPr>
                <w:rFonts w:ascii="Arial" w:hAnsi="Arial" w:cs="Arial"/>
                <w:sz w:val="20"/>
                <w:szCs w:val="20"/>
                <w:lang w:val="pl-PL"/>
              </w:rPr>
              <w:t>EFSI</w:t>
            </w:r>
            <w:r>
              <w:rPr>
                <w:rFonts w:ascii="Arial" w:hAnsi="Arial" w:cs="Arial"/>
                <w:sz w:val="20"/>
                <w:szCs w:val="20"/>
                <w:lang w:val="pl-PL"/>
              </w:rPr>
              <w:t>)</w:t>
            </w:r>
            <w:r w:rsidRPr="002A5F97">
              <w:rPr>
                <w:rFonts w:ascii="Arial" w:hAnsi="Arial" w:cs="Arial"/>
                <w:sz w:val="20"/>
                <w:szCs w:val="20"/>
                <w:lang w:val="pl-PL"/>
              </w:rPr>
              <w:t xml:space="preserve"> w sektorze zdrowia, w aspekcie </w:t>
            </w:r>
            <w:r w:rsidRPr="002A5F97">
              <w:rPr>
                <w:rFonts w:ascii="Arial" w:hAnsi="Arial" w:cs="Arial"/>
                <w:sz w:val="20"/>
                <w:szCs w:val="20"/>
                <w:lang w:val="pl-PL"/>
              </w:rPr>
              <w:lastRenderedPageBreak/>
              <w:t xml:space="preserve">dotyczącym e-zdrowia, </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Głównym Geodetą Kraju zapewniającym współpracę z przedstawicielami władz regionalnych w obszarze informacji przestrzennej,</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Ministrem właściwym ds. kultury i ochrony dziedzictwa narodowego realizującym działania koordynacyjne w zakresie digitalizacji i udostępniania zasobów polskiego dziedzictwa kulturowego.</w:t>
            </w: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ZK będzie wspierał Komitet Sterujący do spraw koordynacji interwencji EFSI w sektorze zdrowia, w aspekcie dotyczącym e-zdrowia. </w:t>
            </w:r>
          </w:p>
          <w:p w:rsidR="00946EFB" w:rsidRPr="002A5F97" w:rsidRDefault="00946EFB" w:rsidP="00513A95">
            <w:pPr>
              <w:spacing w:before="30" w:after="30" w:line="240" w:lineRule="auto"/>
              <w:rPr>
                <w:rFonts w:ascii="Arial" w:hAnsi="Arial" w:cs="Arial"/>
                <w:sz w:val="20"/>
                <w:szCs w:val="20"/>
                <w:lang w:val="pl-PL"/>
              </w:rPr>
            </w:pPr>
          </w:p>
          <w:p w:rsidR="00946EFB" w:rsidRPr="002A5F97" w:rsidRDefault="00946EFB" w:rsidP="00513A95">
            <w:pPr>
              <w:spacing w:before="30" w:after="30" w:line="240" w:lineRule="auto"/>
              <w:rPr>
                <w:rFonts w:ascii="Arial" w:hAnsi="Arial" w:cs="Arial"/>
                <w:sz w:val="20"/>
                <w:szCs w:val="20"/>
                <w:lang w:val="pl-PL"/>
              </w:rPr>
            </w:pPr>
            <w:r w:rsidRPr="002A5F97">
              <w:rPr>
                <w:rFonts w:ascii="Arial" w:hAnsi="Arial" w:cs="Arial"/>
                <w:sz w:val="20"/>
                <w:szCs w:val="20"/>
                <w:lang w:val="pl-PL"/>
              </w:rPr>
              <w:t>Odpowiedzialność za koordynację w zakresie infrastruktury informacji przestrzennej ponosi minister właściwy ds. administracji publicznej, który wykonuje te zadania przy pomocy Głównego Geodety Kraju (GGK). GGK zapewnia współpracę z wojewodami i jednostkami samorządu terytorialnego w zakresie ich działań dotyczących tworzenia i funkcjonowania infrastruktury. GGK podpisuje listy intencyjne, porozumienia z marszałkami, wojewodami oraz starostami w celu realizacji zadań z zakresu prowadzonych rejestrów publicznych.</w:t>
            </w:r>
          </w:p>
          <w:p w:rsidR="00946EFB" w:rsidRPr="002A5F97" w:rsidRDefault="00946EFB" w:rsidP="00513A95">
            <w:pPr>
              <w:spacing w:before="30" w:after="30" w:line="240" w:lineRule="auto"/>
              <w:rPr>
                <w:rFonts w:ascii="Arial" w:hAnsi="Arial" w:cs="Arial"/>
                <w:sz w:val="20"/>
                <w:szCs w:val="20"/>
                <w:lang w:val="pl-PL"/>
              </w:rPr>
            </w:pPr>
          </w:p>
          <w:p w:rsidR="00946EFB" w:rsidRPr="002A5F97" w:rsidRDefault="00946EFB" w:rsidP="003C2A0F">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Synergia między POPC a </w:t>
            </w:r>
            <w:r>
              <w:rPr>
                <w:rFonts w:ascii="Arial" w:hAnsi="Arial" w:cs="Arial"/>
                <w:sz w:val="20"/>
                <w:szCs w:val="20"/>
                <w:lang w:val="pl-PL"/>
              </w:rPr>
              <w:t>Programem Operacyjnych Wiedza, Edukacja, Rozwój 2014-2020 (</w:t>
            </w:r>
            <w:r w:rsidRPr="002A5F97">
              <w:rPr>
                <w:rFonts w:ascii="Arial" w:hAnsi="Arial" w:cs="Arial"/>
                <w:sz w:val="20"/>
                <w:szCs w:val="20"/>
                <w:lang w:val="pl-PL"/>
              </w:rPr>
              <w:t>POWER</w:t>
            </w:r>
            <w:r>
              <w:rPr>
                <w:rFonts w:ascii="Arial" w:hAnsi="Arial" w:cs="Arial"/>
                <w:sz w:val="20"/>
                <w:szCs w:val="20"/>
                <w:lang w:val="pl-PL"/>
              </w:rPr>
              <w:t>)</w:t>
            </w:r>
            <w:r w:rsidRPr="002A5F97">
              <w:rPr>
                <w:rFonts w:ascii="Arial" w:hAnsi="Arial" w:cs="Arial"/>
                <w:sz w:val="20"/>
                <w:szCs w:val="20"/>
                <w:lang w:val="pl-PL"/>
              </w:rPr>
              <w:t xml:space="preserve"> będzie dotyczyć w szczególności planowania przestrzennego. Przyczyni się do niej rozwój infrastruktury informacji przestrzennej, realizowany w POPC, oraz działania „miękkie” (szkoleniowe) prowadzone m.in. w ramach programu POWER. Podjęcie działań szkoleniowych jest konieczne w celu podniesienia poziomu i umiejętności wykorzystania danych przestrzennych i usług danych przestrzennych w kraju jako niezbędnego elementu podniesienia efektywności realizacji zadań administracji w tym zadań związanych z procesem inwestycyjno-budowlanym.</w:t>
            </w:r>
          </w:p>
        </w:tc>
      </w:tr>
      <w:tr w:rsidR="00946EFB" w:rsidRPr="002A5F97" w:rsidTr="0039442C">
        <w:trPr>
          <w:trHeight w:val="20"/>
        </w:trPr>
        <w:tc>
          <w:tcPr>
            <w:tcW w:w="1585" w:type="pct"/>
          </w:tcPr>
          <w:p w:rsidR="00946EFB" w:rsidRPr="002A5F97" w:rsidRDefault="00946EFB" w:rsidP="006C7A85">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Kategorie regionów objętych wsparciem w ramach osi priorytetowej</w:t>
            </w:r>
          </w:p>
        </w:tc>
        <w:tc>
          <w:tcPr>
            <w:tcW w:w="3415"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Słabiej rozwinięty, lepiej rozwinięty</w:t>
            </w:r>
          </w:p>
        </w:tc>
      </w:tr>
      <w:tr w:rsidR="00946EFB" w:rsidRPr="002A5F97" w:rsidTr="0039442C">
        <w:trPr>
          <w:trHeight w:val="20"/>
        </w:trPr>
        <w:tc>
          <w:tcPr>
            <w:tcW w:w="1585" w:type="pct"/>
          </w:tcPr>
          <w:p w:rsidR="00946EFB" w:rsidRPr="002A5F97" w:rsidRDefault="00946EFB" w:rsidP="006C7A85">
            <w:pPr>
              <w:numPr>
                <w:ilvl w:val="0"/>
                <w:numId w:val="41"/>
              </w:numPr>
              <w:suppressAutoHyphens/>
              <w:spacing w:before="30" w:after="30" w:line="240" w:lineRule="auto"/>
              <w:jc w:val="left"/>
              <w:rPr>
                <w:rFonts w:ascii="Arial" w:hAnsi="Arial" w:cs="Arial"/>
                <w:sz w:val="20"/>
                <w:szCs w:val="20"/>
              </w:rPr>
            </w:pPr>
            <w:r w:rsidRPr="002A5F97">
              <w:rPr>
                <w:rFonts w:ascii="Arial" w:hAnsi="Arial" w:cs="Arial"/>
                <w:sz w:val="20"/>
                <w:szCs w:val="20"/>
              </w:rPr>
              <w:t>Charakter osi</w:t>
            </w:r>
          </w:p>
        </w:tc>
        <w:tc>
          <w:tcPr>
            <w:tcW w:w="3415"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Pro rata</w:t>
            </w:r>
          </w:p>
        </w:tc>
      </w:tr>
      <w:tr w:rsidR="00946EFB" w:rsidRPr="002A5F97" w:rsidTr="003C71DD">
        <w:trPr>
          <w:trHeight w:val="20"/>
        </w:trPr>
        <w:tc>
          <w:tcPr>
            <w:tcW w:w="1585" w:type="pct"/>
            <w:vMerge w:val="restart"/>
          </w:tcPr>
          <w:p w:rsidR="00946EFB" w:rsidRPr="002A5F97" w:rsidRDefault="00946EFB" w:rsidP="006C7A85">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Fundusz (nazwa i kwota w EUR) </w:t>
            </w:r>
          </w:p>
        </w:tc>
        <w:tc>
          <w:tcPr>
            <w:tcW w:w="867" w:type="pct"/>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Nazwa Funduszu</w:t>
            </w:r>
          </w:p>
        </w:tc>
        <w:tc>
          <w:tcPr>
            <w:tcW w:w="867" w:type="pct"/>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867" w:type="pct"/>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 xml:space="preserve">Koperta Mazowiecka </w:t>
            </w:r>
          </w:p>
        </w:tc>
        <w:tc>
          <w:tcPr>
            <w:tcW w:w="814" w:type="pct"/>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71DD">
        <w:trPr>
          <w:trHeight w:val="20"/>
        </w:trPr>
        <w:tc>
          <w:tcPr>
            <w:tcW w:w="1585" w:type="pct"/>
            <w:vMerge/>
          </w:tcPr>
          <w:p w:rsidR="00946EFB" w:rsidRPr="002A5F97" w:rsidRDefault="00946EFB" w:rsidP="005A18EF">
            <w:pPr>
              <w:numPr>
                <w:ilvl w:val="0"/>
                <w:numId w:val="41"/>
              </w:numPr>
              <w:suppressAutoHyphens/>
              <w:spacing w:before="30" w:after="30" w:line="240" w:lineRule="auto"/>
              <w:jc w:val="left"/>
              <w:rPr>
                <w:rFonts w:ascii="Arial" w:hAnsi="Arial" w:cs="Arial"/>
                <w:sz w:val="20"/>
                <w:szCs w:val="20"/>
              </w:rPr>
            </w:pPr>
          </w:p>
        </w:tc>
        <w:tc>
          <w:tcPr>
            <w:tcW w:w="867" w:type="pct"/>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EFRR</w:t>
            </w:r>
          </w:p>
        </w:tc>
        <w:tc>
          <w:tcPr>
            <w:tcW w:w="867" w:type="pct"/>
          </w:tcPr>
          <w:p w:rsidR="00946EFB" w:rsidRPr="002A5F97" w:rsidRDefault="00946EFB" w:rsidP="00F21784">
            <w:pPr>
              <w:spacing w:before="30" w:after="30" w:line="240" w:lineRule="auto"/>
              <w:jc w:val="right"/>
              <w:rPr>
                <w:rFonts w:ascii="Arial" w:hAnsi="Arial" w:cs="Arial"/>
                <w:sz w:val="20"/>
                <w:szCs w:val="20"/>
              </w:rPr>
            </w:pPr>
            <w:r w:rsidRPr="002A5F97">
              <w:rPr>
                <w:rFonts w:ascii="Arial" w:hAnsi="Arial" w:cs="Arial"/>
                <w:sz w:val="20"/>
                <w:szCs w:val="20"/>
              </w:rPr>
              <w:t>949 604 018</w:t>
            </w:r>
          </w:p>
        </w:tc>
        <w:tc>
          <w:tcPr>
            <w:tcW w:w="867" w:type="pct"/>
          </w:tcPr>
          <w:p w:rsidR="00946EFB" w:rsidRPr="002A5F97" w:rsidRDefault="00946EFB" w:rsidP="00F21784">
            <w:pPr>
              <w:spacing w:before="30" w:after="30" w:line="240" w:lineRule="auto"/>
              <w:jc w:val="right"/>
              <w:rPr>
                <w:rFonts w:ascii="Arial" w:hAnsi="Arial" w:cs="Arial"/>
                <w:sz w:val="20"/>
                <w:szCs w:val="20"/>
              </w:rPr>
            </w:pPr>
            <w:r w:rsidRPr="002A5F97">
              <w:rPr>
                <w:rFonts w:ascii="Arial" w:hAnsi="Arial" w:cs="Arial"/>
                <w:sz w:val="20"/>
                <w:szCs w:val="20"/>
              </w:rPr>
              <w:t>66 472 281</w:t>
            </w:r>
          </w:p>
        </w:tc>
        <w:tc>
          <w:tcPr>
            <w:tcW w:w="814" w:type="pct"/>
          </w:tcPr>
          <w:p w:rsidR="00946EFB" w:rsidRPr="002A5F97" w:rsidRDefault="00946EFB" w:rsidP="00F21784">
            <w:pPr>
              <w:spacing w:before="30" w:after="30" w:line="240" w:lineRule="auto"/>
              <w:jc w:val="right"/>
              <w:rPr>
                <w:rFonts w:ascii="Arial" w:hAnsi="Arial" w:cs="Arial"/>
                <w:sz w:val="20"/>
                <w:szCs w:val="20"/>
              </w:rPr>
            </w:pPr>
            <w:r w:rsidRPr="002A5F97">
              <w:rPr>
                <w:rFonts w:ascii="Arial" w:hAnsi="Arial" w:cs="Arial"/>
                <w:sz w:val="20"/>
                <w:szCs w:val="20"/>
              </w:rPr>
              <w:t>883 131 737</w:t>
            </w:r>
          </w:p>
        </w:tc>
      </w:tr>
      <w:tr w:rsidR="00946EFB" w:rsidRPr="00946EFB" w:rsidTr="0039442C">
        <w:trPr>
          <w:trHeight w:val="20"/>
        </w:trPr>
        <w:tc>
          <w:tcPr>
            <w:tcW w:w="1585" w:type="pct"/>
          </w:tcPr>
          <w:p w:rsidR="00946EFB" w:rsidRPr="002A5F97" w:rsidRDefault="00946EFB" w:rsidP="00AC1345">
            <w:pPr>
              <w:numPr>
                <w:ilvl w:val="0"/>
                <w:numId w:val="41"/>
              </w:numPr>
              <w:suppressAutoHyphens/>
              <w:spacing w:before="30" w:after="30" w:line="240" w:lineRule="auto"/>
              <w:jc w:val="left"/>
              <w:rPr>
                <w:rFonts w:ascii="Arial" w:hAnsi="Arial" w:cs="Arial"/>
                <w:sz w:val="20"/>
                <w:szCs w:val="20"/>
              </w:rPr>
            </w:pPr>
            <w:r w:rsidRPr="002A5F97">
              <w:rPr>
                <w:rFonts w:ascii="Arial" w:hAnsi="Arial" w:cs="Arial"/>
                <w:sz w:val="20"/>
                <w:szCs w:val="20"/>
              </w:rPr>
              <w:t>Instytucja zarządzająca</w:t>
            </w:r>
          </w:p>
        </w:tc>
        <w:tc>
          <w:tcPr>
            <w:tcW w:w="3415" w:type="pct"/>
            <w:gridSpan w:val="4"/>
          </w:tcPr>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Minister właściwy ds. rozwoju regionalnego,  </w:t>
            </w:r>
          </w:p>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Minister Infrastruktury i Rozwoju, Departament Rozwoju Cyfrowego</w:t>
            </w:r>
          </w:p>
        </w:tc>
      </w:tr>
      <w:tr w:rsidR="00946EFB" w:rsidRPr="002A5F97" w:rsidTr="0039442C">
        <w:trPr>
          <w:trHeight w:val="20"/>
        </w:trPr>
        <w:tc>
          <w:tcPr>
            <w:tcW w:w="1585" w:type="pct"/>
          </w:tcPr>
          <w:p w:rsidR="00946EFB" w:rsidRPr="002A5F97" w:rsidRDefault="00946EFB" w:rsidP="00AC1345">
            <w:pPr>
              <w:numPr>
                <w:ilvl w:val="0"/>
                <w:numId w:val="41"/>
              </w:numPr>
              <w:suppressAutoHyphens/>
              <w:spacing w:before="30" w:after="30" w:line="240" w:lineRule="auto"/>
              <w:jc w:val="left"/>
              <w:rPr>
                <w:rFonts w:ascii="Arial" w:hAnsi="Arial" w:cs="Arial"/>
                <w:sz w:val="20"/>
                <w:szCs w:val="20"/>
              </w:rPr>
            </w:pPr>
            <w:r w:rsidRPr="002A5F97">
              <w:rPr>
                <w:rFonts w:ascii="Arial" w:hAnsi="Arial" w:cs="Arial"/>
                <w:sz w:val="20"/>
                <w:szCs w:val="20"/>
              </w:rPr>
              <w:t>Instytucja pośrednicząca (jeśli dotyczy)</w:t>
            </w:r>
          </w:p>
        </w:tc>
        <w:tc>
          <w:tcPr>
            <w:tcW w:w="3415" w:type="pct"/>
            <w:gridSpan w:val="4"/>
          </w:tcPr>
          <w:p w:rsidR="00946EFB" w:rsidRPr="002A5F97" w:rsidRDefault="00946EFB" w:rsidP="00513A95">
            <w:pPr>
              <w:spacing w:before="30" w:after="30" w:line="240" w:lineRule="auto"/>
              <w:jc w:val="left"/>
              <w:rPr>
                <w:rFonts w:ascii="Arial" w:hAnsi="Arial" w:cs="Arial"/>
                <w:sz w:val="20"/>
                <w:szCs w:val="20"/>
              </w:rPr>
            </w:pPr>
            <w:r>
              <w:rPr>
                <w:rFonts w:ascii="Arial" w:hAnsi="Arial" w:cs="Arial"/>
                <w:sz w:val="20"/>
                <w:szCs w:val="20"/>
              </w:rPr>
              <w:t>WWPE</w:t>
            </w:r>
          </w:p>
        </w:tc>
      </w:tr>
      <w:tr w:rsidR="00946EFB" w:rsidRPr="002A5F97" w:rsidTr="0039442C">
        <w:trPr>
          <w:trHeight w:val="20"/>
        </w:trPr>
        <w:tc>
          <w:tcPr>
            <w:tcW w:w="1585" w:type="pct"/>
          </w:tcPr>
          <w:p w:rsidR="00946EFB" w:rsidRPr="002A5F97" w:rsidRDefault="00946EFB" w:rsidP="00AC1345">
            <w:pPr>
              <w:numPr>
                <w:ilvl w:val="0"/>
                <w:numId w:val="41"/>
              </w:numPr>
              <w:suppressAutoHyphens/>
              <w:spacing w:before="30" w:after="30" w:line="240" w:lineRule="auto"/>
              <w:jc w:val="left"/>
              <w:rPr>
                <w:rFonts w:ascii="Arial" w:hAnsi="Arial" w:cs="Arial"/>
                <w:sz w:val="20"/>
                <w:szCs w:val="20"/>
              </w:rPr>
            </w:pPr>
            <w:r w:rsidRPr="002A5F97">
              <w:rPr>
                <w:rFonts w:ascii="Arial" w:hAnsi="Arial" w:cs="Arial"/>
                <w:sz w:val="20"/>
                <w:szCs w:val="20"/>
              </w:rPr>
              <w:t>Instytucja wdrażająca (jeśli dotyczy)</w:t>
            </w:r>
          </w:p>
        </w:tc>
        <w:tc>
          <w:tcPr>
            <w:tcW w:w="3415"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bl>
    <w:p w:rsidR="00946EFB" w:rsidRPr="003831A8" w:rsidRDefault="00946EFB" w:rsidP="00F74C97">
      <w:pPr>
        <w:spacing w:before="240" w:line="240" w:lineRule="auto"/>
        <w:rPr>
          <w:rFonts w:ascii="Arial" w:hAnsi="Arial" w:cs="Arial"/>
          <w:b/>
          <w:u w:val="single"/>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507"/>
      </w:tblGrid>
      <w:tr w:rsidR="00946EFB" w:rsidRPr="00946EFB" w:rsidTr="0039442C">
        <w:tc>
          <w:tcPr>
            <w:tcW w:w="5000" w:type="pct"/>
            <w:gridSpan w:val="2"/>
            <w:shd w:val="clear" w:color="auto" w:fill="E6E6E6"/>
          </w:tcPr>
          <w:p w:rsidR="00946EFB" w:rsidRPr="002A5F97" w:rsidRDefault="00946EFB" w:rsidP="006C7A85">
            <w:pPr>
              <w:spacing w:before="30" w:after="30" w:line="240" w:lineRule="auto"/>
              <w:jc w:val="left"/>
              <w:rPr>
                <w:rFonts w:ascii="Arial" w:hAnsi="Arial" w:cs="Arial"/>
                <w:b/>
                <w:sz w:val="20"/>
                <w:szCs w:val="20"/>
                <w:lang w:val="pl-PL"/>
              </w:rPr>
            </w:pPr>
            <w:r w:rsidRPr="002A5F97">
              <w:rPr>
                <w:rFonts w:ascii="Arial" w:hAnsi="Arial" w:cs="Arial"/>
                <w:b/>
                <w:sz w:val="20"/>
                <w:szCs w:val="20"/>
                <w:lang w:val="pl-PL"/>
              </w:rPr>
              <w:t xml:space="preserve">TRANSPOZYCJA PI OKREŚLONYCH W PO DLA DANEJ OSI PRIORYTETOWEJ NA DZIAŁANIA/ PODDZIAŁANIA REALIZOWANE W RAMACH OSI PRIORYTETOWEJ </w:t>
            </w:r>
          </w:p>
        </w:tc>
      </w:tr>
      <w:tr w:rsidR="00946EFB" w:rsidRPr="00946EFB" w:rsidTr="0039442C">
        <w:tc>
          <w:tcPr>
            <w:tcW w:w="1583" w:type="pct"/>
          </w:tcPr>
          <w:p w:rsidR="00946EFB" w:rsidRPr="002A5F97" w:rsidRDefault="00946EFB" w:rsidP="00AC1345">
            <w:pPr>
              <w:numPr>
                <w:ilvl w:val="0"/>
                <w:numId w:val="41"/>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Numer i nazwa PI oraz numer i nazwa przyporządkowanego działania/działań/poddziałania </w:t>
            </w:r>
          </w:p>
        </w:tc>
        <w:tc>
          <w:tcPr>
            <w:tcW w:w="3417" w:type="pct"/>
          </w:tcPr>
          <w:p w:rsidR="00946EFB" w:rsidRPr="002A5F97" w:rsidRDefault="00946EFB" w:rsidP="00513A95">
            <w:pPr>
              <w:spacing w:before="30" w:after="30" w:line="240" w:lineRule="auto"/>
              <w:jc w:val="left"/>
              <w:rPr>
                <w:rFonts w:ascii="Arial" w:hAnsi="Arial" w:cs="Arial"/>
                <w:i/>
                <w:sz w:val="20"/>
                <w:szCs w:val="20"/>
                <w:lang w:val="pl-PL"/>
              </w:rPr>
            </w:pPr>
            <w:r w:rsidRPr="002A5F97">
              <w:rPr>
                <w:rFonts w:ascii="Arial" w:hAnsi="Arial" w:cs="Arial"/>
                <w:i/>
                <w:sz w:val="20"/>
                <w:szCs w:val="20"/>
                <w:lang w:val="pl-PL"/>
              </w:rPr>
              <w:t xml:space="preserve">PI 2.c Wzmocnienie zastosowań TIK dla e-administracji, e- uczenia się, e-włączenia społecznego, e-kultury i e-zdrowia </w:t>
            </w:r>
          </w:p>
          <w:p w:rsidR="00946EFB" w:rsidRPr="002A5F97" w:rsidRDefault="00946EFB" w:rsidP="00513A95">
            <w:pPr>
              <w:spacing w:before="30" w:after="30" w:line="240" w:lineRule="auto"/>
              <w:jc w:val="left"/>
              <w:rPr>
                <w:rFonts w:ascii="Arial" w:hAnsi="Arial" w:cs="Arial"/>
                <w:i/>
                <w:sz w:val="20"/>
                <w:szCs w:val="20"/>
                <w:lang w:val="pl-PL"/>
              </w:rPr>
            </w:pPr>
          </w:p>
          <w:p w:rsidR="00946EFB" w:rsidRPr="002A5F97" w:rsidRDefault="00946EFB" w:rsidP="00513A95">
            <w:pPr>
              <w:spacing w:before="30" w:after="30" w:line="240" w:lineRule="auto"/>
              <w:jc w:val="left"/>
              <w:rPr>
                <w:rFonts w:ascii="Arial" w:hAnsi="Arial" w:cs="Arial"/>
                <w:i/>
                <w:sz w:val="20"/>
                <w:szCs w:val="20"/>
                <w:lang w:val="pl-PL"/>
              </w:rPr>
            </w:pPr>
            <w:r w:rsidRPr="002A5F97">
              <w:rPr>
                <w:rFonts w:ascii="Arial" w:hAnsi="Arial" w:cs="Arial"/>
                <w:i/>
                <w:sz w:val="20"/>
                <w:szCs w:val="20"/>
                <w:lang w:val="pl-PL"/>
              </w:rPr>
              <w:t>Działanie 2.1 Wysoka dostępność i jakość e-usług publicznych</w:t>
            </w:r>
          </w:p>
          <w:p w:rsidR="00946EFB" w:rsidRPr="002A5F97" w:rsidRDefault="00946EFB" w:rsidP="00513A95">
            <w:pPr>
              <w:spacing w:before="30" w:after="30" w:line="240" w:lineRule="auto"/>
              <w:jc w:val="left"/>
              <w:rPr>
                <w:rFonts w:ascii="Arial" w:hAnsi="Arial" w:cs="Arial"/>
                <w:i/>
                <w:sz w:val="20"/>
                <w:szCs w:val="20"/>
                <w:lang w:val="pl-PL"/>
              </w:rPr>
            </w:pPr>
          </w:p>
          <w:p w:rsidR="00946EFB" w:rsidRPr="002A5F97" w:rsidRDefault="00946EFB" w:rsidP="00513A95">
            <w:pPr>
              <w:spacing w:before="30" w:after="30" w:line="240" w:lineRule="auto"/>
              <w:jc w:val="left"/>
              <w:rPr>
                <w:rFonts w:ascii="Arial" w:hAnsi="Arial" w:cs="Arial"/>
                <w:i/>
                <w:sz w:val="20"/>
                <w:szCs w:val="20"/>
                <w:lang w:val="pl-PL"/>
              </w:rPr>
            </w:pPr>
            <w:r w:rsidRPr="002A5F97">
              <w:rPr>
                <w:rFonts w:ascii="Arial" w:hAnsi="Arial" w:cs="Arial"/>
                <w:i/>
                <w:sz w:val="20"/>
                <w:szCs w:val="20"/>
                <w:lang w:val="pl-PL"/>
              </w:rPr>
              <w:lastRenderedPageBreak/>
              <w:t>Działanie 2.2 Cyfryzacja procesów back-office w administracji rządowej</w:t>
            </w:r>
          </w:p>
          <w:p w:rsidR="00946EFB" w:rsidRPr="002A5F97" w:rsidRDefault="00946EFB" w:rsidP="00513A95">
            <w:pPr>
              <w:spacing w:before="30" w:after="30" w:line="240" w:lineRule="auto"/>
              <w:jc w:val="left"/>
              <w:rPr>
                <w:rFonts w:ascii="Arial" w:hAnsi="Arial" w:cs="Arial"/>
                <w:i/>
                <w:sz w:val="20"/>
                <w:szCs w:val="20"/>
                <w:lang w:val="pl-PL"/>
              </w:rPr>
            </w:pPr>
          </w:p>
          <w:p w:rsidR="00946EFB" w:rsidRPr="002A5F97" w:rsidRDefault="00946EFB" w:rsidP="00513A95">
            <w:pPr>
              <w:spacing w:before="30" w:after="30" w:line="240" w:lineRule="auto"/>
              <w:jc w:val="left"/>
              <w:rPr>
                <w:rFonts w:ascii="Arial" w:hAnsi="Arial" w:cs="Arial"/>
                <w:i/>
                <w:sz w:val="20"/>
                <w:szCs w:val="20"/>
                <w:lang w:val="pl-PL"/>
              </w:rPr>
            </w:pPr>
            <w:r w:rsidRPr="002A5F97">
              <w:rPr>
                <w:rFonts w:ascii="Arial" w:hAnsi="Arial" w:cs="Arial"/>
                <w:i/>
                <w:sz w:val="20"/>
                <w:szCs w:val="20"/>
                <w:lang w:val="pl-PL"/>
              </w:rPr>
              <w:t>Działanie 2.3 Cyfrowa dostępność i użyteczność informacji sektora publicznego</w:t>
            </w:r>
          </w:p>
          <w:p w:rsidR="00946EFB" w:rsidRPr="002A5F97" w:rsidRDefault="00946EFB" w:rsidP="00513A95">
            <w:pPr>
              <w:spacing w:before="30" w:after="30" w:line="240" w:lineRule="auto"/>
              <w:jc w:val="left"/>
              <w:rPr>
                <w:rFonts w:ascii="Arial" w:hAnsi="Arial" w:cs="Arial"/>
                <w:i/>
                <w:sz w:val="20"/>
                <w:szCs w:val="20"/>
                <w:lang w:val="pl-PL"/>
              </w:rPr>
            </w:pPr>
            <w:r w:rsidRPr="002A5F97">
              <w:rPr>
                <w:rFonts w:ascii="Arial" w:hAnsi="Arial" w:cs="Arial"/>
                <w:i/>
                <w:sz w:val="20"/>
                <w:szCs w:val="20"/>
                <w:lang w:val="pl-PL"/>
              </w:rPr>
              <w:t>Poddziałanie 2.3.1. Cyfrowe udostępnienie informacji sektora publicznego ze źródeł administracyjnych i zasobów nauki</w:t>
            </w:r>
          </w:p>
          <w:p w:rsidR="00946EFB" w:rsidRPr="002A5F97" w:rsidRDefault="00946EFB" w:rsidP="00513A95">
            <w:pPr>
              <w:spacing w:before="30" w:after="30" w:line="240" w:lineRule="auto"/>
              <w:jc w:val="left"/>
              <w:rPr>
                <w:rFonts w:ascii="Arial" w:hAnsi="Arial" w:cs="Arial"/>
                <w:i/>
                <w:sz w:val="20"/>
                <w:szCs w:val="20"/>
                <w:lang w:val="pl-PL"/>
              </w:rPr>
            </w:pPr>
            <w:r w:rsidRPr="002A5F97">
              <w:rPr>
                <w:rFonts w:ascii="Arial" w:hAnsi="Arial" w:cs="Arial"/>
                <w:i/>
                <w:sz w:val="20"/>
                <w:szCs w:val="20"/>
                <w:lang w:val="pl-PL"/>
              </w:rPr>
              <w:t>Poddziałanie 2.3.2. Cyfrowe udostępnienie zasobów kultury</w:t>
            </w:r>
          </w:p>
          <w:p w:rsidR="00946EFB" w:rsidRPr="002A5F97" w:rsidRDefault="00946EFB" w:rsidP="00513A95">
            <w:pPr>
              <w:spacing w:before="30" w:after="30" w:line="240" w:lineRule="auto"/>
              <w:jc w:val="left"/>
              <w:rPr>
                <w:rFonts w:ascii="Arial" w:hAnsi="Arial" w:cs="Arial"/>
                <w:i/>
                <w:sz w:val="20"/>
                <w:szCs w:val="20"/>
                <w:lang w:val="pl-PL"/>
              </w:rPr>
            </w:pPr>
          </w:p>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i/>
                <w:sz w:val="20"/>
                <w:szCs w:val="20"/>
                <w:lang w:val="pl-PL"/>
              </w:rPr>
              <w:t>Działanie 2.4 Tworzenie usług i aplikacji wykorzystujących e-usługi publiczne i informacje sektora publicznego</w:t>
            </w:r>
          </w:p>
        </w:tc>
      </w:tr>
    </w:tbl>
    <w:p w:rsidR="00946EFB" w:rsidRPr="00F21784" w:rsidRDefault="00946EFB" w:rsidP="00AF3E73">
      <w:pPr>
        <w:pStyle w:val="Nagwek3"/>
        <w:numPr>
          <w:ilvl w:val="0"/>
          <w:numId w:val="0"/>
        </w:numPr>
        <w:spacing w:before="0" w:after="0" w:line="240" w:lineRule="auto"/>
        <w:jc w:val="both"/>
        <w:rPr>
          <w:rFonts w:ascii="Arial" w:hAnsi="Arial"/>
          <w:lang w:val="pl-PL"/>
        </w:rPr>
      </w:pPr>
      <w:bookmarkStart w:id="17" w:name="_Toc403660459"/>
    </w:p>
    <w:p w:rsidR="00946EFB" w:rsidRPr="00BC2703" w:rsidRDefault="00946EFB" w:rsidP="00770B8C">
      <w:pPr>
        <w:pStyle w:val="Nagwek3"/>
        <w:numPr>
          <w:ilvl w:val="0"/>
          <w:numId w:val="0"/>
        </w:numPr>
        <w:jc w:val="left"/>
        <w:rPr>
          <w:rFonts w:ascii="Arial" w:hAnsi="Arial"/>
          <w:sz w:val="22"/>
          <w:szCs w:val="22"/>
          <w:lang w:val="pl-PL"/>
        </w:rPr>
      </w:pPr>
      <w:bookmarkStart w:id="18" w:name="_Toc406408556"/>
      <w:r w:rsidRPr="00BC2703">
        <w:rPr>
          <w:rFonts w:ascii="Arial" w:hAnsi="Arial"/>
          <w:sz w:val="22"/>
          <w:szCs w:val="22"/>
          <w:lang w:val="pl-PL"/>
        </w:rPr>
        <w:t>II.2.1 Działanie 2.1. Wysoka dostępność i jakość e-usług publicznych</w:t>
      </w:r>
      <w:bookmarkEnd w:id="17"/>
      <w:bookmarkEnd w:id="18"/>
    </w:p>
    <w:tbl>
      <w:tblPr>
        <w:tblpPr w:leftFromText="180" w:rightFromText="180" w:vertAnchor="text" w:tblpY="1"/>
        <w:tblOverlap w:val="neve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933"/>
        <w:gridCol w:w="919"/>
        <w:gridCol w:w="707"/>
        <w:gridCol w:w="269"/>
        <w:gridCol w:w="283"/>
        <w:gridCol w:w="300"/>
        <w:gridCol w:w="1257"/>
        <w:gridCol w:w="15"/>
        <w:gridCol w:w="271"/>
        <w:gridCol w:w="10"/>
        <w:gridCol w:w="132"/>
        <w:gridCol w:w="10"/>
        <w:gridCol w:w="396"/>
        <w:gridCol w:w="170"/>
        <w:gridCol w:w="707"/>
        <w:gridCol w:w="1043"/>
      </w:tblGrid>
      <w:tr w:rsidR="00946EFB" w:rsidRPr="00946EFB" w:rsidTr="00E05F8E">
        <w:trPr>
          <w:trHeight w:val="1550"/>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Nazwa i krótki opis działania/ poddziałania </w:t>
            </w:r>
          </w:p>
        </w:tc>
        <w:tc>
          <w:tcPr>
            <w:tcW w:w="3396" w:type="pct"/>
            <w:gridSpan w:val="15"/>
          </w:tcPr>
          <w:p w:rsidR="00946EFB" w:rsidRPr="002A5F97" w:rsidRDefault="00946EFB" w:rsidP="00432903">
            <w:pPr>
              <w:spacing w:before="40" w:after="40" w:line="240" w:lineRule="auto"/>
              <w:rPr>
                <w:rFonts w:ascii="Arial" w:hAnsi="Arial" w:cs="Arial"/>
                <w:sz w:val="20"/>
                <w:szCs w:val="20"/>
                <w:lang w:val="pl-PL"/>
              </w:rPr>
            </w:pPr>
            <w:r w:rsidRPr="002A5F97">
              <w:rPr>
                <w:rFonts w:ascii="Arial" w:hAnsi="Arial" w:cs="Arial"/>
                <w:sz w:val="20"/>
                <w:szCs w:val="20"/>
                <w:lang w:val="pl-PL"/>
              </w:rPr>
              <w:t>Wysoka dostępność i jakość e-usług publicznych</w:t>
            </w:r>
          </w:p>
          <w:p w:rsidR="00946EFB" w:rsidRPr="002A5F97" w:rsidRDefault="00946EFB" w:rsidP="00432903">
            <w:pPr>
              <w:spacing w:before="40" w:after="40" w:line="240" w:lineRule="auto"/>
              <w:rPr>
                <w:rFonts w:ascii="Arial" w:hAnsi="Arial" w:cs="Arial"/>
                <w:sz w:val="20"/>
                <w:szCs w:val="20"/>
                <w:lang w:val="pl-PL"/>
              </w:rPr>
            </w:pPr>
          </w:p>
          <w:p w:rsidR="00946EFB" w:rsidRDefault="00946EFB" w:rsidP="006262F1">
            <w:pPr>
              <w:suppressAutoHyphens/>
              <w:spacing w:line="240" w:lineRule="auto"/>
              <w:rPr>
                <w:rFonts w:ascii="Arial" w:hAnsi="Arial" w:cs="Arial"/>
                <w:sz w:val="20"/>
                <w:szCs w:val="20"/>
                <w:lang w:val="pl-PL"/>
              </w:rPr>
            </w:pPr>
            <w:r w:rsidRPr="002A5F97">
              <w:rPr>
                <w:rFonts w:ascii="Arial" w:hAnsi="Arial" w:cs="Arial"/>
                <w:sz w:val="20"/>
                <w:szCs w:val="20"/>
                <w:lang w:val="pl-PL"/>
              </w:rPr>
              <w:t>Celem wsparcia będzie poszerzenie zakresu spraw, które obywatele i</w:t>
            </w:r>
            <w:r>
              <w:rPr>
                <w:rFonts w:ascii="Arial" w:hAnsi="Arial" w:cs="Arial"/>
                <w:sz w:val="20"/>
                <w:szCs w:val="20"/>
                <w:lang w:val="pl-PL"/>
              </w:rPr>
              <w:t> </w:t>
            </w:r>
            <w:r w:rsidRPr="002A5F97">
              <w:rPr>
                <w:rFonts w:ascii="Arial" w:hAnsi="Arial" w:cs="Arial"/>
                <w:sz w:val="20"/>
                <w:szCs w:val="20"/>
                <w:lang w:val="pl-PL"/>
              </w:rPr>
              <w:t xml:space="preserve">przedsiębiorcy mogą załatwić drogą elektroniczną. </w:t>
            </w:r>
          </w:p>
          <w:p w:rsidR="00946EFB" w:rsidRPr="002A5F97" w:rsidRDefault="00946EFB" w:rsidP="006262F1">
            <w:pPr>
              <w:suppressAutoHyphens/>
              <w:spacing w:line="240" w:lineRule="auto"/>
              <w:rPr>
                <w:rFonts w:ascii="Arial" w:hAnsi="Arial" w:cs="Arial"/>
                <w:sz w:val="20"/>
                <w:szCs w:val="20"/>
                <w:lang w:val="pl-PL"/>
              </w:rPr>
            </w:pPr>
            <w:r w:rsidRPr="002A5F97">
              <w:rPr>
                <w:rFonts w:ascii="Arial" w:hAnsi="Arial" w:cs="Arial"/>
                <w:sz w:val="20"/>
                <w:szCs w:val="20"/>
                <w:lang w:val="pl-PL"/>
              </w:rPr>
              <w:t>Usługi zostaną udostępnione przez organy administracji publicznej na poziomie centralnym, a ich realizacja przez obywateli i</w:t>
            </w:r>
            <w:r>
              <w:rPr>
                <w:rFonts w:ascii="Arial" w:hAnsi="Arial" w:cs="Arial"/>
                <w:sz w:val="20"/>
                <w:szCs w:val="20"/>
                <w:lang w:val="pl-PL"/>
              </w:rPr>
              <w:t> </w:t>
            </w:r>
            <w:r w:rsidRPr="002A5F97">
              <w:rPr>
                <w:rFonts w:ascii="Arial" w:hAnsi="Arial" w:cs="Arial"/>
                <w:sz w:val="20"/>
                <w:szCs w:val="20"/>
                <w:lang w:val="pl-PL"/>
              </w:rPr>
              <w:t xml:space="preserve">przedsiębiorców możliwa będzie bez względu na miejsce inicjowania załatwienia danej </w:t>
            </w:r>
            <w:r>
              <w:rPr>
                <w:rFonts w:ascii="Arial" w:hAnsi="Arial" w:cs="Arial"/>
                <w:sz w:val="20"/>
                <w:szCs w:val="20"/>
                <w:lang w:val="pl-PL"/>
              </w:rPr>
              <w:t xml:space="preserve">sprawy. </w:t>
            </w:r>
            <w:r w:rsidRPr="002A5F97">
              <w:rPr>
                <w:rFonts w:ascii="Arial" w:hAnsi="Arial" w:cs="Arial"/>
                <w:sz w:val="20"/>
                <w:szCs w:val="20"/>
                <w:lang w:val="pl-PL"/>
              </w:rPr>
              <w:t>Zmodernizowane zostaną sposoby pozyskiwania danych do rejestrów, zintegrowany zostanie obieg danych oraz zbudowane zostaną interfejsy pozwalające różnym systemom teleinformatycznym na wymianę danych.</w:t>
            </w:r>
          </w:p>
          <w:p w:rsidR="00946EFB" w:rsidRDefault="00946EFB" w:rsidP="00432903">
            <w:pPr>
              <w:spacing w:before="40" w:after="40" w:line="240" w:lineRule="auto"/>
              <w:rPr>
                <w:rFonts w:ascii="Arial" w:hAnsi="Arial" w:cs="Arial"/>
                <w:sz w:val="20"/>
                <w:szCs w:val="20"/>
                <w:lang w:val="pl-PL"/>
              </w:rPr>
            </w:pPr>
          </w:p>
          <w:p w:rsidR="00946EFB" w:rsidRPr="002A5F97" w:rsidRDefault="00946EFB" w:rsidP="00432903">
            <w:pPr>
              <w:spacing w:before="40" w:after="40" w:line="240" w:lineRule="auto"/>
              <w:rPr>
                <w:rFonts w:ascii="Arial" w:hAnsi="Arial" w:cs="Arial"/>
                <w:sz w:val="20"/>
                <w:szCs w:val="20"/>
                <w:lang w:val="pl-PL"/>
              </w:rPr>
            </w:pPr>
            <w:r w:rsidRPr="002A5F97">
              <w:rPr>
                <w:rFonts w:ascii="Arial" w:hAnsi="Arial" w:cs="Arial"/>
                <w:sz w:val="20"/>
                <w:szCs w:val="20"/>
                <w:lang w:val="pl-PL"/>
              </w:rPr>
              <w:t>Interwencja obejmie wsparcie podmiotów publicznych w tworzeniu i</w:t>
            </w:r>
            <w:r>
              <w:rPr>
                <w:rFonts w:ascii="Arial" w:hAnsi="Arial" w:cs="Arial"/>
                <w:sz w:val="20"/>
                <w:szCs w:val="20"/>
                <w:lang w:val="pl-PL"/>
              </w:rPr>
              <w:t> </w:t>
            </w:r>
            <w:r w:rsidRPr="002A5F97">
              <w:rPr>
                <w:rFonts w:ascii="Arial" w:hAnsi="Arial" w:cs="Arial"/>
                <w:sz w:val="20"/>
                <w:szCs w:val="20"/>
                <w:lang w:val="pl-PL"/>
              </w:rPr>
              <w:t xml:space="preserve">rozwoju nowoczesnych usług świadczonych drogą elektroniczną. </w:t>
            </w:r>
          </w:p>
          <w:p w:rsidR="00946EFB" w:rsidRPr="002A5F97" w:rsidRDefault="00946EFB" w:rsidP="00432903">
            <w:pPr>
              <w:pStyle w:val="Akapitzlist"/>
              <w:spacing w:before="40" w:after="40" w:line="240" w:lineRule="auto"/>
              <w:ind w:left="0"/>
              <w:rPr>
                <w:rFonts w:ascii="Arial" w:hAnsi="Arial" w:cs="Arial"/>
                <w:sz w:val="20"/>
                <w:szCs w:val="20"/>
                <w:lang w:val="pl-PL"/>
              </w:rPr>
            </w:pPr>
            <w:r w:rsidRPr="002A5F97">
              <w:rPr>
                <w:rFonts w:ascii="Arial" w:hAnsi="Arial" w:cs="Arial"/>
                <w:sz w:val="20"/>
                <w:szCs w:val="20"/>
                <w:lang w:val="pl-PL"/>
              </w:rPr>
              <w:t xml:space="preserve">Bezpośrednio będzie się to odbywać poprzez elektronizację nowych usług, bądź poprawę funkcjonalności oraz e-dojrzałości istniejących usług. Istotne znaczenie będą miały też działania niewprowadzające wprost nowych usług A2C lub A2B, ale tworzące dla nich warunki, m.in. poprzez: </w:t>
            </w:r>
          </w:p>
          <w:p w:rsidR="00946EFB" w:rsidRPr="002A5F97" w:rsidRDefault="00946EFB" w:rsidP="00432903">
            <w:pPr>
              <w:pStyle w:val="Akapitzlist"/>
              <w:spacing w:before="40" w:after="40" w:line="240" w:lineRule="auto"/>
              <w:ind w:left="0"/>
              <w:rPr>
                <w:rFonts w:ascii="Arial" w:hAnsi="Arial" w:cs="Arial"/>
                <w:sz w:val="20"/>
                <w:szCs w:val="20"/>
                <w:lang w:val="pl-PL"/>
              </w:rPr>
            </w:pPr>
            <w:r w:rsidRPr="002A5F97">
              <w:rPr>
                <w:rFonts w:ascii="Arial" w:hAnsi="Arial" w:cs="Arial"/>
                <w:sz w:val="20"/>
                <w:szCs w:val="20"/>
                <w:lang w:val="pl-PL"/>
              </w:rPr>
              <w:t>- modernizację i zapewnienie interoperacyjności rejestrów publicznych,</w:t>
            </w:r>
          </w:p>
          <w:p w:rsidR="00946EFB" w:rsidRPr="002A5F97" w:rsidRDefault="00946EFB" w:rsidP="00432903">
            <w:pPr>
              <w:pStyle w:val="Akapitzlist"/>
              <w:spacing w:before="40" w:after="40" w:line="240" w:lineRule="auto"/>
              <w:ind w:left="0"/>
              <w:rPr>
                <w:rFonts w:ascii="Arial" w:hAnsi="Arial" w:cs="Arial"/>
                <w:sz w:val="20"/>
                <w:szCs w:val="20"/>
                <w:lang w:val="pl-PL"/>
              </w:rPr>
            </w:pPr>
            <w:r w:rsidRPr="002A5F97">
              <w:rPr>
                <w:rFonts w:ascii="Arial" w:hAnsi="Arial" w:cs="Arial"/>
                <w:sz w:val="20"/>
                <w:szCs w:val="20"/>
                <w:lang w:val="pl-PL"/>
              </w:rPr>
              <w:t>- zapewnienie bezpieczeństwa systemów teleinformatycznych,</w:t>
            </w:r>
          </w:p>
          <w:p w:rsidR="00946EFB" w:rsidRDefault="00946EFB" w:rsidP="00432903">
            <w:pPr>
              <w:pStyle w:val="Akapitzlist"/>
              <w:spacing w:before="40" w:after="40" w:line="240" w:lineRule="auto"/>
              <w:ind w:left="0"/>
              <w:rPr>
                <w:rFonts w:ascii="Arial" w:hAnsi="Arial" w:cs="Arial"/>
                <w:sz w:val="20"/>
                <w:szCs w:val="20"/>
                <w:lang w:val="pl-PL"/>
              </w:rPr>
            </w:pPr>
            <w:r w:rsidRPr="002A5F97">
              <w:rPr>
                <w:rFonts w:ascii="Arial" w:hAnsi="Arial" w:cs="Arial"/>
                <w:sz w:val="20"/>
                <w:szCs w:val="20"/>
                <w:lang w:val="pl-PL"/>
              </w:rPr>
              <w:t xml:space="preserve">- optymalizację inwestycji w infrastrukturę, w szczególności dzięki wykorzystaniu technologii chmury obliczeniowej. </w:t>
            </w:r>
          </w:p>
          <w:p w:rsidR="00946EFB" w:rsidRPr="002A5F97" w:rsidRDefault="00946EFB" w:rsidP="00432903">
            <w:pPr>
              <w:pStyle w:val="Akapitzlist"/>
              <w:spacing w:before="40" w:after="40" w:line="240" w:lineRule="auto"/>
              <w:ind w:left="0"/>
              <w:rPr>
                <w:rFonts w:ascii="Arial" w:hAnsi="Arial" w:cs="Arial"/>
                <w:sz w:val="20"/>
                <w:szCs w:val="20"/>
                <w:lang w:val="pl-PL"/>
              </w:rPr>
            </w:pPr>
            <w:r>
              <w:rPr>
                <w:rFonts w:ascii="Arial" w:hAnsi="Arial" w:cs="Arial"/>
                <w:sz w:val="20"/>
                <w:szCs w:val="20"/>
                <w:lang w:val="pl-PL"/>
              </w:rPr>
              <w:t>Premiowane będą rozwiązania ponadresortowe w ww. zakresach.</w:t>
            </w:r>
          </w:p>
          <w:p w:rsidR="00946EFB" w:rsidRDefault="00946EFB" w:rsidP="00432903">
            <w:pPr>
              <w:spacing w:line="240" w:lineRule="auto"/>
              <w:rPr>
                <w:rFonts w:ascii="Arial" w:hAnsi="Arial" w:cs="Arial"/>
                <w:sz w:val="20"/>
                <w:szCs w:val="20"/>
                <w:lang w:val="pl-PL"/>
              </w:rPr>
            </w:pPr>
          </w:p>
          <w:p w:rsidR="00946EFB" w:rsidRDefault="00946EFB" w:rsidP="00432903">
            <w:pPr>
              <w:spacing w:line="240" w:lineRule="auto"/>
              <w:rPr>
                <w:rFonts w:ascii="Arial" w:hAnsi="Arial" w:cs="Arial"/>
                <w:sz w:val="20"/>
                <w:szCs w:val="20"/>
                <w:lang w:val="pl-PL"/>
              </w:rPr>
            </w:pPr>
            <w:r w:rsidRPr="002A5F97">
              <w:rPr>
                <w:rFonts w:ascii="Arial" w:hAnsi="Arial" w:cs="Arial"/>
                <w:sz w:val="20"/>
                <w:szCs w:val="20"/>
                <w:lang w:val="pl-PL"/>
              </w:rPr>
              <w:t>Premiowane będą</w:t>
            </w:r>
            <w:r>
              <w:rPr>
                <w:rFonts w:ascii="Arial" w:hAnsi="Arial" w:cs="Arial"/>
                <w:sz w:val="20"/>
                <w:szCs w:val="20"/>
                <w:lang w:val="pl-PL"/>
              </w:rPr>
              <w:t xml:space="preserve"> również</w:t>
            </w:r>
            <w:r w:rsidRPr="002A5F97">
              <w:rPr>
                <w:rFonts w:ascii="Arial" w:hAnsi="Arial" w:cs="Arial"/>
                <w:sz w:val="20"/>
                <w:szCs w:val="20"/>
                <w:lang w:val="pl-PL"/>
              </w:rPr>
              <w:t xml:space="preserve"> projekty wpisujące się w kluczowe obszary wskazane w POPC: </w:t>
            </w:r>
          </w:p>
          <w:p w:rsidR="00946EFB" w:rsidRPr="002A5F97" w:rsidRDefault="00946EFB" w:rsidP="006262F1">
            <w:pPr>
              <w:numPr>
                <w:ilvl w:val="0"/>
                <w:numId w:val="73"/>
              </w:numPr>
              <w:spacing w:line="240" w:lineRule="auto"/>
              <w:ind w:left="370" w:hanging="370"/>
              <w:rPr>
                <w:rFonts w:ascii="Arial" w:hAnsi="Arial" w:cs="Arial"/>
                <w:sz w:val="20"/>
                <w:szCs w:val="20"/>
                <w:lang w:val="pl-PL"/>
              </w:rPr>
            </w:pPr>
            <w:r>
              <w:rPr>
                <w:rFonts w:ascii="Arial" w:hAnsi="Arial" w:cs="Arial"/>
                <w:sz w:val="20"/>
                <w:szCs w:val="20"/>
                <w:lang w:val="pl-PL"/>
              </w:rPr>
              <w:t xml:space="preserve">rynek pracy,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ubezpieczenia i świadczenia społeczne</w:t>
            </w:r>
            <w:r>
              <w:rPr>
                <w:rFonts w:ascii="Arial" w:hAnsi="Arial" w:cs="Arial"/>
                <w:sz w:val="20"/>
                <w:szCs w:val="20"/>
              </w:rPr>
              <w:t>,</w:t>
            </w:r>
            <w:r w:rsidRPr="002A5F97">
              <w:rPr>
                <w:rFonts w:ascii="Arial" w:hAnsi="Arial" w:cs="Arial"/>
                <w:sz w:val="20"/>
                <w:szCs w:val="20"/>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ochrona zdrowia</w:t>
            </w:r>
            <w:r>
              <w:rPr>
                <w:rFonts w:ascii="Arial" w:hAnsi="Arial" w:cs="Arial"/>
                <w:sz w:val="20"/>
                <w:szCs w:val="20"/>
              </w:rPr>
              <w:t>,</w:t>
            </w:r>
            <w:r w:rsidRPr="002A5F97">
              <w:rPr>
                <w:rFonts w:ascii="Arial" w:hAnsi="Arial" w:cs="Arial"/>
                <w:sz w:val="20"/>
                <w:szCs w:val="20"/>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prowadzenie działalności gospodarczej</w:t>
            </w:r>
            <w:r>
              <w:rPr>
                <w:rFonts w:ascii="Arial" w:hAnsi="Arial" w:cs="Arial"/>
                <w:sz w:val="20"/>
                <w:szCs w:val="20"/>
              </w:rPr>
              <w:t>,</w:t>
            </w:r>
            <w:r w:rsidRPr="002A5F97">
              <w:rPr>
                <w:rFonts w:ascii="Arial" w:hAnsi="Arial" w:cs="Arial"/>
                <w:sz w:val="20"/>
                <w:szCs w:val="20"/>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wymiar sprawiedliwości i sądownictwo</w:t>
            </w:r>
            <w:r>
              <w:rPr>
                <w:rFonts w:ascii="Arial" w:hAnsi="Arial" w:cs="Arial"/>
                <w:sz w:val="20"/>
                <w:szCs w:val="20"/>
              </w:rPr>
              <w:t>,</w:t>
            </w:r>
            <w:r w:rsidRPr="002A5F97">
              <w:rPr>
                <w:rFonts w:ascii="Arial" w:hAnsi="Arial" w:cs="Arial"/>
                <w:sz w:val="20"/>
                <w:szCs w:val="20"/>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lang w:val="pl-PL"/>
              </w:rPr>
            </w:pPr>
            <w:r w:rsidRPr="002A5F97">
              <w:rPr>
                <w:rFonts w:ascii="Arial" w:hAnsi="Arial" w:cs="Arial"/>
                <w:sz w:val="20"/>
                <w:szCs w:val="20"/>
                <w:lang w:val="pl-PL"/>
              </w:rPr>
              <w:t>prezentacja i udostępnianie danych przestrzennych i statystycznych</w:t>
            </w:r>
            <w:r>
              <w:rPr>
                <w:rFonts w:ascii="Arial" w:hAnsi="Arial" w:cs="Arial"/>
                <w:sz w:val="20"/>
                <w:szCs w:val="20"/>
                <w:lang w:val="pl-PL"/>
              </w:rPr>
              <w:t>,</w:t>
            </w:r>
            <w:r w:rsidRPr="002A5F97">
              <w:rPr>
                <w:rFonts w:ascii="Arial" w:hAnsi="Arial" w:cs="Arial"/>
                <w:sz w:val="20"/>
                <w:szCs w:val="20"/>
                <w:lang w:val="pl-PL"/>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nauka i szkolnictwo wyższe</w:t>
            </w:r>
            <w:r>
              <w:rPr>
                <w:rFonts w:ascii="Arial" w:hAnsi="Arial" w:cs="Arial"/>
                <w:sz w:val="20"/>
                <w:szCs w:val="20"/>
              </w:rPr>
              <w:t>,</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podatki i cła</w:t>
            </w:r>
            <w:r>
              <w:rPr>
                <w:rFonts w:ascii="Arial" w:hAnsi="Arial" w:cs="Arial"/>
                <w:sz w:val="20"/>
                <w:szCs w:val="20"/>
              </w:rPr>
              <w:t>,</w:t>
            </w:r>
            <w:r w:rsidRPr="002A5F97">
              <w:rPr>
                <w:rFonts w:ascii="Arial" w:hAnsi="Arial" w:cs="Arial"/>
                <w:sz w:val="20"/>
                <w:szCs w:val="20"/>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lang w:val="pl-PL"/>
              </w:rPr>
            </w:pPr>
            <w:r w:rsidRPr="002A5F97">
              <w:rPr>
                <w:rFonts w:ascii="Arial" w:hAnsi="Arial" w:cs="Arial"/>
                <w:sz w:val="20"/>
                <w:szCs w:val="20"/>
                <w:lang w:val="pl-PL"/>
              </w:rPr>
              <w:t>sprawy administracyjne, w szczególności obywatelskie</w:t>
            </w:r>
            <w:r>
              <w:rPr>
                <w:rFonts w:ascii="Arial" w:hAnsi="Arial" w:cs="Arial"/>
                <w:sz w:val="20"/>
                <w:szCs w:val="20"/>
                <w:lang w:val="pl-PL"/>
              </w:rPr>
              <w:t>,</w:t>
            </w:r>
            <w:r w:rsidRPr="002A5F97">
              <w:rPr>
                <w:rFonts w:ascii="Arial" w:hAnsi="Arial" w:cs="Arial"/>
                <w:sz w:val="20"/>
                <w:szCs w:val="20"/>
                <w:lang w:val="pl-PL"/>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zamówienia publiczne</w:t>
            </w:r>
            <w:r>
              <w:rPr>
                <w:rFonts w:ascii="Arial" w:hAnsi="Arial" w:cs="Arial"/>
                <w:sz w:val="20"/>
                <w:szCs w:val="20"/>
              </w:rPr>
              <w:t>,</w:t>
            </w:r>
            <w:r w:rsidRPr="002A5F97">
              <w:rPr>
                <w:rFonts w:ascii="Arial" w:hAnsi="Arial" w:cs="Arial"/>
                <w:sz w:val="20"/>
                <w:szCs w:val="20"/>
              </w:rPr>
              <w:t xml:space="preserve"> </w:t>
            </w:r>
          </w:p>
          <w:p w:rsidR="00946EFB" w:rsidRPr="002A5F97" w:rsidRDefault="00946EFB" w:rsidP="00432903">
            <w:pPr>
              <w:numPr>
                <w:ilvl w:val="0"/>
                <w:numId w:val="23"/>
              </w:numPr>
              <w:tabs>
                <w:tab w:val="left" w:pos="29"/>
              </w:tabs>
              <w:suppressAutoHyphens/>
              <w:spacing w:line="240" w:lineRule="auto"/>
              <w:ind w:left="318" w:hanging="318"/>
              <w:contextualSpacing/>
              <w:rPr>
                <w:rFonts w:ascii="Arial" w:hAnsi="Arial" w:cs="Arial"/>
                <w:sz w:val="20"/>
                <w:szCs w:val="20"/>
              </w:rPr>
            </w:pPr>
            <w:r w:rsidRPr="002A5F97">
              <w:rPr>
                <w:rFonts w:ascii="Arial" w:hAnsi="Arial" w:cs="Arial"/>
                <w:sz w:val="20"/>
                <w:szCs w:val="20"/>
              </w:rPr>
              <w:t>bezpieczeństwo i powiadamianie ratunkowe.</w:t>
            </w:r>
          </w:p>
          <w:p w:rsidR="00946EFB" w:rsidRPr="002A5F97" w:rsidRDefault="00946EFB" w:rsidP="00432903">
            <w:pPr>
              <w:tabs>
                <w:tab w:val="left" w:pos="29"/>
              </w:tabs>
              <w:suppressAutoHyphens/>
              <w:spacing w:line="240" w:lineRule="auto"/>
              <w:ind w:left="318"/>
              <w:contextualSpacing/>
              <w:rPr>
                <w:rFonts w:ascii="Arial" w:hAnsi="Arial" w:cs="Arial"/>
                <w:sz w:val="20"/>
                <w:szCs w:val="20"/>
              </w:rPr>
            </w:pPr>
          </w:p>
          <w:p w:rsidR="00946EFB" w:rsidRPr="002A5F97" w:rsidRDefault="00946EFB" w:rsidP="00432903">
            <w:pPr>
              <w:spacing w:line="240" w:lineRule="auto"/>
              <w:rPr>
                <w:rFonts w:ascii="Arial" w:hAnsi="Arial" w:cs="Arial"/>
                <w:sz w:val="20"/>
                <w:szCs w:val="20"/>
                <w:lang w:val="pl-PL"/>
              </w:rPr>
            </w:pPr>
            <w:r w:rsidRPr="002A5F97">
              <w:rPr>
                <w:rFonts w:ascii="Arial" w:hAnsi="Arial" w:cs="Arial"/>
                <w:sz w:val="20"/>
                <w:szCs w:val="20"/>
                <w:lang w:val="pl-PL"/>
              </w:rPr>
              <w:t>Spośród ww. projektów dziedzinowych, szczególne preferencje uzyskają projekty realizujące zalecenia Rady w sprawie krajowego programu reform Polski na rok 2014, tj.:</w:t>
            </w:r>
          </w:p>
          <w:p w:rsidR="00946EFB" w:rsidRPr="002A5F97" w:rsidRDefault="00946EFB" w:rsidP="00432903">
            <w:pPr>
              <w:numPr>
                <w:ilvl w:val="0"/>
                <w:numId w:val="24"/>
              </w:numPr>
              <w:suppressAutoHyphens/>
              <w:spacing w:line="240" w:lineRule="auto"/>
              <w:rPr>
                <w:rFonts w:ascii="Arial" w:hAnsi="Arial" w:cs="Arial"/>
                <w:sz w:val="20"/>
                <w:szCs w:val="20"/>
                <w:lang w:val="pl-PL"/>
              </w:rPr>
            </w:pPr>
            <w:r w:rsidRPr="002A5F97">
              <w:rPr>
                <w:rFonts w:ascii="Arial" w:hAnsi="Arial" w:cs="Arial"/>
                <w:sz w:val="20"/>
                <w:szCs w:val="20"/>
                <w:lang w:val="pl-PL"/>
              </w:rPr>
              <w:t>poprawa warunków otoczenia biznesu poprzez:</w:t>
            </w:r>
          </w:p>
          <w:p w:rsidR="00946EFB" w:rsidRPr="002A5F97" w:rsidRDefault="00946EFB" w:rsidP="00432903">
            <w:pPr>
              <w:numPr>
                <w:ilvl w:val="1"/>
                <w:numId w:val="25"/>
              </w:numPr>
              <w:tabs>
                <w:tab w:val="left" w:pos="459"/>
              </w:tabs>
              <w:suppressAutoHyphens/>
              <w:spacing w:line="240" w:lineRule="auto"/>
              <w:ind w:left="1168" w:hanging="425"/>
              <w:contextualSpacing/>
              <w:rPr>
                <w:rFonts w:ascii="Arial" w:hAnsi="Arial" w:cs="Arial"/>
                <w:sz w:val="20"/>
                <w:szCs w:val="20"/>
                <w:lang w:val="pl-PL"/>
              </w:rPr>
            </w:pPr>
            <w:r w:rsidRPr="002A5F97">
              <w:rPr>
                <w:rFonts w:ascii="Arial" w:hAnsi="Arial" w:cs="Arial"/>
                <w:sz w:val="20"/>
                <w:szCs w:val="20"/>
                <w:lang w:val="pl-PL"/>
              </w:rPr>
              <w:t>redukcję kosztów rozpoczynania i prowadzenia działalności gospodarczej (w tym pojedynczy punkt kontaktowy podatki i cła, ubieganie się o zamówienia publiczne, e-fakturowanie),</w:t>
            </w:r>
          </w:p>
          <w:p w:rsidR="00946EFB" w:rsidRPr="002A5F97" w:rsidRDefault="00946EFB" w:rsidP="00432903">
            <w:pPr>
              <w:numPr>
                <w:ilvl w:val="1"/>
                <w:numId w:val="25"/>
              </w:numPr>
              <w:tabs>
                <w:tab w:val="left" w:pos="29"/>
              </w:tabs>
              <w:suppressAutoHyphens/>
              <w:spacing w:line="240" w:lineRule="auto"/>
              <w:ind w:left="1168" w:hanging="425"/>
              <w:contextualSpacing/>
              <w:rPr>
                <w:rFonts w:ascii="Arial" w:hAnsi="Arial" w:cs="Arial"/>
                <w:sz w:val="20"/>
                <w:szCs w:val="20"/>
                <w:lang w:val="pl-PL"/>
              </w:rPr>
            </w:pPr>
            <w:r w:rsidRPr="002A5F97">
              <w:rPr>
                <w:rFonts w:ascii="Arial" w:hAnsi="Arial" w:cs="Arial"/>
                <w:sz w:val="20"/>
                <w:szCs w:val="20"/>
                <w:lang w:val="pl-PL"/>
              </w:rPr>
              <w:t>redukcję czasu i kosztów egzekwowania umów,</w:t>
            </w:r>
          </w:p>
          <w:p w:rsidR="00946EFB" w:rsidRPr="002A5F97" w:rsidRDefault="00946EFB" w:rsidP="00432903">
            <w:pPr>
              <w:numPr>
                <w:ilvl w:val="1"/>
                <w:numId w:val="25"/>
              </w:numPr>
              <w:tabs>
                <w:tab w:val="left" w:pos="29"/>
              </w:tabs>
              <w:suppressAutoHyphens/>
              <w:spacing w:line="240" w:lineRule="auto"/>
              <w:ind w:left="1168" w:hanging="425"/>
              <w:contextualSpacing/>
              <w:rPr>
                <w:rFonts w:ascii="Arial" w:hAnsi="Arial" w:cs="Arial"/>
                <w:sz w:val="20"/>
                <w:szCs w:val="20"/>
                <w:lang w:val="pl-PL"/>
              </w:rPr>
            </w:pPr>
            <w:r w:rsidRPr="002A5F97">
              <w:rPr>
                <w:rFonts w:ascii="Arial" w:hAnsi="Arial" w:cs="Arial"/>
                <w:sz w:val="20"/>
                <w:szCs w:val="20"/>
                <w:lang w:val="pl-PL"/>
              </w:rPr>
              <w:t>redukcję czasu i kosztów uzyskiwania pozwoleń na budowę,</w:t>
            </w:r>
          </w:p>
          <w:p w:rsidR="00946EFB" w:rsidRPr="002A5F97" w:rsidRDefault="00946EFB" w:rsidP="00432903">
            <w:pPr>
              <w:numPr>
                <w:ilvl w:val="0"/>
                <w:numId w:val="24"/>
              </w:numPr>
              <w:suppressAutoHyphens/>
              <w:spacing w:line="240" w:lineRule="auto"/>
              <w:rPr>
                <w:rFonts w:ascii="Arial" w:hAnsi="Arial" w:cs="Arial"/>
                <w:sz w:val="20"/>
                <w:szCs w:val="20"/>
                <w:lang w:val="pl-PL"/>
              </w:rPr>
            </w:pPr>
            <w:r>
              <w:rPr>
                <w:rFonts w:ascii="Arial" w:hAnsi="Arial" w:cs="Arial"/>
                <w:sz w:val="20"/>
                <w:szCs w:val="20"/>
                <w:lang w:val="pl-PL"/>
              </w:rPr>
              <w:t>poprawa</w:t>
            </w:r>
            <w:r w:rsidRPr="002A5F97">
              <w:rPr>
                <w:rFonts w:ascii="Arial" w:hAnsi="Arial" w:cs="Arial"/>
                <w:sz w:val="20"/>
                <w:szCs w:val="20"/>
                <w:lang w:val="pl-PL"/>
              </w:rPr>
              <w:t xml:space="preserve"> skuteczności administracji podatkowej i celnej, </w:t>
            </w:r>
          </w:p>
          <w:p w:rsidR="00946EFB" w:rsidRPr="002A5F97" w:rsidRDefault="00946EFB" w:rsidP="00432903">
            <w:pPr>
              <w:numPr>
                <w:ilvl w:val="0"/>
                <w:numId w:val="24"/>
              </w:numPr>
              <w:suppressAutoHyphens/>
              <w:spacing w:line="240" w:lineRule="auto"/>
              <w:rPr>
                <w:rFonts w:ascii="Arial" w:hAnsi="Arial" w:cs="Arial"/>
                <w:sz w:val="20"/>
                <w:szCs w:val="20"/>
                <w:lang w:val="pl-PL"/>
              </w:rPr>
            </w:pPr>
            <w:r w:rsidRPr="002A5F97">
              <w:rPr>
                <w:rFonts w:ascii="Arial" w:hAnsi="Arial" w:cs="Arial"/>
                <w:sz w:val="20"/>
                <w:szCs w:val="20"/>
                <w:lang w:val="pl-PL"/>
              </w:rPr>
              <w:t>zmniejszenie bezrobocia i zwiększenie aktywności zawodowej,</w:t>
            </w:r>
          </w:p>
          <w:p w:rsidR="00946EFB" w:rsidRPr="002A5F97" w:rsidRDefault="00946EFB" w:rsidP="00432903">
            <w:pPr>
              <w:numPr>
                <w:ilvl w:val="0"/>
                <w:numId w:val="24"/>
              </w:numPr>
              <w:suppressAutoHyphens/>
              <w:spacing w:line="240" w:lineRule="auto"/>
              <w:rPr>
                <w:rFonts w:ascii="Arial" w:hAnsi="Arial" w:cs="Arial"/>
                <w:sz w:val="20"/>
                <w:szCs w:val="20"/>
                <w:lang w:val="pl-PL"/>
              </w:rPr>
            </w:pPr>
            <w:r w:rsidRPr="002A5F97">
              <w:rPr>
                <w:rFonts w:ascii="Arial" w:hAnsi="Arial" w:cs="Arial"/>
                <w:sz w:val="20"/>
                <w:szCs w:val="20"/>
                <w:lang w:val="pl-PL"/>
              </w:rPr>
              <w:t>poprawa efektywności kosztowej wydatków i ogólnej wydajności sektora opieki zdrowotnej.</w:t>
            </w:r>
          </w:p>
          <w:p w:rsidR="00946EFB" w:rsidRPr="002A5F97" w:rsidRDefault="00946EFB" w:rsidP="00432903">
            <w:pPr>
              <w:suppressAutoHyphens/>
              <w:spacing w:line="240" w:lineRule="auto"/>
              <w:rPr>
                <w:rFonts w:ascii="Arial" w:hAnsi="Arial" w:cs="Arial"/>
                <w:sz w:val="20"/>
                <w:szCs w:val="20"/>
                <w:lang w:val="pl-PL"/>
              </w:rPr>
            </w:pPr>
          </w:p>
          <w:p w:rsidR="00946EFB" w:rsidRPr="002A5F97" w:rsidRDefault="00946EFB" w:rsidP="00432903">
            <w:pPr>
              <w:suppressAutoHyphens/>
              <w:spacing w:line="240" w:lineRule="auto"/>
              <w:rPr>
                <w:rFonts w:ascii="Arial" w:hAnsi="Arial" w:cs="Arial"/>
                <w:sz w:val="20"/>
                <w:szCs w:val="20"/>
                <w:lang w:val="pl-PL"/>
              </w:rPr>
            </w:pPr>
            <w:r w:rsidRPr="002A5F97">
              <w:rPr>
                <w:rFonts w:ascii="Arial" w:hAnsi="Arial" w:cs="Arial"/>
                <w:sz w:val="20"/>
                <w:szCs w:val="20"/>
                <w:lang w:val="pl-PL"/>
              </w:rPr>
              <w:t>Wprowadzone rozwiązania zwiększą trzy kluczowe parametry świadczenia usług publicznych, tj. dostępność (zarówno w wymiarze availability jak i accessibility), jakość i efektywność. Oczekiwanym efektem dla obywateli i przedsiębiorców będzie większa wygoda i skrócenie czasu realizacji poszczególnych typów spraw oraz zmniejszenie związanych z tym obciążeń administracyjnych.</w:t>
            </w:r>
          </w:p>
          <w:p w:rsidR="00946EFB" w:rsidRPr="002A5F97" w:rsidRDefault="00946EFB" w:rsidP="00432903">
            <w:pPr>
              <w:spacing w:before="30" w:after="30" w:line="240" w:lineRule="auto"/>
              <w:jc w:val="left"/>
              <w:rPr>
                <w:rFonts w:ascii="Arial" w:hAnsi="Arial" w:cs="Arial"/>
                <w:sz w:val="20"/>
                <w:szCs w:val="20"/>
                <w:lang w:val="pl-PL"/>
              </w:rPr>
            </w:pPr>
          </w:p>
          <w:p w:rsidR="00946EFB" w:rsidRPr="002A5F97" w:rsidRDefault="00946EFB" w:rsidP="003C5F15">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Syntetycznym miernikiem sukcesu będzie, zgodnie z EAC i PZIP, popyt na e-usługi publiczne ze strony obywateli i przedsiębiorców, wyrażony wskaźnikami rezultatu strategicznego wskazanymi w </w:t>
            </w:r>
            <w:r>
              <w:rPr>
                <w:rFonts w:ascii="Arial" w:hAnsi="Arial" w:cs="Arial"/>
                <w:sz w:val="20"/>
                <w:szCs w:val="20"/>
                <w:lang w:val="pl-PL"/>
              </w:rPr>
              <w:t>POPC</w:t>
            </w:r>
            <w:r w:rsidRPr="002A5F97">
              <w:rPr>
                <w:rFonts w:ascii="Arial" w:hAnsi="Arial" w:cs="Arial"/>
                <w:sz w:val="20"/>
                <w:szCs w:val="20"/>
                <w:lang w:val="pl-PL"/>
              </w:rPr>
              <w:t>.</w:t>
            </w:r>
          </w:p>
        </w:tc>
      </w:tr>
      <w:tr w:rsidR="00946EFB" w:rsidRPr="002A5F97" w:rsidTr="003C5F15">
        <w:trPr>
          <w:trHeight w:val="20"/>
        </w:trPr>
        <w:tc>
          <w:tcPr>
            <w:tcW w:w="1604" w:type="pct"/>
            <w:gridSpan w:val="2"/>
            <w:vMerge w:val="restart"/>
          </w:tcPr>
          <w:p w:rsidR="00946EFB" w:rsidRPr="002A5F97" w:rsidRDefault="00946EFB" w:rsidP="006C7A85">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Kategoria(e) regionu(ów) wraz z przypisaniem kwot UE (EUR) </w:t>
            </w:r>
          </w:p>
        </w:tc>
        <w:tc>
          <w:tcPr>
            <w:tcW w:w="992" w:type="pct"/>
            <w:gridSpan w:val="3"/>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18" w:type="pct"/>
            <w:gridSpan w:val="6"/>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86" w:type="pct"/>
            <w:gridSpan w:val="6"/>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587"/>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92" w:type="pct"/>
            <w:gridSpan w:val="3"/>
            <w:vAlign w:val="center"/>
          </w:tcPr>
          <w:p w:rsidR="00946EFB" w:rsidRPr="002A5F97" w:rsidRDefault="00946EFB" w:rsidP="00432903">
            <w:pPr>
              <w:spacing w:before="30" w:after="30" w:line="240" w:lineRule="auto"/>
              <w:jc w:val="right"/>
              <w:rPr>
                <w:rFonts w:ascii="Arial" w:hAnsi="Arial" w:cs="Arial"/>
                <w:sz w:val="20"/>
                <w:szCs w:val="20"/>
              </w:rPr>
            </w:pPr>
            <w:r w:rsidRPr="002A5F97">
              <w:rPr>
                <w:rFonts w:ascii="Arial" w:hAnsi="Arial" w:cs="Arial"/>
                <w:sz w:val="20"/>
                <w:szCs w:val="20"/>
              </w:rPr>
              <w:t>689 804 018</w:t>
            </w:r>
          </w:p>
        </w:tc>
        <w:tc>
          <w:tcPr>
            <w:tcW w:w="1118" w:type="pct"/>
            <w:gridSpan w:val="6"/>
            <w:vAlign w:val="center"/>
          </w:tcPr>
          <w:p w:rsidR="00946EFB" w:rsidRPr="002A5F97" w:rsidRDefault="00946EFB" w:rsidP="00432903">
            <w:pPr>
              <w:spacing w:before="30" w:after="30" w:line="240" w:lineRule="auto"/>
              <w:jc w:val="right"/>
              <w:rPr>
                <w:rFonts w:ascii="Arial" w:hAnsi="Arial" w:cs="Arial"/>
                <w:sz w:val="20"/>
                <w:szCs w:val="20"/>
              </w:rPr>
            </w:pPr>
            <w:r w:rsidRPr="002A5F97">
              <w:rPr>
                <w:rFonts w:ascii="Arial" w:hAnsi="Arial" w:cs="Arial"/>
                <w:sz w:val="20"/>
                <w:szCs w:val="20"/>
              </w:rPr>
              <w:t>48 286 281</w:t>
            </w:r>
          </w:p>
        </w:tc>
        <w:tc>
          <w:tcPr>
            <w:tcW w:w="1286" w:type="pct"/>
            <w:gridSpan w:val="6"/>
            <w:vAlign w:val="center"/>
          </w:tcPr>
          <w:p w:rsidR="00946EFB" w:rsidRPr="002A5F97" w:rsidRDefault="00946EFB" w:rsidP="00432903">
            <w:pPr>
              <w:spacing w:before="30" w:after="30" w:line="240" w:lineRule="auto"/>
              <w:jc w:val="right"/>
              <w:rPr>
                <w:rFonts w:ascii="Arial" w:hAnsi="Arial" w:cs="Arial"/>
                <w:sz w:val="20"/>
                <w:szCs w:val="20"/>
              </w:rPr>
            </w:pPr>
            <w:r w:rsidRPr="002A5F97">
              <w:rPr>
                <w:rFonts w:ascii="Arial" w:hAnsi="Arial" w:cs="Arial"/>
                <w:sz w:val="20"/>
                <w:szCs w:val="20"/>
              </w:rPr>
              <w:t>641 517 737</w:t>
            </w:r>
          </w:p>
        </w:tc>
      </w:tr>
      <w:tr w:rsidR="00946EFB" w:rsidRPr="00946EFB" w:rsidTr="00E05F8E">
        <w:trPr>
          <w:trHeight w:val="769"/>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rPr>
            </w:pPr>
            <w:r w:rsidRPr="002A5F97">
              <w:rPr>
                <w:rFonts w:ascii="Arial" w:hAnsi="Arial" w:cs="Arial"/>
                <w:sz w:val="20"/>
                <w:szCs w:val="20"/>
              </w:rPr>
              <w:t>Typy projektów</w:t>
            </w:r>
            <w:r w:rsidRPr="002A5F97">
              <w:rPr>
                <w:rStyle w:val="Odwoanieprzypisudolnego"/>
                <w:rFonts w:ascii="Arial" w:hAnsi="Arial" w:cs="Arial"/>
                <w:sz w:val="20"/>
                <w:szCs w:val="20"/>
              </w:rPr>
              <w:footnoteReference w:id="4"/>
            </w:r>
          </w:p>
        </w:tc>
        <w:tc>
          <w:tcPr>
            <w:tcW w:w="3396" w:type="pct"/>
            <w:gridSpan w:val="15"/>
          </w:tcPr>
          <w:p w:rsidR="00946EFB" w:rsidRPr="002A5F97" w:rsidRDefault="00946EFB" w:rsidP="003C5F15">
            <w:pPr>
              <w:numPr>
                <w:ilvl w:val="0"/>
                <w:numId w:val="29"/>
              </w:numPr>
              <w:spacing w:before="30" w:after="30" w:line="240" w:lineRule="auto"/>
              <w:rPr>
                <w:rFonts w:ascii="Arial" w:hAnsi="Arial" w:cs="Arial"/>
                <w:sz w:val="20"/>
                <w:szCs w:val="20"/>
                <w:lang w:val="pl-PL"/>
              </w:rPr>
            </w:pPr>
            <w:r w:rsidRPr="002A5F97">
              <w:rPr>
                <w:rFonts w:ascii="Arial" w:hAnsi="Arial" w:cs="Arial"/>
                <w:sz w:val="20"/>
                <w:szCs w:val="20"/>
                <w:lang w:val="pl-PL"/>
              </w:rPr>
              <w:t>tworzenie lub rozwój e-usług publicznych (A2B, A2C),</w:t>
            </w:r>
          </w:p>
          <w:p w:rsidR="00946EFB" w:rsidRPr="002A5F97" w:rsidRDefault="00946EFB" w:rsidP="003C5F15">
            <w:pPr>
              <w:numPr>
                <w:ilvl w:val="0"/>
                <w:numId w:val="29"/>
              </w:numPr>
              <w:spacing w:before="30" w:after="30" w:line="240" w:lineRule="auto"/>
              <w:rPr>
                <w:rFonts w:ascii="Arial" w:hAnsi="Arial" w:cs="Arial"/>
                <w:sz w:val="20"/>
                <w:szCs w:val="20"/>
                <w:lang w:val="pl-PL"/>
              </w:rPr>
            </w:pPr>
            <w:r w:rsidRPr="002A5F97">
              <w:rPr>
                <w:rFonts w:ascii="Arial" w:hAnsi="Arial" w:cs="Arial"/>
                <w:sz w:val="20"/>
                <w:szCs w:val="20"/>
                <w:lang w:val="pl-PL"/>
              </w:rPr>
              <w:t>tworzenie lub rozwój usług wewnątrzadministracyjnych (A2A) niezbędnych dla funkcjonowania e-usług publicznych.</w:t>
            </w:r>
          </w:p>
        </w:tc>
      </w:tr>
      <w:tr w:rsidR="00946EFB" w:rsidRPr="00946EFB" w:rsidTr="00E05F8E">
        <w:trPr>
          <w:cantSplit/>
          <w:trHeight w:val="1578"/>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Typ beneficjenta określany poprzez formę prawną</w:t>
            </w:r>
            <w:r w:rsidRPr="002A5F97">
              <w:rPr>
                <w:rStyle w:val="Odwoanieprzypisudolnego"/>
                <w:rFonts w:ascii="Arial" w:hAnsi="Arial" w:cs="Arial"/>
                <w:sz w:val="20"/>
                <w:szCs w:val="20"/>
              </w:rPr>
              <w:footnoteReference w:id="5"/>
            </w:r>
            <w:r w:rsidRPr="002A5F97">
              <w:rPr>
                <w:rFonts w:ascii="Arial" w:hAnsi="Arial" w:cs="Arial"/>
                <w:sz w:val="20"/>
                <w:szCs w:val="20"/>
                <w:lang w:val="pl-PL"/>
              </w:rPr>
              <w:t xml:space="preserve"> beneficjenta </w:t>
            </w:r>
          </w:p>
        </w:tc>
        <w:tc>
          <w:tcPr>
            <w:tcW w:w="3396" w:type="pct"/>
            <w:gridSpan w:val="15"/>
          </w:tcPr>
          <w:p w:rsidR="00946EFB" w:rsidRPr="002A5F97" w:rsidRDefault="00946EFB" w:rsidP="003C5F15">
            <w:pPr>
              <w:numPr>
                <w:ilvl w:val="0"/>
                <w:numId w:val="26"/>
              </w:numPr>
              <w:spacing w:before="30" w:after="30" w:line="240" w:lineRule="auto"/>
              <w:rPr>
                <w:rFonts w:ascii="Arial" w:hAnsi="Arial" w:cs="Arial"/>
                <w:sz w:val="20"/>
                <w:szCs w:val="20"/>
              </w:rPr>
            </w:pPr>
            <w:r w:rsidRPr="002A5F97">
              <w:rPr>
                <w:rFonts w:ascii="Arial" w:hAnsi="Arial" w:cs="Arial"/>
                <w:sz w:val="20"/>
                <w:szCs w:val="20"/>
              </w:rPr>
              <w:t xml:space="preserve">jednostki administracji rządowej, </w:t>
            </w:r>
          </w:p>
          <w:p w:rsidR="00946EFB" w:rsidRPr="002A5F97" w:rsidRDefault="00946EFB" w:rsidP="003C5F15">
            <w:pPr>
              <w:numPr>
                <w:ilvl w:val="0"/>
                <w:numId w:val="26"/>
              </w:numPr>
              <w:spacing w:before="30" w:after="30" w:line="240" w:lineRule="auto"/>
              <w:rPr>
                <w:rFonts w:ascii="Arial" w:hAnsi="Arial" w:cs="Arial"/>
                <w:sz w:val="20"/>
                <w:szCs w:val="20"/>
                <w:lang w:val="pl-PL"/>
              </w:rPr>
            </w:pPr>
            <w:r w:rsidRPr="002A5F97">
              <w:rPr>
                <w:rFonts w:ascii="Arial" w:hAnsi="Arial" w:cs="Arial"/>
                <w:sz w:val="20"/>
                <w:szCs w:val="20"/>
                <w:lang w:val="pl-PL"/>
              </w:rPr>
              <w:t xml:space="preserve">podmioty podległe jednostkom administracji rządowej lub przez nie nadzorowane (z wyłączeniem podmiotów wskazanych niżej jako potencjalni partnerzy), </w:t>
            </w:r>
          </w:p>
          <w:p w:rsidR="00946EFB" w:rsidRPr="002A5F97" w:rsidRDefault="00946EFB" w:rsidP="003C5F15">
            <w:pPr>
              <w:numPr>
                <w:ilvl w:val="0"/>
                <w:numId w:val="26"/>
              </w:numPr>
              <w:spacing w:before="30" w:after="30" w:line="240" w:lineRule="auto"/>
              <w:rPr>
                <w:rFonts w:ascii="Arial" w:hAnsi="Arial" w:cs="Arial"/>
                <w:sz w:val="20"/>
                <w:szCs w:val="20"/>
              </w:rPr>
            </w:pPr>
            <w:r w:rsidRPr="002A5F97">
              <w:rPr>
                <w:rFonts w:ascii="Arial" w:hAnsi="Arial" w:cs="Arial"/>
                <w:sz w:val="20"/>
                <w:szCs w:val="20"/>
              </w:rPr>
              <w:t>sądy i jednostki prokuratury</w:t>
            </w:r>
            <w:r>
              <w:rPr>
                <w:rStyle w:val="Odwoanieprzypisudolnego"/>
                <w:rFonts w:ascii="Arial" w:hAnsi="Arial"/>
                <w:sz w:val="20"/>
                <w:szCs w:val="20"/>
              </w:rPr>
              <w:footnoteReference w:id="6"/>
            </w:r>
            <w:r w:rsidRPr="002A5F97">
              <w:rPr>
                <w:rFonts w:ascii="Arial" w:hAnsi="Arial" w:cs="Arial"/>
                <w:sz w:val="20"/>
                <w:szCs w:val="20"/>
              </w:rPr>
              <w:t xml:space="preserve">, </w:t>
            </w:r>
          </w:p>
          <w:p w:rsidR="00946EFB" w:rsidRPr="002A5F97" w:rsidRDefault="00946EFB" w:rsidP="003C5F15">
            <w:pPr>
              <w:numPr>
                <w:ilvl w:val="0"/>
                <w:numId w:val="26"/>
              </w:numPr>
              <w:spacing w:before="30" w:after="30" w:line="240" w:lineRule="auto"/>
              <w:rPr>
                <w:rFonts w:ascii="Arial" w:hAnsi="Arial" w:cs="Arial"/>
                <w:sz w:val="20"/>
                <w:szCs w:val="20"/>
                <w:lang w:val="pl-PL"/>
              </w:rPr>
            </w:pPr>
            <w:r w:rsidRPr="002A5F97">
              <w:rPr>
                <w:rFonts w:ascii="Arial" w:hAnsi="Arial" w:cs="Arial"/>
                <w:sz w:val="20"/>
                <w:szCs w:val="20"/>
                <w:lang w:val="pl-PL"/>
              </w:rPr>
              <w:t>partnerstwa uprawnionych wnioskodawców z przedsiębiorstwami, organizacjami pozarządowymi, jednostkami naukowymi lub podmiotami leczniczymi, dla których podmiotem tworzącym jest minister lub publiczna uczelnia medyczna.</w:t>
            </w:r>
          </w:p>
        </w:tc>
      </w:tr>
      <w:tr w:rsidR="00946EFB" w:rsidRPr="002A5F97" w:rsidTr="00E05F8E">
        <w:trPr>
          <w:cantSplit/>
          <w:trHeight w:val="988"/>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Grupa docelowa/ ostateczni odbiorcy wsparcia</w:t>
            </w:r>
            <w:r w:rsidRPr="002A5F97">
              <w:rPr>
                <w:rStyle w:val="Odwoanieprzypisudolnego"/>
                <w:rFonts w:ascii="Arial" w:hAnsi="Arial" w:cs="Arial"/>
                <w:sz w:val="20"/>
                <w:szCs w:val="20"/>
              </w:rPr>
              <w:footnoteReference w:id="7"/>
            </w:r>
          </w:p>
        </w:tc>
        <w:tc>
          <w:tcPr>
            <w:tcW w:w="3396" w:type="pct"/>
            <w:gridSpan w:val="15"/>
          </w:tcPr>
          <w:p w:rsidR="00946EFB" w:rsidRPr="002A5F97" w:rsidRDefault="00946EFB" w:rsidP="003C5F15">
            <w:pPr>
              <w:numPr>
                <w:ilvl w:val="0"/>
                <w:numId w:val="27"/>
              </w:numPr>
              <w:spacing w:before="30" w:after="30" w:line="240" w:lineRule="auto"/>
              <w:rPr>
                <w:rFonts w:ascii="Arial" w:hAnsi="Arial" w:cs="Arial"/>
                <w:sz w:val="20"/>
                <w:szCs w:val="20"/>
                <w:lang w:val="pl-PL"/>
              </w:rPr>
            </w:pPr>
            <w:r w:rsidRPr="002A5F97">
              <w:rPr>
                <w:rFonts w:ascii="Arial" w:hAnsi="Arial" w:cs="Arial"/>
                <w:sz w:val="20"/>
                <w:szCs w:val="20"/>
                <w:lang w:val="pl-PL"/>
              </w:rPr>
              <w:t>przedsiębiorcy i obywatele korzystający bezpośrednio lub pośrednio z elektronizowanych usług,</w:t>
            </w:r>
          </w:p>
          <w:p w:rsidR="00946EFB" w:rsidRPr="002A5F97" w:rsidRDefault="00946EFB" w:rsidP="003C5F15">
            <w:pPr>
              <w:numPr>
                <w:ilvl w:val="0"/>
                <w:numId w:val="28"/>
              </w:numPr>
              <w:spacing w:before="30" w:after="30" w:line="240" w:lineRule="auto"/>
              <w:rPr>
                <w:rFonts w:ascii="Arial" w:hAnsi="Arial" w:cs="Arial"/>
                <w:strike/>
                <w:sz w:val="20"/>
                <w:szCs w:val="20"/>
              </w:rPr>
            </w:pPr>
            <w:r w:rsidRPr="002A5F97">
              <w:rPr>
                <w:rFonts w:ascii="Arial" w:hAnsi="Arial" w:cs="Arial"/>
                <w:sz w:val="20"/>
                <w:szCs w:val="20"/>
              </w:rPr>
              <w:t>podmioty wykonujące zadania publiczne.</w:t>
            </w:r>
          </w:p>
        </w:tc>
      </w:tr>
      <w:tr w:rsidR="00946EFB" w:rsidRPr="00946EFB" w:rsidTr="00E05F8E">
        <w:trPr>
          <w:cantSplit/>
          <w:trHeight w:val="885"/>
        </w:trPr>
        <w:tc>
          <w:tcPr>
            <w:tcW w:w="1604" w:type="pct"/>
            <w:gridSpan w:val="2"/>
          </w:tcPr>
          <w:p w:rsidR="00946EFB" w:rsidRPr="002A5F97" w:rsidRDefault="00946EFB" w:rsidP="006C7A85">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Tryb(y) wyboru projektów wraz z uzasadnieniem dla trybu pozakonkursowego</w:t>
            </w:r>
          </w:p>
        </w:tc>
        <w:tc>
          <w:tcPr>
            <w:tcW w:w="3396" w:type="pct"/>
            <w:gridSpan w:val="15"/>
          </w:tcPr>
          <w:p w:rsidR="00946EFB" w:rsidRPr="002A5F97" w:rsidRDefault="00946EFB" w:rsidP="00432903">
            <w:pPr>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Wsparcie w ramach działania 2.1 będzie udzielane w trybie konkursowym. </w:t>
            </w:r>
          </w:p>
        </w:tc>
      </w:tr>
      <w:tr w:rsidR="00946EFB" w:rsidRPr="002A5F97" w:rsidTr="0085078C">
        <w:trPr>
          <w:cantSplit/>
          <w:trHeight w:val="2128"/>
        </w:trPr>
        <w:tc>
          <w:tcPr>
            <w:tcW w:w="1116" w:type="pct"/>
            <w:vMerge w:val="restart"/>
          </w:tcPr>
          <w:p w:rsidR="00946EFB" w:rsidRPr="002A5F97" w:rsidRDefault="00946EFB" w:rsidP="006C7A85">
            <w:pPr>
              <w:numPr>
                <w:ilvl w:val="0"/>
                <w:numId w:val="44"/>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rezultatu bezpośredniego   </w:t>
            </w:r>
          </w:p>
        </w:tc>
        <w:tc>
          <w:tcPr>
            <w:tcW w:w="969" w:type="pct"/>
            <w:gridSpan w:val="2"/>
            <w:textDirection w:val="btLr"/>
          </w:tcPr>
          <w:p w:rsidR="00946EFB" w:rsidRPr="002A5F97" w:rsidRDefault="00946EFB" w:rsidP="00432903">
            <w:pPr>
              <w:spacing w:line="240" w:lineRule="auto"/>
              <w:ind w:left="113" w:right="113"/>
              <w:jc w:val="left"/>
              <w:rPr>
                <w:rFonts w:ascii="Arial" w:hAnsi="Arial" w:cs="Arial"/>
                <w:sz w:val="20"/>
                <w:szCs w:val="20"/>
              </w:rPr>
            </w:pPr>
            <w:r w:rsidRPr="002A5F97">
              <w:rPr>
                <w:rFonts w:ascii="Arial" w:hAnsi="Arial" w:cs="Arial"/>
                <w:sz w:val="20"/>
                <w:szCs w:val="20"/>
              </w:rPr>
              <w:t>Nazwa wskaźnika</w:t>
            </w:r>
          </w:p>
        </w:tc>
        <w:tc>
          <w:tcPr>
            <w:tcW w:w="370" w:type="pct"/>
            <w:textDirection w:val="btLr"/>
          </w:tcPr>
          <w:p w:rsidR="00946EFB" w:rsidRPr="002A5F97" w:rsidRDefault="00946EFB" w:rsidP="00432903">
            <w:pPr>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46" w:type="pct"/>
            <w:gridSpan w:val="3"/>
            <w:textDirection w:val="btLr"/>
          </w:tcPr>
          <w:p w:rsidR="00946EFB" w:rsidRPr="002A5F97" w:rsidRDefault="00946EFB" w:rsidP="00432903">
            <w:pPr>
              <w:spacing w:line="240" w:lineRule="auto"/>
              <w:ind w:left="113" w:right="113"/>
              <w:jc w:val="left"/>
              <w:rPr>
                <w:rFonts w:ascii="Arial" w:hAnsi="Arial" w:cs="Arial"/>
                <w:sz w:val="20"/>
                <w:szCs w:val="20"/>
              </w:rPr>
            </w:pPr>
            <w:r w:rsidRPr="002A5F97">
              <w:rPr>
                <w:rFonts w:ascii="Arial" w:hAnsi="Arial" w:cs="Arial"/>
                <w:sz w:val="20"/>
                <w:szCs w:val="20"/>
              </w:rPr>
              <w:t>Fundusz</w:t>
            </w:r>
          </w:p>
        </w:tc>
        <w:tc>
          <w:tcPr>
            <w:tcW w:w="666" w:type="pct"/>
            <w:gridSpan w:val="2"/>
            <w:textDirection w:val="btLr"/>
          </w:tcPr>
          <w:p w:rsidR="00946EFB" w:rsidRPr="002A5F97" w:rsidRDefault="00946EFB" w:rsidP="006C7A85">
            <w:pPr>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221" w:type="pct"/>
            <w:gridSpan w:val="4"/>
            <w:textDirection w:val="btLr"/>
          </w:tcPr>
          <w:p w:rsidR="00946EFB" w:rsidRPr="002A5F97" w:rsidRDefault="00946EFB" w:rsidP="00432903">
            <w:pPr>
              <w:spacing w:line="240" w:lineRule="auto"/>
              <w:ind w:left="113" w:right="113"/>
              <w:jc w:val="left"/>
              <w:rPr>
                <w:rFonts w:ascii="Arial" w:hAnsi="Arial" w:cs="Arial"/>
                <w:sz w:val="20"/>
                <w:szCs w:val="20"/>
              </w:rPr>
            </w:pPr>
            <w:r w:rsidRPr="002A5F97">
              <w:rPr>
                <w:rFonts w:ascii="Arial" w:hAnsi="Arial" w:cs="Arial"/>
                <w:sz w:val="20"/>
                <w:szCs w:val="20"/>
              </w:rPr>
              <w:t xml:space="preserve">Wartość Bazowa </w:t>
            </w:r>
            <w:r w:rsidRPr="002A5F97">
              <w:rPr>
                <w:rStyle w:val="Odwoanieprzypisudolnego"/>
                <w:rFonts w:ascii="Arial" w:hAnsi="Arial" w:cs="Arial"/>
                <w:sz w:val="20"/>
                <w:szCs w:val="20"/>
              </w:rPr>
              <w:footnoteReference w:id="8"/>
            </w:r>
          </w:p>
        </w:tc>
        <w:tc>
          <w:tcPr>
            <w:tcW w:w="296" w:type="pct"/>
            <w:gridSpan w:val="2"/>
            <w:textDirection w:val="btLr"/>
          </w:tcPr>
          <w:p w:rsidR="00946EFB" w:rsidRPr="002A5F97" w:rsidRDefault="00946EFB" w:rsidP="00432903">
            <w:pPr>
              <w:spacing w:line="240" w:lineRule="auto"/>
              <w:ind w:left="113" w:right="113"/>
              <w:jc w:val="left"/>
              <w:rPr>
                <w:rFonts w:ascii="Arial" w:hAnsi="Arial" w:cs="Arial"/>
                <w:sz w:val="20"/>
                <w:szCs w:val="20"/>
              </w:rPr>
            </w:pPr>
            <w:r w:rsidRPr="002A5F97">
              <w:rPr>
                <w:rFonts w:ascii="Arial" w:hAnsi="Arial" w:cs="Arial"/>
                <w:sz w:val="20"/>
                <w:szCs w:val="20"/>
              </w:rPr>
              <w:t>Rok bazowy</w:t>
            </w:r>
          </w:p>
        </w:tc>
        <w:tc>
          <w:tcPr>
            <w:tcW w:w="370" w:type="pct"/>
            <w:textDirection w:val="btLr"/>
          </w:tcPr>
          <w:p w:rsidR="00946EFB" w:rsidRPr="002A5F97" w:rsidRDefault="00946EFB" w:rsidP="00432903">
            <w:pPr>
              <w:suppressAutoHyphens/>
              <w:spacing w:line="240" w:lineRule="auto"/>
              <w:ind w:left="113" w:right="113"/>
              <w:jc w:val="center"/>
              <w:rPr>
                <w:rFonts w:ascii="Arial" w:hAnsi="Arial" w:cs="Arial"/>
                <w:sz w:val="20"/>
                <w:szCs w:val="20"/>
              </w:rPr>
            </w:pPr>
            <w:r w:rsidRPr="002A5F97">
              <w:rPr>
                <w:rFonts w:ascii="Arial" w:hAnsi="Arial" w:cs="Arial"/>
                <w:sz w:val="20"/>
                <w:szCs w:val="20"/>
              </w:rPr>
              <w:t>Szacowana wartość docelowa (2023)</w:t>
            </w:r>
          </w:p>
        </w:tc>
        <w:tc>
          <w:tcPr>
            <w:tcW w:w="546" w:type="pct"/>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p w:rsidR="00946EFB" w:rsidRPr="002A5F97" w:rsidRDefault="00946EFB" w:rsidP="00432903">
            <w:pPr>
              <w:suppressAutoHyphens/>
              <w:spacing w:line="240" w:lineRule="auto"/>
              <w:ind w:left="113" w:right="113"/>
              <w:jc w:val="left"/>
              <w:rPr>
                <w:rFonts w:ascii="Arial" w:hAnsi="Arial" w:cs="Arial"/>
                <w:sz w:val="20"/>
                <w:szCs w:val="20"/>
              </w:rPr>
            </w:pPr>
          </w:p>
        </w:tc>
      </w:tr>
      <w:tr w:rsidR="00946EFB" w:rsidRPr="00946EFB" w:rsidTr="0085078C">
        <w:trPr>
          <w:cantSplit/>
          <w:trHeight w:val="826"/>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3884" w:type="pct"/>
            <w:gridSpan w:val="16"/>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Na poziomie SZOP w ramach działania 2.1 nie planuje się wskaźników o charakterze rezultatu bezpośredniego.</w:t>
            </w:r>
          </w:p>
        </w:tc>
      </w:tr>
      <w:tr w:rsidR="00946EFB" w:rsidRPr="002A5F97" w:rsidTr="0085078C">
        <w:trPr>
          <w:cantSplit/>
          <w:trHeight w:val="1983"/>
        </w:trPr>
        <w:tc>
          <w:tcPr>
            <w:tcW w:w="1116" w:type="pct"/>
            <w:vMerge w:val="restart"/>
          </w:tcPr>
          <w:p w:rsidR="00946EFB" w:rsidRPr="002A5F97" w:rsidRDefault="00946EFB" w:rsidP="006C7A85">
            <w:pPr>
              <w:numPr>
                <w:ilvl w:val="0"/>
                <w:numId w:val="44"/>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produktu  </w:t>
            </w:r>
          </w:p>
        </w:tc>
        <w:tc>
          <w:tcPr>
            <w:tcW w:w="969" w:type="pct"/>
            <w:gridSpan w:val="2"/>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Nazwa wskaźnika </w:t>
            </w:r>
          </w:p>
        </w:tc>
        <w:tc>
          <w:tcPr>
            <w:tcW w:w="370" w:type="pct"/>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46" w:type="pct"/>
            <w:gridSpan w:val="3"/>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Fundusz </w:t>
            </w:r>
          </w:p>
        </w:tc>
        <w:tc>
          <w:tcPr>
            <w:tcW w:w="658" w:type="pct"/>
            <w:textDirection w:val="btLr"/>
          </w:tcPr>
          <w:p w:rsidR="00946EFB" w:rsidRPr="002A5F97" w:rsidRDefault="00946EFB" w:rsidP="006C7A85">
            <w:pPr>
              <w:suppressAutoHyphens/>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436" w:type="pct"/>
            <w:gridSpan w:val="6"/>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Wartość pośrednia </w:t>
            </w:r>
            <w:r w:rsidRPr="002A5F97">
              <w:rPr>
                <w:rFonts w:ascii="Arial" w:hAnsi="Arial" w:cs="Arial"/>
                <w:sz w:val="20"/>
                <w:szCs w:val="20"/>
              </w:rPr>
              <w:br/>
              <w:t>(2018)</w:t>
            </w:r>
            <w:r w:rsidRPr="002A5F97">
              <w:rPr>
                <w:rStyle w:val="Odwoanieprzypisudolnego"/>
                <w:rFonts w:ascii="Arial" w:hAnsi="Arial" w:cs="Arial"/>
                <w:sz w:val="20"/>
                <w:szCs w:val="20"/>
              </w:rPr>
              <w:footnoteReference w:id="9"/>
            </w:r>
          </w:p>
        </w:tc>
        <w:tc>
          <w:tcPr>
            <w:tcW w:w="459" w:type="pct"/>
            <w:gridSpan w:val="2"/>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Szacowana wartość docelowa (2023)</w:t>
            </w:r>
          </w:p>
        </w:tc>
        <w:tc>
          <w:tcPr>
            <w:tcW w:w="546" w:type="pct"/>
            <w:textDirection w:val="btLr"/>
          </w:tcPr>
          <w:p w:rsidR="00946EFB" w:rsidRPr="002A5F97" w:rsidRDefault="00946EFB" w:rsidP="00432903">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usług publicznych udostępnionych on-line o stopniu dojrzałości 3 - dwustronna interakcja</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36</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usług publicznych udostępnionych on-line o stopniu dojrzałości 3 - dwustronna interakcja</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lepiej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3</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usług publicznych udostępnionych on-line o stopniu dojrzałości co najmniej 4 - transakcja</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112</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 xml:space="preserve">Liczba </w:t>
            </w:r>
            <w:r w:rsidRPr="002A5F97">
              <w:rPr>
                <w:rFonts w:ascii="Arial" w:hAnsi="Arial" w:cs="Arial"/>
                <w:sz w:val="20"/>
                <w:szCs w:val="20"/>
                <w:lang w:val="pl-PL"/>
              </w:rPr>
              <w:br/>
              <w:t>usług publicznych udostępnionych on-line o stopniu dojrzałości co najmniej 4 - transakcja</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lepiej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8</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tabs>
                <w:tab w:val="left" w:pos="1349"/>
              </w:tabs>
              <w:spacing w:line="240" w:lineRule="auto"/>
              <w:jc w:val="left"/>
              <w:rPr>
                <w:rFonts w:ascii="Arial" w:hAnsi="Arial" w:cs="Arial"/>
                <w:sz w:val="20"/>
                <w:szCs w:val="20"/>
                <w:lang w:val="pl-PL"/>
              </w:rPr>
            </w:pPr>
            <w:r w:rsidRPr="002A5F97">
              <w:rPr>
                <w:rFonts w:ascii="Arial" w:hAnsi="Arial" w:cs="Arial"/>
                <w:sz w:val="20"/>
                <w:szCs w:val="20"/>
                <w:lang w:val="pl-PL"/>
              </w:rPr>
              <w:t>Liczba udostępnionych usług wewnątrzadministracyjnych (A2A)</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105</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udostępnionych usług wewnątrzadministracyjnych (A2A)</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lepiej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8</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rejestrów publicznych o poprawionej interoperacyjności</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rejestrów publicznych o poprawionej interoperacyjności</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0</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Przestrzeń dyskowa serwerowni</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Terabajty</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nd</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Przestrzeń dyskowa serwerowni</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Terabajty</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nd</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Moc obliczeniowa serwerowni</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Teraflopsy</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nd</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Moc obliczeniowa serwerowni</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Teraflopsy</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lepiej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nd</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uruchomionych systemów teleinformatycznych i aplikacji w podmiotach wykonujących zadania publiczne</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nd</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uruchomionych systemów teleinformatycznych i aplikacji w podmiotach wykonujących zadania publiczne</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szt.</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lepiej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nd</w:t>
            </w: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pracowników podmiotów wykonujących zadania publiczne nie będących pracownikami IT, objętych wsparciem szkoleniowym</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osoby</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5078C">
        <w:trPr>
          <w:cantSplit/>
          <w:trHeight w:val="20"/>
        </w:trPr>
        <w:tc>
          <w:tcPr>
            <w:tcW w:w="1116" w:type="pct"/>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69" w:type="pct"/>
            <w:gridSpan w:val="2"/>
          </w:tcPr>
          <w:p w:rsidR="00946EFB" w:rsidRPr="002A5F97" w:rsidRDefault="00946EFB" w:rsidP="00432903">
            <w:pPr>
              <w:spacing w:line="240" w:lineRule="auto"/>
              <w:jc w:val="left"/>
              <w:rPr>
                <w:rFonts w:ascii="Arial" w:hAnsi="Arial" w:cs="Arial"/>
                <w:sz w:val="20"/>
                <w:szCs w:val="20"/>
                <w:lang w:val="pl-PL"/>
              </w:rPr>
            </w:pPr>
            <w:r w:rsidRPr="002A5F97">
              <w:rPr>
                <w:rFonts w:ascii="Arial" w:hAnsi="Arial" w:cs="Arial"/>
                <w:sz w:val="20"/>
                <w:szCs w:val="20"/>
                <w:lang w:val="pl-PL"/>
              </w:rPr>
              <w:t>Liczba pracowników podmiotów wykonujących zadania publiczne nie będących pracownikami IT, objętych wsparciem szkoleniowym</w:t>
            </w:r>
          </w:p>
        </w:tc>
        <w:tc>
          <w:tcPr>
            <w:tcW w:w="370"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osoby</w:t>
            </w:r>
          </w:p>
        </w:tc>
        <w:tc>
          <w:tcPr>
            <w:tcW w:w="446" w:type="pct"/>
            <w:gridSpan w:val="3"/>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EFRR</w:t>
            </w:r>
          </w:p>
        </w:tc>
        <w:tc>
          <w:tcPr>
            <w:tcW w:w="658"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Regiony lepiej rozwinięte</w:t>
            </w:r>
          </w:p>
        </w:tc>
        <w:tc>
          <w:tcPr>
            <w:tcW w:w="436" w:type="pct"/>
            <w:gridSpan w:val="6"/>
          </w:tcPr>
          <w:p w:rsidR="00946EFB" w:rsidRPr="002A5F97" w:rsidRDefault="00946EFB" w:rsidP="00432903">
            <w:pPr>
              <w:spacing w:line="240" w:lineRule="auto"/>
              <w:jc w:val="left"/>
              <w:rPr>
                <w:rFonts w:ascii="Arial" w:hAnsi="Arial" w:cs="Arial"/>
                <w:sz w:val="20"/>
                <w:szCs w:val="20"/>
              </w:rPr>
            </w:pPr>
          </w:p>
        </w:tc>
        <w:tc>
          <w:tcPr>
            <w:tcW w:w="459" w:type="pct"/>
            <w:gridSpan w:val="2"/>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Zostanie oszacowane</w:t>
            </w:r>
          </w:p>
        </w:tc>
        <w:tc>
          <w:tcPr>
            <w:tcW w:w="546" w:type="pct"/>
          </w:tcPr>
          <w:p w:rsidR="00946EFB" w:rsidRPr="002A5F97" w:rsidRDefault="00946EFB" w:rsidP="00432903">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946EFB" w:rsidTr="00E05F8E">
        <w:trPr>
          <w:trHeight w:val="20"/>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Wybrana forma uwzględniania dochodu (w przypadku projektów generujących dochód) (jeśli dotyczy)</w:t>
            </w:r>
          </w:p>
        </w:tc>
        <w:tc>
          <w:tcPr>
            <w:tcW w:w="3396" w:type="pct"/>
            <w:gridSpan w:val="15"/>
          </w:tcPr>
          <w:p w:rsidR="00946EFB" w:rsidRPr="002A5F97" w:rsidRDefault="00946EFB" w:rsidP="00B74B7D">
            <w:pPr>
              <w:spacing w:after="200" w:line="240" w:lineRule="auto"/>
              <w:rPr>
                <w:rFonts w:ascii="Arial" w:hAnsi="Arial" w:cs="Arial"/>
                <w:sz w:val="20"/>
                <w:szCs w:val="20"/>
                <w:lang w:val="pl-PL"/>
              </w:rPr>
            </w:pPr>
            <w:r w:rsidRPr="002A5F97">
              <w:rPr>
                <w:rFonts w:ascii="Arial" w:hAnsi="Arial" w:cs="Arial"/>
                <w:sz w:val="20"/>
                <w:szCs w:val="20"/>
                <w:lang w:val="pl-PL"/>
              </w:rPr>
              <w:t xml:space="preserve">Dochód w projekcie będzie uwzględniany zgodnie z zapisami art. 61 Rozporządzenia Parlamentu Europejskiego i Rady (UE) nr 1303/2013. Zastosowane zostaną wyłączenia, o których mowa w ustępie 7 i 8 tego artykułu, w pozostałych przypadkach stosowana będzie metoda obliczania zdyskontowanego dochodu operacji generującej dochód, o której mowa jest w ustępie 3 lit b. i opisana w Rozporządzeniu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w:t>
            </w:r>
            <w:r w:rsidRPr="002A5F97">
              <w:rPr>
                <w:rFonts w:ascii="Arial" w:hAnsi="Arial" w:cs="Arial"/>
                <w:sz w:val="20"/>
                <w:szCs w:val="20"/>
                <w:lang w:val="pl-PL"/>
              </w:rPr>
              <w:lastRenderedPageBreak/>
              <w:t>Regionalnego, Europejskiego Funduszu Społecznego, Funduszu Spójności i Europejskiego Funduszu Morskiego i Rybackiego.</w:t>
            </w:r>
          </w:p>
        </w:tc>
      </w:tr>
      <w:tr w:rsidR="00946EFB" w:rsidRPr="00946EFB" w:rsidTr="00E05F8E">
        <w:trPr>
          <w:trHeight w:val="1406"/>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Pomoc publiczna i pomoc </w:t>
            </w:r>
            <w:r w:rsidRPr="002A5F97">
              <w:rPr>
                <w:rFonts w:ascii="Arial" w:hAnsi="Arial" w:cs="Arial"/>
                <w:i/>
                <w:sz w:val="20"/>
                <w:szCs w:val="20"/>
                <w:lang w:val="pl-PL"/>
              </w:rPr>
              <w:t>de minimis</w:t>
            </w:r>
            <w:r w:rsidRPr="002A5F97">
              <w:rPr>
                <w:rFonts w:ascii="Arial" w:hAnsi="Arial" w:cs="Arial"/>
                <w:sz w:val="20"/>
                <w:szCs w:val="20"/>
                <w:lang w:val="pl-PL"/>
              </w:rPr>
              <w:t xml:space="preserve"> (rodzaj i przeznaczenie pomocy, unijna i krajowa podstawa prawna)</w:t>
            </w:r>
            <w:r w:rsidRPr="002A5F97">
              <w:rPr>
                <w:rStyle w:val="Odwoanieprzypisudolnego"/>
                <w:rFonts w:ascii="Arial" w:hAnsi="Arial" w:cs="Arial"/>
                <w:sz w:val="20"/>
                <w:szCs w:val="20"/>
                <w:lang w:val="pl-PL"/>
              </w:rPr>
              <w:t xml:space="preserve"> </w:t>
            </w:r>
            <w:r w:rsidRPr="002A5F97">
              <w:rPr>
                <w:rStyle w:val="Odwoanieprzypisudolnego"/>
                <w:rFonts w:ascii="Arial" w:hAnsi="Arial" w:cs="Arial"/>
                <w:sz w:val="20"/>
                <w:szCs w:val="20"/>
              </w:rPr>
              <w:footnoteReference w:id="10"/>
            </w:r>
          </w:p>
        </w:tc>
        <w:tc>
          <w:tcPr>
            <w:tcW w:w="3396" w:type="pct"/>
            <w:gridSpan w:val="15"/>
          </w:tcPr>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sz w:val="20"/>
                <w:szCs w:val="20"/>
                <w:lang w:val="pl-PL"/>
              </w:rPr>
              <w:t>W związku z charakterem wsparcia – katalogiem potencjalnych beneficjentów i przewidywanym przedmiotem projektów, na które będą otrzymywać oni dofinansowanie – wsparcie w znacznej części interwencji w ramach działania 2.1 nie będzie stanowiło pomocy publicznej. Przewiduje się bowiem, iż nie zostanie spełniona podstawowa przesłanka pomocy publicznej, tj. beneficjenci nie będą co do zasady prowadzić działalności gospodarczej w rozumieniu unijnym  w oparciu o otrzymywane w ramach dotacji środki finansowe.</w:t>
            </w:r>
          </w:p>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sz w:val="20"/>
                <w:szCs w:val="20"/>
                <w:lang w:val="pl-PL"/>
              </w:rPr>
              <w:t>Jeżeli taką działalność będą prowadzić – w odniesieniu do całości lub części otrzymanego wsparcia – pomoc będzie mogła być udzielona jako:</w:t>
            </w:r>
          </w:p>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sz w:val="20"/>
                <w:szCs w:val="20"/>
                <w:lang w:val="pl-PL"/>
              </w:rPr>
              <w:t>1)</w:t>
            </w:r>
            <w:r w:rsidRPr="002A5F97">
              <w:rPr>
                <w:rFonts w:ascii="Arial" w:hAnsi="Arial" w:cs="Arial"/>
                <w:sz w:val="20"/>
                <w:szCs w:val="20"/>
                <w:lang w:val="pl-PL"/>
              </w:rPr>
              <w:tab/>
              <w:t>Regionalna pomoc inwestycyjna (unijna podstawa prawna: art. 14 rozporządzenia 651/2014) na podstawie stosownego rozporządzenia Ministra Administracji i Cyfryzacji</w:t>
            </w:r>
            <w:r w:rsidRPr="002A5F97">
              <w:rPr>
                <w:rStyle w:val="Odwoanieprzypisudolnego"/>
                <w:rFonts w:ascii="Arial" w:hAnsi="Arial" w:cs="Arial"/>
                <w:sz w:val="20"/>
                <w:szCs w:val="20"/>
                <w:lang w:val="pl-PL"/>
              </w:rPr>
              <w:footnoteReference w:id="11"/>
            </w:r>
            <w:r w:rsidRPr="002A5F97">
              <w:rPr>
                <w:rFonts w:ascii="Arial" w:hAnsi="Arial" w:cs="Arial"/>
                <w:sz w:val="20"/>
                <w:szCs w:val="20"/>
                <w:lang w:val="pl-PL"/>
              </w:rPr>
              <w:t>,</w:t>
            </w:r>
          </w:p>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sz w:val="20"/>
                <w:szCs w:val="20"/>
                <w:lang w:val="pl-PL"/>
              </w:rPr>
              <w:t>2)</w:t>
            </w:r>
            <w:r w:rsidRPr="002A5F97">
              <w:rPr>
                <w:rFonts w:ascii="Arial" w:hAnsi="Arial" w:cs="Arial"/>
                <w:sz w:val="20"/>
                <w:szCs w:val="20"/>
                <w:lang w:val="pl-PL"/>
              </w:rPr>
              <w:tab/>
              <w:t>Pomoc de minimis (unijna podstawa prawna: rozporządzenie 1407/2013 ws. pomocy de minimis) na podstawie stosownego rozporządzenia Ministra Administracji i Cyfryzacji</w:t>
            </w:r>
          </w:p>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b/>
                <w:sz w:val="20"/>
                <w:szCs w:val="20"/>
                <w:lang w:val="pl-PL"/>
              </w:rPr>
              <w:t>ALBO</w:t>
            </w:r>
            <w:r w:rsidRPr="002A5F97">
              <w:rPr>
                <w:rFonts w:ascii="Arial" w:hAnsi="Arial" w:cs="Arial"/>
                <w:sz w:val="20"/>
                <w:szCs w:val="20"/>
                <w:lang w:val="pl-PL"/>
              </w:rPr>
              <w:t>: jako kompilacja ww. rodzajów pomocy udzielanych na podstawie jednego rozporządzenia Ministra Administracji i Cyfryzacji; 3)</w:t>
            </w:r>
            <w:r w:rsidRPr="002A5F97">
              <w:rPr>
                <w:rFonts w:ascii="Arial" w:hAnsi="Arial" w:cs="Arial"/>
                <w:sz w:val="20"/>
                <w:szCs w:val="20"/>
                <w:lang w:val="pl-PL"/>
              </w:rPr>
              <w:tab/>
              <w:t>Pomoc indywidualna podlegająca obowiązkowi notyfikacji na podstawie: art. 107 ust. 3 lit. c) TFUE.</w:t>
            </w:r>
          </w:p>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sz w:val="20"/>
                <w:szCs w:val="20"/>
                <w:lang w:val="pl-PL"/>
              </w:rPr>
              <w:t>Przeznaczeniem pomocy będzie stworzenie lub unowocześnienie systemów teleinformatycznych, służących do świadczenia elektronicznych usług publicznych lub do świadczenia usług typu A2A, niezbędnych do funkcjonowania elektronicznych usług publicznych.</w:t>
            </w:r>
          </w:p>
        </w:tc>
      </w:tr>
      <w:tr w:rsidR="00946EFB" w:rsidRPr="002A5F97" w:rsidTr="003C5F15">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Maksymalny % poziom dofinansowania UE wydatków kwalifikowalnych na poziomie projektu</w:t>
            </w:r>
            <w:r w:rsidRPr="002A5F97">
              <w:rPr>
                <w:rStyle w:val="Odwoanieprzypisudolnego"/>
                <w:rFonts w:ascii="Arial" w:hAnsi="Arial" w:cs="Arial"/>
                <w:sz w:val="20"/>
                <w:szCs w:val="20"/>
              </w:rPr>
              <w:footnoteReference w:id="12"/>
            </w:r>
            <w:r w:rsidRPr="002A5F97">
              <w:rPr>
                <w:rFonts w:ascii="Arial" w:hAnsi="Arial" w:cs="Arial"/>
                <w:sz w:val="20"/>
                <w:szCs w:val="20"/>
                <w:lang w:val="pl-PL"/>
              </w:rPr>
              <w:t xml:space="preserve"> </w:t>
            </w:r>
            <w:r w:rsidRPr="002A5F97">
              <w:rPr>
                <w:rStyle w:val="Odwoanieprzypisudolnego"/>
                <w:rFonts w:ascii="Arial" w:hAnsi="Arial" w:cs="Arial"/>
                <w:sz w:val="20"/>
                <w:szCs w:val="20"/>
              </w:rPr>
              <w:footnoteReference w:id="13"/>
            </w:r>
            <w:r w:rsidRPr="002A5F97">
              <w:rPr>
                <w:rFonts w:ascii="Arial" w:hAnsi="Arial" w:cs="Arial"/>
                <w:sz w:val="20"/>
                <w:szCs w:val="20"/>
                <w:lang w:val="pl-PL"/>
              </w:rPr>
              <w:t xml:space="preserve"> (jeśli dotyczy)</w:t>
            </w:r>
          </w:p>
        </w:tc>
        <w:tc>
          <w:tcPr>
            <w:tcW w:w="992" w:type="pct"/>
            <w:gridSpan w:val="3"/>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13" w:type="pct"/>
            <w:gridSpan w:val="5"/>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91" w:type="pct"/>
            <w:gridSpan w:val="7"/>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789"/>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92" w:type="pct"/>
            <w:gridSpan w:val="3"/>
          </w:tcPr>
          <w:p w:rsidR="00946EFB" w:rsidRPr="002A5F97" w:rsidRDefault="00946EFB" w:rsidP="003B6927">
            <w:pPr>
              <w:spacing w:before="30" w:after="30" w:line="240" w:lineRule="auto"/>
              <w:jc w:val="right"/>
              <w:rPr>
                <w:rFonts w:ascii="Arial" w:hAnsi="Arial" w:cs="Arial"/>
                <w:sz w:val="20"/>
                <w:szCs w:val="20"/>
              </w:rPr>
            </w:pPr>
          </w:p>
        </w:tc>
        <w:tc>
          <w:tcPr>
            <w:tcW w:w="1113" w:type="pct"/>
            <w:gridSpan w:val="5"/>
          </w:tcPr>
          <w:p w:rsidR="00946EFB" w:rsidRPr="002A5F97" w:rsidRDefault="00946EFB" w:rsidP="00432903">
            <w:pPr>
              <w:spacing w:before="30" w:after="30" w:line="240" w:lineRule="auto"/>
              <w:jc w:val="right"/>
              <w:rPr>
                <w:rFonts w:ascii="Arial" w:hAnsi="Arial" w:cs="Arial"/>
                <w:sz w:val="20"/>
                <w:szCs w:val="20"/>
              </w:rPr>
            </w:pPr>
            <w:r w:rsidRPr="002A5F97">
              <w:rPr>
                <w:rFonts w:ascii="Arial" w:hAnsi="Arial" w:cs="Arial"/>
                <w:sz w:val="20"/>
                <w:szCs w:val="20"/>
              </w:rPr>
              <w:t>80%</w:t>
            </w:r>
          </w:p>
        </w:tc>
        <w:tc>
          <w:tcPr>
            <w:tcW w:w="1291" w:type="pct"/>
            <w:gridSpan w:val="7"/>
          </w:tcPr>
          <w:p w:rsidR="00946EFB" w:rsidRPr="002A5F97" w:rsidRDefault="00946EFB" w:rsidP="00432903">
            <w:pPr>
              <w:spacing w:before="30" w:after="30" w:line="240" w:lineRule="auto"/>
              <w:jc w:val="right"/>
              <w:rPr>
                <w:rFonts w:ascii="Arial" w:hAnsi="Arial" w:cs="Arial"/>
                <w:sz w:val="20"/>
                <w:szCs w:val="20"/>
              </w:rPr>
            </w:pPr>
            <w:r w:rsidRPr="002A5F97">
              <w:rPr>
                <w:rFonts w:ascii="Arial" w:hAnsi="Arial" w:cs="Arial"/>
                <w:sz w:val="20"/>
                <w:szCs w:val="20"/>
              </w:rPr>
              <w:t>85%</w:t>
            </w:r>
          </w:p>
        </w:tc>
      </w:tr>
      <w:tr w:rsidR="00946EFB" w:rsidRPr="002A5F97" w:rsidTr="003C5F15">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Minimalny wkład własny </w:t>
            </w:r>
            <w:r w:rsidRPr="002A5F97">
              <w:rPr>
                <w:rFonts w:ascii="Arial" w:hAnsi="Arial" w:cs="Arial"/>
                <w:sz w:val="20"/>
                <w:szCs w:val="20"/>
                <w:lang w:val="pl-PL"/>
              </w:rPr>
              <w:lastRenderedPageBreak/>
              <w:t>beneficjenta jako % wydatków kwalifikowalnych</w:t>
            </w:r>
            <w:r w:rsidRPr="002A5F97">
              <w:rPr>
                <w:rFonts w:ascii="Arial" w:hAnsi="Arial" w:cs="Arial"/>
                <w:sz w:val="20"/>
                <w:szCs w:val="20"/>
                <w:lang w:val="pl-PL"/>
              </w:rPr>
              <w:br/>
              <w:t xml:space="preserve">(jeśli dotyczy) </w:t>
            </w:r>
          </w:p>
        </w:tc>
        <w:tc>
          <w:tcPr>
            <w:tcW w:w="992" w:type="pct"/>
            <w:gridSpan w:val="3"/>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lastRenderedPageBreak/>
              <w:t>Ogółem</w:t>
            </w:r>
          </w:p>
        </w:tc>
        <w:tc>
          <w:tcPr>
            <w:tcW w:w="1113" w:type="pct"/>
            <w:gridSpan w:val="5"/>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91" w:type="pct"/>
            <w:gridSpan w:val="7"/>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723"/>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92" w:type="pct"/>
            <w:gridSpan w:val="3"/>
            <w:vAlign w:val="center"/>
          </w:tcPr>
          <w:p w:rsidR="00946EFB" w:rsidRPr="002A5F97" w:rsidRDefault="00946EFB" w:rsidP="003B6927">
            <w:pPr>
              <w:spacing w:before="30" w:after="30" w:line="240" w:lineRule="auto"/>
              <w:jc w:val="right"/>
              <w:rPr>
                <w:rFonts w:ascii="Arial" w:hAnsi="Arial" w:cs="Arial"/>
                <w:sz w:val="20"/>
                <w:szCs w:val="20"/>
              </w:rPr>
            </w:pPr>
          </w:p>
        </w:tc>
        <w:tc>
          <w:tcPr>
            <w:tcW w:w="1113" w:type="pct"/>
            <w:gridSpan w:val="5"/>
            <w:vAlign w:val="center"/>
          </w:tcPr>
          <w:p w:rsidR="00946EFB" w:rsidRPr="002A5F97" w:rsidRDefault="00946EFB" w:rsidP="00432903">
            <w:pPr>
              <w:spacing w:before="30" w:after="30" w:line="240" w:lineRule="auto"/>
              <w:jc w:val="right"/>
              <w:rPr>
                <w:rFonts w:ascii="Arial" w:hAnsi="Arial" w:cs="Arial"/>
                <w:sz w:val="20"/>
                <w:szCs w:val="20"/>
              </w:rPr>
            </w:pPr>
            <w:r w:rsidRPr="002A5F97">
              <w:rPr>
                <w:rFonts w:ascii="Arial" w:hAnsi="Arial" w:cs="Arial"/>
                <w:sz w:val="20"/>
                <w:szCs w:val="20"/>
              </w:rPr>
              <w:t>0%</w:t>
            </w:r>
          </w:p>
        </w:tc>
        <w:tc>
          <w:tcPr>
            <w:tcW w:w="1291" w:type="pct"/>
            <w:gridSpan w:val="7"/>
            <w:vAlign w:val="center"/>
          </w:tcPr>
          <w:p w:rsidR="00946EFB" w:rsidRPr="002A5F97" w:rsidRDefault="00946EFB" w:rsidP="00432903">
            <w:pPr>
              <w:spacing w:before="30" w:after="30" w:line="240" w:lineRule="auto"/>
              <w:jc w:val="right"/>
              <w:rPr>
                <w:rFonts w:ascii="Arial" w:hAnsi="Arial" w:cs="Arial"/>
                <w:sz w:val="20"/>
                <w:szCs w:val="20"/>
              </w:rPr>
            </w:pPr>
            <w:r>
              <w:rPr>
                <w:rFonts w:ascii="Arial" w:hAnsi="Arial" w:cs="Arial"/>
                <w:sz w:val="20"/>
                <w:szCs w:val="20"/>
              </w:rPr>
              <w:t>0</w:t>
            </w:r>
            <w:r w:rsidRPr="002A5F97">
              <w:rPr>
                <w:rFonts w:ascii="Arial" w:hAnsi="Arial" w:cs="Arial"/>
                <w:sz w:val="20"/>
                <w:szCs w:val="20"/>
              </w:rPr>
              <w:t>%</w:t>
            </w:r>
          </w:p>
        </w:tc>
      </w:tr>
      <w:tr w:rsidR="00946EFB" w:rsidRPr="002A5F97" w:rsidTr="003C5F15">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Minimalna i maksymalna wartość projektu (PLN)</w:t>
            </w:r>
          </w:p>
          <w:p w:rsidR="00946EFB" w:rsidRPr="002A5F97" w:rsidRDefault="00946EFB" w:rsidP="00432903">
            <w:pPr>
              <w:suppressAutoHyphens/>
              <w:spacing w:before="30" w:after="30" w:line="240" w:lineRule="auto"/>
              <w:ind w:left="360"/>
              <w:jc w:val="left"/>
              <w:rPr>
                <w:rFonts w:ascii="Arial" w:hAnsi="Arial" w:cs="Arial"/>
                <w:sz w:val="20"/>
                <w:szCs w:val="20"/>
              </w:rPr>
            </w:pPr>
            <w:r w:rsidRPr="002A5F97">
              <w:rPr>
                <w:rFonts w:ascii="Arial" w:hAnsi="Arial" w:cs="Arial"/>
                <w:sz w:val="20"/>
                <w:szCs w:val="20"/>
              </w:rPr>
              <w:t>(jeśli dotyczy)</w:t>
            </w:r>
          </w:p>
        </w:tc>
        <w:tc>
          <w:tcPr>
            <w:tcW w:w="992" w:type="pct"/>
            <w:gridSpan w:val="3"/>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13" w:type="pct"/>
            <w:gridSpan w:val="5"/>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91" w:type="pct"/>
            <w:gridSpan w:val="7"/>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946EFB" w:rsidTr="003C5F15">
        <w:trPr>
          <w:trHeight w:val="1428"/>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92" w:type="pct"/>
            <w:gridSpan w:val="3"/>
            <w:vAlign w:val="center"/>
          </w:tcPr>
          <w:p w:rsidR="00946EFB" w:rsidRPr="002A5F97" w:rsidRDefault="00946EFB" w:rsidP="00416BF1">
            <w:pPr>
              <w:spacing w:before="30" w:after="30" w:line="240" w:lineRule="auto"/>
              <w:jc w:val="left"/>
              <w:rPr>
                <w:rFonts w:ascii="Arial" w:hAnsi="Arial" w:cs="Arial"/>
                <w:sz w:val="20"/>
                <w:szCs w:val="20"/>
                <w:lang w:val="pl-PL"/>
              </w:rPr>
            </w:pPr>
            <w:r w:rsidRPr="002A5F97">
              <w:rPr>
                <w:rFonts w:ascii="Arial" w:hAnsi="Arial" w:cs="Arial"/>
                <w:sz w:val="20"/>
                <w:szCs w:val="20"/>
                <w:lang w:val="pl-PL"/>
              </w:rPr>
              <w:t>Nie wyznaczono</w:t>
            </w:r>
            <w:r>
              <w:rPr>
                <w:rFonts w:ascii="Arial" w:hAnsi="Arial" w:cs="Arial"/>
                <w:sz w:val="20"/>
                <w:szCs w:val="20"/>
                <w:lang w:val="pl-PL"/>
              </w:rPr>
              <w:t xml:space="preserve"> wartości minimalnej</w:t>
            </w:r>
            <w:r w:rsidRPr="002A5F97">
              <w:rPr>
                <w:rFonts w:ascii="Arial" w:hAnsi="Arial" w:cs="Arial"/>
                <w:sz w:val="20"/>
                <w:szCs w:val="20"/>
                <w:lang w:val="pl-PL"/>
              </w:rPr>
              <w:t>. Maksymalna wartość kosztów kwalifikowalnych wynosi 46 mln EUR – wartość w PLN będzie podawana każdorazowo w regulaminie konkursu.</w:t>
            </w:r>
          </w:p>
        </w:tc>
        <w:tc>
          <w:tcPr>
            <w:tcW w:w="1113" w:type="pct"/>
            <w:gridSpan w:val="5"/>
            <w:vAlign w:val="center"/>
          </w:tcPr>
          <w:p w:rsidR="00946EFB" w:rsidRPr="002A5F97" w:rsidRDefault="00946EFB" w:rsidP="00432903">
            <w:pPr>
              <w:spacing w:before="30" w:after="30" w:line="240" w:lineRule="auto"/>
              <w:jc w:val="right"/>
              <w:rPr>
                <w:rFonts w:ascii="Arial" w:hAnsi="Arial" w:cs="Arial"/>
                <w:sz w:val="20"/>
                <w:szCs w:val="20"/>
                <w:highlight w:val="red"/>
                <w:lang w:val="pl-PL"/>
              </w:rPr>
            </w:pPr>
          </w:p>
        </w:tc>
        <w:tc>
          <w:tcPr>
            <w:tcW w:w="1291" w:type="pct"/>
            <w:gridSpan w:val="7"/>
            <w:vAlign w:val="center"/>
          </w:tcPr>
          <w:p w:rsidR="00946EFB" w:rsidRPr="002A5F97" w:rsidRDefault="00946EFB" w:rsidP="00432903">
            <w:pPr>
              <w:spacing w:before="30" w:after="30" w:line="240" w:lineRule="auto"/>
              <w:jc w:val="right"/>
              <w:rPr>
                <w:rFonts w:ascii="Arial" w:hAnsi="Arial" w:cs="Arial"/>
                <w:sz w:val="20"/>
                <w:szCs w:val="20"/>
                <w:highlight w:val="red"/>
                <w:lang w:val="pl-PL"/>
              </w:rPr>
            </w:pPr>
          </w:p>
        </w:tc>
      </w:tr>
      <w:tr w:rsidR="00946EFB" w:rsidRPr="002A5F97" w:rsidTr="003C5F15">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dofinansowania UE (PLN) </w:t>
            </w:r>
            <w:r w:rsidRPr="002A5F97">
              <w:rPr>
                <w:rFonts w:ascii="Arial" w:hAnsi="Arial" w:cs="Arial"/>
                <w:sz w:val="20"/>
                <w:szCs w:val="20"/>
                <w:lang w:val="pl-PL"/>
              </w:rPr>
              <w:br/>
              <w:t>(jeśli dotyczy)</w:t>
            </w:r>
          </w:p>
        </w:tc>
        <w:tc>
          <w:tcPr>
            <w:tcW w:w="992" w:type="pct"/>
            <w:gridSpan w:val="3"/>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13" w:type="pct"/>
            <w:gridSpan w:val="5"/>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91" w:type="pct"/>
            <w:gridSpan w:val="7"/>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1385"/>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992" w:type="pct"/>
            <w:gridSpan w:val="3"/>
            <w:vAlign w:val="center"/>
          </w:tcPr>
          <w:p w:rsidR="00946EFB" w:rsidRPr="002A5F97" w:rsidRDefault="00946EFB" w:rsidP="00770B8C">
            <w:pPr>
              <w:spacing w:before="30" w:after="30" w:line="240" w:lineRule="auto"/>
              <w:jc w:val="left"/>
              <w:rPr>
                <w:rFonts w:ascii="Arial" w:hAnsi="Arial" w:cs="Arial"/>
                <w:sz w:val="20"/>
                <w:szCs w:val="20"/>
              </w:rPr>
            </w:pPr>
            <w:r>
              <w:rPr>
                <w:rFonts w:ascii="Arial" w:hAnsi="Arial" w:cs="Arial"/>
                <w:sz w:val="20"/>
                <w:szCs w:val="20"/>
              </w:rPr>
              <w:t>Nie wyznaczono.</w:t>
            </w:r>
          </w:p>
        </w:tc>
        <w:tc>
          <w:tcPr>
            <w:tcW w:w="1113" w:type="pct"/>
            <w:gridSpan w:val="5"/>
            <w:vAlign w:val="center"/>
          </w:tcPr>
          <w:p w:rsidR="00946EFB" w:rsidRPr="002A5F97" w:rsidRDefault="00946EFB" w:rsidP="00432903">
            <w:pPr>
              <w:spacing w:before="30" w:after="30" w:line="240" w:lineRule="auto"/>
              <w:jc w:val="right"/>
              <w:rPr>
                <w:rFonts w:ascii="Arial" w:hAnsi="Arial" w:cs="Arial"/>
                <w:sz w:val="20"/>
                <w:szCs w:val="20"/>
              </w:rPr>
            </w:pPr>
          </w:p>
        </w:tc>
        <w:tc>
          <w:tcPr>
            <w:tcW w:w="1291" w:type="pct"/>
            <w:gridSpan w:val="7"/>
            <w:vAlign w:val="center"/>
          </w:tcPr>
          <w:p w:rsidR="00946EFB" w:rsidRPr="002A5F97" w:rsidRDefault="00946EFB" w:rsidP="00432903">
            <w:pPr>
              <w:spacing w:before="30" w:after="30" w:line="240" w:lineRule="auto"/>
              <w:jc w:val="right"/>
              <w:rPr>
                <w:rFonts w:ascii="Arial" w:hAnsi="Arial" w:cs="Arial"/>
                <w:sz w:val="20"/>
                <w:szCs w:val="20"/>
              </w:rPr>
            </w:pPr>
          </w:p>
        </w:tc>
      </w:tr>
      <w:tr w:rsidR="00946EFB" w:rsidRPr="002A5F97" w:rsidTr="003C5F15">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całkowitego dofinansowania projektu w PLN (UE + ew. budżet państwa lub budżet samorządu województwa) </w:t>
            </w:r>
            <w:r w:rsidRPr="002A5F97">
              <w:rPr>
                <w:rFonts w:ascii="Arial" w:hAnsi="Arial" w:cs="Arial"/>
                <w:sz w:val="20"/>
                <w:szCs w:val="20"/>
                <w:lang w:val="pl-PL"/>
              </w:rPr>
              <w:br/>
              <w:t>(jeśli dotyczy)</w:t>
            </w:r>
          </w:p>
        </w:tc>
        <w:tc>
          <w:tcPr>
            <w:tcW w:w="992" w:type="pct"/>
            <w:gridSpan w:val="3"/>
          </w:tcPr>
          <w:p w:rsidR="00946EFB" w:rsidRPr="002A5F97" w:rsidRDefault="00946EFB" w:rsidP="00432903">
            <w:pPr>
              <w:spacing w:before="30" w:after="30" w:line="240" w:lineRule="auto"/>
              <w:jc w:val="left"/>
              <w:rPr>
                <w:rFonts w:ascii="Arial" w:hAnsi="Arial" w:cs="Arial"/>
                <w:sz w:val="20"/>
                <w:szCs w:val="20"/>
                <w:highlight w:val="yellow"/>
              </w:rPr>
            </w:pPr>
            <w:r w:rsidRPr="002A5F97">
              <w:rPr>
                <w:rFonts w:ascii="Arial" w:hAnsi="Arial" w:cs="Arial"/>
                <w:sz w:val="20"/>
                <w:szCs w:val="20"/>
              </w:rPr>
              <w:t>Ogółem</w:t>
            </w:r>
          </w:p>
        </w:tc>
        <w:tc>
          <w:tcPr>
            <w:tcW w:w="1113" w:type="pct"/>
            <w:gridSpan w:val="5"/>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91" w:type="pct"/>
            <w:gridSpan w:val="7"/>
          </w:tcPr>
          <w:p w:rsidR="00946EFB" w:rsidRPr="002A5F97" w:rsidRDefault="00946EFB" w:rsidP="006C7A8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1638"/>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color w:val="FF0000"/>
                <w:sz w:val="20"/>
                <w:szCs w:val="20"/>
              </w:rPr>
            </w:pPr>
          </w:p>
        </w:tc>
        <w:tc>
          <w:tcPr>
            <w:tcW w:w="992" w:type="pct"/>
            <w:gridSpan w:val="3"/>
            <w:vAlign w:val="center"/>
          </w:tcPr>
          <w:p w:rsidR="00946EFB" w:rsidRPr="00770B8C" w:rsidRDefault="00946EFB" w:rsidP="00770B8C">
            <w:pPr>
              <w:spacing w:before="30" w:after="30" w:line="240" w:lineRule="auto"/>
              <w:jc w:val="left"/>
              <w:rPr>
                <w:rFonts w:ascii="Arial" w:hAnsi="Arial" w:cs="Arial"/>
                <w:sz w:val="20"/>
                <w:szCs w:val="20"/>
              </w:rPr>
            </w:pPr>
            <w:r w:rsidRPr="00770B8C">
              <w:rPr>
                <w:rFonts w:ascii="Arial" w:hAnsi="Arial" w:cs="Arial"/>
                <w:sz w:val="20"/>
                <w:szCs w:val="20"/>
              </w:rPr>
              <w:t>Nie wyznaczono.</w:t>
            </w:r>
          </w:p>
        </w:tc>
        <w:tc>
          <w:tcPr>
            <w:tcW w:w="1113" w:type="pct"/>
            <w:gridSpan w:val="5"/>
            <w:vAlign w:val="center"/>
          </w:tcPr>
          <w:p w:rsidR="00946EFB" w:rsidRPr="002A5F97" w:rsidRDefault="00946EFB" w:rsidP="00432903">
            <w:pPr>
              <w:spacing w:before="30" w:after="30" w:line="240" w:lineRule="auto"/>
              <w:jc w:val="right"/>
              <w:rPr>
                <w:rFonts w:ascii="Arial" w:hAnsi="Arial" w:cs="Arial"/>
                <w:i/>
                <w:sz w:val="20"/>
                <w:szCs w:val="20"/>
              </w:rPr>
            </w:pPr>
          </w:p>
        </w:tc>
        <w:tc>
          <w:tcPr>
            <w:tcW w:w="1291" w:type="pct"/>
            <w:gridSpan w:val="7"/>
            <w:vAlign w:val="center"/>
          </w:tcPr>
          <w:p w:rsidR="00946EFB" w:rsidRPr="002A5F97" w:rsidRDefault="00946EFB" w:rsidP="00432903">
            <w:pPr>
              <w:spacing w:before="30" w:after="30" w:line="240" w:lineRule="auto"/>
              <w:jc w:val="right"/>
              <w:rPr>
                <w:rFonts w:ascii="Arial" w:hAnsi="Arial" w:cs="Arial"/>
                <w:i/>
                <w:sz w:val="20"/>
                <w:szCs w:val="20"/>
              </w:rPr>
            </w:pPr>
          </w:p>
        </w:tc>
      </w:tr>
      <w:tr w:rsidR="00946EFB" w:rsidRPr="00946EFB" w:rsidTr="00E05F8E">
        <w:trPr>
          <w:trHeight w:val="20"/>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Zasady i planowany wstępnie zakres stosowania </w:t>
            </w:r>
            <w:r w:rsidRPr="002A5F97">
              <w:rPr>
                <w:rFonts w:ascii="Arial" w:hAnsi="Arial" w:cs="Arial"/>
                <w:i/>
                <w:sz w:val="20"/>
                <w:szCs w:val="20"/>
                <w:lang w:val="pl-PL"/>
              </w:rPr>
              <w:t>cross-financingu</w:t>
            </w:r>
            <w:r w:rsidRPr="002A5F97">
              <w:rPr>
                <w:rFonts w:ascii="Arial" w:hAnsi="Arial" w:cs="Arial"/>
                <w:sz w:val="20"/>
                <w:szCs w:val="20"/>
                <w:lang w:val="pl-PL"/>
              </w:rPr>
              <w:t xml:space="preserve"> (%)</w:t>
            </w:r>
            <w:r w:rsidRPr="002A5F97">
              <w:rPr>
                <w:rFonts w:ascii="Arial" w:hAnsi="Arial" w:cs="Arial"/>
                <w:sz w:val="20"/>
                <w:szCs w:val="20"/>
                <w:lang w:val="pl-PL"/>
              </w:rPr>
              <w:br/>
              <w:t>(jeśli dotyczy)</w:t>
            </w:r>
          </w:p>
        </w:tc>
        <w:tc>
          <w:tcPr>
            <w:tcW w:w="3396" w:type="pct"/>
            <w:gridSpan w:val="15"/>
          </w:tcPr>
          <w:p w:rsidR="00946EFB" w:rsidRPr="002A5F97" w:rsidRDefault="00946EFB" w:rsidP="0085078C">
            <w:pPr>
              <w:spacing w:after="200" w:line="240" w:lineRule="auto"/>
              <w:rPr>
                <w:rFonts w:ascii="Arial" w:hAnsi="Arial" w:cs="Arial"/>
                <w:sz w:val="20"/>
                <w:szCs w:val="20"/>
                <w:lang w:val="pl-PL"/>
              </w:rPr>
            </w:pPr>
            <w:r w:rsidRPr="002A5F97">
              <w:rPr>
                <w:rFonts w:ascii="Arial" w:hAnsi="Arial" w:cs="Arial"/>
                <w:sz w:val="20"/>
                <w:szCs w:val="20"/>
                <w:lang w:val="pl-PL"/>
              </w:rPr>
              <w:t>Wartość wydatków planowanych we wniosku o dofinansowanie projektu w ramach cross-financingu co do zasady nie może stanowić więcej niż 10% wszystkich wydatków kwalifikowalnych projektu. W indywidualnych przypadkach IZ może wyrazić zgodę na zwiększenie limitu dotyczącego cross-financingu w ramach wydatków kwalifikowalnych na poziomie projektu.</w:t>
            </w:r>
          </w:p>
        </w:tc>
      </w:tr>
      <w:tr w:rsidR="00946EFB" w:rsidRPr="002A5F97" w:rsidTr="0085078C">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Wartość zakupionych środków trwałych jako % wydatków kwalifikowalnych</w:t>
            </w:r>
            <w:r w:rsidRPr="002A5F97">
              <w:rPr>
                <w:rStyle w:val="Odwoanieprzypisudolnego"/>
                <w:rFonts w:ascii="Arial" w:hAnsi="Arial" w:cs="Arial"/>
                <w:sz w:val="20"/>
                <w:szCs w:val="20"/>
              </w:rPr>
              <w:footnoteReference w:id="14"/>
            </w:r>
          </w:p>
        </w:tc>
        <w:tc>
          <w:tcPr>
            <w:tcW w:w="1140" w:type="pct"/>
            <w:gridSpan w:val="4"/>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039" w:type="pct"/>
            <w:gridSpan w:val="6"/>
          </w:tcPr>
          <w:p w:rsidR="00946EFB" w:rsidRPr="002A5F97" w:rsidRDefault="00946EFB" w:rsidP="004C31C6">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17" w:type="pct"/>
            <w:gridSpan w:val="5"/>
          </w:tcPr>
          <w:p w:rsidR="00946EFB" w:rsidRPr="002A5F97" w:rsidRDefault="00946EFB" w:rsidP="004C31C6">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246867">
        <w:trPr>
          <w:trHeight w:val="689"/>
        </w:trPr>
        <w:tc>
          <w:tcPr>
            <w:tcW w:w="1604" w:type="pct"/>
            <w:gridSpan w:val="2"/>
            <w:vMerge/>
          </w:tcPr>
          <w:p w:rsidR="00946EFB" w:rsidRPr="002A5F97" w:rsidRDefault="00946EFB" w:rsidP="005A18EF">
            <w:pPr>
              <w:numPr>
                <w:ilvl w:val="0"/>
                <w:numId w:val="44"/>
              </w:numPr>
              <w:suppressAutoHyphens/>
              <w:spacing w:before="30" w:after="30" w:line="240" w:lineRule="auto"/>
              <w:jc w:val="left"/>
              <w:rPr>
                <w:rFonts w:ascii="Arial" w:hAnsi="Arial" w:cs="Arial"/>
                <w:sz w:val="20"/>
                <w:szCs w:val="20"/>
              </w:rPr>
            </w:pPr>
          </w:p>
        </w:tc>
        <w:tc>
          <w:tcPr>
            <w:tcW w:w="1140" w:type="pct"/>
            <w:gridSpan w:val="4"/>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039" w:type="pct"/>
            <w:gridSpan w:val="6"/>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217" w:type="pct"/>
            <w:gridSpan w:val="5"/>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E05F8E">
        <w:trPr>
          <w:trHeight w:val="20"/>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rPr>
            </w:pPr>
            <w:r w:rsidRPr="002A5F97">
              <w:rPr>
                <w:rFonts w:ascii="Arial" w:hAnsi="Arial" w:cs="Arial"/>
                <w:sz w:val="20"/>
                <w:szCs w:val="20"/>
              </w:rPr>
              <w:t>Mechanizm wdrażania instrumentów finansowych</w:t>
            </w:r>
            <w:r w:rsidRPr="002A5F97">
              <w:rPr>
                <w:rStyle w:val="Odwoanieprzypisudolnego"/>
                <w:rFonts w:ascii="Arial" w:hAnsi="Arial" w:cs="Arial"/>
                <w:sz w:val="20"/>
                <w:szCs w:val="20"/>
              </w:rPr>
              <w:footnoteReference w:id="15"/>
            </w:r>
          </w:p>
        </w:tc>
        <w:tc>
          <w:tcPr>
            <w:tcW w:w="3396" w:type="pct"/>
            <w:gridSpan w:val="15"/>
          </w:tcPr>
          <w:p w:rsidR="00946EFB" w:rsidRPr="002A5F97" w:rsidRDefault="00946EFB" w:rsidP="00432903">
            <w:pPr>
              <w:spacing w:after="200" w:line="276" w:lineRule="auto"/>
              <w:jc w:val="left"/>
              <w:rPr>
                <w:rFonts w:ascii="Arial" w:hAnsi="Arial" w:cs="Arial"/>
                <w:sz w:val="20"/>
                <w:szCs w:val="20"/>
              </w:rPr>
            </w:pPr>
            <w:r w:rsidRPr="002A5F97">
              <w:rPr>
                <w:rFonts w:ascii="Arial" w:hAnsi="Arial" w:cs="Arial"/>
                <w:sz w:val="20"/>
                <w:szCs w:val="20"/>
              </w:rPr>
              <w:t>Nie dotyczy</w:t>
            </w:r>
          </w:p>
        </w:tc>
      </w:tr>
      <w:tr w:rsidR="00946EFB" w:rsidRPr="002A5F97" w:rsidTr="00E05F8E">
        <w:trPr>
          <w:trHeight w:val="20"/>
        </w:trPr>
        <w:tc>
          <w:tcPr>
            <w:tcW w:w="1604" w:type="pct"/>
            <w:gridSpan w:val="2"/>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rPr>
            </w:pPr>
            <w:r w:rsidRPr="002A5F97">
              <w:rPr>
                <w:rFonts w:ascii="Arial" w:hAnsi="Arial" w:cs="Arial"/>
                <w:sz w:val="20"/>
                <w:szCs w:val="20"/>
              </w:rPr>
              <w:t>Rodzaj wsparcia instrumentów finansowych</w:t>
            </w:r>
            <w:r w:rsidRPr="002A5F97">
              <w:rPr>
                <w:rStyle w:val="Odwoanieprzypisudolnego"/>
                <w:rFonts w:ascii="Arial" w:hAnsi="Arial" w:cs="Arial"/>
                <w:sz w:val="20"/>
                <w:szCs w:val="20"/>
              </w:rPr>
              <w:footnoteReference w:id="16"/>
            </w:r>
          </w:p>
        </w:tc>
        <w:tc>
          <w:tcPr>
            <w:tcW w:w="3396" w:type="pct"/>
            <w:gridSpan w:val="15"/>
          </w:tcPr>
          <w:p w:rsidR="00946EFB" w:rsidRPr="002A5F97" w:rsidRDefault="00946EFB" w:rsidP="00432903">
            <w:pPr>
              <w:spacing w:after="200" w:line="276" w:lineRule="auto"/>
              <w:jc w:val="left"/>
              <w:rPr>
                <w:rFonts w:ascii="Arial" w:hAnsi="Arial" w:cs="Arial"/>
                <w:sz w:val="20"/>
                <w:szCs w:val="20"/>
              </w:rPr>
            </w:pPr>
            <w:r w:rsidRPr="002A5F97">
              <w:rPr>
                <w:rFonts w:ascii="Arial" w:hAnsi="Arial" w:cs="Arial"/>
                <w:sz w:val="20"/>
                <w:szCs w:val="20"/>
              </w:rPr>
              <w:t>Nie dotyczy</w:t>
            </w:r>
          </w:p>
        </w:tc>
      </w:tr>
      <w:tr w:rsidR="00946EFB" w:rsidRPr="002A5F97" w:rsidTr="00E05F8E">
        <w:trPr>
          <w:trHeight w:val="20"/>
        </w:trPr>
        <w:tc>
          <w:tcPr>
            <w:tcW w:w="1604" w:type="pct"/>
            <w:gridSpan w:val="2"/>
          </w:tcPr>
          <w:p w:rsidR="00946EFB" w:rsidRPr="002A5F97" w:rsidRDefault="00946EFB" w:rsidP="00A5469E">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Katalog ostatecznych odbiorców instrumentów finansowych</w:t>
            </w:r>
          </w:p>
        </w:tc>
        <w:tc>
          <w:tcPr>
            <w:tcW w:w="3396" w:type="pct"/>
            <w:gridSpan w:val="15"/>
          </w:tcPr>
          <w:p w:rsidR="00946EFB" w:rsidRPr="002A5F97" w:rsidRDefault="00946EFB" w:rsidP="00432903">
            <w:pPr>
              <w:spacing w:after="200" w:line="276" w:lineRule="auto"/>
              <w:jc w:val="left"/>
              <w:rPr>
                <w:rFonts w:ascii="Arial" w:hAnsi="Arial" w:cs="Arial"/>
                <w:sz w:val="20"/>
                <w:szCs w:val="20"/>
              </w:rPr>
            </w:pPr>
            <w:r w:rsidRPr="002A5F97">
              <w:rPr>
                <w:rFonts w:ascii="Arial" w:hAnsi="Arial" w:cs="Arial"/>
                <w:sz w:val="20"/>
                <w:szCs w:val="20"/>
              </w:rPr>
              <w:t>Nie dotyczy</w:t>
            </w:r>
          </w:p>
        </w:tc>
      </w:tr>
      <w:tr w:rsidR="00946EFB" w:rsidRPr="002A5F97" w:rsidTr="0085078C">
        <w:trPr>
          <w:trHeight w:val="20"/>
        </w:trPr>
        <w:tc>
          <w:tcPr>
            <w:tcW w:w="1604" w:type="pct"/>
            <w:gridSpan w:val="2"/>
            <w:vMerge w:val="restart"/>
          </w:tcPr>
          <w:p w:rsidR="00946EFB" w:rsidRPr="002A5F97" w:rsidRDefault="00946EFB" w:rsidP="00432903">
            <w:pPr>
              <w:numPr>
                <w:ilvl w:val="0"/>
                <w:numId w:val="44"/>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Kwota alokacji UE na instrumenty finansowe (EUR)</w:t>
            </w:r>
          </w:p>
        </w:tc>
        <w:tc>
          <w:tcPr>
            <w:tcW w:w="1140" w:type="pct"/>
            <w:gridSpan w:val="4"/>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039" w:type="pct"/>
            <w:gridSpan w:val="6"/>
          </w:tcPr>
          <w:p w:rsidR="00946EFB" w:rsidRPr="002A5F97" w:rsidRDefault="00946EFB" w:rsidP="004C31C6">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17" w:type="pct"/>
            <w:gridSpan w:val="5"/>
          </w:tcPr>
          <w:p w:rsidR="00946EFB" w:rsidRPr="002A5F97" w:rsidRDefault="00946EFB" w:rsidP="004C31C6">
            <w:pPr>
              <w:spacing w:after="200" w:line="276"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85078C">
        <w:trPr>
          <w:trHeight w:val="515"/>
        </w:trPr>
        <w:tc>
          <w:tcPr>
            <w:tcW w:w="1604" w:type="pct"/>
            <w:gridSpan w:val="2"/>
            <w:vMerge/>
          </w:tcPr>
          <w:p w:rsidR="00946EFB" w:rsidRPr="002A5F97" w:rsidRDefault="00946EFB" w:rsidP="005A18EF">
            <w:pPr>
              <w:numPr>
                <w:ilvl w:val="0"/>
                <w:numId w:val="44"/>
              </w:numPr>
              <w:suppressAutoHyphens/>
              <w:spacing w:before="30" w:after="30" w:line="240" w:lineRule="auto"/>
              <w:ind w:left="357" w:hanging="357"/>
              <w:jc w:val="left"/>
              <w:rPr>
                <w:rFonts w:ascii="Arial" w:hAnsi="Arial" w:cs="Arial"/>
                <w:sz w:val="20"/>
                <w:szCs w:val="20"/>
              </w:rPr>
            </w:pPr>
          </w:p>
        </w:tc>
        <w:tc>
          <w:tcPr>
            <w:tcW w:w="1140" w:type="pct"/>
            <w:gridSpan w:val="4"/>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039" w:type="pct"/>
            <w:gridSpan w:val="6"/>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217" w:type="pct"/>
            <w:gridSpan w:val="5"/>
          </w:tcPr>
          <w:p w:rsidR="00946EFB" w:rsidRPr="002A5F97" w:rsidRDefault="00946EFB" w:rsidP="00432903">
            <w:pPr>
              <w:spacing w:after="200" w:line="276" w:lineRule="auto"/>
              <w:jc w:val="left"/>
              <w:rPr>
                <w:rFonts w:ascii="Arial" w:hAnsi="Arial" w:cs="Arial"/>
                <w:sz w:val="20"/>
                <w:szCs w:val="20"/>
              </w:rPr>
            </w:pPr>
            <w:r w:rsidRPr="002A5F97">
              <w:rPr>
                <w:rFonts w:ascii="Arial" w:hAnsi="Arial" w:cs="Arial"/>
                <w:sz w:val="20"/>
                <w:szCs w:val="20"/>
              </w:rPr>
              <w:t>Nie dotyczy</w:t>
            </w:r>
          </w:p>
        </w:tc>
      </w:tr>
    </w:tbl>
    <w:p w:rsidR="00946EFB" w:rsidRPr="003831A8" w:rsidRDefault="00946EFB" w:rsidP="00246867">
      <w:pPr>
        <w:pStyle w:val="Nagwek3"/>
        <w:numPr>
          <w:ilvl w:val="0"/>
          <w:numId w:val="0"/>
        </w:numPr>
        <w:spacing w:before="0" w:after="0" w:line="240" w:lineRule="auto"/>
        <w:jc w:val="both"/>
        <w:rPr>
          <w:rStyle w:val="Odwoaniedokomentarza"/>
          <w:rFonts w:ascii="Arial" w:hAnsi="Arial" w:cs="Arial"/>
          <w:b w:val="0"/>
          <w:bCs w:val="0"/>
          <w:szCs w:val="16"/>
        </w:rPr>
      </w:pPr>
    </w:p>
    <w:p w:rsidR="00946EFB" w:rsidRDefault="00946EFB">
      <w:pPr>
        <w:spacing w:after="200" w:line="276" w:lineRule="auto"/>
        <w:jc w:val="left"/>
        <w:rPr>
          <w:rFonts w:ascii="Arial" w:hAnsi="Arial" w:cs="Arial"/>
          <w:b/>
          <w:bCs/>
          <w:lang w:val="pl-PL"/>
        </w:rPr>
      </w:pPr>
      <w:bookmarkStart w:id="19" w:name="_Toc403660460"/>
      <w:r>
        <w:rPr>
          <w:rFonts w:ascii="Arial" w:hAnsi="Arial"/>
          <w:lang w:val="pl-PL"/>
        </w:rPr>
        <w:br w:type="page"/>
      </w:r>
    </w:p>
    <w:p w:rsidR="00946EFB" w:rsidRPr="00F21784" w:rsidRDefault="00946EFB" w:rsidP="00432903">
      <w:pPr>
        <w:pStyle w:val="Nagwek3"/>
        <w:numPr>
          <w:ilvl w:val="0"/>
          <w:numId w:val="0"/>
        </w:numPr>
        <w:jc w:val="both"/>
        <w:rPr>
          <w:rFonts w:ascii="Arial" w:hAnsi="Arial"/>
          <w:sz w:val="22"/>
          <w:szCs w:val="22"/>
          <w:lang w:val="pl-PL"/>
        </w:rPr>
      </w:pPr>
      <w:bookmarkStart w:id="20" w:name="_Toc406408557"/>
      <w:r w:rsidRPr="00F21784">
        <w:rPr>
          <w:rFonts w:ascii="Arial" w:hAnsi="Arial"/>
          <w:sz w:val="22"/>
          <w:szCs w:val="22"/>
          <w:lang w:val="pl-PL"/>
        </w:rPr>
        <w:lastRenderedPageBreak/>
        <w:t>II.2.2 Działanie 2.2 Cyfryzacja procesów back-office w administracji rządowej</w:t>
      </w:r>
      <w:bookmarkEnd w:id="19"/>
      <w:bookmarkEnd w:id="20"/>
    </w:p>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30"/>
        <w:gridCol w:w="1267"/>
        <w:gridCol w:w="456"/>
        <w:gridCol w:w="158"/>
        <w:gridCol w:w="249"/>
        <w:gridCol w:w="578"/>
        <w:gridCol w:w="975"/>
        <w:gridCol w:w="450"/>
        <w:gridCol w:w="103"/>
        <w:gridCol w:w="599"/>
        <w:gridCol w:w="648"/>
        <w:gridCol w:w="8"/>
        <w:gridCol w:w="1058"/>
      </w:tblGrid>
      <w:tr w:rsidR="00946EFB" w:rsidRPr="00946EFB" w:rsidTr="008F02FE">
        <w:trPr>
          <w:cantSplit/>
          <w:trHeight w:val="959"/>
        </w:trPr>
        <w:tc>
          <w:tcPr>
            <w:tcW w:w="1554" w:type="pct"/>
            <w:gridSpan w:val="2"/>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Nazwa i krótki opis działania/ poddziałania </w:t>
            </w:r>
          </w:p>
        </w:tc>
        <w:tc>
          <w:tcPr>
            <w:tcW w:w="3446" w:type="pct"/>
            <w:gridSpan w:val="12"/>
          </w:tcPr>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Cyfryzacja procesów back-office w administracji rządowej. </w:t>
            </w:r>
          </w:p>
          <w:p w:rsidR="00946EFB" w:rsidRPr="002A5F97" w:rsidRDefault="00946EFB" w:rsidP="00513A95">
            <w:pPr>
              <w:spacing w:before="30" w:after="30" w:line="240" w:lineRule="auto"/>
              <w:jc w:val="left"/>
              <w:rPr>
                <w:rFonts w:ascii="Arial" w:hAnsi="Arial" w:cs="Arial"/>
                <w:sz w:val="20"/>
                <w:szCs w:val="20"/>
                <w:lang w:val="pl-PL"/>
              </w:rPr>
            </w:pPr>
          </w:p>
          <w:p w:rsidR="00946EFB" w:rsidRPr="002A5F97" w:rsidRDefault="00946EFB" w:rsidP="00795A17">
            <w:pPr>
              <w:spacing w:before="30" w:after="30" w:line="240" w:lineRule="auto"/>
              <w:rPr>
                <w:rFonts w:ascii="Arial" w:hAnsi="Arial" w:cs="Arial"/>
                <w:sz w:val="20"/>
                <w:szCs w:val="20"/>
                <w:lang w:val="pl-PL"/>
              </w:rPr>
            </w:pPr>
            <w:r w:rsidRPr="002A5F97">
              <w:rPr>
                <w:rFonts w:ascii="Arial" w:hAnsi="Arial" w:cs="Arial"/>
                <w:sz w:val="20"/>
                <w:szCs w:val="20"/>
                <w:lang w:val="pl-PL"/>
              </w:rPr>
              <w:t>Celem wsparcia jest usprawnienie funkcjonowania administracji rządowej poprzez cyfryzację procesów i procedur dotyczących  funkcjonowania obszaru back-office. Będzie się to odbywało poprzez ujednolicanie kluczowych systemów i interfejsów zgodnie ze wskazanym referencyjnym modelem cyfryzacji urzędów w szczególności w obszarach związanych z:</w:t>
            </w:r>
          </w:p>
          <w:p w:rsidR="00946EFB" w:rsidRPr="002A5F97" w:rsidRDefault="00946EFB" w:rsidP="00795A17">
            <w:pPr>
              <w:pStyle w:val="Akapitzlist"/>
              <w:numPr>
                <w:ilvl w:val="0"/>
                <w:numId w:val="31"/>
              </w:numPr>
              <w:spacing w:before="30" w:after="30" w:line="240" w:lineRule="auto"/>
              <w:rPr>
                <w:rFonts w:ascii="Arial" w:hAnsi="Arial" w:cs="Arial"/>
                <w:sz w:val="20"/>
                <w:szCs w:val="20"/>
              </w:rPr>
            </w:pPr>
            <w:r w:rsidRPr="002A5F97">
              <w:rPr>
                <w:rFonts w:ascii="Arial" w:hAnsi="Arial" w:cs="Arial"/>
                <w:sz w:val="20"/>
                <w:szCs w:val="20"/>
              </w:rPr>
              <w:t xml:space="preserve">Elektronizacją obiegu dokumentów. </w:t>
            </w:r>
          </w:p>
          <w:p w:rsidR="00946EFB" w:rsidRPr="002A5F97" w:rsidRDefault="00946EFB" w:rsidP="00795A17">
            <w:pPr>
              <w:numPr>
                <w:ilvl w:val="0"/>
                <w:numId w:val="31"/>
              </w:numPr>
              <w:spacing w:before="30" w:after="30" w:line="240" w:lineRule="auto"/>
              <w:jc w:val="left"/>
              <w:rPr>
                <w:rFonts w:ascii="Arial" w:hAnsi="Arial" w:cs="Arial"/>
                <w:sz w:val="20"/>
                <w:szCs w:val="20"/>
                <w:lang w:val="pl-PL"/>
              </w:rPr>
            </w:pPr>
            <w:r w:rsidRPr="002A5F97">
              <w:rPr>
                <w:rFonts w:ascii="Arial" w:hAnsi="Arial" w:cs="Arial"/>
                <w:sz w:val="20"/>
                <w:szCs w:val="20"/>
                <w:lang w:val="pl-PL"/>
              </w:rPr>
              <w:t>Rozwojem i rozpowszechnianiem najlepszych, sprawdzonych rozwiązań szeroko pojętej kategorii back-office,</w:t>
            </w:r>
          </w:p>
          <w:p w:rsidR="00946EFB" w:rsidRPr="002A5F97" w:rsidRDefault="00946EFB" w:rsidP="00F74C97">
            <w:pPr>
              <w:numPr>
                <w:ilvl w:val="0"/>
                <w:numId w:val="31"/>
              </w:numPr>
              <w:spacing w:before="30" w:after="30" w:line="240" w:lineRule="auto"/>
              <w:jc w:val="left"/>
              <w:rPr>
                <w:rFonts w:ascii="Arial" w:hAnsi="Arial" w:cs="Arial"/>
                <w:sz w:val="20"/>
                <w:szCs w:val="20"/>
                <w:lang w:val="pl-PL"/>
              </w:rPr>
            </w:pPr>
            <w:r w:rsidRPr="002A5F97">
              <w:rPr>
                <w:rFonts w:ascii="Arial" w:hAnsi="Arial" w:cs="Arial"/>
                <w:sz w:val="20"/>
                <w:szCs w:val="20"/>
                <w:lang w:val="pl-PL"/>
              </w:rPr>
              <w:t>Bezpieczeństwem teleinformatycznym oraz przetwarzaniem danych osobowych,</w:t>
            </w:r>
          </w:p>
          <w:p w:rsidR="00946EFB" w:rsidRPr="002A5F97" w:rsidRDefault="00946EFB" w:rsidP="00F74C97">
            <w:pPr>
              <w:numPr>
                <w:ilvl w:val="0"/>
                <w:numId w:val="31"/>
              </w:numPr>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Zarządzaniem zasobami (w tym ich współdzieleniem) oraz integracją i interoperacyjnością systemów, </w:t>
            </w:r>
          </w:p>
          <w:p w:rsidR="00946EFB" w:rsidRPr="002A5F97" w:rsidRDefault="00946EFB" w:rsidP="00F74C97">
            <w:pPr>
              <w:numPr>
                <w:ilvl w:val="0"/>
                <w:numId w:val="31"/>
              </w:numPr>
              <w:spacing w:before="30" w:after="30" w:line="240" w:lineRule="auto"/>
              <w:jc w:val="left"/>
              <w:rPr>
                <w:rFonts w:ascii="Arial" w:hAnsi="Arial" w:cs="Arial"/>
                <w:sz w:val="20"/>
                <w:szCs w:val="20"/>
                <w:lang w:val="pl-PL"/>
              </w:rPr>
            </w:pPr>
            <w:r w:rsidRPr="002A5F97">
              <w:rPr>
                <w:rFonts w:ascii="Arial" w:hAnsi="Arial" w:cs="Arial"/>
                <w:sz w:val="20"/>
                <w:szCs w:val="20"/>
                <w:lang w:val="pl-PL"/>
              </w:rPr>
              <w:t>Podniesieniem kompetencji pracowników (w tym pracowników komórek IT) poprzez wymianę doświadczeń, działania edukacyjne i szkoleniowe.</w:t>
            </w:r>
          </w:p>
          <w:p w:rsidR="00946EFB" w:rsidRPr="002A5F97" w:rsidRDefault="00946EFB" w:rsidP="00513A95">
            <w:pPr>
              <w:spacing w:before="30" w:after="30" w:line="240" w:lineRule="auto"/>
              <w:jc w:val="left"/>
              <w:rPr>
                <w:rFonts w:ascii="Arial" w:hAnsi="Arial" w:cs="Arial"/>
                <w:sz w:val="20"/>
                <w:szCs w:val="20"/>
                <w:lang w:val="pl-PL"/>
              </w:rPr>
            </w:pPr>
          </w:p>
          <w:p w:rsidR="00946EFB" w:rsidRPr="002A5F97" w:rsidRDefault="00946EFB" w:rsidP="00795A17">
            <w:pPr>
              <w:spacing w:before="30" w:after="30" w:line="240" w:lineRule="auto"/>
              <w:rPr>
                <w:rFonts w:ascii="Arial" w:hAnsi="Arial" w:cs="Arial"/>
                <w:sz w:val="20"/>
                <w:szCs w:val="20"/>
                <w:lang w:val="pl-PL"/>
              </w:rPr>
            </w:pPr>
            <w:r w:rsidRPr="002A5F97">
              <w:rPr>
                <w:rFonts w:ascii="Arial" w:hAnsi="Arial" w:cs="Arial"/>
                <w:sz w:val="20"/>
                <w:szCs w:val="20"/>
                <w:lang w:val="pl-PL"/>
              </w:rPr>
              <w:t>W ramach realizowanych projektów przewiduje się opracowanie i wdrożenie innowacyjnych rozwiązań teleinformatycznych oraz wymianę najlepszych praktyk pomiędzy urzędami.</w:t>
            </w:r>
          </w:p>
          <w:p w:rsidR="00946EFB" w:rsidRPr="002A5F97" w:rsidRDefault="00946EFB" w:rsidP="00795A17">
            <w:pPr>
              <w:spacing w:before="30" w:after="30" w:line="240" w:lineRule="auto"/>
              <w:rPr>
                <w:rFonts w:ascii="Arial" w:hAnsi="Arial" w:cs="Arial"/>
                <w:sz w:val="20"/>
                <w:szCs w:val="20"/>
                <w:lang w:val="pl-PL"/>
              </w:rPr>
            </w:pPr>
            <w:r w:rsidRPr="002A5F97">
              <w:rPr>
                <w:rFonts w:ascii="Arial" w:hAnsi="Arial" w:cs="Arial"/>
                <w:sz w:val="20"/>
                <w:szCs w:val="20"/>
                <w:lang w:val="pl-PL"/>
              </w:rPr>
              <w:t>Warunkiem wsparcia będzie wpisywanie się przedsięwzięć w katalog rekomendacji cyfrowego urzędu, opracowany przez ministra właściwego ds. informatyzacji. Przewiduje się, że katalog zostanie ogłoszony w II kwartale 2015 r. Wybór projektów w ramach działania będzie opierać się na ocenie potrzeb w świetle ww. katalogu.</w:t>
            </w:r>
          </w:p>
          <w:p w:rsidR="00946EFB" w:rsidRPr="002A5F97" w:rsidRDefault="00946EFB" w:rsidP="00795A17">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Wprowadzone rozwiązania przyspieszą załatwianie spraw w urzędach, co przełoży się na podniesienie poziomu obsługi obywateli i przedsiębiorców. </w:t>
            </w:r>
          </w:p>
          <w:p w:rsidR="00946EFB" w:rsidRPr="002A5F97" w:rsidRDefault="00946EFB" w:rsidP="00795A17">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Ww. opis będzie uzupełniany w miarę postępu prac nad katalogiem rekomendacji </w:t>
            </w:r>
            <w:r>
              <w:rPr>
                <w:rFonts w:ascii="Arial" w:hAnsi="Arial" w:cs="Arial"/>
                <w:sz w:val="20"/>
                <w:szCs w:val="20"/>
                <w:lang w:val="pl-PL"/>
              </w:rPr>
              <w:t xml:space="preserve">dotyczących awansu </w:t>
            </w:r>
            <w:r w:rsidRPr="002A5F97">
              <w:rPr>
                <w:rFonts w:ascii="Arial" w:hAnsi="Arial" w:cs="Arial"/>
                <w:sz w:val="20"/>
                <w:szCs w:val="20"/>
                <w:lang w:val="pl-PL"/>
              </w:rPr>
              <w:t>cyfrowego urzędu, który w sposób bardziej szczegółowy ukierunkuje interwencję w ramach działania 2.2.</w:t>
            </w:r>
          </w:p>
          <w:p w:rsidR="00946EFB" w:rsidRPr="002A5F97" w:rsidRDefault="00946EFB" w:rsidP="00513A95">
            <w:pPr>
              <w:spacing w:before="30" w:after="30" w:line="240" w:lineRule="auto"/>
              <w:jc w:val="left"/>
              <w:rPr>
                <w:rFonts w:ascii="Arial" w:hAnsi="Arial" w:cs="Arial"/>
                <w:sz w:val="20"/>
                <w:szCs w:val="20"/>
                <w:lang w:val="pl-PL"/>
              </w:rPr>
            </w:pPr>
          </w:p>
        </w:tc>
      </w:tr>
      <w:tr w:rsidR="00946EFB" w:rsidRPr="002A5F97" w:rsidTr="008F02FE">
        <w:trPr>
          <w:cantSplit/>
          <w:trHeight w:val="20"/>
        </w:trPr>
        <w:tc>
          <w:tcPr>
            <w:tcW w:w="1554" w:type="pct"/>
            <w:gridSpan w:val="2"/>
            <w:vMerge w:val="restart"/>
          </w:tcPr>
          <w:p w:rsidR="00946EFB" w:rsidRPr="002A5F97" w:rsidRDefault="00946EFB" w:rsidP="00693DB7">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Kategoria(e) regionu(ów) wraz z przypisaniem kwot UE (EUR)</w:t>
            </w:r>
          </w:p>
        </w:tc>
        <w:tc>
          <w:tcPr>
            <w:tcW w:w="1121" w:type="pct"/>
            <w:gridSpan w:val="4"/>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05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8F02FE">
        <w:trPr>
          <w:cantSplit/>
          <w:trHeight w:val="959"/>
        </w:trPr>
        <w:tc>
          <w:tcPr>
            <w:tcW w:w="1554" w:type="pct"/>
            <w:gridSpan w:val="2"/>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21" w:type="pct"/>
            <w:gridSpan w:val="4"/>
            <w:vAlign w:val="center"/>
          </w:tcPr>
          <w:p w:rsidR="00946EFB" w:rsidRPr="002A5F97" w:rsidRDefault="00946EFB" w:rsidP="00AB0C58">
            <w:pPr>
              <w:spacing w:before="30" w:after="30" w:line="240" w:lineRule="auto"/>
              <w:jc w:val="right"/>
              <w:rPr>
                <w:rFonts w:ascii="Arial" w:hAnsi="Arial" w:cs="Arial"/>
                <w:sz w:val="20"/>
                <w:szCs w:val="20"/>
              </w:rPr>
            </w:pPr>
            <w:r w:rsidRPr="002A5F97">
              <w:rPr>
                <w:rFonts w:ascii="Arial" w:hAnsi="Arial" w:cs="Arial"/>
                <w:sz w:val="20"/>
                <w:szCs w:val="20"/>
              </w:rPr>
              <w:t>55 000 000</w:t>
            </w:r>
          </w:p>
        </w:tc>
        <w:tc>
          <w:tcPr>
            <w:tcW w:w="1054" w:type="pct"/>
            <w:gridSpan w:val="3"/>
            <w:vAlign w:val="center"/>
          </w:tcPr>
          <w:p w:rsidR="00946EFB" w:rsidRPr="002A5F97" w:rsidRDefault="00946EFB" w:rsidP="00AB0C58">
            <w:pPr>
              <w:spacing w:before="30" w:after="30" w:line="240" w:lineRule="auto"/>
              <w:jc w:val="right"/>
              <w:rPr>
                <w:rFonts w:ascii="Arial" w:hAnsi="Arial" w:cs="Arial"/>
                <w:sz w:val="20"/>
                <w:szCs w:val="20"/>
              </w:rPr>
            </w:pPr>
            <w:r w:rsidRPr="002A5F97">
              <w:rPr>
                <w:rFonts w:ascii="Arial" w:hAnsi="Arial" w:cs="Arial"/>
                <w:sz w:val="20"/>
                <w:szCs w:val="20"/>
              </w:rPr>
              <w:t>3 850 000</w:t>
            </w:r>
          </w:p>
        </w:tc>
        <w:tc>
          <w:tcPr>
            <w:tcW w:w="1271" w:type="pct"/>
            <w:gridSpan w:val="5"/>
            <w:vAlign w:val="center"/>
          </w:tcPr>
          <w:p w:rsidR="00946EFB" w:rsidRPr="002A5F97" w:rsidRDefault="00946EFB" w:rsidP="00AB0C58">
            <w:pPr>
              <w:spacing w:before="30" w:after="30" w:line="240" w:lineRule="auto"/>
              <w:jc w:val="right"/>
              <w:rPr>
                <w:rFonts w:ascii="Arial" w:hAnsi="Arial" w:cs="Arial"/>
                <w:sz w:val="20"/>
                <w:szCs w:val="20"/>
              </w:rPr>
            </w:pPr>
            <w:r w:rsidRPr="002A5F97">
              <w:rPr>
                <w:rFonts w:ascii="Arial" w:hAnsi="Arial" w:cs="Arial"/>
                <w:sz w:val="20"/>
                <w:szCs w:val="20"/>
              </w:rPr>
              <w:t>51 150 000</w:t>
            </w:r>
          </w:p>
        </w:tc>
      </w:tr>
      <w:tr w:rsidR="00946EFB" w:rsidRPr="00946EFB" w:rsidTr="008F02FE">
        <w:trPr>
          <w:cantSplit/>
          <w:trHeight w:val="959"/>
        </w:trPr>
        <w:tc>
          <w:tcPr>
            <w:tcW w:w="1554" w:type="pct"/>
            <w:gridSpan w:val="2"/>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r w:rsidRPr="002A5F97">
              <w:rPr>
                <w:rFonts w:ascii="Arial" w:hAnsi="Arial" w:cs="Arial"/>
                <w:sz w:val="20"/>
                <w:szCs w:val="20"/>
              </w:rPr>
              <w:t>Typy projektów</w:t>
            </w:r>
            <w:r w:rsidRPr="002A5F97">
              <w:rPr>
                <w:rFonts w:ascii="Arial" w:hAnsi="Arial" w:cs="Arial"/>
                <w:sz w:val="20"/>
                <w:szCs w:val="20"/>
                <w:vertAlign w:val="superscript"/>
              </w:rPr>
              <w:footnoteReference w:id="17"/>
            </w:r>
          </w:p>
        </w:tc>
        <w:tc>
          <w:tcPr>
            <w:tcW w:w="3446" w:type="pct"/>
            <w:gridSpan w:val="12"/>
          </w:tcPr>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1. przenoszenie gotowych rozwiązań IT między urzędami,</w:t>
            </w:r>
          </w:p>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2. wdrażanie nowych rozwiązań IT</w:t>
            </w:r>
            <w:r w:rsidRPr="002A5F97">
              <w:rPr>
                <w:rFonts w:ascii="Arial" w:hAnsi="Arial" w:cs="Arial"/>
                <w:sz w:val="20"/>
                <w:szCs w:val="20"/>
                <w:lang w:val="pl-PL"/>
              </w:rPr>
              <w:br/>
              <w:t>w urzędach, w tym opracowanie i wdrożenie horyzontalnych rozwiązań możliwych do zastosowania w skali całej administracji (wsparcie może dotyczyć również modernizacji istniejącego rozwiązania IT),</w:t>
            </w:r>
          </w:p>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3. działania edukacyjne i szkoleniowe, niezbędne do zapewnienia funkcjonowania rozwiązań IT wspieranych  w ramach typów 1 i 2.</w:t>
            </w:r>
          </w:p>
        </w:tc>
      </w:tr>
      <w:tr w:rsidR="00946EFB" w:rsidRPr="00946EFB" w:rsidTr="008F02FE">
        <w:trPr>
          <w:cantSplit/>
          <w:trHeight w:val="1325"/>
        </w:trPr>
        <w:tc>
          <w:tcPr>
            <w:tcW w:w="1554" w:type="pct"/>
            <w:gridSpan w:val="2"/>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Typ beneficjenta określany poprzez formę prawną</w:t>
            </w:r>
            <w:r w:rsidRPr="002A5F97">
              <w:rPr>
                <w:rFonts w:ascii="Arial" w:hAnsi="Arial" w:cs="Arial"/>
                <w:sz w:val="20"/>
                <w:szCs w:val="20"/>
                <w:vertAlign w:val="superscript"/>
              </w:rPr>
              <w:footnoteReference w:id="18"/>
            </w:r>
            <w:r w:rsidRPr="002A5F97">
              <w:rPr>
                <w:rFonts w:ascii="Arial" w:hAnsi="Arial" w:cs="Arial"/>
                <w:sz w:val="20"/>
                <w:szCs w:val="20"/>
                <w:lang w:val="pl-PL"/>
              </w:rPr>
              <w:t xml:space="preserve"> beneficjenta </w:t>
            </w:r>
            <w:r w:rsidRPr="002A5F97">
              <w:rPr>
                <w:rFonts w:ascii="Arial" w:hAnsi="Arial" w:cs="Arial"/>
                <w:sz w:val="20"/>
                <w:szCs w:val="20"/>
                <w:lang w:val="pl-PL"/>
              </w:rPr>
              <w:br/>
            </w:r>
          </w:p>
        </w:tc>
        <w:tc>
          <w:tcPr>
            <w:tcW w:w="3446" w:type="pct"/>
            <w:gridSpan w:val="12"/>
          </w:tcPr>
          <w:p w:rsidR="00946EFB" w:rsidRPr="002A5F97" w:rsidRDefault="00946EFB" w:rsidP="008F02FE">
            <w:pPr>
              <w:numPr>
                <w:ilvl w:val="0"/>
                <w:numId w:val="26"/>
              </w:numPr>
              <w:spacing w:before="30" w:after="30" w:line="240" w:lineRule="auto"/>
              <w:rPr>
                <w:rFonts w:ascii="Arial" w:hAnsi="Arial" w:cs="Arial"/>
                <w:sz w:val="20"/>
                <w:szCs w:val="20"/>
              </w:rPr>
            </w:pPr>
            <w:r w:rsidRPr="002A5F97">
              <w:rPr>
                <w:rFonts w:ascii="Arial" w:hAnsi="Arial" w:cs="Arial"/>
                <w:sz w:val="20"/>
                <w:szCs w:val="20"/>
              </w:rPr>
              <w:t xml:space="preserve">jednostki administracji rządowej, </w:t>
            </w:r>
          </w:p>
          <w:p w:rsidR="00946EFB" w:rsidRPr="002A5F97" w:rsidRDefault="00946EFB" w:rsidP="008F02FE">
            <w:pPr>
              <w:numPr>
                <w:ilvl w:val="0"/>
                <w:numId w:val="32"/>
              </w:numPr>
              <w:spacing w:before="30" w:after="30" w:line="240" w:lineRule="auto"/>
              <w:rPr>
                <w:rFonts w:ascii="Arial" w:hAnsi="Arial" w:cs="Arial"/>
                <w:sz w:val="20"/>
                <w:szCs w:val="20"/>
                <w:lang w:val="pl-PL"/>
              </w:rPr>
            </w:pPr>
            <w:r w:rsidRPr="002A5F97">
              <w:rPr>
                <w:rFonts w:ascii="Arial" w:hAnsi="Arial" w:cs="Arial"/>
                <w:sz w:val="20"/>
                <w:szCs w:val="20"/>
                <w:lang w:val="pl-PL"/>
              </w:rPr>
              <w:t>podmioty podległe jednostkom administracji rządowej lub przez nie nadzorowane</w:t>
            </w:r>
          </w:p>
          <w:p w:rsidR="00946EFB" w:rsidRPr="002A5F97" w:rsidRDefault="00946EFB" w:rsidP="008F02FE">
            <w:pPr>
              <w:spacing w:before="30" w:after="30" w:line="240" w:lineRule="auto"/>
              <w:rPr>
                <w:rFonts w:ascii="Arial" w:hAnsi="Arial" w:cs="Arial"/>
                <w:sz w:val="20"/>
                <w:szCs w:val="20"/>
                <w:lang w:val="pl-PL"/>
              </w:rPr>
            </w:pPr>
          </w:p>
          <w:p w:rsidR="00946EFB" w:rsidRPr="002A5F97" w:rsidRDefault="00946EFB" w:rsidP="008F02FE">
            <w:pPr>
              <w:spacing w:before="30" w:after="30" w:line="240" w:lineRule="auto"/>
              <w:rPr>
                <w:rFonts w:ascii="Arial" w:hAnsi="Arial" w:cs="Arial"/>
                <w:sz w:val="20"/>
                <w:szCs w:val="20"/>
                <w:lang w:val="pl-PL"/>
              </w:rPr>
            </w:pPr>
            <w:r w:rsidRPr="002A5F97">
              <w:rPr>
                <w:rFonts w:ascii="Arial" w:hAnsi="Arial" w:cs="Arial"/>
                <w:sz w:val="20"/>
                <w:szCs w:val="20"/>
                <w:lang w:val="pl-PL"/>
              </w:rPr>
              <w:t>W przypadku jednostek rządowej administracji zespolonej wnioskodawcą aplikującym o wsparcie jest wojewoda natomiast</w:t>
            </w:r>
            <w:r>
              <w:rPr>
                <w:rFonts w:ascii="Arial" w:hAnsi="Arial" w:cs="Arial"/>
                <w:sz w:val="20"/>
                <w:szCs w:val="20"/>
                <w:lang w:val="pl-PL"/>
              </w:rPr>
              <w:t xml:space="preserve"> </w:t>
            </w:r>
            <w:r w:rsidRPr="002A5F97">
              <w:rPr>
                <w:rFonts w:ascii="Arial" w:hAnsi="Arial" w:cs="Arial"/>
                <w:sz w:val="20"/>
                <w:szCs w:val="20"/>
                <w:lang w:val="pl-PL"/>
              </w:rPr>
              <w:t>w przypadku jednostek rządowej administracji niezespolonej wnioskodawcą jest pełniący nad nią zwierzchnictwo odpowiedni minister lub  centralny organ administracji rządowej.</w:t>
            </w:r>
          </w:p>
        </w:tc>
      </w:tr>
      <w:tr w:rsidR="00946EFB" w:rsidRPr="002A5F97" w:rsidTr="008F02FE">
        <w:trPr>
          <w:cantSplit/>
          <w:trHeight w:val="1137"/>
        </w:trPr>
        <w:tc>
          <w:tcPr>
            <w:tcW w:w="1554" w:type="pct"/>
            <w:gridSpan w:val="2"/>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Grupa docelowa/ ostateczni odbiorcy wsparcia</w:t>
            </w:r>
            <w:r w:rsidRPr="002A5F97">
              <w:rPr>
                <w:rFonts w:ascii="Arial" w:hAnsi="Arial" w:cs="Arial"/>
                <w:sz w:val="20"/>
                <w:szCs w:val="20"/>
                <w:vertAlign w:val="superscript"/>
              </w:rPr>
              <w:footnoteReference w:id="19"/>
            </w:r>
          </w:p>
        </w:tc>
        <w:tc>
          <w:tcPr>
            <w:tcW w:w="3446" w:type="pct"/>
            <w:gridSpan w:val="12"/>
          </w:tcPr>
          <w:p w:rsidR="00946EFB" w:rsidRPr="002A5F97" w:rsidRDefault="00946EFB" w:rsidP="008F02FE">
            <w:pPr>
              <w:numPr>
                <w:ilvl w:val="0"/>
                <w:numId w:val="32"/>
              </w:numPr>
              <w:spacing w:before="30" w:after="30" w:line="240" w:lineRule="auto"/>
              <w:rPr>
                <w:rFonts w:ascii="Arial" w:hAnsi="Arial" w:cs="Arial"/>
                <w:b/>
                <w:bCs/>
                <w:sz w:val="20"/>
                <w:szCs w:val="20"/>
                <w:lang w:val="pl-PL"/>
              </w:rPr>
            </w:pPr>
            <w:r w:rsidRPr="002A5F97">
              <w:rPr>
                <w:rFonts w:ascii="Arial" w:hAnsi="Arial" w:cs="Arial"/>
                <w:sz w:val="20"/>
                <w:szCs w:val="20"/>
                <w:lang w:val="pl-PL"/>
              </w:rPr>
              <w:t xml:space="preserve">bezpośrednio: </w:t>
            </w:r>
            <w:r w:rsidRPr="002A5F97">
              <w:rPr>
                <w:rFonts w:ascii="Arial" w:hAnsi="Arial" w:cs="Arial"/>
                <w:bCs/>
                <w:sz w:val="20"/>
                <w:szCs w:val="20"/>
                <w:lang w:val="pl-PL"/>
              </w:rPr>
              <w:t>urzędy administracji rządowej, pracownicy urzędów (zarówno pracownicy działów IT jak i innych komórek organizacyjnych</w:t>
            </w:r>
            <w:r w:rsidRPr="002A5F97">
              <w:rPr>
                <w:rFonts w:ascii="Arial" w:hAnsi="Arial" w:cs="Arial"/>
                <w:b/>
                <w:bCs/>
                <w:sz w:val="20"/>
                <w:szCs w:val="20"/>
                <w:lang w:val="pl-PL"/>
              </w:rPr>
              <w:t>).</w:t>
            </w:r>
          </w:p>
          <w:p w:rsidR="00946EFB" w:rsidRPr="002A5F97" w:rsidRDefault="00946EFB" w:rsidP="008F02FE">
            <w:pPr>
              <w:numPr>
                <w:ilvl w:val="0"/>
                <w:numId w:val="32"/>
              </w:numPr>
              <w:spacing w:before="30" w:after="30" w:line="240" w:lineRule="auto"/>
              <w:rPr>
                <w:rFonts w:ascii="Arial" w:hAnsi="Arial" w:cs="Arial"/>
                <w:sz w:val="20"/>
                <w:szCs w:val="20"/>
              </w:rPr>
            </w:pPr>
            <w:r w:rsidRPr="002A5F97">
              <w:rPr>
                <w:rFonts w:ascii="Arial" w:hAnsi="Arial" w:cs="Arial"/>
                <w:sz w:val="20"/>
                <w:szCs w:val="20"/>
              </w:rPr>
              <w:t>pośrednio: obywatele i przedsiębiorcy.</w:t>
            </w:r>
          </w:p>
        </w:tc>
      </w:tr>
      <w:tr w:rsidR="00946EFB" w:rsidRPr="002A5F97" w:rsidTr="008F02FE">
        <w:trPr>
          <w:cantSplit/>
          <w:trHeight w:val="1055"/>
        </w:trPr>
        <w:tc>
          <w:tcPr>
            <w:tcW w:w="1554" w:type="pct"/>
            <w:gridSpan w:val="2"/>
          </w:tcPr>
          <w:p w:rsidR="00946EFB" w:rsidRPr="002A5F97" w:rsidRDefault="00946EFB" w:rsidP="00693DB7">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Tryb(y) wyboru projektów wraz z uzasadnieniem dla trybu pozakonkursowego</w:t>
            </w:r>
          </w:p>
        </w:tc>
        <w:tc>
          <w:tcPr>
            <w:tcW w:w="3446" w:type="pct"/>
            <w:gridSpan w:val="12"/>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Tryb konkursowy</w:t>
            </w:r>
          </w:p>
        </w:tc>
      </w:tr>
      <w:tr w:rsidR="00946EFB" w:rsidRPr="002A5F97" w:rsidTr="008F02FE">
        <w:trPr>
          <w:cantSplit/>
          <w:trHeight w:val="2113"/>
        </w:trPr>
        <w:tc>
          <w:tcPr>
            <w:tcW w:w="1117" w:type="pct"/>
            <w:vMerge w:val="restart"/>
          </w:tcPr>
          <w:p w:rsidR="00946EFB" w:rsidRPr="002A5F97" w:rsidRDefault="00946EFB" w:rsidP="00693DB7">
            <w:pPr>
              <w:numPr>
                <w:ilvl w:val="0"/>
                <w:numId w:val="45"/>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rezultatu bezpośredniego </w:t>
            </w:r>
          </w:p>
        </w:tc>
        <w:tc>
          <w:tcPr>
            <w:tcW w:w="1104"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Nazwa wskaźnika</w:t>
            </w:r>
          </w:p>
        </w:tc>
        <w:tc>
          <w:tcPr>
            <w:tcW w:w="323"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35"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Fundusz</w:t>
            </w:r>
          </w:p>
        </w:tc>
        <w:tc>
          <w:tcPr>
            <w:tcW w:w="513" w:type="pct"/>
            <w:textDirection w:val="btLr"/>
          </w:tcPr>
          <w:p w:rsidR="00946EFB" w:rsidRPr="002A5F97" w:rsidRDefault="00946EFB" w:rsidP="00693DB7">
            <w:pPr>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291" w:type="pct"/>
            <w:gridSpan w:val="2"/>
            <w:textDirection w:val="btLr"/>
          </w:tcPr>
          <w:p w:rsidR="00946EFB" w:rsidRPr="002A5F97" w:rsidRDefault="00946EFB" w:rsidP="00693DB7">
            <w:pPr>
              <w:spacing w:line="240" w:lineRule="auto"/>
              <w:ind w:left="113" w:right="113"/>
              <w:jc w:val="left"/>
              <w:rPr>
                <w:rFonts w:ascii="Arial" w:hAnsi="Arial" w:cs="Arial"/>
                <w:sz w:val="20"/>
                <w:szCs w:val="20"/>
              </w:rPr>
            </w:pPr>
            <w:r w:rsidRPr="002A5F97">
              <w:rPr>
                <w:rFonts w:ascii="Arial" w:hAnsi="Arial" w:cs="Arial"/>
                <w:sz w:val="20"/>
                <w:szCs w:val="20"/>
              </w:rPr>
              <w:t xml:space="preserve">Wartość Bazowa </w:t>
            </w:r>
          </w:p>
        </w:tc>
        <w:tc>
          <w:tcPr>
            <w:tcW w:w="315" w:type="pct"/>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Rok bazowy</w:t>
            </w:r>
          </w:p>
        </w:tc>
        <w:tc>
          <w:tcPr>
            <w:tcW w:w="345" w:type="pct"/>
            <w:gridSpan w:val="2"/>
            <w:textDirection w:val="btLr"/>
          </w:tcPr>
          <w:p w:rsidR="00946EFB" w:rsidRPr="002A5F97" w:rsidRDefault="00946EFB" w:rsidP="00513A95">
            <w:pPr>
              <w:suppressAutoHyphens/>
              <w:spacing w:line="240" w:lineRule="auto"/>
              <w:ind w:left="113" w:right="113"/>
              <w:jc w:val="center"/>
              <w:rPr>
                <w:rFonts w:ascii="Arial" w:hAnsi="Arial" w:cs="Arial"/>
                <w:sz w:val="20"/>
                <w:szCs w:val="20"/>
              </w:rPr>
            </w:pPr>
            <w:r w:rsidRPr="002A5F97">
              <w:rPr>
                <w:rFonts w:ascii="Arial" w:hAnsi="Arial" w:cs="Arial"/>
                <w:sz w:val="20"/>
                <w:szCs w:val="20"/>
              </w:rPr>
              <w:t>Szacowana wartość docelowa (2023)</w:t>
            </w:r>
          </w:p>
        </w:tc>
        <w:tc>
          <w:tcPr>
            <w:tcW w:w="557"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p w:rsidR="00946EFB" w:rsidRPr="002A5F97" w:rsidRDefault="00946EFB" w:rsidP="00513A95">
            <w:pPr>
              <w:suppressAutoHyphens/>
              <w:spacing w:line="240" w:lineRule="auto"/>
              <w:ind w:left="113" w:right="113"/>
              <w:jc w:val="left"/>
              <w:rPr>
                <w:rFonts w:ascii="Arial" w:hAnsi="Arial" w:cs="Arial"/>
                <w:sz w:val="20"/>
                <w:szCs w:val="20"/>
              </w:rPr>
            </w:pPr>
          </w:p>
        </w:tc>
      </w:tr>
      <w:tr w:rsidR="00946EFB" w:rsidRPr="002A5F97" w:rsidTr="00902560">
        <w:trPr>
          <w:gridAfter w:val="13"/>
          <w:wAfter w:w="3883" w:type="pct"/>
          <w:cantSplit/>
          <w:trHeight w:val="29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r>
      <w:tr w:rsidR="00946EFB" w:rsidRPr="00946EFB" w:rsidTr="00902560">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3883" w:type="pct"/>
            <w:gridSpan w:val="13"/>
          </w:tcPr>
          <w:p w:rsidR="00946EFB" w:rsidRPr="008F02FE" w:rsidDel="00902560" w:rsidRDefault="00946EFB" w:rsidP="00513A95">
            <w:pPr>
              <w:spacing w:line="240" w:lineRule="auto"/>
              <w:jc w:val="left"/>
              <w:rPr>
                <w:rFonts w:ascii="Arial" w:hAnsi="Arial" w:cs="Arial"/>
                <w:sz w:val="20"/>
                <w:szCs w:val="20"/>
                <w:lang w:val="pl-PL"/>
              </w:rPr>
            </w:pPr>
            <w:r w:rsidRPr="00902560">
              <w:rPr>
                <w:rFonts w:ascii="Arial" w:hAnsi="Arial" w:cs="Arial"/>
                <w:sz w:val="20"/>
                <w:szCs w:val="20"/>
                <w:lang w:val="pl-PL"/>
              </w:rPr>
              <w:t>Na pozi</w:t>
            </w:r>
            <w:r>
              <w:rPr>
                <w:rFonts w:ascii="Arial" w:hAnsi="Arial" w:cs="Arial"/>
                <w:sz w:val="20"/>
                <w:szCs w:val="20"/>
                <w:lang w:val="pl-PL"/>
              </w:rPr>
              <w:t>omie SZOP w ramach działania 2.2</w:t>
            </w:r>
            <w:r w:rsidRPr="00902560">
              <w:rPr>
                <w:rFonts w:ascii="Arial" w:hAnsi="Arial" w:cs="Arial"/>
                <w:sz w:val="20"/>
                <w:szCs w:val="20"/>
                <w:lang w:val="pl-PL"/>
              </w:rPr>
              <w:t xml:space="preserve"> nie planuje się wskaźników o charakterze rezultatu bezpośredniego.</w:t>
            </w:r>
          </w:p>
        </w:tc>
      </w:tr>
      <w:tr w:rsidR="00946EFB" w:rsidRPr="00946EFB" w:rsidTr="003C5F15">
        <w:trPr>
          <w:gridAfter w:val="13"/>
          <w:wAfter w:w="3883" w:type="pct"/>
          <w:cantSplit/>
          <w:trHeight w:val="290"/>
        </w:trPr>
        <w:tc>
          <w:tcPr>
            <w:tcW w:w="1117" w:type="pct"/>
            <w:vMerge/>
          </w:tcPr>
          <w:p w:rsidR="00946EFB" w:rsidRPr="003C5F15" w:rsidRDefault="00946EFB" w:rsidP="00432903">
            <w:pPr>
              <w:numPr>
                <w:ilvl w:val="0"/>
                <w:numId w:val="45"/>
              </w:numPr>
              <w:suppressAutoHyphens/>
              <w:spacing w:before="30" w:after="30" w:line="240" w:lineRule="auto"/>
              <w:jc w:val="left"/>
              <w:rPr>
                <w:rFonts w:ascii="Arial" w:hAnsi="Arial" w:cs="Arial"/>
                <w:sz w:val="20"/>
                <w:szCs w:val="20"/>
                <w:lang w:val="pl-PL"/>
              </w:rPr>
            </w:pPr>
          </w:p>
        </w:tc>
      </w:tr>
      <w:tr w:rsidR="00946EFB" w:rsidRPr="002A5F97" w:rsidTr="008F02FE">
        <w:trPr>
          <w:cantSplit/>
          <w:trHeight w:val="1216"/>
        </w:trPr>
        <w:tc>
          <w:tcPr>
            <w:tcW w:w="1117" w:type="pct"/>
            <w:vMerge w:val="restart"/>
          </w:tcPr>
          <w:p w:rsidR="00946EFB" w:rsidRPr="002A5F97" w:rsidRDefault="00946EFB" w:rsidP="00693DB7">
            <w:pPr>
              <w:numPr>
                <w:ilvl w:val="0"/>
                <w:numId w:val="45"/>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produktu </w:t>
            </w:r>
          </w:p>
        </w:tc>
        <w:tc>
          <w:tcPr>
            <w:tcW w:w="1104"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Nazwa wskaźnika </w:t>
            </w:r>
          </w:p>
        </w:tc>
        <w:tc>
          <w:tcPr>
            <w:tcW w:w="323"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35"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Fundusz </w:t>
            </w:r>
          </w:p>
        </w:tc>
        <w:tc>
          <w:tcPr>
            <w:tcW w:w="513" w:type="pct"/>
            <w:textDirection w:val="btLr"/>
          </w:tcPr>
          <w:p w:rsidR="00946EFB" w:rsidRPr="002A5F97" w:rsidRDefault="00946EFB" w:rsidP="00693DB7">
            <w:pPr>
              <w:suppressAutoHyphens/>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606" w:type="pct"/>
            <w:gridSpan w:val="3"/>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Wartość pośrednia </w:t>
            </w:r>
            <w:r w:rsidRPr="002A5F97">
              <w:rPr>
                <w:rFonts w:ascii="Arial" w:hAnsi="Arial" w:cs="Arial"/>
                <w:sz w:val="20"/>
                <w:szCs w:val="20"/>
              </w:rPr>
              <w:br/>
              <w:t>(2018)</w:t>
            </w:r>
            <w:r w:rsidRPr="002A5F97">
              <w:rPr>
                <w:rFonts w:ascii="Arial" w:hAnsi="Arial" w:cs="Arial"/>
                <w:sz w:val="20"/>
                <w:szCs w:val="20"/>
                <w:vertAlign w:val="superscript"/>
              </w:rPr>
              <w:footnoteReference w:id="20"/>
            </w:r>
          </w:p>
        </w:tc>
        <w:tc>
          <w:tcPr>
            <w:tcW w:w="341"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Szacowana wartość docelowa (2023)</w:t>
            </w:r>
          </w:p>
        </w:tc>
        <w:tc>
          <w:tcPr>
            <w:tcW w:w="561"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tc>
      </w:tr>
      <w:tr w:rsidR="00946EFB" w:rsidRPr="002A5F97" w:rsidTr="008F02FE">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8F02FE" w:rsidRDefault="00946EFB" w:rsidP="00513A95">
            <w:pPr>
              <w:spacing w:line="240" w:lineRule="auto"/>
              <w:jc w:val="left"/>
              <w:rPr>
                <w:rFonts w:ascii="Arial" w:hAnsi="Arial" w:cs="Arial"/>
                <w:sz w:val="20"/>
                <w:szCs w:val="20"/>
                <w:lang w:val="pl-PL"/>
              </w:rPr>
            </w:pPr>
            <w:r w:rsidRPr="008F02FE">
              <w:rPr>
                <w:rFonts w:ascii="Arial" w:hAnsi="Arial" w:cs="Arial"/>
                <w:sz w:val="20"/>
                <w:szCs w:val="20"/>
                <w:lang w:val="pl-PL"/>
              </w:rPr>
              <w:t>Liczba urzędów, które wdrożyły katalog rekomendacji dotyczących awansu cyfrowego</w:t>
            </w:r>
          </w:p>
        </w:tc>
        <w:tc>
          <w:tcPr>
            <w:tcW w:w="323" w:type="pct"/>
            <w:gridSpan w:val="2"/>
          </w:tcPr>
          <w:p w:rsidR="00946EFB" w:rsidRPr="008F02FE" w:rsidRDefault="00946EFB" w:rsidP="00513A95">
            <w:pPr>
              <w:spacing w:line="240" w:lineRule="auto"/>
              <w:jc w:val="left"/>
              <w:rPr>
                <w:rFonts w:ascii="Arial" w:hAnsi="Arial" w:cs="Arial"/>
                <w:sz w:val="20"/>
                <w:szCs w:val="20"/>
              </w:rPr>
            </w:pPr>
            <w:r w:rsidRPr="008F02FE">
              <w:rPr>
                <w:rFonts w:ascii="Arial" w:hAnsi="Arial" w:cs="Arial"/>
                <w:sz w:val="20"/>
                <w:szCs w:val="20"/>
              </w:rPr>
              <w:t>szt.</w:t>
            </w:r>
          </w:p>
        </w:tc>
        <w:tc>
          <w:tcPr>
            <w:tcW w:w="435" w:type="pct"/>
            <w:gridSpan w:val="2"/>
          </w:tcPr>
          <w:p w:rsidR="00946EFB" w:rsidRPr="008F02FE" w:rsidRDefault="00946EFB" w:rsidP="00513A95">
            <w:pPr>
              <w:spacing w:line="240" w:lineRule="auto"/>
              <w:jc w:val="left"/>
              <w:rPr>
                <w:rFonts w:ascii="Arial" w:hAnsi="Arial" w:cs="Arial"/>
                <w:sz w:val="20"/>
                <w:szCs w:val="20"/>
              </w:rPr>
            </w:pPr>
            <w:r w:rsidRPr="008F02FE">
              <w:rPr>
                <w:rFonts w:ascii="Arial" w:hAnsi="Arial" w:cs="Arial"/>
                <w:sz w:val="20"/>
                <w:szCs w:val="20"/>
              </w:rPr>
              <w:t>EFRR</w:t>
            </w:r>
          </w:p>
        </w:tc>
        <w:tc>
          <w:tcPr>
            <w:tcW w:w="513" w:type="pct"/>
          </w:tcPr>
          <w:p w:rsidR="00946EFB" w:rsidRPr="008F02FE" w:rsidRDefault="00946EFB" w:rsidP="00513A95">
            <w:pPr>
              <w:spacing w:line="240" w:lineRule="auto"/>
              <w:jc w:val="left"/>
              <w:rPr>
                <w:rFonts w:ascii="Arial" w:hAnsi="Arial" w:cs="Arial"/>
                <w:sz w:val="20"/>
                <w:szCs w:val="20"/>
              </w:rPr>
            </w:pPr>
            <w:r w:rsidRPr="008F02FE">
              <w:rPr>
                <w:rFonts w:ascii="Arial" w:hAnsi="Arial" w:cs="Arial"/>
                <w:sz w:val="20"/>
                <w:szCs w:val="20"/>
              </w:rPr>
              <w:t>Regiony słabiej rozwinięte</w:t>
            </w:r>
          </w:p>
        </w:tc>
        <w:tc>
          <w:tcPr>
            <w:tcW w:w="606" w:type="pct"/>
            <w:gridSpan w:val="3"/>
          </w:tcPr>
          <w:p w:rsidR="00946EFB" w:rsidRPr="008F02FE" w:rsidRDefault="00946EFB" w:rsidP="00513A95">
            <w:pPr>
              <w:spacing w:line="240" w:lineRule="auto"/>
              <w:jc w:val="left"/>
              <w:rPr>
                <w:rFonts w:ascii="Arial" w:hAnsi="Arial" w:cs="Arial"/>
                <w:sz w:val="20"/>
                <w:szCs w:val="20"/>
              </w:rPr>
            </w:pPr>
            <w:r w:rsidRPr="008F02FE">
              <w:rPr>
                <w:rFonts w:ascii="Arial" w:hAnsi="Arial" w:cs="Arial"/>
                <w:sz w:val="20"/>
                <w:szCs w:val="20"/>
              </w:rPr>
              <w:t>0</w:t>
            </w:r>
          </w:p>
        </w:tc>
        <w:tc>
          <w:tcPr>
            <w:tcW w:w="341" w:type="pct"/>
          </w:tcPr>
          <w:p w:rsidR="00946EFB" w:rsidRPr="008F02FE" w:rsidRDefault="00946EFB" w:rsidP="00513A95">
            <w:pPr>
              <w:spacing w:line="240" w:lineRule="auto"/>
              <w:jc w:val="left"/>
              <w:rPr>
                <w:rFonts w:ascii="Arial" w:hAnsi="Arial" w:cs="Arial"/>
                <w:sz w:val="20"/>
                <w:szCs w:val="20"/>
              </w:rPr>
            </w:pPr>
            <w:r>
              <w:rPr>
                <w:rFonts w:ascii="Arial" w:hAnsi="Arial" w:cs="Arial"/>
                <w:sz w:val="20"/>
                <w:szCs w:val="20"/>
              </w:rPr>
              <w:t>15</w:t>
            </w:r>
          </w:p>
        </w:tc>
        <w:tc>
          <w:tcPr>
            <w:tcW w:w="561" w:type="pct"/>
            <w:gridSpan w:val="2"/>
          </w:tcPr>
          <w:p w:rsidR="00946EFB" w:rsidRPr="008F02FE" w:rsidRDefault="00946EFB" w:rsidP="00513A95">
            <w:pPr>
              <w:spacing w:line="240" w:lineRule="auto"/>
              <w:jc w:val="left"/>
              <w:rPr>
                <w:rFonts w:ascii="Arial" w:hAnsi="Arial" w:cs="Arial"/>
                <w:sz w:val="20"/>
                <w:szCs w:val="20"/>
              </w:rPr>
            </w:pPr>
            <w:r w:rsidRPr="002A5F97">
              <w:rPr>
                <w:rFonts w:ascii="Arial" w:hAnsi="Arial" w:cs="Arial"/>
                <w:sz w:val="20"/>
                <w:szCs w:val="20"/>
              </w:rPr>
              <w:t>nformatyczny system monitorowania programu</w:t>
            </w:r>
          </w:p>
        </w:tc>
      </w:tr>
      <w:tr w:rsidR="00946EFB" w:rsidRPr="002A5F97" w:rsidTr="00902560">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8F02FE" w:rsidDel="00902560" w:rsidRDefault="00946EFB" w:rsidP="00513A95">
            <w:pPr>
              <w:spacing w:line="240" w:lineRule="auto"/>
              <w:jc w:val="left"/>
              <w:rPr>
                <w:rFonts w:ascii="Arial" w:hAnsi="Arial" w:cs="Arial"/>
                <w:sz w:val="20"/>
                <w:szCs w:val="20"/>
                <w:lang w:val="pl-PL"/>
              </w:rPr>
            </w:pPr>
            <w:r w:rsidRPr="008F02FE">
              <w:rPr>
                <w:rFonts w:ascii="Arial" w:hAnsi="Arial" w:cs="Arial"/>
                <w:sz w:val="20"/>
                <w:szCs w:val="20"/>
                <w:lang w:val="pl-PL"/>
              </w:rPr>
              <w:t>Liczba urzędów, które wdrożyły katalog rekomendacji dotyczących awansu cyfrowego</w:t>
            </w:r>
          </w:p>
        </w:tc>
        <w:tc>
          <w:tcPr>
            <w:tcW w:w="323" w:type="pct"/>
            <w:gridSpan w:val="2"/>
          </w:tcPr>
          <w:p w:rsidR="00946EFB" w:rsidRPr="008F02FE" w:rsidDel="00902560" w:rsidRDefault="00946EFB" w:rsidP="00513A95">
            <w:pPr>
              <w:spacing w:line="240" w:lineRule="auto"/>
              <w:jc w:val="left"/>
              <w:rPr>
                <w:rFonts w:ascii="Arial" w:hAnsi="Arial" w:cs="Arial"/>
                <w:sz w:val="20"/>
                <w:szCs w:val="20"/>
              </w:rPr>
            </w:pPr>
            <w:r w:rsidRPr="008F02FE">
              <w:rPr>
                <w:rFonts w:ascii="Arial" w:hAnsi="Arial" w:cs="Arial"/>
                <w:sz w:val="20"/>
                <w:szCs w:val="20"/>
              </w:rPr>
              <w:t>szt.</w:t>
            </w:r>
          </w:p>
        </w:tc>
        <w:tc>
          <w:tcPr>
            <w:tcW w:w="435" w:type="pct"/>
            <w:gridSpan w:val="2"/>
          </w:tcPr>
          <w:p w:rsidR="00946EFB" w:rsidRPr="008F02FE" w:rsidDel="00902560" w:rsidRDefault="00946EFB" w:rsidP="00513A95">
            <w:pPr>
              <w:spacing w:line="240" w:lineRule="auto"/>
              <w:jc w:val="left"/>
              <w:rPr>
                <w:rFonts w:ascii="Arial" w:hAnsi="Arial" w:cs="Arial"/>
                <w:sz w:val="20"/>
                <w:szCs w:val="20"/>
              </w:rPr>
            </w:pPr>
            <w:r w:rsidRPr="008F02FE">
              <w:rPr>
                <w:rFonts w:ascii="Arial" w:hAnsi="Arial" w:cs="Arial"/>
                <w:sz w:val="20"/>
                <w:szCs w:val="20"/>
              </w:rPr>
              <w:t>EFRR</w:t>
            </w:r>
          </w:p>
        </w:tc>
        <w:tc>
          <w:tcPr>
            <w:tcW w:w="513" w:type="pct"/>
          </w:tcPr>
          <w:p w:rsidR="00946EFB" w:rsidRPr="008F02FE" w:rsidDel="00902560" w:rsidRDefault="00946EFB" w:rsidP="00513A95">
            <w:pPr>
              <w:spacing w:line="240" w:lineRule="auto"/>
              <w:jc w:val="left"/>
              <w:rPr>
                <w:rFonts w:ascii="Arial" w:hAnsi="Arial" w:cs="Arial"/>
                <w:sz w:val="20"/>
                <w:szCs w:val="20"/>
              </w:rPr>
            </w:pPr>
            <w:r w:rsidRPr="008F02FE">
              <w:rPr>
                <w:rFonts w:ascii="Arial" w:hAnsi="Arial" w:cs="Arial"/>
                <w:sz w:val="20"/>
                <w:szCs w:val="20"/>
              </w:rPr>
              <w:t>Regiony lepiej rozwinięte</w:t>
            </w:r>
          </w:p>
        </w:tc>
        <w:tc>
          <w:tcPr>
            <w:tcW w:w="606" w:type="pct"/>
            <w:gridSpan w:val="3"/>
          </w:tcPr>
          <w:p w:rsidR="00946EFB" w:rsidRPr="008F02FE" w:rsidRDefault="00946EFB" w:rsidP="00513A95">
            <w:pPr>
              <w:spacing w:line="240" w:lineRule="auto"/>
              <w:jc w:val="left"/>
              <w:rPr>
                <w:rFonts w:ascii="Arial" w:hAnsi="Arial" w:cs="Arial"/>
                <w:sz w:val="20"/>
                <w:szCs w:val="20"/>
              </w:rPr>
            </w:pPr>
            <w:r w:rsidRPr="008F02FE">
              <w:rPr>
                <w:rFonts w:ascii="Arial" w:hAnsi="Arial" w:cs="Arial"/>
                <w:sz w:val="20"/>
                <w:szCs w:val="20"/>
              </w:rPr>
              <w:t>0</w:t>
            </w:r>
          </w:p>
        </w:tc>
        <w:tc>
          <w:tcPr>
            <w:tcW w:w="341" w:type="pct"/>
          </w:tcPr>
          <w:p w:rsidR="00946EFB" w:rsidRPr="008F02FE" w:rsidRDefault="00946EFB" w:rsidP="00513A95">
            <w:pPr>
              <w:spacing w:line="240" w:lineRule="auto"/>
              <w:jc w:val="left"/>
              <w:rPr>
                <w:rFonts w:ascii="Arial" w:hAnsi="Arial" w:cs="Arial"/>
                <w:sz w:val="20"/>
                <w:szCs w:val="20"/>
              </w:rPr>
            </w:pPr>
            <w:r>
              <w:rPr>
                <w:rFonts w:ascii="Arial" w:hAnsi="Arial" w:cs="Arial"/>
                <w:sz w:val="20"/>
                <w:szCs w:val="20"/>
              </w:rPr>
              <w:t>1</w:t>
            </w:r>
          </w:p>
        </w:tc>
        <w:tc>
          <w:tcPr>
            <w:tcW w:w="561" w:type="pct"/>
            <w:gridSpan w:val="2"/>
          </w:tcPr>
          <w:p w:rsidR="00946EFB" w:rsidRPr="008F02FE" w:rsidDel="00902560" w:rsidRDefault="00946EFB" w:rsidP="00513A95">
            <w:pPr>
              <w:spacing w:line="240" w:lineRule="auto"/>
              <w:jc w:val="left"/>
              <w:rPr>
                <w:rFonts w:ascii="Arial" w:hAnsi="Arial" w:cs="Arial"/>
                <w:sz w:val="20"/>
                <w:szCs w:val="20"/>
              </w:rPr>
            </w:pPr>
            <w:r w:rsidRPr="002A5F97">
              <w:rPr>
                <w:rFonts w:ascii="Arial" w:hAnsi="Arial" w:cs="Arial"/>
                <w:sz w:val="20"/>
                <w:szCs w:val="20"/>
              </w:rPr>
              <w:t>nformatyczny system monitorowania programu</w:t>
            </w:r>
          </w:p>
        </w:tc>
      </w:tr>
      <w:tr w:rsidR="00946EFB" w:rsidRPr="002A5F97" w:rsidTr="00902560">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uruchomionych systemów teleinformatycznych i aplikacji w podmiotach wykonujących zadania publiczne</w:t>
            </w:r>
          </w:p>
        </w:tc>
        <w:tc>
          <w:tcPr>
            <w:tcW w:w="323"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35"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1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06"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4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6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3C5F15">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uruchomionych systemów teleinformatycznych i aplikacji w podmiotach wykonujących zadania publiczne</w:t>
            </w:r>
          </w:p>
        </w:tc>
        <w:tc>
          <w:tcPr>
            <w:tcW w:w="323"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35"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1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06"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4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6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3C5F15">
        <w:trPr>
          <w:cantSplit/>
          <w:trHeight w:val="1811"/>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2A5F97" w:rsidRDefault="00946EFB" w:rsidP="00405052">
            <w:pPr>
              <w:suppressAutoHyphens/>
              <w:spacing w:before="40" w:after="40" w:line="240" w:lineRule="auto"/>
              <w:rPr>
                <w:rFonts w:ascii="Arial" w:hAnsi="Arial" w:cs="Arial"/>
                <w:sz w:val="20"/>
                <w:szCs w:val="20"/>
                <w:lang w:val="pl-PL"/>
              </w:rPr>
            </w:pPr>
            <w:r w:rsidRPr="002A5F97">
              <w:rPr>
                <w:rFonts w:ascii="Arial" w:hAnsi="Arial" w:cs="Arial"/>
                <w:sz w:val="20"/>
                <w:szCs w:val="20"/>
                <w:lang w:val="pl-PL"/>
              </w:rPr>
              <w:t>Liczba pracowników IT podmiotów wykonujących zadania publiczne objętych wsparciem szkoleniowym</w:t>
            </w:r>
          </w:p>
        </w:tc>
        <w:tc>
          <w:tcPr>
            <w:tcW w:w="323"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osoby</w:t>
            </w:r>
          </w:p>
        </w:tc>
        <w:tc>
          <w:tcPr>
            <w:tcW w:w="435"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1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06"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4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6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3C5F15">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pracowników IT podmiotów wykonujących zadania publiczne objętych wsparciem szkoleniowym</w:t>
            </w:r>
          </w:p>
        </w:tc>
        <w:tc>
          <w:tcPr>
            <w:tcW w:w="323"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osoby</w:t>
            </w:r>
          </w:p>
        </w:tc>
        <w:tc>
          <w:tcPr>
            <w:tcW w:w="435"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1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06"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4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6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3C5F15">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pracowników podmiotów wykonujących zadania publiczne nie będących pracownikami IT, objętych wsparciem szkoleniowym</w:t>
            </w:r>
          </w:p>
        </w:tc>
        <w:tc>
          <w:tcPr>
            <w:tcW w:w="323"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osoby</w:t>
            </w:r>
          </w:p>
        </w:tc>
        <w:tc>
          <w:tcPr>
            <w:tcW w:w="435"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1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06"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4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6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3C5F15">
        <w:trPr>
          <w:cantSplit/>
          <w:trHeight w:val="20"/>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104"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pracowników podmiotów wykonujących zadania publiczne niebędących pracownikami IT, objętych wsparciem szkoleniowym</w:t>
            </w:r>
          </w:p>
        </w:tc>
        <w:tc>
          <w:tcPr>
            <w:tcW w:w="323"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osoby</w:t>
            </w:r>
          </w:p>
        </w:tc>
        <w:tc>
          <w:tcPr>
            <w:tcW w:w="435"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1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06"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4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6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3C5F15">
        <w:trPr>
          <w:trHeight w:val="20"/>
        </w:trPr>
        <w:tc>
          <w:tcPr>
            <w:tcW w:w="1117" w:type="pc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Wybrana forma uwzględniania dochodu (w </w:t>
            </w:r>
            <w:r w:rsidRPr="002A5F97">
              <w:rPr>
                <w:rFonts w:ascii="Arial" w:hAnsi="Arial" w:cs="Arial"/>
                <w:sz w:val="20"/>
                <w:szCs w:val="20"/>
                <w:lang w:val="pl-PL"/>
              </w:rPr>
              <w:lastRenderedPageBreak/>
              <w:t xml:space="preserve">przypadku projektów generujących dochód) </w:t>
            </w:r>
            <w:r w:rsidRPr="002A5F97">
              <w:rPr>
                <w:rFonts w:ascii="Arial" w:hAnsi="Arial" w:cs="Arial"/>
                <w:sz w:val="20"/>
                <w:szCs w:val="20"/>
                <w:lang w:val="pl-PL"/>
              </w:rPr>
              <w:br/>
              <w:t>(jeśli dotyczy)</w:t>
            </w:r>
          </w:p>
        </w:tc>
        <w:tc>
          <w:tcPr>
            <w:tcW w:w="3883" w:type="pct"/>
            <w:gridSpan w:val="13"/>
          </w:tcPr>
          <w:p w:rsidR="00946EFB" w:rsidRPr="002A5F97" w:rsidRDefault="00946EFB" w:rsidP="00513A95">
            <w:pPr>
              <w:spacing w:before="30" w:after="30" w:line="240" w:lineRule="auto"/>
              <w:jc w:val="left"/>
              <w:rPr>
                <w:rFonts w:ascii="Arial" w:hAnsi="Arial" w:cs="Arial"/>
                <w:color w:val="FF0000"/>
                <w:sz w:val="20"/>
                <w:szCs w:val="20"/>
              </w:rPr>
            </w:pPr>
            <w:r w:rsidRPr="002A5F97">
              <w:rPr>
                <w:rFonts w:ascii="Arial" w:hAnsi="Arial" w:cs="Arial"/>
                <w:sz w:val="20"/>
                <w:szCs w:val="20"/>
              </w:rPr>
              <w:lastRenderedPageBreak/>
              <w:t xml:space="preserve">Nie dotyczy  </w:t>
            </w:r>
          </w:p>
        </w:tc>
      </w:tr>
      <w:tr w:rsidR="00946EFB" w:rsidRPr="00946EFB" w:rsidTr="003C5F15">
        <w:trPr>
          <w:trHeight w:val="1528"/>
        </w:trPr>
        <w:tc>
          <w:tcPr>
            <w:tcW w:w="1117" w:type="pc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Pomoc publiczna i pomoc </w:t>
            </w:r>
            <w:r w:rsidRPr="002A5F97">
              <w:rPr>
                <w:rFonts w:ascii="Arial" w:hAnsi="Arial" w:cs="Arial"/>
                <w:i/>
                <w:sz w:val="20"/>
                <w:szCs w:val="20"/>
                <w:lang w:val="pl-PL"/>
              </w:rPr>
              <w:t>de minimis</w:t>
            </w:r>
            <w:r w:rsidRPr="002A5F97">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21"/>
            </w:r>
          </w:p>
        </w:tc>
        <w:tc>
          <w:tcPr>
            <w:tcW w:w="3883" w:type="pct"/>
            <w:gridSpan w:val="13"/>
          </w:tcPr>
          <w:p w:rsidR="00946EFB" w:rsidRPr="002A5F97" w:rsidRDefault="00946EFB" w:rsidP="003C5F15">
            <w:pPr>
              <w:spacing w:before="30" w:after="30" w:line="240" w:lineRule="auto"/>
              <w:rPr>
                <w:rFonts w:ascii="Arial" w:hAnsi="Arial" w:cs="Arial"/>
                <w:sz w:val="20"/>
                <w:szCs w:val="20"/>
                <w:lang w:val="pl-PL"/>
              </w:rPr>
            </w:pPr>
            <w:r w:rsidRPr="002A5F97">
              <w:rPr>
                <w:rFonts w:ascii="Arial" w:hAnsi="Arial" w:cs="Arial"/>
                <w:sz w:val="20"/>
                <w:szCs w:val="20"/>
                <w:lang w:val="pl-PL"/>
              </w:rPr>
              <w:t>W związku z typem beneficjentów i przedmiotem projektów, jakie będą przez nich realizowane (działania z zakresu informatyzacji urzędów administracji publicznej), zakłada się, że wsparcie udzielane w działaniu 2.2 nie będzie stanowiło pomocy publicznej.</w:t>
            </w: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Maksymalny % poziom dofinansowania UE wydatków kwalifikowalnych na poziomie projektu</w:t>
            </w:r>
            <w:r w:rsidRPr="002A5F97">
              <w:rPr>
                <w:rFonts w:ascii="Arial" w:hAnsi="Arial" w:cs="Arial"/>
                <w:sz w:val="20"/>
                <w:szCs w:val="20"/>
                <w:vertAlign w:val="superscript"/>
              </w:rPr>
              <w:footnoteReference w:id="22"/>
            </w:r>
            <w:r w:rsidRPr="002A5F97">
              <w:rPr>
                <w:rFonts w:ascii="Arial" w:hAnsi="Arial" w:cs="Arial"/>
                <w:sz w:val="20"/>
                <w:szCs w:val="20"/>
                <w:lang w:val="pl-PL"/>
              </w:rPr>
              <w:t xml:space="preserve"> </w:t>
            </w:r>
            <w:r w:rsidRPr="002A5F97">
              <w:rPr>
                <w:rFonts w:ascii="Arial" w:hAnsi="Arial" w:cs="Arial"/>
                <w:sz w:val="20"/>
                <w:szCs w:val="20"/>
                <w:vertAlign w:val="superscript"/>
              </w:rPr>
              <w:footnoteReference w:id="23"/>
            </w:r>
            <w:r w:rsidRPr="002A5F97">
              <w:rPr>
                <w:rFonts w:ascii="Arial" w:hAnsi="Arial" w:cs="Arial"/>
                <w:sz w:val="20"/>
                <w:szCs w:val="20"/>
                <w:lang w:val="pl-PL"/>
              </w:rPr>
              <w:br/>
              <w:t>(jeśli dotyczy)</w:t>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344" w:type="pct"/>
            <w:gridSpan w:val="3"/>
            <w:vAlign w:val="center"/>
          </w:tcPr>
          <w:p w:rsidR="00946EFB" w:rsidRPr="002A5F97" w:rsidRDefault="00946EFB" w:rsidP="003B6927">
            <w:pPr>
              <w:spacing w:before="30" w:after="30" w:line="240" w:lineRule="auto"/>
              <w:jc w:val="right"/>
              <w:rPr>
                <w:rFonts w:ascii="Arial" w:hAnsi="Arial" w:cs="Arial"/>
                <w:sz w:val="20"/>
                <w:szCs w:val="20"/>
              </w:rPr>
            </w:pPr>
          </w:p>
        </w:tc>
        <w:tc>
          <w:tcPr>
            <w:tcW w:w="1268" w:type="pct"/>
            <w:gridSpan w:val="5"/>
            <w:vAlign w:val="center"/>
          </w:tcPr>
          <w:p w:rsidR="00946EFB" w:rsidRPr="002A5F97" w:rsidRDefault="00946EFB" w:rsidP="00AB0C58">
            <w:pPr>
              <w:spacing w:before="30" w:after="30" w:line="240" w:lineRule="auto"/>
              <w:jc w:val="right"/>
              <w:rPr>
                <w:rFonts w:ascii="Arial" w:hAnsi="Arial" w:cs="Arial"/>
                <w:sz w:val="20"/>
                <w:szCs w:val="20"/>
              </w:rPr>
            </w:pPr>
            <w:r w:rsidRPr="002A5F97">
              <w:rPr>
                <w:rFonts w:ascii="Arial" w:hAnsi="Arial" w:cs="Arial"/>
                <w:sz w:val="20"/>
                <w:szCs w:val="20"/>
              </w:rPr>
              <w:t>80%</w:t>
            </w:r>
          </w:p>
        </w:tc>
        <w:tc>
          <w:tcPr>
            <w:tcW w:w="1271" w:type="pct"/>
            <w:gridSpan w:val="5"/>
            <w:vAlign w:val="center"/>
          </w:tcPr>
          <w:p w:rsidR="00946EFB" w:rsidRPr="002A5F97" w:rsidRDefault="00946EFB" w:rsidP="00AB0C58">
            <w:pPr>
              <w:spacing w:before="30" w:after="30" w:line="240" w:lineRule="auto"/>
              <w:jc w:val="right"/>
              <w:rPr>
                <w:rFonts w:ascii="Arial" w:hAnsi="Arial" w:cs="Arial"/>
                <w:sz w:val="20"/>
                <w:szCs w:val="20"/>
              </w:rPr>
            </w:pPr>
            <w:r w:rsidRPr="002A5F97">
              <w:rPr>
                <w:rFonts w:ascii="Arial" w:hAnsi="Arial" w:cs="Arial"/>
                <w:sz w:val="20"/>
                <w:szCs w:val="20"/>
              </w:rPr>
              <w:t>85%</w:t>
            </w: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Minimalny wkład własny beneficjenta jako % wydatków kwalifikowalnych</w:t>
            </w:r>
            <w:r w:rsidRPr="002A5F97">
              <w:rPr>
                <w:rFonts w:ascii="Arial" w:hAnsi="Arial" w:cs="Arial"/>
                <w:sz w:val="20"/>
                <w:szCs w:val="20"/>
                <w:lang w:val="pl-PL"/>
              </w:rPr>
              <w:br/>
              <w:t xml:space="preserve">(jeśli dotyczy) </w:t>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344" w:type="pct"/>
            <w:gridSpan w:val="3"/>
            <w:vAlign w:val="center"/>
          </w:tcPr>
          <w:p w:rsidR="00946EFB" w:rsidRPr="002A5F97" w:rsidRDefault="00946EFB" w:rsidP="003B6927">
            <w:pPr>
              <w:spacing w:before="30" w:after="30" w:line="240" w:lineRule="auto"/>
              <w:jc w:val="right"/>
              <w:rPr>
                <w:rFonts w:ascii="Arial" w:hAnsi="Arial" w:cs="Arial"/>
                <w:sz w:val="20"/>
                <w:szCs w:val="20"/>
              </w:rPr>
            </w:pPr>
          </w:p>
        </w:tc>
        <w:tc>
          <w:tcPr>
            <w:tcW w:w="1268" w:type="pct"/>
            <w:gridSpan w:val="5"/>
            <w:vAlign w:val="center"/>
          </w:tcPr>
          <w:p w:rsidR="00946EFB" w:rsidRPr="002A5F97" w:rsidRDefault="00946EFB" w:rsidP="00AB0C58">
            <w:pPr>
              <w:spacing w:before="30" w:after="30" w:line="240" w:lineRule="auto"/>
              <w:jc w:val="right"/>
              <w:rPr>
                <w:rFonts w:ascii="Arial" w:hAnsi="Arial" w:cs="Arial"/>
                <w:sz w:val="20"/>
                <w:szCs w:val="20"/>
              </w:rPr>
            </w:pPr>
            <w:r w:rsidRPr="002A5F97">
              <w:rPr>
                <w:rFonts w:ascii="Arial" w:hAnsi="Arial" w:cs="Arial"/>
                <w:sz w:val="20"/>
                <w:szCs w:val="20"/>
              </w:rPr>
              <w:t>0%</w:t>
            </w:r>
          </w:p>
        </w:tc>
        <w:tc>
          <w:tcPr>
            <w:tcW w:w="1271" w:type="pct"/>
            <w:gridSpan w:val="5"/>
            <w:vAlign w:val="center"/>
          </w:tcPr>
          <w:p w:rsidR="00946EFB" w:rsidRPr="002A5F97" w:rsidRDefault="00A23282" w:rsidP="00A23282">
            <w:pPr>
              <w:spacing w:before="30" w:after="30" w:line="240" w:lineRule="auto"/>
              <w:jc w:val="right"/>
              <w:rPr>
                <w:rFonts w:ascii="Arial" w:hAnsi="Arial" w:cs="Arial"/>
                <w:sz w:val="20"/>
                <w:szCs w:val="20"/>
              </w:rPr>
            </w:pPr>
            <w:r>
              <w:rPr>
                <w:rFonts w:ascii="Arial" w:hAnsi="Arial" w:cs="Arial"/>
                <w:sz w:val="20"/>
                <w:szCs w:val="20"/>
              </w:rPr>
              <w:t>0</w:t>
            </w:r>
            <w:r w:rsidR="00946EFB" w:rsidRPr="002A5F97">
              <w:rPr>
                <w:rFonts w:ascii="Arial" w:hAnsi="Arial" w:cs="Arial"/>
                <w:sz w:val="20"/>
                <w:szCs w:val="20"/>
              </w:rPr>
              <w:t>%</w:t>
            </w: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Minimalna i maksymalna wartość projektu (PLN)</w:t>
            </w:r>
          </w:p>
          <w:p w:rsidR="00946EFB" w:rsidRPr="002A5F97" w:rsidRDefault="00946EFB" w:rsidP="00513A95">
            <w:pPr>
              <w:suppressAutoHyphens/>
              <w:spacing w:before="30" w:after="30" w:line="240" w:lineRule="auto"/>
              <w:ind w:left="360"/>
              <w:jc w:val="left"/>
              <w:rPr>
                <w:rFonts w:ascii="Arial" w:hAnsi="Arial" w:cs="Arial"/>
                <w:sz w:val="20"/>
                <w:szCs w:val="20"/>
              </w:rPr>
            </w:pPr>
            <w:r w:rsidRPr="002A5F97">
              <w:rPr>
                <w:rFonts w:ascii="Arial" w:hAnsi="Arial" w:cs="Arial"/>
                <w:sz w:val="20"/>
                <w:szCs w:val="20"/>
              </w:rPr>
              <w:t>(jeśli dotyczy)</w:t>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946EFB" w:rsidTr="003C5F15">
        <w:trPr>
          <w:trHeight w:val="959"/>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344" w:type="pct"/>
            <w:gridSpan w:val="3"/>
            <w:vAlign w:val="center"/>
          </w:tcPr>
          <w:p w:rsidR="00946EFB" w:rsidRPr="002A5F97" w:rsidRDefault="00946EFB" w:rsidP="00405052">
            <w:pPr>
              <w:spacing w:before="30" w:after="30" w:line="240" w:lineRule="auto"/>
              <w:jc w:val="left"/>
              <w:rPr>
                <w:rFonts w:ascii="Arial" w:hAnsi="Arial" w:cs="Arial"/>
                <w:sz w:val="20"/>
                <w:szCs w:val="20"/>
                <w:lang w:val="pl-PL"/>
              </w:rPr>
            </w:pPr>
            <w:r w:rsidRPr="002A5F97">
              <w:rPr>
                <w:rFonts w:ascii="Arial" w:hAnsi="Arial" w:cs="Arial"/>
                <w:color w:val="000000"/>
                <w:sz w:val="20"/>
                <w:szCs w:val="20"/>
                <w:lang w:val="pl-PL"/>
              </w:rPr>
              <w:t>Nie wyznaczono</w:t>
            </w:r>
            <w:r>
              <w:rPr>
                <w:rFonts w:ascii="Arial" w:hAnsi="Arial" w:cs="Arial"/>
                <w:color w:val="000000"/>
                <w:sz w:val="20"/>
                <w:szCs w:val="20"/>
                <w:lang w:val="pl-PL"/>
              </w:rPr>
              <w:t xml:space="preserve"> wartości minimalnej</w:t>
            </w:r>
            <w:r w:rsidRPr="002A5F97">
              <w:rPr>
                <w:rFonts w:ascii="Arial" w:hAnsi="Arial" w:cs="Arial"/>
                <w:color w:val="000000"/>
                <w:sz w:val="20"/>
                <w:szCs w:val="20"/>
                <w:lang w:val="pl-PL"/>
              </w:rPr>
              <w:t>. Maksymalna wartość kosztów kwalifikowalnych wynosi 46 mln EUR – wartość w PLN będzie podawana każdorazowo w regulaminie konkursu.</w:t>
            </w:r>
          </w:p>
        </w:tc>
        <w:tc>
          <w:tcPr>
            <w:tcW w:w="1268" w:type="pct"/>
            <w:gridSpan w:val="5"/>
            <w:vAlign w:val="center"/>
          </w:tcPr>
          <w:p w:rsidR="00946EFB" w:rsidRPr="002A5F97" w:rsidRDefault="00946EFB" w:rsidP="00AB0C58">
            <w:pPr>
              <w:spacing w:before="30" w:after="30" w:line="240" w:lineRule="auto"/>
              <w:jc w:val="right"/>
              <w:rPr>
                <w:rFonts w:ascii="Arial" w:hAnsi="Arial" w:cs="Arial"/>
                <w:sz w:val="20"/>
                <w:szCs w:val="20"/>
                <w:lang w:val="pl-PL"/>
              </w:rPr>
            </w:pPr>
          </w:p>
        </w:tc>
        <w:tc>
          <w:tcPr>
            <w:tcW w:w="1271" w:type="pct"/>
            <w:gridSpan w:val="5"/>
            <w:vAlign w:val="center"/>
          </w:tcPr>
          <w:p w:rsidR="00946EFB" w:rsidRPr="002A5F97" w:rsidRDefault="00946EFB" w:rsidP="00AB0C58">
            <w:pPr>
              <w:spacing w:before="30" w:after="30" w:line="240" w:lineRule="auto"/>
              <w:jc w:val="right"/>
              <w:rPr>
                <w:rFonts w:ascii="Arial" w:hAnsi="Arial" w:cs="Arial"/>
                <w:sz w:val="20"/>
                <w:szCs w:val="20"/>
                <w:lang w:val="pl-PL"/>
              </w:rPr>
            </w:pP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dofinansowania UE (PLN) </w:t>
            </w:r>
            <w:r w:rsidRPr="002A5F97">
              <w:rPr>
                <w:rFonts w:ascii="Arial" w:hAnsi="Arial" w:cs="Arial"/>
                <w:sz w:val="20"/>
                <w:szCs w:val="20"/>
                <w:lang w:val="pl-PL"/>
              </w:rPr>
              <w:br/>
              <w:t>(jeśli dotyczy)</w:t>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714"/>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344" w:type="pct"/>
            <w:gridSpan w:val="3"/>
            <w:vAlign w:val="center"/>
          </w:tcPr>
          <w:p w:rsidR="00946EFB" w:rsidRPr="002A5F97" w:rsidRDefault="00946EFB" w:rsidP="00770B8C">
            <w:pPr>
              <w:spacing w:before="30" w:after="30" w:line="240" w:lineRule="auto"/>
              <w:jc w:val="left"/>
              <w:rPr>
                <w:rFonts w:ascii="Arial" w:hAnsi="Arial" w:cs="Arial"/>
                <w:color w:val="FF0000"/>
                <w:sz w:val="20"/>
                <w:szCs w:val="20"/>
              </w:rPr>
            </w:pPr>
            <w:r w:rsidRPr="00770B8C">
              <w:rPr>
                <w:rFonts w:ascii="Arial" w:hAnsi="Arial" w:cs="Arial"/>
                <w:sz w:val="20"/>
                <w:szCs w:val="20"/>
              </w:rPr>
              <w:t>Nie wyznaczono</w:t>
            </w:r>
          </w:p>
        </w:tc>
        <w:tc>
          <w:tcPr>
            <w:tcW w:w="1268" w:type="pct"/>
            <w:gridSpan w:val="5"/>
            <w:vAlign w:val="center"/>
          </w:tcPr>
          <w:p w:rsidR="00946EFB" w:rsidRPr="002A5F97" w:rsidRDefault="00946EFB" w:rsidP="00AB0C58">
            <w:pPr>
              <w:spacing w:before="30" w:after="30" w:line="240" w:lineRule="auto"/>
              <w:jc w:val="right"/>
              <w:rPr>
                <w:rFonts w:ascii="Arial" w:hAnsi="Arial" w:cs="Arial"/>
                <w:color w:val="FF0000"/>
                <w:sz w:val="20"/>
                <w:szCs w:val="20"/>
              </w:rPr>
            </w:pPr>
          </w:p>
        </w:tc>
        <w:tc>
          <w:tcPr>
            <w:tcW w:w="1271" w:type="pct"/>
            <w:gridSpan w:val="5"/>
            <w:vAlign w:val="center"/>
          </w:tcPr>
          <w:p w:rsidR="00946EFB" w:rsidRPr="002A5F97" w:rsidRDefault="00946EFB" w:rsidP="00AB0C58">
            <w:pPr>
              <w:spacing w:before="30" w:after="30" w:line="240" w:lineRule="auto"/>
              <w:jc w:val="right"/>
              <w:rPr>
                <w:rFonts w:ascii="Arial" w:hAnsi="Arial" w:cs="Arial"/>
                <w:color w:val="FF0000"/>
                <w:sz w:val="20"/>
                <w:szCs w:val="20"/>
              </w:rPr>
            </w:pP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Minimalna i maksymalna kwota całkowitego dofinansowania projektu w PLN (UE + ew. budżet państwa lub budżet samorządu województwa) </w:t>
            </w:r>
            <w:r w:rsidRPr="002A5F97">
              <w:rPr>
                <w:rFonts w:ascii="Arial" w:hAnsi="Arial" w:cs="Arial"/>
                <w:sz w:val="20"/>
                <w:szCs w:val="20"/>
                <w:lang w:val="pl-PL"/>
              </w:rPr>
              <w:br/>
              <w:t>(jeśli dotyczy)</w:t>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color w:val="FF0000"/>
                <w:sz w:val="20"/>
                <w:szCs w:val="20"/>
              </w:rPr>
            </w:pPr>
          </w:p>
        </w:tc>
        <w:tc>
          <w:tcPr>
            <w:tcW w:w="1344" w:type="pct"/>
            <w:gridSpan w:val="3"/>
            <w:vAlign w:val="center"/>
          </w:tcPr>
          <w:p w:rsidR="00946EFB" w:rsidRPr="00770B8C" w:rsidRDefault="00946EFB" w:rsidP="00770B8C">
            <w:pPr>
              <w:spacing w:before="30" w:after="30" w:line="240" w:lineRule="auto"/>
              <w:jc w:val="left"/>
              <w:rPr>
                <w:rFonts w:ascii="Arial" w:hAnsi="Arial" w:cs="Arial"/>
                <w:color w:val="FF0000"/>
                <w:sz w:val="20"/>
                <w:szCs w:val="20"/>
              </w:rPr>
            </w:pPr>
            <w:r w:rsidRPr="00770B8C">
              <w:rPr>
                <w:rFonts w:ascii="Arial" w:hAnsi="Arial" w:cs="Arial"/>
                <w:sz w:val="20"/>
                <w:szCs w:val="20"/>
              </w:rPr>
              <w:t>Nie wyznaczono</w:t>
            </w:r>
          </w:p>
        </w:tc>
        <w:tc>
          <w:tcPr>
            <w:tcW w:w="1268" w:type="pct"/>
            <w:gridSpan w:val="5"/>
            <w:vAlign w:val="center"/>
          </w:tcPr>
          <w:p w:rsidR="00946EFB" w:rsidRPr="002A5F97" w:rsidRDefault="00946EFB" w:rsidP="00AB0C58">
            <w:pPr>
              <w:spacing w:before="30" w:after="30" w:line="240" w:lineRule="auto"/>
              <w:jc w:val="right"/>
              <w:rPr>
                <w:rFonts w:ascii="Arial" w:hAnsi="Arial" w:cs="Arial"/>
                <w:i/>
                <w:color w:val="FF0000"/>
                <w:sz w:val="20"/>
                <w:szCs w:val="20"/>
              </w:rPr>
            </w:pPr>
          </w:p>
        </w:tc>
        <w:tc>
          <w:tcPr>
            <w:tcW w:w="1271" w:type="pct"/>
            <w:gridSpan w:val="5"/>
            <w:vAlign w:val="center"/>
          </w:tcPr>
          <w:p w:rsidR="00946EFB" w:rsidRPr="002A5F97" w:rsidRDefault="00946EFB" w:rsidP="00AB0C58">
            <w:pPr>
              <w:spacing w:before="30" w:after="30" w:line="240" w:lineRule="auto"/>
              <w:jc w:val="right"/>
              <w:rPr>
                <w:rFonts w:ascii="Arial" w:hAnsi="Arial" w:cs="Arial"/>
                <w:i/>
                <w:color w:val="FF0000"/>
                <w:sz w:val="20"/>
                <w:szCs w:val="20"/>
              </w:rPr>
            </w:pPr>
          </w:p>
        </w:tc>
      </w:tr>
      <w:tr w:rsidR="00946EFB" w:rsidRPr="00946EFB" w:rsidTr="003C5F15">
        <w:trPr>
          <w:trHeight w:val="20"/>
        </w:trPr>
        <w:tc>
          <w:tcPr>
            <w:tcW w:w="1117" w:type="pc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Zasady i planowany wstępnie zakres stosowania </w:t>
            </w:r>
            <w:r w:rsidRPr="002A5F97">
              <w:rPr>
                <w:rFonts w:ascii="Arial" w:hAnsi="Arial" w:cs="Arial"/>
                <w:i/>
                <w:sz w:val="20"/>
                <w:szCs w:val="20"/>
                <w:lang w:val="pl-PL"/>
              </w:rPr>
              <w:t>cross-financingu</w:t>
            </w:r>
            <w:r w:rsidRPr="002A5F97">
              <w:rPr>
                <w:rFonts w:ascii="Arial" w:hAnsi="Arial" w:cs="Arial"/>
                <w:sz w:val="20"/>
                <w:szCs w:val="20"/>
                <w:lang w:val="pl-PL"/>
              </w:rPr>
              <w:t xml:space="preserve"> (%)</w:t>
            </w:r>
            <w:r w:rsidRPr="002A5F97">
              <w:rPr>
                <w:rFonts w:ascii="Arial" w:hAnsi="Arial" w:cs="Arial"/>
                <w:sz w:val="20"/>
                <w:szCs w:val="20"/>
                <w:lang w:val="pl-PL"/>
              </w:rPr>
              <w:br/>
              <w:t>(jeśli dotyczy)</w:t>
            </w:r>
          </w:p>
        </w:tc>
        <w:tc>
          <w:tcPr>
            <w:tcW w:w="3883" w:type="pct"/>
            <w:gridSpan w:val="13"/>
          </w:tcPr>
          <w:p w:rsidR="00946EFB" w:rsidRDefault="00946EFB" w:rsidP="003C5F15">
            <w:pPr>
              <w:spacing w:before="30" w:after="30" w:line="240" w:lineRule="auto"/>
              <w:rPr>
                <w:rFonts w:ascii="Arial" w:hAnsi="Arial" w:cs="Arial"/>
                <w:sz w:val="20"/>
                <w:szCs w:val="20"/>
                <w:lang w:val="pl-PL"/>
              </w:rPr>
            </w:pPr>
            <w:r w:rsidRPr="002A5F97">
              <w:rPr>
                <w:rFonts w:ascii="Arial" w:hAnsi="Arial" w:cs="Arial"/>
                <w:sz w:val="20"/>
                <w:szCs w:val="20"/>
                <w:lang w:val="pl-PL"/>
              </w:rPr>
              <w:t>Wartość wydatków planowanych we wniosku o dofinansowanie projektu w ramach cross-financingu nie może stanowić więcej niż 10% wszystkich wydatków kwalifikowalnych projektu. W indywidualnych przypadkach IZ może wyrazić zgodę na zwiększenie limitu dotyczącego cross-financingu w ramach wydatków kwalifikowalnych na poziomie projektu.</w:t>
            </w:r>
          </w:p>
          <w:p w:rsidR="00946EFB" w:rsidRPr="002A5F97" w:rsidRDefault="00946EFB" w:rsidP="003C5F15">
            <w:pPr>
              <w:spacing w:before="30" w:after="30" w:line="240" w:lineRule="auto"/>
              <w:rPr>
                <w:rFonts w:ascii="Arial" w:hAnsi="Arial" w:cs="Arial"/>
                <w:sz w:val="20"/>
                <w:szCs w:val="20"/>
                <w:lang w:val="pl-PL"/>
              </w:rPr>
            </w:pPr>
            <w:r>
              <w:rPr>
                <w:rFonts w:ascii="Arial" w:hAnsi="Arial" w:cs="Arial"/>
                <w:sz w:val="20"/>
                <w:szCs w:val="20"/>
                <w:lang w:val="pl-PL"/>
              </w:rPr>
              <w:t>W przypadku projektów typu 3 „</w:t>
            </w:r>
            <w:r w:rsidRPr="002A5F97">
              <w:rPr>
                <w:rFonts w:ascii="Arial" w:hAnsi="Arial" w:cs="Arial"/>
                <w:sz w:val="20"/>
                <w:szCs w:val="20"/>
                <w:lang w:val="pl-PL"/>
              </w:rPr>
              <w:t xml:space="preserve">działania edukacyjne i szkoleniowe, niezbędne do zapewnienia funkcjonowania rozwiązań IT wspieranych  w ramach typów </w:t>
            </w:r>
            <w:r>
              <w:rPr>
                <w:rFonts w:ascii="Arial" w:hAnsi="Arial" w:cs="Arial"/>
                <w:sz w:val="20"/>
                <w:szCs w:val="20"/>
                <w:lang w:val="pl-PL"/>
              </w:rPr>
              <w:t>1 i </w:t>
            </w:r>
            <w:r w:rsidRPr="002A5F97">
              <w:rPr>
                <w:rFonts w:ascii="Arial" w:hAnsi="Arial" w:cs="Arial"/>
                <w:sz w:val="20"/>
                <w:szCs w:val="20"/>
                <w:lang w:val="pl-PL"/>
              </w:rPr>
              <w:t>2</w:t>
            </w:r>
            <w:r>
              <w:rPr>
                <w:rFonts w:ascii="Arial" w:hAnsi="Arial" w:cs="Arial"/>
                <w:sz w:val="20"/>
                <w:szCs w:val="20"/>
                <w:lang w:val="pl-PL"/>
              </w:rPr>
              <w:t>” cross-financing może wynosić 100 % wydatków kwalifikowalnych.</w:t>
            </w: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Wartość zakupionych środków trwałych jako % wydatków kwalifikowalnych</w:t>
            </w:r>
            <w:r w:rsidRPr="002A5F97">
              <w:rPr>
                <w:rFonts w:ascii="Arial" w:hAnsi="Arial" w:cs="Arial"/>
                <w:sz w:val="20"/>
                <w:szCs w:val="20"/>
                <w:vertAlign w:val="superscript"/>
              </w:rPr>
              <w:footnoteReference w:id="24"/>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17" w:type="pct"/>
            <w:vMerge/>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p>
        </w:tc>
        <w:tc>
          <w:tcPr>
            <w:tcW w:w="1344" w:type="pct"/>
            <w:gridSpan w:val="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268"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 xml:space="preserve">Nie dotyczy </w:t>
            </w:r>
          </w:p>
        </w:tc>
        <w:tc>
          <w:tcPr>
            <w:tcW w:w="1271"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17" w:type="pc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r w:rsidRPr="002A5F97">
              <w:rPr>
                <w:rFonts w:ascii="Arial" w:hAnsi="Arial" w:cs="Arial"/>
                <w:sz w:val="20"/>
                <w:szCs w:val="20"/>
              </w:rPr>
              <w:t>Mechanizm wdrażania instrumentów finansowych</w:t>
            </w:r>
            <w:r w:rsidRPr="002A5F97">
              <w:rPr>
                <w:rFonts w:ascii="Arial" w:hAnsi="Arial" w:cs="Arial"/>
                <w:sz w:val="20"/>
                <w:szCs w:val="20"/>
                <w:vertAlign w:val="superscript"/>
              </w:rPr>
              <w:footnoteReference w:id="25"/>
            </w:r>
          </w:p>
        </w:tc>
        <w:tc>
          <w:tcPr>
            <w:tcW w:w="3883"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17" w:type="pc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rPr>
            </w:pPr>
            <w:r w:rsidRPr="002A5F97">
              <w:rPr>
                <w:rFonts w:ascii="Arial" w:hAnsi="Arial" w:cs="Arial"/>
                <w:sz w:val="20"/>
                <w:szCs w:val="20"/>
              </w:rPr>
              <w:t>Rodzaj wsparcia instrumentów finansowych</w:t>
            </w:r>
            <w:r w:rsidRPr="002A5F97">
              <w:rPr>
                <w:rFonts w:ascii="Arial" w:hAnsi="Arial" w:cs="Arial"/>
                <w:sz w:val="20"/>
                <w:szCs w:val="20"/>
                <w:vertAlign w:val="superscript"/>
              </w:rPr>
              <w:footnoteReference w:id="26"/>
            </w:r>
          </w:p>
        </w:tc>
        <w:tc>
          <w:tcPr>
            <w:tcW w:w="3883" w:type="pct"/>
            <w:gridSpan w:val="13"/>
          </w:tcPr>
          <w:p w:rsidR="00946EFB" w:rsidRPr="002A5F97" w:rsidRDefault="00946EFB" w:rsidP="00432903">
            <w:pPr>
              <w:spacing w:before="30" w:after="30" w:line="240" w:lineRule="auto"/>
              <w:jc w:val="left"/>
              <w:rPr>
                <w:rFonts w:ascii="Arial" w:hAnsi="Arial" w:cs="Arial"/>
                <w:sz w:val="20"/>
                <w:szCs w:val="20"/>
              </w:rPr>
            </w:pPr>
            <w:r w:rsidRPr="002A5F97">
              <w:rPr>
                <w:rFonts w:ascii="Arial" w:hAnsi="Arial" w:cs="Arial"/>
                <w:sz w:val="20"/>
                <w:szCs w:val="20"/>
              </w:rPr>
              <w:t xml:space="preserve">Nie dotyczy </w:t>
            </w:r>
          </w:p>
        </w:tc>
      </w:tr>
      <w:tr w:rsidR="00946EFB" w:rsidRPr="002A5F97" w:rsidTr="003C5F15">
        <w:trPr>
          <w:trHeight w:val="20"/>
        </w:trPr>
        <w:tc>
          <w:tcPr>
            <w:tcW w:w="1117" w:type="pct"/>
          </w:tcPr>
          <w:p w:rsidR="00946EFB" w:rsidRPr="002A5F97" w:rsidRDefault="00946EFB" w:rsidP="00A5469E">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Katalog ostatecznych odbiorców instrumentów finansowych</w:t>
            </w:r>
          </w:p>
        </w:tc>
        <w:tc>
          <w:tcPr>
            <w:tcW w:w="3883"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17" w:type="pct"/>
            <w:vMerge w:val="restart"/>
          </w:tcPr>
          <w:p w:rsidR="00946EFB" w:rsidRPr="002A5F97" w:rsidRDefault="00946EFB" w:rsidP="00432903">
            <w:pPr>
              <w:numPr>
                <w:ilvl w:val="0"/>
                <w:numId w:val="45"/>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Kwota alokacji UE na instrumenty finansowe (EUR)</w:t>
            </w:r>
          </w:p>
        </w:tc>
        <w:tc>
          <w:tcPr>
            <w:tcW w:w="1344" w:type="pct"/>
            <w:gridSpan w:val="3"/>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68"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71" w:type="pct"/>
            <w:gridSpan w:val="5"/>
          </w:tcPr>
          <w:p w:rsidR="00946EFB" w:rsidRPr="002A5F97" w:rsidRDefault="00946EFB" w:rsidP="00693DB7">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17" w:type="pct"/>
            <w:vMerge/>
          </w:tcPr>
          <w:p w:rsidR="00946EFB" w:rsidRPr="002A5F97" w:rsidRDefault="00946EFB" w:rsidP="00432903">
            <w:pPr>
              <w:numPr>
                <w:ilvl w:val="0"/>
                <w:numId w:val="45"/>
              </w:numPr>
              <w:suppressAutoHyphens/>
              <w:spacing w:before="30" w:after="30" w:line="240" w:lineRule="auto"/>
              <w:ind w:left="357" w:hanging="357"/>
              <w:jc w:val="left"/>
              <w:rPr>
                <w:rFonts w:ascii="Arial" w:hAnsi="Arial" w:cs="Arial"/>
                <w:sz w:val="20"/>
                <w:szCs w:val="20"/>
              </w:rPr>
            </w:pPr>
          </w:p>
        </w:tc>
        <w:tc>
          <w:tcPr>
            <w:tcW w:w="1344" w:type="pct"/>
            <w:gridSpan w:val="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 xml:space="preserve">Nie dotyczy </w:t>
            </w:r>
          </w:p>
        </w:tc>
        <w:tc>
          <w:tcPr>
            <w:tcW w:w="1268"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 xml:space="preserve">Nie dotyczy </w:t>
            </w:r>
          </w:p>
        </w:tc>
        <w:tc>
          <w:tcPr>
            <w:tcW w:w="1271"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 xml:space="preserve">Nie dotyczy </w:t>
            </w:r>
          </w:p>
        </w:tc>
      </w:tr>
    </w:tbl>
    <w:p w:rsidR="00946EFB" w:rsidRPr="003831A8" w:rsidRDefault="00946EFB" w:rsidP="00F74C97">
      <w:pPr>
        <w:spacing w:before="360"/>
        <w:rPr>
          <w:rFonts w:ascii="Arial" w:hAnsi="Arial" w:cs="Arial"/>
          <w:b/>
        </w:rPr>
      </w:pPr>
    </w:p>
    <w:p w:rsidR="00946EFB" w:rsidRPr="00770B8C" w:rsidRDefault="00946EFB" w:rsidP="00770B8C">
      <w:pPr>
        <w:pStyle w:val="Nagwek3"/>
        <w:numPr>
          <w:ilvl w:val="0"/>
          <w:numId w:val="0"/>
        </w:numPr>
        <w:jc w:val="both"/>
        <w:rPr>
          <w:rFonts w:ascii="Arial" w:hAnsi="Arial"/>
          <w:lang w:val="pl-PL"/>
        </w:rPr>
      </w:pPr>
      <w:r w:rsidRPr="00770B8C">
        <w:rPr>
          <w:rFonts w:ascii="Arial" w:hAnsi="Arial"/>
          <w:sz w:val="22"/>
          <w:szCs w:val="22"/>
          <w:lang w:val="pl-PL"/>
        </w:rPr>
        <w:br w:type="page"/>
      </w:r>
      <w:bookmarkStart w:id="21" w:name="_Toc403660461"/>
      <w:bookmarkStart w:id="22" w:name="_Toc406408558"/>
      <w:r w:rsidRPr="00770B8C">
        <w:rPr>
          <w:rFonts w:ascii="Arial" w:hAnsi="Arial"/>
          <w:sz w:val="22"/>
          <w:szCs w:val="22"/>
          <w:lang w:val="pl-PL"/>
        </w:rPr>
        <w:lastRenderedPageBreak/>
        <w:t>II.2.3 Działanie 2.3 Cyfrowa dostępność i użyteczność informacji sektora publicznego</w:t>
      </w:r>
      <w:bookmarkEnd w:id="21"/>
      <w:bookmarkEnd w:id="22"/>
    </w:p>
    <w:p w:rsidR="00946EFB" w:rsidRPr="00F21784" w:rsidRDefault="00946EFB" w:rsidP="00B105BA">
      <w:pPr>
        <w:pStyle w:val="Nagwek4"/>
        <w:numPr>
          <w:ilvl w:val="0"/>
          <w:numId w:val="0"/>
        </w:numPr>
        <w:spacing w:before="0" w:after="0" w:line="240" w:lineRule="auto"/>
        <w:ind w:left="862" w:hanging="862"/>
        <w:rPr>
          <w:rFonts w:ascii="Arial" w:hAnsi="Arial" w:cs="Arial"/>
          <w:sz w:val="22"/>
          <w:szCs w:val="22"/>
          <w:lang w:val="pl-PL"/>
        </w:rPr>
      </w:pPr>
      <w:bookmarkStart w:id="23" w:name="_Toc406408559"/>
      <w:r w:rsidRPr="00F21784">
        <w:rPr>
          <w:rFonts w:ascii="Arial" w:hAnsi="Arial" w:cs="Arial"/>
          <w:sz w:val="22"/>
          <w:szCs w:val="22"/>
          <w:lang w:val="pl-PL"/>
        </w:rPr>
        <w:t xml:space="preserve">II.2.3.1 </w:t>
      </w:r>
      <w:r>
        <w:rPr>
          <w:rFonts w:ascii="Arial" w:hAnsi="Arial" w:cs="Arial"/>
          <w:sz w:val="22"/>
          <w:szCs w:val="22"/>
          <w:lang w:val="pl-PL"/>
        </w:rPr>
        <w:t xml:space="preserve">Poddziałanie 2.3.1 </w:t>
      </w:r>
      <w:r w:rsidRPr="00F21784">
        <w:rPr>
          <w:rFonts w:ascii="Arial" w:hAnsi="Arial" w:cs="Arial"/>
          <w:sz w:val="22"/>
          <w:szCs w:val="22"/>
          <w:lang w:val="pl-PL"/>
        </w:rPr>
        <w:t>Cyfrowe udostępnienie informacji sektora publicznego ze źródeł administracyjnych i zasobów nauki</w:t>
      </w:r>
      <w:bookmarkEnd w:id="23"/>
    </w:p>
    <w:p w:rsidR="00946EFB" w:rsidRPr="00F21784" w:rsidRDefault="00946EFB" w:rsidP="00D66FC2">
      <w:pPr>
        <w:rPr>
          <w:rFonts w:ascii="Arial" w:hAnsi="Arial" w:cs="Arial"/>
          <w:lang w:val="pl-PL"/>
        </w:rPr>
      </w:pPr>
    </w:p>
    <w:tbl>
      <w:tblPr>
        <w:tblW w:w="48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60"/>
        <w:gridCol w:w="1100"/>
        <w:gridCol w:w="598"/>
        <w:gridCol w:w="393"/>
        <w:gridCol w:w="440"/>
        <w:gridCol w:w="833"/>
        <w:gridCol w:w="711"/>
        <w:gridCol w:w="145"/>
        <w:gridCol w:w="421"/>
        <w:gridCol w:w="850"/>
        <w:gridCol w:w="1201"/>
      </w:tblGrid>
      <w:tr w:rsidR="00946EFB" w:rsidRPr="00946EFB" w:rsidTr="00566065">
        <w:trPr>
          <w:trHeight w:val="959"/>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Nazwa i krótki opis działania/ poddziałania </w:t>
            </w:r>
          </w:p>
        </w:tc>
        <w:tc>
          <w:tcPr>
            <w:tcW w:w="3606" w:type="pct"/>
            <w:gridSpan w:val="10"/>
          </w:tcPr>
          <w:p w:rsidR="00946EFB" w:rsidRPr="002A5F97" w:rsidRDefault="00946EFB" w:rsidP="007A472E">
            <w:pPr>
              <w:spacing w:before="30" w:after="30" w:line="240" w:lineRule="auto"/>
              <w:rPr>
                <w:rFonts w:ascii="Arial" w:hAnsi="Arial" w:cs="Arial"/>
                <w:sz w:val="20"/>
                <w:szCs w:val="20"/>
                <w:lang w:val="pl-PL"/>
              </w:rPr>
            </w:pPr>
            <w:r w:rsidRPr="002A5F97">
              <w:rPr>
                <w:rFonts w:ascii="Arial" w:hAnsi="Arial" w:cs="Arial"/>
                <w:sz w:val="20"/>
                <w:szCs w:val="20"/>
                <w:lang w:val="pl-PL"/>
              </w:rPr>
              <w:t>Cyfrowe udostępnienie informacji sektora publicznego ze źródeł administracyjnych i zasobów nauki</w:t>
            </w:r>
          </w:p>
          <w:p w:rsidR="00946EFB" w:rsidRPr="002A5F97" w:rsidRDefault="00946EFB" w:rsidP="007A472E">
            <w:pPr>
              <w:spacing w:before="30" w:after="30" w:line="240" w:lineRule="auto"/>
              <w:rPr>
                <w:rFonts w:ascii="Arial" w:hAnsi="Arial" w:cs="Arial"/>
                <w:i/>
                <w:sz w:val="20"/>
                <w:szCs w:val="20"/>
                <w:lang w:val="pl-PL"/>
              </w:rPr>
            </w:pPr>
          </w:p>
          <w:p w:rsidR="00946EFB" w:rsidRPr="002A5F97" w:rsidRDefault="00946EFB" w:rsidP="007A472E">
            <w:pPr>
              <w:spacing w:before="30" w:after="30" w:line="240" w:lineRule="auto"/>
              <w:rPr>
                <w:rFonts w:ascii="Arial" w:hAnsi="Arial" w:cs="Arial"/>
                <w:sz w:val="20"/>
                <w:szCs w:val="20"/>
              </w:rPr>
            </w:pPr>
            <w:r w:rsidRPr="002A5F97">
              <w:rPr>
                <w:rFonts w:ascii="Arial" w:hAnsi="Arial" w:cs="Arial"/>
                <w:sz w:val="20"/>
                <w:szCs w:val="20"/>
                <w:lang w:val="pl-PL"/>
              </w:rPr>
              <w:t xml:space="preserve">Celem realizacji poddziałania jest zwiększenie dostępności oraz poprawa jakości </w:t>
            </w:r>
            <w:r w:rsidRPr="002A5F97">
              <w:rPr>
                <w:rFonts w:ascii="Arial" w:hAnsi="Arial" w:cs="Arial"/>
                <w:iCs/>
                <w:sz w:val="20"/>
                <w:szCs w:val="20"/>
                <w:lang w:val="pl-PL"/>
              </w:rPr>
              <w:t>ISP,</w:t>
            </w:r>
            <w:r w:rsidRPr="002A5F97">
              <w:rPr>
                <w:rFonts w:ascii="Arial" w:hAnsi="Arial" w:cs="Arial"/>
                <w:sz w:val="20"/>
                <w:szCs w:val="20"/>
                <w:lang w:val="pl-PL"/>
              </w:rPr>
              <w:t xml:space="preserve"> a także zwiększenie możliwości ich ponownego wykorzystania. </w:t>
            </w:r>
            <w:r w:rsidRPr="002A5F97">
              <w:rPr>
                <w:rFonts w:ascii="Arial" w:hAnsi="Arial" w:cs="Arial"/>
                <w:sz w:val="20"/>
                <w:szCs w:val="20"/>
              </w:rPr>
              <w:t xml:space="preserve">Poddziałanie dotyczy:  </w:t>
            </w:r>
          </w:p>
          <w:p w:rsidR="00946EFB" w:rsidRPr="002A5F97" w:rsidRDefault="00946EFB" w:rsidP="007A472E">
            <w:pPr>
              <w:numPr>
                <w:ilvl w:val="0"/>
                <w:numId w:val="33"/>
              </w:numPr>
              <w:spacing w:before="30" w:after="30" w:line="240" w:lineRule="auto"/>
              <w:rPr>
                <w:rFonts w:ascii="Arial" w:hAnsi="Arial" w:cs="Arial"/>
                <w:sz w:val="20"/>
                <w:szCs w:val="20"/>
                <w:lang w:val="pl-PL"/>
              </w:rPr>
            </w:pPr>
            <w:r w:rsidRPr="002A5F97">
              <w:rPr>
                <w:rFonts w:ascii="Arial" w:hAnsi="Arial" w:cs="Arial"/>
                <w:sz w:val="20"/>
                <w:szCs w:val="20"/>
                <w:lang w:val="pl-PL"/>
              </w:rPr>
              <w:t>informacji publicznej w rozumieniu ustawy z dnia 6 września 2001 r. o dostępie do informacji publicznej (np. dane demograficzne, dane o produkcji i zużyciu energii, budżetowe i podatkowe, dotyczące działalności gospodarczej, dane o ochronie i zanieczyszczeniu środowiska, informacja o prawie oraz procesach legislacyjnych),</w:t>
            </w:r>
          </w:p>
          <w:p w:rsidR="00946EFB" w:rsidRPr="002A5F97" w:rsidRDefault="00946EFB" w:rsidP="007A472E">
            <w:pPr>
              <w:numPr>
                <w:ilvl w:val="0"/>
                <w:numId w:val="33"/>
              </w:numPr>
              <w:spacing w:before="30" w:after="30" w:line="240" w:lineRule="auto"/>
              <w:rPr>
                <w:rFonts w:ascii="Arial" w:hAnsi="Arial" w:cs="Arial"/>
                <w:sz w:val="20"/>
                <w:szCs w:val="20"/>
              </w:rPr>
            </w:pPr>
            <w:r w:rsidRPr="002A5F97">
              <w:rPr>
                <w:rFonts w:ascii="Arial" w:hAnsi="Arial" w:cs="Arial"/>
                <w:sz w:val="20"/>
                <w:szCs w:val="20"/>
              </w:rPr>
              <w:t>zasobów nauki.</w:t>
            </w:r>
          </w:p>
          <w:p w:rsidR="00946EFB" w:rsidRPr="002A5F97" w:rsidRDefault="00946EFB" w:rsidP="007A472E">
            <w:pPr>
              <w:spacing w:before="30" w:after="30" w:line="240" w:lineRule="auto"/>
              <w:rPr>
                <w:rFonts w:ascii="Arial" w:hAnsi="Arial" w:cs="Arial"/>
                <w:sz w:val="20"/>
                <w:szCs w:val="20"/>
              </w:rPr>
            </w:pPr>
          </w:p>
          <w:p w:rsidR="00946EFB" w:rsidRPr="002A5F97" w:rsidRDefault="00946EFB" w:rsidP="007A472E">
            <w:pPr>
              <w:spacing w:before="30" w:after="30" w:line="240" w:lineRule="auto"/>
              <w:rPr>
                <w:rFonts w:ascii="Arial" w:hAnsi="Arial" w:cs="Arial"/>
                <w:sz w:val="20"/>
                <w:szCs w:val="20"/>
                <w:lang w:val="pl-PL"/>
              </w:rPr>
            </w:pPr>
            <w:r w:rsidRPr="002A5F97">
              <w:rPr>
                <w:rFonts w:ascii="Arial" w:hAnsi="Arial" w:cs="Arial"/>
                <w:sz w:val="20"/>
                <w:szCs w:val="20"/>
                <w:lang w:val="pl-PL"/>
              </w:rPr>
              <w:t>Uzasadnieniem dla podjęcia interwencji w ramach działania są zidentyfikowane kluczowe bariery dla wzrostu ponownego wykorzystania ISP. Bariery te występują zwłaszcza po stronie podaży ISP. Wsparcie pozwoli zapewnić w szczególności następujące, deficytowe do tej pory funkcjonalności:</w:t>
            </w:r>
          </w:p>
          <w:p w:rsidR="00946EFB" w:rsidRPr="002A5F97" w:rsidRDefault="00946EFB" w:rsidP="007A472E">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 xml:space="preserve">stosowanie standardów interoperacyjności oraz dostępności, </w:t>
            </w:r>
          </w:p>
          <w:p w:rsidR="00946EFB" w:rsidRPr="002A5F97" w:rsidRDefault="00946EFB" w:rsidP="007A472E">
            <w:pPr>
              <w:numPr>
                <w:ilvl w:val="0"/>
                <w:numId w:val="35"/>
              </w:numPr>
              <w:spacing w:before="30" w:after="30" w:line="240" w:lineRule="auto"/>
              <w:rPr>
                <w:rFonts w:ascii="Arial" w:hAnsi="Arial" w:cs="Arial"/>
                <w:sz w:val="20"/>
                <w:szCs w:val="20"/>
              </w:rPr>
            </w:pPr>
            <w:r w:rsidRPr="002A5F97">
              <w:rPr>
                <w:rFonts w:ascii="Arial" w:hAnsi="Arial" w:cs="Arial"/>
                <w:sz w:val="20"/>
                <w:szCs w:val="20"/>
              </w:rPr>
              <w:t xml:space="preserve">opatrywanie ISP metadanymi, </w:t>
            </w:r>
          </w:p>
          <w:p w:rsidR="00946EFB" w:rsidRPr="002A5F97" w:rsidRDefault="00946EFB" w:rsidP="007A472E">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dostępność ISP zdatnych do maszynowego odczytu i automatycznego pobierania,</w:t>
            </w:r>
          </w:p>
          <w:p w:rsidR="00946EFB" w:rsidRPr="002A5F97" w:rsidRDefault="00946EFB" w:rsidP="007A472E">
            <w:pPr>
              <w:numPr>
                <w:ilvl w:val="0"/>
                <w:numId w:val="35"/>
              </w:numPr>
              <w:spacing w:before="30" w:after="30" w:line="240" w:lineRule="auto"/>
              <w:rPr>
                <w:rFonts w:ascii="Arial" w:hAnsi="Arial" w:cs="Arial"/>
                <w:sz w:val="20"/>
                <w:szCs w:val="20"/>
              </w:rPr>
            </w:pPr>
            <w:r w:rsidRPr="002A5F97">
              <w:rPr>
                <w:rFonts w:ascii="Arial" w:hAnsi="Arial" w:cs="Arial"/>
                <w:sz w:val="20"/>
                <w:szCs w:val="20"/>
              </w:rPr>
              <w:t xml:space="preserve">dostępność interfejsów programistycznych (API), </w:t>
            </w:r>
          </w:p>
          <w:p w:rsidR="00946EFB" w:rsidRPr="002A5F97" w:rsidRDefault="00946EFB" w:rsidP="007A472E">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koordynacja przedsięwzięć eliminująca wielokrotne digitalizowanie tych samych zasobów.</w:t>
            </w:r>
          </w:p>
          <w:p w:rsidR="00946EFB" w:rsidRPr="002A5F97" w:rsidRDefault="00946EFB" w:rsidP="007A472E">
            <w:pPr>
              <w:spacing w:before="30" w:after="30" w:line="240" w:lineRule="auto"/>
              <w:rPr>
                <w:rFonts w:ascii="Arial" w:hAnsi="Arial" w:cs="Arial"/>
                <w:sz w:val="20"/>
                <w:szCs w:val="20"/>
                <w:lang w:val="pl-PL"/>
              </w:rPr>
            </w:pPr>
          </w:p>
          <w:p w:rsidR="00946EFB" w:rsidRPr="002A5F97" w:rsidRDefault="00946EFB" w:rsidP="007A472E">
            <w:pPr>
              <w:spacing w:before="30" w:after="30" w:line="240" w:lineRule="auto"/>
              <w:rPr>
                <w:rFonts w:ascii="Arial" w:hAnsi="Arial" w:cs="Arial"/>
                <w:sz w:val="20"/>
                <w:szCs w:val="20"/>
                <w:lang w:val="pl-PL"/>
              </w:rPr>
            </w:pPr>
            <w:r w:rsidRPr="002A5F97">
              <w:rPr>
                <w:rFonts w:ascii="Arial" w:hAnsi="Arial" w:cs="Arial"/>
                <w:sz w:val="20"/>
                <w:szCs w:val="20"/>
                <w:lang w:val="pl-PL"/>
              </w:rPr>
              <w:t>Aby przełamać bariery organizacyjne, techniczne i kompetencyjne, które utrudniają dostępność ISP i ich wykorzystanie, wspierane projekty powinny charakteryzować się systemowym podejściem do cyfrowego udostępniania zasobów, uwzględniającym:</w:t>
            </w:r>
          </w:p>
          <w:p w:rsidR="00946EFB" w:rsidRPr="002A5F97" w:rsidRDefault="00946EFB" w:rsidP="007A472E">
            <w:pPr>
              <w:numPr>
                <w:ilvl w:val="0"/>
                <w:numId w:val="34"/>
              </w:numPr>
              <w:spacing w:before="30" w:after="30" w:line="240" w:lineRule="auto"/>
              <w:rPr>
                <w:rFonts w:ascii="Arial" w:hAnsi="Arial" w:cs="Arial"/>
                <w:sz w:val="20"/>
                <w:szCs w:val="20"/>
                <w:lang w:val="pl-PL"/>
              </w:rPr>
            </w:pPr>
            <w:r w:rsidRPr="002A5F97">
              <w:rPr>
                <w:rFonts w:ascii="Arial" w:hAnsi="Arial" w:cs="Arial"/>
                <w:sz w:val="20"/>
                <w:szCs w:val="20"/>
                <w:lang w:val="pl-PL"/>
              </w:rPr>
              <w:t>wymiar sprzętowy i technologiczny: tworzenie repozytoriów oraz innych rozwiązań TIK służących udostępnieniu i wykorzystaniu ISP;</w:t>
            </w:r>
          </w:p>
          <w:p w:rsidR="00946EFB" w:rsidRPr="002A5F97" w:rsidRDefault="00946EFB" w:rsidP="007A472E">
            <w:pPr>
              <w:numPr>
                <w:ilvl w:val="0"/>
                <w:numId w:val="34"/>
              </w:numPr>
              <w:spacing w:before="30" w:after="30" w:line="240" w:lineRule="auto"/>
              <w:rPr>
                <w:rFonts w:ascii="Arial" w:hAnsi="Arial" w:cs="Arial"/>
                <w:sz w:val="20"/>
                <w:szCs w:val="20"/>
                <w:lang w:val="pl-PL"/>
              </w:rPr>
            </w:pPr>
            <w:r w:rsidRPr="002A5F97">
              <w:rPr>
                <w:rFonts w:ascii="Arial" w:hAnsi="Arial" w:cs="Arial"/>
                <w:sz w:val="20"/>
                <w:szCs w:val="20"/>
                <w:lang w:val="pl-PL"/>
              </w:rPr>
              <w:t>wymiar treściowy: udostępnianie i przygotowywanie do udostępnienia ISP;</w:t>
            </w:r>
          </w:p>
          <w:p w:rsidR="00946EFB" w:rsidRPr="002A5F97" w:rsidRDefault="00946EFB" w:rsidP="007A472E">
            <w:pPr>
              <w:numPr>
                <w:ilvl w:val="0"/>
                <w:numId w:val="34"/>
              </w:numPr>
              <w:spacing w:before="30" w:after="30" w:line="240" w:lineRule="auto"/>
              <w:rPr>
                <w:rFonts w:ascii="Arial" w:hAnsi="Arial" w:cs="Arial"/>
                <w:sz w:val="20"/>
                <w:szCs w:val="20"/>
                <w:lang w:val="pl-PL"/>
              </w:rPr>
            </w:pPr>
            <w:r w:rsidRPr="002A5F97">
              <w:rPr>
                <w:rFonts w:ascii="Arial" w:hAnsi="Arial" w:cs="Arial"/>
                <w:sz w:val="20"/>
                <w:szCs w:val="20"/>
                <w:lang w:val="pl-PL"/>
              </w:rPr>
              <w:t>wymiar kompetencyjny: obejmujący podnoszenie kompetencji osób zaangażowanych zarówno w udostępnianie (po stronie administracji) jak i ponowne wykorzystanie (po stronie podmiotów komercyjnych oraz organizacji pozarządowych) ISP, a także budowanie świadomości na temat znaczenia ponownego wykorzystania ISP jako działania prorozwojowego.</w:t>
            </w:r>
          </w:p>
          <w:p w:rsidR="00946EFB" w:rsidRPr="002A5F97" w:rsidRDefault="00946EFB" w:rsidP="007A472E">
            <w:pPr>
              <w:spacing w:before="30" w:after="30" w:line="240" w:lineRule="auto"/>
              <w:rPr>
                <w:rFonts w:ascii="Arial" w:hAnsi="Arial" w:cs="Arial"/>
                <w:sz w:val="20"/>
                <w:szCs w:val="20"/>
                <w:lang w:val="pl-PL"/>
              </w:rPr>
            </w:pPr>
          </w:p>
          <w:p w:rsidR="00946EFB" w:rsidRPr="002A5F97" w:rsidRDefault="00946EFB" w:rsidP="007A472E">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Priorytetowo będzie traktowane udostępnianie ISP w sposób otwarty, a więc nieodpłatnie i przy jak najmniejszych barierach dla ich ponownego wykorzystania, oraz przy zapewnieniu interoperacyjności z krajowymi i zagranicznymi systemami centralnymi, będące repozytoriami danych publicznych. Istotne będzie także zagadnienie uregulowania kwestii dotyczących praw autorskich i patentowych. Digitalizacja będzie </w:t>
            </w:r>
            <w:r w:rsidRPr="002A5F97">
              <w:rPr>
                <w:rFonts w:ascii="Arial" w:hAnsi="Arial" w:cs="Arial"/>
                <w:sz w:val="20"/>
                <w:szCs w:val="20"/>
                <w:lang w:val="pl-PL"/>
              </w:rPr>
              <w:lastRenderedPageBreak/>
              <w:t>traktowana w ramach poddziałania oraz poszczególnych projektów jako środek do celu, którym jest cyfrowe udostępnienie zasobów.</w:t>
            </w:r>
          </w:p>
          <w:p w:rsidR="00946EFB" w:rsidRPr="002A5F97" w:rsidRDefault="00946EFB" w:rsidP="007A472E">
            <w:pPr>
              <w:spacing w:before="30" w:after="30" w:line="240" w:lineRule="auto"/>
              <w:rPr>
                <w:rFonts w:ascii="Arial" w:hAnsi="Arial" w:cs="Arial"/>
                <w:sz w:val="20"/>
                <w:szCs w:val="20"/>
                <w:lang w:val="pl-PL"/>
              </w:rPr>
            </w:pPr>
          </w:p>
          <w:p w:rsidR="00946EFB" w:rsidRPr="002A5F97" w:rsidRDefault="00946EFB" w:rsidP="00D66FC2">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Wsparcie ma umożliwić podmiotom publicznym cyfrowe udostępnianie ich zasobów, także poprzez tworzenie lub dostosowanie już istniejących narzędzi teleinformatycznych, np. rejestrów oraz repozytoriów, do przygotowywania, przetwarzania i udostępniania ISP w sposób, który ułatwia ich wyszukiwanie i ponowne wykorzystywanie w innowacyjnych aplikacjach i usługach. </w:t>
            </w:r>
          </w:p>
          <w:p w:rsidR="00946EFB" w:rsidRPr="002A5F97" w:rsidRDefault="00946EFB" w:rsidP="00D66FC2">
            <w:pPr>
              <w:spacing w:before="30" w:after="30" w:line="240" w:lineRule="auto"/>
              <w:rPr>
                <w:rFonts w:ascii="Arial" w:hAnsi="Arial" w:cs="Arial"/>
                <w:sz w:val="20"/>
                <w:szCs w:val="20"/>
                <w:lang w:val="pl-PL"/>
              </w:rPr>
            </w:pPr>
          </w:p>
          <w:p w:rsidR="00946EFB" w:rsidRPr="002A5F97" w:rsidRDefault="00946EFB" w:rsidP="00513AB9">
            <w:pPr>
              <w:spacing w:before="30" w:after="30" w:line="240" w:lineRule="auto"/>
              <w:rPr>
                <w:rFonts w:ascii="Arial" w:hAnsi="Arial" w:cs="Arial"/>
                <w:sz w:val="20"/>
                <w:szCs w:val="20"/>
                <w:lang w:val="pl-PL"/>
              </w:rPr>
            </w:pPr>
            <w:r w:rsidRPr="002A5F97">
              <w:rPr>
                <w:rFonts w:ascii="Arial" w:hAnsi="Arial" w:cs="Arial"/>
                <w:sz w:val="20"/>
                <w:szCs w:val="20"/>
                <w:lang w:val="pl-PL"/>
              </w:rPr>
              <w:t>Istotnym aspektem będzie również obywatelski wymiar udostępnianych informacji, co przyczyni się do budowy bardziej przyjaznych relacji pomiędzy państwem a obywatelem poprzez wdrażanie idei „otwartego rządu”.</w:t>
            </w:r>
          </w:p>
        </w:tc>
      </w:tr>
      <w:tr w:rsidR="00946EFB" w:rsidRPr="002A5F97" w:rsidTr="00566065">
        <w:trPr>
          <w:trHeight w:val="20"/>
        </w:trPr>
        <w:tc>
          <w:tcPr>
            <w:tcW w:w="1394" w:type="pct"/>
            <w:gridSpan w:val="2"/>
            <w:vMerge w:val="restart"/>
          </w:tcPr>
          <w:p w:rsidR="00946EFB" w:rsidRPr="002A5F97" w:rsidRDefault="00946EFB" w:rsidP="00526639">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Kategoria(e) regionu(ów) wraz z przypisaniem kwot UE (EUR)</w:t>
            </w:r>
          </w:p>
        </w:tc>
        <w:tc>
          <w:tcPr>
            <w:tcW w:w="1127" w:type="pct"/>
            <w:gridSpan w:val="3"/>
          </w:tcPr>
          <w:p w:rsidR="00946EFB" w:rsidRPr="002A5F97" w:rsidRDefault="00946EFB" w:rsidP="00526639">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526639">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526639">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F21784">
        <w:trPr>
          <w:cantSplit/>
          <w:trHeight w:val="608"/>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1127" w:type="pct"/>
            <w:gridSpan w:val="3"/>
            <w:vAlign w:val="center"/>
          </w:tcPr>
          <w:p w:rsidR="00946EFB" w:rsidRPr="002A5F97" w:rsidRDefault="00946EFB" w:rsidP="002D3B8B">
            <w:pPr>
              <w:spacing w:before="30" w:after="30" w:line="240" w:lineRule="auto"/>
              <w:jc w:val="right"/>
              <w:rPr>
                <w:rFonts w:ascii="Arial" w:hAnsi="Arial" w:cs="Arial"/>
                <w:sz w:val="20"/>
                <w:szCs w:val="20"/>
              </w:rPr>
            </w:pPr>
            <w:r w:rsidRPr="002A5F97">
              <w:rPr>
                <w:rFonts w:ascii="Arial" w:hAnsi="Arial" w:cs="Arial"/>
                <w:sz w:val="20"/>
                <w:szCs w:val="20"/>
              </w:rPr>
              <w:t>93 368 019</w:t>
            </w:r>
          </w:p>
        </w:tc>
        <w:tc>
          <w:tcPr>
            <w:tcW w:w="1147" w:type="pct"/>
            <w:gridSpan w:val="4"/>
            <w:vAlign w:val="center"/>
          </w:tcPr>
          <w:p w:rsidR="00946EFB" w:rsidRPr="002A5F97" w:rsidRDefault="00946EFB" w:rsidP="002D3B8B">
            <w:pPr>
              <w:spacing w:before="30" w:after="30" w:line="240" w:lineRule="auto"/>
              <w:jc w:val="right"/>
              <w:rPr>
                <w:rFonts w:ascii="Arial" w:hAnsi="Arial" w:cs="Arial"/>
                <w:sz w:val="20"/>
                <w:szCs w:val="20"/>
              </w:rPr>
            </w:pPr>
            <w:r w:rsidRPr="002A5F97">
              <w:rPr>
                <w:rFonts w:ascii="Arial" w:hAnsi="Arial" w:cs="Arial"/>
                <w:sz w:val="20"/>
                <w:szCs w:val="20"/>
              </w:rPr>
              <w:t>6 535 761</w:t>
            </w:r>
          </w:p>
        </w:tc>
        <w:tc>
          <w:tcPr>
            <w:tcW w:w="1332" w:type="pct"/>
            <w:gridSpan w:val="3"/>
            <w:vAlign w:val="center"/>
          </w:tcPr>
          <w:p w:rsidR="00946EFB" w:rsidRPr="002A5F97" w:rsidRDefault="00946EFB" w:rsidP="002D3B8B">
            <w:pPr>
              <w:spacing w:before="30" w:after="30" w:line="240" w:lineRule="auto"/>
              <w:jc w:val="right"/>
              <w:rPr>
                <w:rFonts w:ascii="Arial" w:hAnsi="Arial" w:cs="Arial"/>
                <w:sz w:val="20"/>
                <w:szCs w:val="20"/>
              </w:rPr>
            </w:pPr>
            <w:r w:rsidRPr="002A5F97">
              <w:rPr>
                <w:rFonts w:ascii="Arial" w:hAnsi="Arial" w:cs="Arial"/>
                <w:sz w:val="20"/>
                <w:szCs w:val="20"/>
              </w:rPr>
              <w:t>86 832 258</w:t>
            </w:r>
          </w:p>
        </w:tc>
      </w:tr>
      <w:tr w:rsidR="00946EFB" w:rsidRPr="002A5F97" w:rsidTr="00566065">
        <w:trPr>
          <w:cantSplit/>
          <w:trHeight w:val="626"/>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r w:rsidRPr="002A5F97">
              <w:rPr>
                <w:rFonts w:ascii="Arial" w:hAnsi="Arial" w:cs="Arial"/>
                <w:sz w:val="20"/>
                <w:szCs w:val="20"/>
              </w:rPr>
              <w:t>Typy projektów</w:t>
            </w:r>
            <w:r w:rsidRPr="002A5F97">
              <w:rPr>
                <w:rFonts w:ascii="Arial" w:hAnsi="Arial" w:cs="Arial"/>
                <w:sz w:val="20"/>
                <w:szCs w:val="20"/>
                <w:vertAlign w:val="superscript"/>
              </w:rPr>
              <w:footnoteReference w:id="27"/>
            </w:r>
          </w:p>
        </w:tc>
        <w:tc>
          <w:tcPr>
            <w:tcW w:w="3606" w:type="pct"/>
            <w:gridSpan w:val="10"/>
          </w:tcPr>
          <w:p w:rsidR="00946EFB" w:rsidRPr="002A5F97" w:rsidRDefault="00946EFB" w:rsidP="00D66FC2">
            <w:pPr>
              <w:numPr>
                <w:ilvl w:val="0"/>
                <w:numId w:val="36"/>
              </w:numPr>
              <w:spacing w:before="30" w:after="30" w:line="240" w:lineRule="auto"/>
              <w:rPr>
                <w:rFonts w:ascii="Arial" w:hAnsi="Arial" w:cs="Arial"/>
                <w:sz w:val="20"/>
                <w:szCs w:val="20"/>
                <w:lang w:val="pl-PL"/>
              </w:rPr>
            </w:pPr>
            <w:r w:rsidRPr="002A5F97">
              <w:rPr>
                <w:rFonts w:ascii="Arial" w:hAnsi="Arial" w:cs="Arial"/>
                <w:sz w:val="20"/>
                <w:szCs w:val="20"/>
                <w:lang w:val="pl-PL"/>
              </w:rPr>
              <w:t>cyfrowe udostępnienie ISP ze źródeł administracyjnych</w:t>
            </w:r>
          </w:p>
          <w:p w:rsidR="00946EFB" w:rsidRPr="002A5F97" w:rsidRDefault="00946EFB" w:rsidP="00D66FC2">
            <w:pPr>
              <w:numPr>
                <w:ilvl w:val="0"/>
                <w:numId w:val="36"/>
              </w:numPr>
              <w:spacing w:before="30" w:after="30" w:line="240" w:lineRule="auto"/>
              <w:rPr>
                <w:rFonts w:ascii="Arial" w:hAnsi="Arial" w:cs="Arial"/>
                <w:sz w:val="20"/>
                <w:szCs w:val="20"/>
              </w:rPr>
            </w:pPr>
            <w:r w:rsidRPr="002A5F97">
              <w:rPr>
                <w:rFonts w:ascii="Arial" w:hAnsi="Arial" w:cs="Arial"/>
                <w:sz w:val="20"/>
                <w:szCs w:val="20"/>
              </w:rPr>
              <w:t>cyfrowe udostępnienie zasobów nauki</w:t>
            </w:r>
          </w:p>
        </w:tc>
      </w:tr>
      <w:tr w:rsidR="00946EFB" w:rsidRPr="00946EFB" w:rsidTr="00566065">
        <w:trPr>
          <w:cantSplit/>
          <w:trHeight w:val="1334"/>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Typ beneficjenta określany poprzez formę prawną</w:t>
            </w:r>
            <w:r w:rsidRPr="002A5F97">
              <w:rPr>
                <w:rFonts w:ascii="Arial" w:hAnsi="Arial" w:cs="Arial"/>
                <w:sz w:val="20"/>
                <w:szCs w:val="20"/>
                <w:vertAlign w:val="superscript"/>
              </w:rPr>
              <w:footnoteReference w:id="28"/>
            </w:r>
            <w:r w:rsidRPr="002A5F97">
              <w:rPr>
                <w:rFonts w:ascii="Arial" w:hAnsi="Arial" w:cs="Arial"/>
                <w:sz w:val="20"/>
                <w:szCs w:val="20"/>
                <w:lang w:val="pl-PL"/>
              </w:rPr>
              <w:t xml:space="preserve"> beneficjenta </w:t>
            </w:r>
          </w:p>
        </w:tc>
        <w:tc>
          <w:tcPr>
            <w:tcW w:w="3606" w:type="pct"/>
            <w:gridSpan w:val="10"/>
          </w:tcPr>
          <w:p w:rsidR="00946EFB" w:rsidRPr="002A5F97" w:rsidRDefault="00946EFB" w:rsidP="00D66FC2">
            <w:pPr>
              <w:numPr>
                <w:ilvl w:val="0"/>
                <w:numId w:val="37"/>
              </w:numPr>
              <w:spacing w:before="30" w:after="30" w:line="240" w:lineRule="auto"/>
              <w:rPr>
                <w:rFonts w:ascii="Arial" w:hAnsi="Arial" w:cs="Arial"/>
                <w:b/>
                <w:sz w:val="20"/>
                <w:szCs w:val="20"/>
                <w:lang w:val="pl-PL"/>
              </w:rPr>
            </w:pPr>
            <w:r w:rsidRPr="002A5F97">
              <w:rPr>
                <w:rFonts w:ascii="Arial" w:hAnsi="Arial" w:cs="Arial"/>
                <w:sz w:val="20"/>
                <w:szCs w:val="20"/>
                <w:lang w:val="pl-PL"/>
              </w:rPr>
              <w:t>jednostki administracji rządowej oraz jednostki im podległe lub przez nie nadzorowane,</w:t>
            </w:r>
          </w:p>
          <w:p w:rsidR="00946EFB" w:rsidRPr="002A5F97" w:rsidRDefault="00946EFB" w:rsidP="00D66FC2">
            <w:pPr>
              <w:numPr>
                <w:ilvl w:val="0"/>
                <w:numId w:val="37"/>
              </w:numPr>
              <w:spacing w:before="30" w:after="30" w:line="240" w:lineRule="auto"/>
              <w:rPr>
                <w:rFonts w:ascii="Arial" w:hAnsi="Arial" w:cs="Arial"/>
                <w:b/>
                <w:sz w:val="20"/>
                <w:szCs w:val="20"/>
              </w:rPr>
            </w:pPr>
            <w:r w:rsidRPr="002A5F97">
              <w:rPr>
                <w:rFonts w:ascii="Arial" w:hAnsi="Arial" w:cs="Arial"/>
                <w:sz w:val="20"/>
                <w:szCs w:val="20"/>
              </w:rPr>
              <w:t>jednostki naukowe</w:t>
            </w:r>
            <w:r>
              <w:rPr>
                <w:rStyle w:val="Odwoanieprzypisudolnego"/>
                <w:rFonts w:ascii="Arial" w:hAnsi="Arial"/>
                <w:sz w:val="20"/>
                <w:szCs w:val="20"/>
              </w:rPr>
              <w:footnoteReference w:id="29"/>
            </w:r>
            <w:r w:rsidRPr="002A5F97">
              <w:rPr>
                <w:rFonts w:ascii="Arial" w:hAnsi="Arial" w:cs="Arial"/>
                <w:sz w:val="20"/>
                <w:szCs w:val="20"/>
              </w:rPr>
              <w:t xml:space="preserve">, </w:t>
            </w:r>
          </w:p>
          <w:p w:rsidR="00946EFB" w:rsidRPr="002A5F97" w:rsidRDefault="00946EFB" w:rsidP="00D66FC2">
            <w:pPr>
              <w:numPr>
                <w:ilvl w:val="0"/>
                <w:numId w:val="38"/>
              </w:numPr>
              <w:spacing w:before="30" w:after="30" w:line="240" w:lineRule="auto"/>
              <w:rPr>
                <w:rFonts w:ascii="Arial" w:hAnsi="Arial" w:cs="Arial"/>
                <w:strike/>
                <w:sz w:val="20"/>
                <w:szCs w:val="20"/>
                <w:lang w:val="pl-PL"/>
              </w:rPr>
            </w:pPr>
            <w:r w:rsidRPr="002A5F97">
              <w:rPr>
                <w:rFonts w:ascii="Arial" w:hAnsi="Arial" w:cs="Arial"/>
                <w:sz w:val="20"/>
                <w:szCs w:val="20"/>
                <w:lang w:val="pl-PL"/>
              </w:rPr>
              <w:t>partnerstwa ww. podmiotów z przedsiębiorstwami lub organizacjami pozarządowymi.</w:t>
            </w:r>
          </w:p>
        </w:tc>
      </w:tr>
      <w:tr w:rsidR="00946EFB" w:rsidRPr="00946EFB" w:rsidTr="00566065">
        <w:trPr>
          <w:cantSplit/>
          <w:trHeight w:val="1003"/>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Grupa docelowa/ ostateczni odbiorcy wsparcia</w:t>
            </w:r>
            <w:r w:rsidRPr="002A5F97">
              <w:rPr>
                <w:rFonts w:ascii="Arial" w:hAnsi="Arial" w:cs="Arial"/>
                <w:sz w:val="20"/>
                <w:szCs w:val="20"/>
                <w:vertAlign w:val="superscript"/>
              </w:rPr>
              <w:footnoteReference w:id="30"/>
            </w:r>
          </w:p>
        </w:tc>
        <w:tc>
          <w:tcPr>
            <w:tcW w:w="3606" w:type="pct"/>
            <w:gridSpan w:val="10"/>
          </w:tcPr>
          <w:p w:rsidR="00946EFB" w:rsidRPr="002A5F97" w:rsidRDefault="00946EFB" w:rsidP="00D66FC2">
            <w:pPr>
              <w:spacing w:before="30" w:after="30" w:line="240" w:lineRule="auto"/>
              <w:rPr>
                <w:rFonts w:ascii="Arial" w:hAnsi="Arial" w:cs="Arial"/>
                <w:sz w:val="20"/>
                <w:szCs w:val="20"/>
                <w:lang w:val="pl-PL"/>
              </w:rPr>
            </w:pPr>
            <w:r w:rsidRPr="002A5F97">
              <w:rPr>
                <w:rFonts w:ascii="Arial" w:hAnsi="Arial" w:cs="Arial"/>
                <w:sz w:val="20"/>
                <w:szCs w:val="20"/>
                <w:lang w:val="pl-PL"/>
              </w:rPr>
              <w:t>Obywatele, przedsiębiorcy, organizacje pozarządowe, jednostki naukowe, instytucje obszaru kultury oraz jednostki administracji publicznej korzystający z cyfrowo udostępnionych ISP</w:t>
            </w:r>
          </w:p>
        </w:tc>
      </w:tr>
      <w:tr w:rsidR="00946EFB" w:rsidRPr="00946EFB" w:rsidTr="00566065">
        <w:trPr>
          <w:cantSplit/>
          <w:trHeight w:val="1712"/>
        </w:trPr>
        <w:tc>
          <w:tcPr>
            <w:tcW w:w="1394" w:type="pct"/>
            <w:gridSpan w:val="2"/>
          </w:tcPr>
          <w:p w:rsidR="00946EFB" w:rsidRPr="002A5F97" w:rsidRDefault="00946EFB" w:rsidP="00526639">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Tryb(y) wyboru projektówwraz z uzasadnieniem dla trybu pozakonkursowego</w:t>
            </w:r>
          </w:p>
        </w:tc>
        <w:tc>
          <w:tcPr>
            <w:tcW w:w="3606" w:type="pct"/>
            <w:gridSpan w:val="10"/>
          </w:tcPr>
          <w:p w:rsidR="00946EFB" w:rsidRPr="002A5F97" w:rsidRDefault="00946EFB" w:rsidP="00D66FC2">
            <w:pPr>
              <w:spacing w:before="30" w:after="30" w:line="240" w:lineRule="auto"/>
              <w:rPr>
                <w:rFonts w:ascii="Arial" w:hAnsi="Arial" w:cs="Arial"/>
                <w:sz w:val="20"/>
                <w:szCs w:val="20"/>
                <w:lang w:val="pl-PL"/>
              </w:rPr>
            </w:pPr>
            <w:r w:rsidRPr="002A5F97">
              <w:rPr>
                <w:rFonts w:ascii="Arial" w:hAnsi="Arial" w:cs="Arial"/>
                <w:sz w:val="20"/>
                <w:szCs w:val="20"/>
                <w:lang w:val="pl-PL"/>
              </w:rPr>
              <w:t>Tryb konkursowy - w ramach poddziałania planuje się osobne konkursy dotyczące cyfrowego udostępnienie ISP ze źródeł administracyjnych oraz osobne konkursy dla cyfrowego udostępniania zasobów nauki.</w:t>
            </w:r>
          </w:p>
          <w:p w:rsidR="00946EFB" w:rsidRPr="002A5F97" w:rsidRDefault="00946EFB" w:rsidP="00D66FC2">
            <w:pPr>
              <w:spacing w:before="30" w:after="30" w:line="240" w:lineRule="auto"/>
              <w:rPr>
                <w:rFonts w:ascii="Arial" w:hAnsi="Arial" w:cs="Arial"/>
                <w:strike/>
                <w:sz w:val="20"/>
                <w:szCs w:val="20"/>
                <w:lang w:val="pl-PL"/>
              </w:rPr>
            </w:pPr>
            <w:r w:rsidRPr="002A5F97">
              <w:rPr>
                <w:rFonts w:ascii="Arial" w:hAnsi="Arial" w:cs="Arial"/>
                <w:sz w:val="20"/>
                <w:szCs w:val="20"/>
                <w:lang w:val="pl-PL"/>
              </w:rPr>
              <w:t>Zasady przeprowadzania konkursów będą uwzględniać charakterystykę zasobów ISP, których będą dotyczyć np. poprzez określenie specyficznych kryteriów wyboru projektów.</w:t>
            </w:r>
          </w:p>
        </w:tc>
      </w:tr>
      <w:tr w:rsidR="00946EFB" w:rsidRPr="002A5F97" w:rsidTr="00566065">
        <w:trPr>
          <w:cantSplit/>
          <w:trHeight w:val="1527"/>
        </w:trPr>
        <w:tc>
          <w:tcPr>
            <w:tcW w:w="1146" w:type="pct"/>
            <w:vMerge w:val="restart"/>
          </w:tcPr>
          <w:p w:rsidR="00946EFB" w:rsidRPr="002A5F97" w:rsidRDefault="00946EFB" w:rsidP="00526639">
            <w:pPr>
              <w:numPr>
                <w:ilvl w:val="0"/>
                <w:numId w:val="46"/>
              </w:numPr>
              <w:suppressAutoHyphens/>
              <w:spacing w:before="30" w:after="30" w:line="240" w:lineRule="auto"/>
              <w:jc w:val="left"/>
              <w:rPr>
                <w:rFonts w:ascii="Arial" w:hAnsi="Arial" w:cs="Arial"/>
                <w:sz w:val="20"/>
                <w:szCs w:val="20"/>
              </w:rPr>
            </w:pPr>
            <w:r w:rsidRPr="002A5F97">
              <w:rPr>
                <w:rFonts w:ascii="Arial" w:hAnsi="Arial" w:cs="Arial"/>
                <w:sz w:val="20"/>
                <w:szCs w:val="20"/>
              </w:rPr>
              <w:lastRenderedPageBreak/>
              <w:t xml:space="preserve">Wskaźniki rezultatu bezpośredniego </w:t>
            </w:r>
          </w:p>
        </w:tc>
        <w:tc>
          <w:tcPr>
            <w:tcW w:w="841"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Nazwa wskaźnika</w:t>
            </w:r>
          </w:p>
        </w:tc>
        <w:tc>
          <w:tcPr>
            <w:tcW w:w="322" w:type="pct"/>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49"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Fundusz</w:t>
            </w:r>
          </w:p>
        </w:tc>
        <w:tc>
          <w:tcPr>
            <w:tcW w:w="449" w:type="pct"/>
            <w:textDirection w:val="btLr"/>
          </w:tcPr>
          <w:p w:rsidR="00946EFB" w:rsidRPr="002A5F97" w:rsidRDefault="00946EFB" w:rsidP="00526639">
            <w:pPr>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383" w:type="pct"/>
            <w:textDirection w:val="btLr"/>
          </w:tcPr>
          <w:p w:rsidR="00946EFB" w:rsidRPr="002A5F97" w:rsidRDefault="00946EFB" w:rsidP="00526639">
            <w:pPr>
              <w:spacing w:line="240" w:lineRule="auto"/>
              <w:ind w:left="113" w:right="113"/>
              <w:jc w:val="left"/>
              <w:rPr>
                <w:rFonts w:ascii="Arial" w:hAnsi="Arial" w:cs="Arial"/>
                <w:sz w:val="20"/>
                <w:szCs w:val="20"/>
              </w:rPr>
            </w:pPr>
            <w:r w:rsidRPr="002A5F97">
              <w:rPr>
                <w:rFonts w:ascii="Arial" w:hAnsi="Arial" w:cs="Arial"/>
                <w:sz w:val="20"/>
                <w:szCs w:val="20"/>
              </w:rPr>
              <w:t xml:space="preserve">Wartość Bazowa </w:t>
            </w:r>
          </w:p>
        </w:tc>
        <w:tc>
          <w:tcPr>
            <w:tcW w:w="305"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Rok bazowy</w:t>
            </w:r>
          </w:p>
        </w:tc>
        <w:tc>
          <w:tcPr>
            <w:tcW w:w="458" w:type="pct"/>
            <w:textDirection w:val="btLr"/>
          </w:tcPr>
          <w:p w:rsidR="00946EFB" w:rsidRPr="002A5F97" w:rsidRDefault="00946EFB" w:rsidP="00513A95">
            <w:pPr>
              <w:suppressAutoHyphens/>
              <w:spacing w:line="240" w:lineRule="auto"/>
              <w:ind w:left="113" w:right="113"/>
              <w:jc w:val="center"/>
              <w:rPr>
                <w:rFonts w:ascii="Arial" w:hAnsi="Arial" w:cs="Arial"/>
                <w:sz w:val="20"/>
                <w:szCs w:val="20"/>
              </w:rPr>
            </w:pPr>
            <w:r w:rsidRPr="002A5F97">
              <w:rPr>
                <w:rFonts w:ascii="Arial" w:hAnsi="Arial" w:cs="Arial"/>
                <w:sz w:val="20"/>
                <w:szCs w:val="20"/>
              </w:rPr>
              <w:t>Szacowana wartość docelowa (2023)</w:t>
            </w:r>
          </w:p>
        </w:tc>
        <w:tc>
          <w:tcPr>
            <w:tcW w:w="647"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p w:rsidR="00946EFB" w:rsidRPr="002A5F97" w:rsidRDefault="00946EFB" w:rsidP="00513A95">
            <w:pPr>
              <w:suppressAutoHyphens/>
              <w:spacing w:line="240" w:lineRule="auto"/>
              <w:ind w:left="113" w:right="113"/>
              <w:jc w:val="left"/>
              <w:rPr>
                <w:rFonts w:ascii="Arial" w:hAnsi="Arial" w:cs="Arial"/>
                <w:sz w:val="20"/>
                <w:szCs w:val="20"/>
              </w:rPr>
            </w:pP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8515A4">
            <w:pPr>
              <w:spacing w:line="240" w:lineRule="auto"/>
              <w:jc w:val="left"/>
              <w:rPr>
                <w:rFonts w:ascii="Arial" w:hAnsi="Arial" w:cs="Arial"/>
                <w:sz w:val="20"/>
                <w:szCs w:val="20"/>
                <w:lang w:val="pl-PL"/>
              </w:rPr>
            </w:pPr>
            <w:r w:rsidRPr="002A5F97">
              <w:rPr>
                <w:rFonts w:ascii="Arial" w:hAnsi="Arial" w:cs="Arial"/>
                <w:sz w:val="20"/>
                <w:szCs w:val="20"/>
                <w:lang w:val="pl-PL"/>
              </w:rPr>
              <w:t xml:space="preserve">Liczba pobrań/odtworzeń dokumentów zawierających informacje sektora publicznego </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383" w:type="pct"/>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5"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1874"/>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8515A4">
            <w:pPr>
              <w:spacing w:line="240" w:lineRule="auto"/>
              <w:jc w:val="left"/>
              <w:rPr>
                <w:rFonts w:ascii="Arial" w:hAnsi="Arial" w:cs="Arial"/>
                <w:sz w:val="20"/>
                <w:szCs w:val="20"/>
                <w:lang w:val="pl-PL"/>
              </w:rPr>
            </w:pPr>
            <w:r w:rsidRPr="002A5F97">
              <w:rPr>
                <w:rFonts w:ascii="Arial" w:hAnsi="Arial" w:cs="Arial"/>
                <w:sz w:val="20"/>
                <w:szCs w:val="20"/>
                <w:lang w:val="pl-PL"/>
              </w:rPr>
              <w:t xml:space="preserve">Liczba pobrań/odtworzeń dokumentów zawierających informacje sektora publicznego </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383" w:type="pct"/>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5"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Liczba wygenerowanych kluczy API </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383" w:type="pct"/>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5"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Liczba wygenerowanych kluczy API </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383" w:type="pct"/>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5"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1216"/>
        </w:trPr>
        <w:tc>
          <w:tcPr>
            <w:tcW w:w="1146" w:type="pct"/>
            <w:vMerge w:val="restart"/>
          </w:tcPr>
          <w:p w:rsidR="00946EFB" w:rsidRPr="002A5F97" w:rsidRDefault="00946EFB" w:rsidP="00416386">
            <w:pPr>
              <w:numPr>
                <w:ilvl w:val="0"/>
                <w:numId w:val="46"/>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produktu </w:t>
            </w:r>
          </w:p>
        </w:tc>
        <w:tc>
          <w:tcPr>
            <w:tcW w:w="841"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Nazwa </w:t>
            </w:r>
            <w:r w:rsidRPr="002A5F97">
              <w:rPr>
                <w:rFonts w:ascii="Arial" w:hAnsi="Arial" w:cs="Arial"/>
                <w:sz w:val="20"/>
                <w:szCs w:val="20"/>
              </w:rPr>
              <w:br/>
              <w:t xml:space="preserve">wskaźnika </w:t>
            </w:r>
          </w:p>
        </w:tc>
        <w:tc>
          <w:tcPr>
            <w:tcW w:w="322"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Jednostka</w:t>
            </w:r>
            <w:r w:rsidRPr="002A5F97">
              <w:rPr>
                <w:rFonts w:ascii="Arial" w:hAnsi="Arial" w:cs="Arial"/>
                <w:sz w:val="20"/>
                <w:szCs w:val="20"/>
              </w:rPr>
              <w:br/>
              <w:t xml:space="preserve"> miary</w:t>
            </w:r>
          </w:p>
        </w:tc>
        <w:tc>
          <w:tcPr>
            <w:tcW w:w="449"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Fundusz </w:t>
            </w:r>
          </w:p>
        </w:tc>
        <w:tc>
          <w:tcPr>
            <w:tcW w:w="449" w:type="pct"/>
            <w:textDirection w:val="btLr"/>
          </w:tcPr>
          <w:p w:rsidR="00946EFB" w:rsidRPr="002A5F97" w:rsidRDefault="00946EFB" w:rsidP="00416386">
            <w:pPr>
              <w:suppressAutoHyphens/>
              <w:spacing w:line="240" w:lineRule="auto"/>
              <w:ind w:left="113" w:right="113"/>
              <w:jc w:val="left"/>
              <w:rPr>
                <w:rFonts w:ascii="Arial" w:hAnsi="Arial" w:cs="Arial"/>
                <w:sz w:val="20"/>
                <w:szCs w:val="20"/>
              </w:rPr>
            </w:pPr>
            <w:r w:rsidRPr="002A5F97">
              <w:rPr>
                <w:rFonts w:ascii="Arial" w:hAnsi="Arial" w:cs="Arial"/>
                <w:sz w:val="20"/>
                <w:szCs w:val="20"/>
              </w:rPr>
              <w:t>Kategoria</w:t>
            </w:r>
            <w:r w:rsidRPr="002A5F97">
              <w:rPr>
                <w:rFonts w:ascii="Arial" w:hAnsi="Arial" w:cs="Arial"/>
                <w:sz w:val="20"/>
                <w:szCs w:val="20"/>
              </w:rPr>
              <w:br/>
              <w:t xml:space="preserve"> regionu</w:t>
            </w:r>
          </w:p>
        </w:tc>
        <w:tc>
          <w:tcPr>
            <w:tcW w:w="688" w:type="pct"/>
            <w:gridSpan w:val="3"/>
            <w:textDirection w:val="btLr"/>
          </w:tcPr>
          <w:p w:rsidR="00946EFB" w:rsidRPr="002A5F97" w:rsidRDefault="00946EFB" w:rsidP="00416386">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Wartość pośrednia </w:t>
            </w:r>
            <w:r w:rsidRPr="002A5F97">
              <w:rPr>
                <w:rFonts w:ascii="Arial" w:hAnsi="Arial" w:cs="Arial"/>
                <w:sz w:val="20"/>
                <w:szCs w:val="20"/>
              </w:rPr>
              <w:br/>
              <w:t>(2018)</w:t>
            </w:r>
          </w:p>
        </w:tc>
        <w:tc>
          <w:tcPr>
            <w:tcW w:w="458"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Szacowana wartość docelowa (2023)</w:t>
            </w:r>
          </w:p>
        </w:tc>
        <w:tc>
          <w:tcPr>
            <w:tcW w:w="647"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podmiotów, które udostępniły  on-line informacje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30</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podmiotów, które udostępniły  on-line informacje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2</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 xml:space="preserve">Rozmiar zdigitalizowanych informacji sektora publicznego </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 xml:space="preserve">Rozmiar zdigitalizowanych informacji sektora publicznego </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Rozmiar udostępnionych on-line informacji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Rozmiar udostępnionych on-line informacji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zdigitalizowanych dokumentów zawierających informacje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zdigitalizowanych dokumentów zawierających informacje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udostępnionych on-line dokumentów zawierających informacje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udostępnionych on-line dokumentów zawierających informacje sektora publicznego</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Liczba utworzonych API</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Liczba utworzonych API</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baz danych udostępnionych on-line poprzez API</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566065">
        <w:trPr>
          <w:cantSplit/>
          <w:trHeight w:val="20"/>
        </w:trPr>
        <w:tc>
          <w:tcPr>
            <w:tcW w:w="1146" w:type="pct"/>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84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baz danych udostępnionych on-line poprzez API</w:t>
            </w:r>
          </w:p>
        </w:tc>
        <w:tc>
          <w:tcPr>
            <w:tcW w:w="322"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49"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44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68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4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647"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946EFB" w:rsidTr="00566065">
        <w:trPr>
          <w:trHeight w:val="20"/>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Wybrana forma uwzględniania dochodu (w przypadku projektów generujących dochód) </w:t>
            </w:r>
            <w:r w:rsidRPr="002A5F97">
              <w:rPr>
                <w:rFonts w:ascii="Arial" w:hAnsi="Arial" w:cs="Arial"/>
                <w:sz w:val="20"/>
                <w:szCs w:val="20"/>
                <w:lang w:val="pl-PL"/>
              </w:rPr>
              <w:br/>
              <w:t>(jeśli dotyczy)</w:t>
            </w:r>
          </w:p>
        </w:tc>
        <w:tc>
          <w:tcPr>
            <w:tcW w:w="3606" w:type="pct"/>
            <w:gridSpan w:val="10"/>
          </w:tcPr>
          <w:p w:rsidR="00946EFB" w:rsidRPr="002A5F97" w:rsidRDefault="00946EFB" w:rsidP="002A2157">
            <w:pPr>
              <w:spacing w:before="30" w:after="30" w:line="240" w:lineRule="auto"/>
              <w:rPr>
                <w:rFonts w:ascii="Arial" w:hAnsi="Arial" w:cs="Arial"/>
                <w:color w:val="FF0000"/>
                <w:sz w:val="20"/>
                <w:szCs w:val="20"/>
                <w:lang w:val="pl-PL"/>
              </w:rPr>
            </w:pPr>
            <w:r w:rsidRPr="002A5F97">
              <w:rPr>
                <w:rFonts w:ascii="Arial" w:hAnsi="Arial" w:cs="Arial"/>
                <w:color w:val="000000"/>
                <w:sz w:val="20"/>
                <w:szCs w:val="20"/>
                <w:lang w:val="pl-PL"/>
              </w:rPr>
              <w:t>Dochód w projekcie będzie uwzględniany zgodnie z zapisami art. 61 Rozporządzenia Parlamentu Europejskiego i Rady (UE) nr 1303/2013. Zastosowane zostaną wyłączenia, o których mowa w ustępie 7 i 8 tego artykułu, w pozostałych przypadkach stosowana będzie metoda obliczania zdyskontowanego dochodu  operacji generującej dochód, o której mowa jest w ustępie 3 lit b. i opisana w Rozporządzeniu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tc>
      </w:tr>
      <w:tr w:rsidR="00946EFB" w:rsidRPr="00946EFB" w:rsidTr="00566065">
        <w:trPr>
          <w:trHeight w:val="3186"/>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Pomoc publiczna i pomoc </w:t>
            </w:r>
            <w:r w:rsidRPr="002A5F97">
              <w:rPr>
                <w:rFonts w:ascii="Arial" w:hAnsi="Arial" w:cs="Arial"/>
                <w:i/>
                <w:sz w:val="20"/>
                <w:szCs w:val="20"/>
                <w:lang w:val="pl-PL"/>
              </w:rPr>
              <w:t>de minimis</w:t>
            </w:r>
            <w:r w:rsidRPr="002A5F97">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31"/>
            </w:r>
          </w:p>
        </w:tc>
        <w:tc>
          <w:tcPr>
            <w:tcW w:w="3606" w:type="pct"/>
            <w:gridSpan w:val="10"/>
          </w:tcPr>
          <w:p w:rsidR="00946EFB" w:rsidRPr="002A5F97" w:rsidRDefault="00946EFB" w:rsidP="002A2157">
            <w:pPr>
              <w:spacing w:before="30" w:after="30" w:line="240" w:lineRule="auto"/>
              <w:rPr>
                <w:rFonts w:ascii="Arial" w:hAnsi="Arial" w:cs="Arial"/>
                <w:sz w:val="20"/>
                <w:szCs w:val="20"/>
                <w:lang w:val="pl-PL"/>
              </w:rPr>
            </w:pPr>
            <w:r w:rsidRPr="002A5F97">
              <w:rPr>
                <w:rFonts w:ascii="Arial" w:hAnsi="Arial" w:cs="Arial"/>
                <w:sz w:val="20"/>
                <w:szCs w:val="20"/>
                <w:lang w:val="pl-PL"/>
              </w:rPr>
              <w:t>Jeżeli wsparcie spełni przesłanki pomocy publicznej, pomoc taka będzie mogła być udzielana jako:</w:t>
            </w:r>
          </w:p>
          <w:p w:rsidR="00946EFB" w:rsidRPr="002A5F97" w:rsidRDefault="00946EFB" w:rsidP="002A2157">
            <w:pPr>
              <w:spacing w:before="30" w:after="30" w:line="240" w:lineRule="auto"/>
              <w:rPr>
                <w:rFonts w:ascii="Arial" w:hAnsi="Arial" w:cs="Arial"/>
                <w:sz w:val="20"/>
                <w:szCs w:val="20"/>
                <w:lang w:val="pl-PL"/>
              </w:rPr>
            </w:pPr>
          </w:p>
          <w:p w:rsidR="00946EFB" w:rsidRPr="002A5F97" w:rsidRDefault="00946EFB" w:rsidP="002A2157">
            <w:pPr>
              <w:numPr>
                <w:ilvl w:val="0"/>
                <w:numId w:val="42"/>
              </w:numPr>
              <w:spacing w:before="30" w:after="30" w:line="240" w:lineRule="auto"/>
              <w:rPr>
                <w:rFonts w:ascii="Arial" w:hAnsi="Arial" w:cs="Arial"/>
                <w:sz w:val="20"/>
                <w:szCs w:val="20"/>
                <w:lang w:val="pl-PL"/>
              </w:rPr>
            </w:pPr>
            <w:r w:rsidRPr="002A5F97">
              <w:rPr>
                <w:rFonts w:ascii="Arial" w:hAnsi="Arial" w:cs="Arial"/>
                <w:sz w:val="20"/>
                <w:szCs w:val="20"/>
                <w:lang w:val="pl-PL"/>
              </w:rPr>
              <w:t>Pomoc de minimis (unijna podstawa prawna: rozporządzenie 1407/2013 ws. pomocy de minimis) – na podstawie stosownego rozporządzenia Ministra Administracji i Cyfryzacji</w:t>
            </w:r>
            <w:r w:rsidRPr="002A5F97">
              <w:rPr>
                <w:rStyle w:val="Odwoanieprzypisudolnego"/>
                <w:rFonts w:ascii="Arial" w:hAnsi="Arial" w:cs="Arial"/>
                <w:sz w:val="20"/>
                <w:szCs w:val="20"/>
                <w:lang w:val="pl-PL"/>
              </w:rPr>
              <w:footnoteReference w:id="32"/>
            </w:r>
          </w:p>
          <w:p w:rsidR="00946EFB" w:rsidRPr="002A5F97" w:rsidRDefault="00946EFB" w:rsidP="002A2157">
            <w:pPr>
              <w:spacing w:before="30" w:after="30" w:line="240" w:lineRule="auto"/>
              <w:rPr>
                <w:rFonts w:ascii="Arial" w:hAnsi="Arial" w:cs="Arial"/>
                <w:sz w:val="20"/>
                <w:szCs w:val="20"/>
                <w:lang w:val="pl-PL"/>
              </w:rPr>
            </w:pPr>
          </w:p>
          <w:p w:rsidR="00946EFB" w:rsidRPr="002A5F97" w:rsidRDefault="00946EFB" w:rsidP="002A2157">
            <w:pPr>
              <w:numPr>
                <w:ilvl w:val="0"/>
                <w:numId w:val="42"/>
              </w:numPr>
              <w:spacing w:before="30" w:after="30" w:line="240" w:lineRule="auto"/>
              <w:rPr>
                <w:rFonts w:ascii="Arial" w:hAnsi="Arial" w:cs="Arial"/>
                <w:sz w:val="20"/>
                <w:szCs w:val="20"/>
                <w:lang w:val="pl-PL"/>
              </w:rPr>
            </w:pPr>
            <w:r w:rsidRPr="002A5F97">
              <w:rPr>
                <w:rFonts w:ascii="Arial" w:hAnsi="Arial" w:cs="Arial"/>
                <w:sz w:val="20"/>
                <w:szCs w:val="20"/>
                <w:lang w:val="pl-PL"/>
              </w:rPr>
              <w:t>Pomoc indywidualna podlegająca obowiązkowi notyfikacji na podstawie: art. 107 ust. 3 lit. c) TFUE.</w:t>
            </w:r>
          </w:p>
          <w:p w:rsidR="00946EFB" w:rsidRPr="002A5F97" w:rsidRDefault="00946EFB" w:rsidP="002A2157">
            <w:pPr>
              <w:spacing w:before="30" w:after="30" w:line="240" w:lineRule="auto"/>
              <w:rPr>
                <w:rFonts w:ascii="Arial" w:hAnsi="Arial" w:cs="Arial"/>
                <w:sz w:val="20"/>
                <w:szCs w:val="20"/>
                <w:lang w:val="pl-PL"/>
              </w:rPr>
            </w:pPr>
          </w:p>
          <w:p w:rsidR="00946EFB" w:rsidRPr="002A5F97" w:rsidRDefault="00946EFB" w:rsidP="002A2157">
            <w:pPr>
              <w:spacing w:before="30" w:after="30" w:line="240" w:lineRule="auto"/>
              <w:rPr>
                <w:rFonts w:ascii="Arial" w:hAnsi="Arial" w:cs="Arial"/>
                <w:sz w:val="20"/>
                <w:szCs w:val="20"/>
                <w:lang w:val="pl-PL"/>
              </w:rPr>
            </w:pPr>
            <w:r w:rsidRPr="002A5F97">
              <w:rPr>
                <w:rFonts w:ascii="Arial" w:hAnsi="Arial" w:cs="Arial"/>
                <w:sz w:val="20"/>
                <w:szCs w:val="20"/>
                <w:lang w:val="pl-PL"/>
              </w:rPr>
              <w:t>Przeznaczeniem pomocy jest cyfrowe udost</w:t>
            </w:r>
            <w:r>
              <w:rPr>
                <w:rFonts w:ascii="Arial" w:hAnsi="Arial" w:cs="Arial"/>
                <w:sz w:val="20"/>
                <w:szCs w:val="20"/>
                <w:lang w:val="pl-PL"/>
              </w:rPr>
              <w:t>ę</w:t>
            </w:r>
            <w:r w:rsidRPr="002A5F97">
              <w:rPr>
                <w:rFonts w:ascii="Arial" w:hAnsi="Arial" w:cs="Arial"/>
                <w:sz w:val="20"/>
                <w:szCs w:val="20"/>
                <w:lang w:val="pl-PL"/>
              </w:rPr>
              <w:t>pnienie ISP ze źródeł administracyjnych oraz z zasobów nauki.</w:t>
            </w: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Maksymalny % poziom dofinansowania UE wydatków kwalifikowalnych na poziomie projektu</w:t>
            </w:r>
            <w:r w:rsidRPr="002A5F97">
              <w:rPr>
                <w:rFonts w:ascii="Arial" w:hAnsi="Arial" w:cs="Arial"/>
                <w:sz w:val="20"/>
                <w:szCs w:val="20"/>
                <w:vertAlign w:val="superscript"/>
              </w:rPr>
              <w:footnoteReference w:id="33"/>
            </w:r>
            <w:r w:rsidRPr="002A5F97">
              <w:rPr>
                <w:rFonts w:ascii="Arial" w:hAnsi="Arial" w:cs="Arial"/>
                <w:sz w:val="20"/>
                <w:szCs w:val="20"/>
                <w:lang w:val="pl-PL"/>
              </w:rPr>
              <w:t xml:space="preserve"> </w:t>
            </w:r>
            <w:r w:rsidRPr="002A5F97">
              <w:rPr>
                <w:rFonts w:ascii="Arial" w:hAnsi="Arial" w:cs="Arial"/>
                <w:sz w:val="20"/>
                <w:szCs w:val="20"/>
                <w:vertAlign w:val="superscript"/>
              </w:rPr>
              <w:footnoteReference w:id="34"/>
            </w:r>
            <w:r w:rsidRPr="002A5F97">
              <w:rPr>
                <w:rFonts w:ascii="Arial" w:hAnsi="Arial" w:cs="Arial"/>
                <w:sz w:val="20"/>
                <w:szCs w:val="20"/>
                <w:lang w:val="pl-PL"/>
              </w:rPr>
              <w:br/>
              <w:t>(jeśli dotyczy)</w:t>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566065">
        <w:trPr>
          <w:trHeight w:val="1465"/>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1127" w:type="pct"/>
            <w:gridSpan w:val="3"/>
            <w:vAlign w:val="center"/>
          </w:tcPr>
          <w:p w:rsidR="00946EFB" w:rsidRPr="002A5F97" w:rsidRDefault="00946EFB" w:rsidP="003B6927">
            <w:pPr>
              <w:spacing w:before="30" w:after="30" w:line="240" w:lineRule="auto"/>
              <w:jc w:val="right"/>
              <w:rPr>
                <w:rFonts w:ascii="Arial" w:hAnsi="Arial" w:cs="Arial"/>
                <w:sz w:val="20"/>
                <w:szCs w:val="20"/>
              </w:rPr>
            </w:pPr>
          </w:p>
        </w:tc>
        <w:tc>
          <w:tcPr>
            <w:tcW w:w="1147" w:type="pct"/>
            <w:gridSpan w:val="4"/>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80%</w:t>
            </w:r>
          </w:p>
        </w:tc>
        <w:tc>
          <w:tcPr>
            <w:tcW w:w="1332" w:type="pct"/>
            <w:gridSpan w:val="3"/>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85%</w:t>
            </w: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Minimalny wkład własny beneficjenta jako % wydatków kwalifikowalnych</w:t>
            </w:r>
            <w:r w:rsidRPr="002A5F97">
              <w:rPr>
                <w:rFonts w:ascii="Arial" w:hAnsi="Arial" w:cs="Arial"/>
                <w:sz w:val="20"/>
                <w:szCs w:val="20"/>
                <w:lang w:val="pl-PL"/>
              </w:rPr>
              <w:br/>
              <w:t>(jeśli dotyczy)</w:t>
            </w:r>
            <w:r w:rsidR="00A23282">
              <w:rPr>
                <w:rStyle w:val="Odwoanieprzypisudolnego"/>
                <w:rFonts w:ascii="Arial" w:hAnsi="Arial"/>
                <w:sz w:val="20"/>
                <w:szCs w:val="20"/>
                <w:lang w:val="pl-PL"/>
              </w:rPr>
              <w:footnoteReference w:id="35"/>
            </w:r>
            <w:r w:rsidRPr="002A5F97">
              <w:rPr>
                <w:rFonts w:ascii="Arial" w:hAnsi="Arial" w:cs="Arial"/>
                <w:sz w:val="20"/>
                <w:szCs w:val="20"/>
                <w:lang w:val="pl-PL"/>
              </w:rPr>
              <w:t xml:space="preserve"> </w:t>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566065">
        <w:trPr>
          <w:trHeight w:val="1465"/>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1127" w:type="pct"/>
            <w:gridSpan w:val="3"/>
            <w:vAlign w:val="center"/>
          </w:tcPr>
          <w:p w:rsidR="00946EFB" w:rsidRPr="002A5F97" w:rsidRDefault="00946EFB" w:rsidP="003B6927">
            <w:pPr>
              <w:spacing w:before="30" w:after="30" w:line="240" w:lineRule="auto"/>
              <w:jc w:val="right"/>
              <w:rPr>
                <w:rFonts w:ascii="Arial" w:hAnsi="Arial" w:cs="Arial"/>
                <w:sz w:val="20"/>
                <w:szCs w:val="20"/>
              </w:rPr>
            </w:pPr>
          </w:p>
        </w:tc>
        <w:tc>
          <w:tcPr>
            <w:tcW w:w="1147" w:type="pct"/>
            <w:gridSpan w:val="4"/>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20%</w:t>
            </w:r>
          </w:p>
        </w:tc>
        <w:tc>
          <w:tcPr>
            <w:tcW w:w="1332" w:type="pct"/>
            <w:gridSpan w:val="3"/>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15%</w:t>
            </w: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Minimalna i maksymalna wartość projektu (PLN)</w:t>
            </w:r>
          </w:p>
          <w:p w:rsidR="00946EFB" w:rsidRPr="002A5F97" w:rsidRDefault="00946EFB" w:rsidP="00513A95">
            <w:pPr>
              <w:suppressAutoHyphens/>
              <w:spacing w:before="30" w:after="30" w:line="240" w:lineRule="auto"/>
              <w:ind w:left="360"/>
              <w:jc w:val="left"/>
              <w:rPr>
                <w:rFonts w:ascii="Arial" w:hAnsi="Arial" w:cs="Arial"/>
                <w:sz w:val="20"/>
                <w:szCs w:val="20"/>
              </w:rPr>
            </w:pPr>
            <w:r w:rsidRPr="002A5F97">
              <w:rPr>
                <w:rFonts w:ascii="Arial" w:hAnsi="Arial" w:cs="Arial"/>
                <w:sz w:val="20"/>
                <w:szCs w:val="20"/>
              </w:rPr>
              <w:t>(jeśli dotyczy)</w:t>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946EFB" w:rsidTr="00566065">
        <w:trPr>
          <w:trHeight w:val="1385"/>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1127" w:type="pct"/>
            <w:gridSpan w:val="3"/>
            <w:vAlign w:val="center"/>
          </w:tcPr>
          <w:p w:rsidR="00946EFB" w:rsidRPr="002A5F97" w:rsidRDefault="00946EFB" w:rsidP="00566065">
            <w:pPr>
              <w:spacing w:before="30" w:after="30" w:line="240" w:lineRule="auto"/>
              <w:jc w:val="left"/>
              <w:rPr>
                <w:rFonts w:ascii="Arial" w:hAnsi="Arial" w:cs="Arial"/>
                <w:sz w:val="20"/>
                <w:szCs w:val="20"/>
                <w:lang w:val="pl-PL"/>
              </w:rPr>
            </w:pPr>
            <w:r w:rsidRPr="002A5F97">
              <w:rPr>
                <w:rFonts w:ascii="Arial" w:hAnsi="Arial" w:cs="Arial"/>
                <w:color w:val="000000"/>
                <w:sz w:val="20"/>
                <w:szCs w:val="20"/>
                <w:lang w:val="pl-PL"/>
              </w:rPr>
              <w:t>Nie wyznaczono</w:t>
            </w:r>
            <w:r>
              <w:rPr>
                <w:rFonts w:ascii="Arial" w:hAnsi="Arial" w:cs="Arial"/>
                <w:color w:val="000000"/>
                <w:sz w:val="20"/>
                <w:szCs w:val="20"/>
                <w:lang w:val="pl-PL"/>
              </w:rPr>
              <w:t xml:space="preserve"> wartości minimalnej</w:t>
            </w:r>
            <w:r w:rsidRPr="002A5F97">
              <w:rPr>
                <w:rFonts w:ascii="Arial" w:hAnsi="Arial" w:cs="Arial"/>
                <w:color w:val="000000"/>
                <w:sz w:val="20"/>
                <w:szCs w:val="20"/>
                <w:lang w:val="pl-PL"/>
              </w:rPr>
              <w:t xml:space="preserve">. Maksymalna wartość kosztów kwalifikowalnych wynosi 46 mln EUR – wartość w PLN będzie podawana każdorazowo w </w:t>
            </w:r>
            <w:r w:rsidRPr="002A5F97">
              <w:rPr>
                <w:rFonts w:ascii="Arial" w:hAnsi="Arial" w:cs="Arial"/>
                <w:color w:val="000000"/>
                <w:sz w:val="20"/>
                <w:szCs w:val="20"/>
                <w:lang w:val="pl-PL"/>
              </w:rPr>
              <w:lastRenderedPageBreak/>
              <w:t>regulaminie konkursu.</w:t>
            </w:r>
          </w:p>
        </w:tc>
        <w:tc>
          <w:tcPr>
            <w:tcW w:w="1147" w:type="pct"/>
            <w:gridSpan w:val="4"/>
            <w:vAlign w:val="center"/>
          </w:tcPr>
          <w:p w:rsidR="00946EFB" w:rsidRPr="002A5F97" w:rsidRDefault="00946EFB" w:rsidP="007F4791">
            <w:pPr>
              <w:spacing w:before="30" w:after="30" w:line="240" w:lineRule="auto"/>
              <w:jc w:val="right"/>
              <w:rPr>
                <w:rFonts w:ascii="Arial" w:hAnsi="Arial" w:cs="Arial"/>
                <w:sz w:val="20"/>
                <w:szCs w:val="20"/>
                <w:lang w:val="pl-PL"/>
              </w:rPr>
            </w:pPr>
          </w:p>
        </w:tc>
        <w:tc>
          <w:tcPr>
            <w:tcW w:w="1332" w:type="pct"/>
            <w:gridSpan w:val="3"/>
            <w:vAlign w:val="center"/>
          </w:tcPr>
          <w:p w:rsidR="00946EFB" w:rsidRPr="002A5F97" w:rsidRDefault="00946EFB" w:rsidP="007F4791">
            <w:pPr>
              <w:spacing w:before="30" w:after="30" w:line="240" w:lineRule="auto"/>
              <w:jc w:val="right"/>
              <w:rPr>
                <w:rFonts w:ascii="Arial" w:hAnsi="Arial" w:cs="Arial"/>
                <w:sz w:val="20"/>
                <w:szCs w:val="20"/>
                <w:lang w:val="pl-PL"/>
              </w:rPr>
            </w:pP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Minimalna i maksymalna kwota dofinansowania UE (PLN) </w:t>
            </w:r>
            <w:r w:rsidRPr="002A5F97">
              <w:rPr>
                <w:rFonts w:ascii="Arial" w:hAnsi="Arial" w:cs="Arial"/>
                <w:sz w:val="20"/>
                <w:szCs w:val="20"/>
                <w:lang w:val="pl-PL"/>
              </w:rPr>
              <w:br/>
              <w:t>(jeśli dotyczy)</w:t>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566065">
        <w:trPr>
          <w:trHeight w:val="1385"/>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1127" w:type="pct"/>
            <w:gridSpan w:val="3"/>
            <w:vAlign w:val="center"/>
          </w:tcPr>
          <w:p w:rsidR="00946EFB" w:rsidRPr="002A5F97" w:rsidRDefault="00946EFB" w:rsidP="00770B8C">
            <w:pPr>
              <w:spacing w:before="30" w:after="30" w:line="240" w:lineRule="auto"/>
              <w:jc w:val="left"/>
              <w:rPr>
                <w:rFonts w:ascii="Arial" w:hAnsi="Arial" w:cs="Arial"/>
                <w:sz w:val="20"/>
                <w:szCs w:val="20"/>
              </w:rPr>
            </w:pPr>
            <w:r>
              <w:rPr>
                <w:rFonts w:ascii="Arial" w:hAnsi="Arial" w:cs="Arial"/>
                <w:sz w:val="20"/>
                <w:szCs w:val="20"/>
              </w:rPr>
              <w:t>Nie wyznaczono.</w:t>
            </w:r>
          </w:p>
        </w:tc>
        <w:tc>
          <w:tcPr>
            <w:tcW w:w="1147" w:type="pct"/>
            <w:gridSpan w:val="4"/>
            <w:vAlign w:val="center"/>
          </w:tcPr>
          <w:p w:rsidR="00946EFB" w:rsidRPr="002A5F97" w:rsidRDefault="00946EFB" w:rsidP="007F4791">
            <w:pPr>
              <w:spacing w:before="30" w:after="30" w:line="240" w:lineRule="auto"/>
              <w:jc w:val="right"/>
              <w:rPr>
                <w:rFonts w:ascii="Arial" w:hAnsi="Arial" w:cs="Arial"/>
                <w:sz w:val="20"/>
                <w:szCs w:val="20"/>
              </w:rPr>
            </w:pPr>
          </w:p>
        </w:tc>
        <w:tc>
          <w:tcPr>
            <w:tcW w:w="1332" w:type="pct"/>
            <w:gridSpan w:val="3"/>
            <w:vAlign w:val="center"/>
          </w:tcPr>
          <w:p w:rsidR="00946EFB" w:rsidRPr="002A5F97" w:rsidRDefault="00946EFB" w:rsidP="007F4791">
            <w:pPr>
              <w:spacing w:before="30" w:after="30" w:line="240" w:lineRule="auto"/>
              <w:jc w:val="right"/>
              <w:rPr>
                <w:rFonts w:ascii="Arial" w:hAnsi="Arial" w:cs="Arial"/>
                <w:sz w:val="20"/>
                <w:szCs w:val="20"/>
              </w:rPr>
            </w:pP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całkowitego dofinansowania projektu w PLN (UE + ew. budżet państwa lub budżet samorządu województwa) </w:t>
            </w:r>
            <w:r w:rsidRPr="002A5F97">
              <w:rPr>
                <w:rFonts w:ascii="Arial" w:hAnsi="Arial" w:cs="Arial"/>
                <w:sz w:val="20"/>
                <w:szCs w:val="20"/>
                <w:lang w:val="pl-PL"/>
              </w:rPr>
              <w:br/>
              <w:t>(jeśli dotyczy)</w:t>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566065">
        <w:trPr>
          <w:trHeight w:val="1465"/>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color w:val="FF0000"/>
                <w:sz w:val="20"/>
                <w:szCs w:val="20"/>
              </w:rPr>
            </w:pPr>
          </w:p>
        </w:tc>
        <w:tc>
          <w:tcPr>
            <w:tcW w:w="1127" w:type="pct"/>
            <w:gridSpan w:val="3"/>
            <w:vAlign w:val="center"/>
          </w:tcPr>
          <w:p w:rsidR="00946EFB" w:rsidRPr="00770B8C" w:rsidRDefault="00946EFB" w:rsidP="00770B8C">
            <w:pPr>
              <w:spacing w:before="30" w:after="30" w:line="240" w:lineRule="auto"/>
              <w:jc w:val="left"/>
              <w:rPr>
                <w:rFonts w:ascii="Arial" w:hAnsi="Arial" w:cs="Arial"/>
                <w:sz w:val="20"/>
                <w:szCs w:val="20"/>
              </w:rPr>
            </w:pPr>
            <w:r w:rsidRPr="00770B8C">
              <w:rPr>
                <w:rFonts w:ascii="Arial" w:hAnsi="Arial" w:cs="Arial"/>
                <w:sz w:val="20"/>
                <w:szCs w:val="20"/>
              </w:rPr>
              <w:t>Nie wyznaczono.</w:t>
            </w:r>
          </w:p>
        </w:tc>
        <w:tc>
          <w:tcPr>
            <w:tcW w:w="1147" w:type="pct"/>
            <w:gridSpan w:val="4"/>
            <w:vAlign w:val="center"/>
          </w:tcPr>
          <w:p w:rsidR="00946EFB" w:rsidRPr="002A5F97" w:rsidRDefault="00946EFB" w:rsidP="007F4791">
            <w:pPr>
              <w:spacing w:before="30" w:after="30" w:line="240" w:lineRule="auto"/>
              <w:jc w:val="right"/>
              <w:rPr>
                <w:rFonts w:ascii="Arial" w:hAnsi="Arial" w:cs="Arial"/>
                <w:i/>
                <w:sz w:val="20"/>
                <w:szCs w:val="20"/>
              </w:rPr>
            </w:pPr>
          </w:p>
        </w:tc>
        <w:tc>
          <w:tcPr>
            <w:tcW w:w="1332" w:type="pct"/>
            <w:gridSpan w:val="3"/>
            <w:vAlign w:val="center"/>
          </w:tcPr>
          <w:p w:rsidR="00946EFB" w:rsidRPr="002A5F97" w:rsidRDefault="00946EFB" w:rsidP="007F4791">
            <w:pPr>
              <w:spacing w:before="30" w:after="30" w:line="240" w:lineRule="auto"/>
              <w:jc w:val="right"/>
              <w:rPr>
                <w:rFonts w:ascii="Arial" w:hAnsi="Arial" w:cs="Arial"/>
                <w:i/>
                <w:sz w:val="20"/>
                <w:szCs w:val="20"/>
              </w:rPr>
            </w:pPr>
          </w:p>
        </w:tc>
      </w:tr>
      <w:tr w:rsidR="00946EFB" w:rsidRPr="00946EFB" w:rsidTr="00566065">
        <w:trPr>
          <w:trHeight w:val="20"/>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Zasady i planowany wstępnie zakres stosowania </w:t>
            </w:r>
            <w:r w:rsidRPr="002A5F97">
              <w:rPr>
                <w:rFonts w:ascii="Arial" w:hAnsi="Arial" w:cs="Arial"/>
                <w:sz w:val="20"/>
                <w:szCs w:val="20"/>
                <w:lang w:val="pl-PL"/>
              </w:rPr>
              <w:br/>
            </w:r>
            <w:r w:rsidRPr="002A5F97">
              <w:rPr>
                <w:rFonts w:ascii="Arial" w:hAnsi="Arial" w:cs="Arial"/>
                <w:i/>
                <w:sz w:val="20"/>
                <w:szCs w:val="20"/>
                <w:lang w:val="pl-PL"/>
              </w:rPr>
              <w:t>cross-financingu</w:t>
            </w:r>
            <w:r w:rsidRPr="002A5F97">
              <w:rPr>
                <w:rFonts w:ascii="Arial" w:hAnsi="Arial" w:cs="Arial"/>
                <w:sz w:val="20"/>
                <w:szCs w:val="20"/>
                <w:lang w:val="pl-PL"/>
              </w:rPr>
              <w:t xml:space="preserve"> (%)</w:t>
            </w:r>
            <w:r w:rsidRPr="002A5F97">
              <w:rPr>
                <w:rFonts w:ascii="Arial" w:hAnsi="Arial" w:cs="Arial"/>
                <w:sz w:val="20"/>
                <w:szCs w:val="20"/>
                <w:lang w:val="pl-PL"/>
              </w:rPr>
              <w:br/>
              <w:t>(jeśli dotyczy)</w:t>
            </w:r>
          </w:p>
        </w:tc>
        <w:tc>
          <w:tcPr>
            <w:tcW w:w="3606" w:type="pct"/>
            <w:gridSpan w:val="10"/>
          </w:tcPr>
          <w:p w:rsidR="00946EFB" w:rsidRPr="002A5F97" w:rsidRDefault="00946EFB" w:rsidP="002A2157">
            <w:pPr>
              <w:spacing w:before="30" w:after="30" w:line="240" w:lineRule="auto"/>
              <w:rPr>
                <w:rFonts w:ascii="Arial" w:hAnsi="Arial" w:cs="Arial"/>
                <w:sz w:val="20"/>
                <w:szCs w:val="20"/>
                <w:lang w:val="pl-PL"/>
              </w:rPr>
            </w:pPr>
            <w:r w:rsidRPr="002A5F97">
              <w:rPr>
                <w:rFonts w:ascii="Arial" w:hAnsi="Arial" w:cs="Arial"/>
                <w:sz w:val="20"/>
                <w:szCs w:val="20"/>
                <w:lang w:val="pl-PL"/>
              </w:rPr>
              <w:t>Wartość wydatków planowanych we wniosku o dofinansowanie projektu W ramach cross-financingu nie może stanowić więcej niż 10% wszystkich wydatków kwalifikowalnych projektu. W indywidualnych przypadkach IZ może wyrazić zgodę na zwiększenie limitu dotyczącego cross-financingu w ramach wydatków kwalifikowalnych na poziomie projektu.</w:t>
            </w: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Wartość zakupionych środków trwałych jako % wydatków kwalifikowalnych</w:t>
            </w:r>
            <w:r w:rsidRPr="002A5F97">
              <w:rPr>
                <w:rFonts w:ascii="Arial" w:hAnsi="Arial" w:cs="Arial"/>
                <w:sz w:val="20"/>
                <w:szCs w:val="20"/>
                <w:vertAlign w:val="superscript"/>
              </w:rPr>
              <w:footnoteReference w:id="36"/>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7"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2"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566065">
        <w:trPr>
          <w:trHeight w:val="959"/>
        </w:trPr>
        <w:tc>
          <w:tcPr>
            <w:tcW w:w="1394" w:type="pct"/>
            <w:gridSpan w:val="2"/>
            <w:vMerge/>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p>
        </w:tc>
        <w:tc>
          <w:tcPr>
            <w:tcW w:w="1127" w:type="pct"/>
            <w:gridSpan w:val="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147"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332" w:type="pct"/>
            <w:gridSpan w:val="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566065">
        <w:trPr>
          <w:trHeight w:val="20"/>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r w:rsidRPr="002A5F97">
              <w:rPr>
                <w:rFonts w:ascii="Arial" w:hAnsi="Arial" w:cs="Arial"/>
                <w:sz w:val="20"/>
                <w:szCs w:val="20"/>
              </w:rPr>
              <w:t>Mechanizm wdrażania instrumentów finansowych</w:t>
            </w:r>
            <w:r w:rsidRPr="002A5F97">
              <w:rPr>
                <w:rFonts w:ascii="Arial" w:hAnsi="Arial" w:cs="Arial"/>
                <w:sz w:val="20"/>
                <w:szCs w:val="20"/>
                <w:vertAlign w:val="superscript"/>
              </w:rPr>
              <w:footnoteReference w:id="37"/>
            </w:r>
          </w:p>
        </w:tc>
        <w:tc>
          <w:tcPr>
            <w:tcW w:w="3606" w:type="pct"/>
            <w:gridSpan w:val="10"/>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566065">
        <w:trPr>
          <w:trHeight w:val="20"/>
        </w:trPr>
        <w:tc>
          <w:tcPr>
            <w:tcW w:w="1394" w:type="pct"/>
            <w:gridSpan w:val="2"/>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rPr>
            </w:pPr>
            <w:r w:rsidRPr="002A5F97">
              <w:rPr>
                <w:rFonts w:ascii="Arial" w:hAnsi="Arial" w:cs="Arial"/>
                <w:sz w:val="20"/>
                <w:szCs w:val="20"/>
              </w:rPr>
              <w:t>Rodzaj wsparcia instrumentów finansowych</w:t>
            </w:r>
            <w:r w:rsidRPr="002A5F97">
              <w:rPr>
                <w:rFonts w:ascii="Arial" w:hAnsi="Arial" w:cs="Arial"/>
                <w:sz w:val="20"/>
                <w:szCs w:val="20"/>
                <w:vertAlign w:val="superscript"/>
              </w:rPr>
              <w:footnoteReference w:id="38"/>
            </w:r>
          </w:p>
        </w:tc>
        <w:tc>
          <w:tcPr>
            <w:tcW w:w="3606" w:type="pct"/>
            <w:gridSpan w:val="10"/>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566065">
        <w:trPr>
          <w:trHeight w:val="20"/>
        </w:trPr>
        <w:tc>
          <w:tcPr>
            <w:tcW w:w="1394" w:type="pct"/>
            <w:gridSpan w:val="2"/>
          </w:tcPr>
          <w:p w:rsidR="00946EFB" w:rsidRPr="002A5F97" w:rsidRDefault="00946EFB" w:rsidP="00A5469E">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Katalog ostatecznych odbiorców instrumentów finansowych</w:t>
            </w:r>
          </w:p>
        </w:tc>
        <w:tc>
          <w:tcPr>
            <w:tcW w:w="3606" w:type="pct"/>
            <w:gridSpan w:val="10"/>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566065">
        <w:trPr>
          <w:trHeight w:val="20"/>
        </w:trPr>
        <w:tc>
          <w:tcPr>
            <w:tcW w:w="1394" w:type="pct"/>
            <w:gridSpan w:val="2"/>
            <w:vMerge w:val="restart"/>
          </w:tcPr>
          <w:p w:rsidR="00946EFB" w:rsidRPr="002A5F97" w:rsidRDefault="00946EFB" w:rsidP="0039442C">
            <w:pPr>
              <w:numPr>
                <w:ilvl w:val="0"/>
                <w:numId w:val="46"/>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Kwota alokacji UE na instrumenty finansowe</w:t>
            </w:r>
            <w:r w:rsidRPr="002A5F97">
              <w:rPr>
                <w:rFonts w:ascii="Arial" w:hAnsi="Arial" w:cs="Arial"/>
                <w:sz w:val="20"/>
                <w:szCs w:val="20"/>
                <w:lang w:val="pl-PL"/>
              </w:rPr>
              <w:br/>
              <w:t>(EUR)</w:t>
            </w:r>
          </w:p>
        </w:tc>
        <w:tc>
          <w:tcPr>
            <w:tcW w:w="1127"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146"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33" w:type="pct"/>
            <w:gridSpan w:val="3"/>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566065">
        <w:trPr>
          <w:trHeight w:val="959"/>
        </w:trPr>
        <w:tc>
          <w:tcPr>
            <w:tcW w:w="1394" w:type="pct"/>
            <w:gridSpan w:val="2"/>
            <w:vMerge/>
          </w:tcPr>
          <w:p w:rsidR="00946EFB" w:rsidRPr="002A5F97" w:rsidRDefault="00946EFB" w:rsidP="0039442C">
            <w:pPr>
              <w:numPr>
                <w:ilvl w:val="0"/>
                <w:numId w:val="46"/>
              </w:numPr>
              <w:suppressAutoHyphens/>
              <w:spacing w:before="30" w:after="30" w:line="240" w:lineRule="auto"/>
              <w:ind w:left="357" w:hanging="357"/>
              <w:jc w:val="left"/>
              <w:rPr>
                <w:rFonts w:ascii="Arial" w:hAnsi="Arial" w:cs="Arial"/>
                <w:sz w:val="20"/>
                <w:szCs w:val="20"/>
              </w:rPr>
            </w:pPr>
          </w:p>
        </w:tc>
        <w:tc>
          <w:tcPr>
            <w:tcW w:w="1127" w:type="pct"/>
            <w:gridSpan w:val="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146"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333" w:type="pct"/>
            <w:gridSpan w:val="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bl>
    <w:p w:rsidR="00946EFB" w:rsidRPr="003831A8" w:rsidRDefault="00946EFB" w:rsidP="00F74C97">
      <w:pPr>
        <w:rPr>
          <w:rFonts w:ascii="Arial" w:hAnsi="Arial" w:cs="Arial"/>
        </w:rPr>
      </w:pPr>
    </w:p>
    <w:p w:rsidR="00946EFB" w:rsidRPr="00770B8C" w:rsidRDefault="00946EFB" w:rsidP="00770B8C">
      <w:pPr>
        <w:pStyle w:val="Nagwek4"/>
        <w:numPr>
          <w:ilvl w:val="0"/>
          <w:numId w:val="0"/>
        </w:numPr>
        <w:ind w:left="864" w:hanging="864"/>
        <w:rPr>
          <w:rFonts w:ascii="Arial" w:hAnsi="Arial" w:cs="Arial"/>
          <w:lang w:val="pl-PL"/>
        </w:rPr>
      </w:pPr>
      <w:r w:rsidRPr="003C5F15">
        <w:rPr>
          <w:lang w:val="pl-PL"/>
        </w:rPr>
        <w:br w:type="page"/>
      </w:r>
      <w:bookmarkStart w:id="24" w:name="_Toc406408560"/>
      <w:r w:rsidRPr="00770B8C">
        <w:rPr>
          <w:rFonts w:ascii="Arial" w:hAnsi="Arial" w:cs="Arial"/>
          <w:sz w:val="22"/>
          <w:szCs w:val="22"/>
          <w:lang w:val="pl-PL"/>
        </w:rPr>
        <w:lastRenderedPageBreak/>
        <w:t>II.2.3.2 Poddziałanie 2.3.2 Cyfrowe udostępnienie zasobów kultury</w:t>
      </w:r>
      <w:bookmarkEnd w:id="24"/>
    </w:p>
    <w:tbl>
      <w:tblPr>
        <w:tblW w:w="49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
        <w:gridCol w:w="458"/>
        <w:gridCol w:w="1191"/>
        <w:gridCol w:w="680"/>
        <w:gridCol w:w="82"/>
        <w:gridCol w:w="224"/>
        <w:gridCol w:w="494"/>
        <w:gridCol w:w="1035"/>
        <w:gridCol w:w="576"/>
        <w:gridCol w:w="135"/>
        <w:gridCol w:w="272"/>
        <w:gridCol w:w="298"/>
        <w:gridCol w:w="937"/>
        <w:gridCol w:w="990"/>
      </w:tblGrid>
      <w:tr w:rsidR="00946EFB" w:rsidRPr="00946EFB" w:rsidTr="00A06D8F">
        <w:trPr>
          <w:cantSplit/>
          <w:trHeight w:val="1072"/>
        </w:trPr>
        <w:tc>
          <w:tcPr>
            <w:tcW w:w="1361" w:type="pct"/>
            <w:gridSpan w:val="3"/>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Nazwa i krótki opis działania/ poddziałania </w:t>
            </w:r>
          </w:p>
        </w:tc>
        <w:tc>
          <w:tcPr>
            <w:tcW w:w="3639" w:type="pct"/>
            <w:gridSpan w:val="12"/>
          </w:tcPr>
          <w:p w:rsidR="00946EFB" w:rsidRPr="002A5F97" w:rsidRDefault="00946EFB" w:rsidP="00513A95">
            <w:pPr>
              <w:spacing w:before="30" w:after="30" w:line="240" w:lineRule="auto"/>
              <w:jc w:val="left"/>
              <w:rPr>
                <w:rFonts w:ascii="Arial" w:hAnsi="Arial" w:cs="Arial"/>
                <w:sz w:val="20"/>
                <w:szCs w:val="20"/>
                <w:lang w:val="pl-PL"/>
              </w:rPr>
            </w:pPr>
            <w:r w:rsidRPr="002A5F97">
              <w:rPr>
                <w:rFonts w:ascii="Arial" w:hAnsi="Arial" w:cs="Arial"/>
                <w:sz w:val="20"/>
                <w:szCs w:val="20"/>
                <w:lang w:val="pl-PL"/>
              </w:rPr>
              <w:t>Cyfrowe udostępnienie zasobów kultury</w:t>
            </w:r>
          </w:p>
          <w:p w:rsidR="00946EFB" w:rsidRPr="002A5F97" w:rsidRDefault="00946EFB" w:rsidP="00513A95">
            <w:pPr>
              <w:spacing w:before="30" w:after="30" w:line="240" w:lineRule="auto"/>
              <w:jc w:val="left"/>
              <w:rPr>
                <w:rFonts w:ascii="Arial" w:hAnsi="Arial" w:cs="Arial"/>
                <w:sz w:val="20"/>
                <w:szCs w:val="20"/>
                <w:lang w:val="pl-PL"/>
              </w:rPr>
            </w:pPr>
          </w:p>
          <w:p w:rsidR="00946EFB" w:rsidRPr="002A5F97" w:rsidRDefault="00946EFB" w:rsidP="00796C44">
            <w:pPr>
              <w:spacing w:before="30" w:after="30" w:line="240" w:lineRule="auto"/>
              <w:rPr>
                <w:rFonts w:ascii="Arial" w:hAnsi="Arial" w:cs="Arial"/>
                <w:sz w:val="20"/>
                <w:szCs w:val="20"/>
                <w:lang w:val="pl-PL"/>
              </w:rPr>
            </w:pPr>
            <w:r w:rsidRPr="008B70B6">
              <w:rPr>
                <w:rFonts w:ascii="Arial" w:hAnsi="Arial" w:cs="Arial"/>
                <w:sz w:val="20"/>
                <w:szCs w:val="20"/>
                <w:lang w:val="pl-PL"/>
              </w:rPr>
              <w:t>Celem realizacji poddziałania jest digitalizacja zasobów kultury, w tym materiałów archiwalnych i zwiększenie dostępności oraz poprawa jakości cyfrowo udostępnianych zasobów kultury, w tym materiałów archiwalnych w rozumieniu ustawy o narodowym zasobie archiwalnym i archiwach, a także polepszenie możliwości ich ponownego wykorzystania.</w:t>
            </w:r>
          </w:p>
          <w:p w:rsidR="00946EFB" w:rsidRPr="002A5F97" w:rsidRDefault="00946EFB" w:rsidP="00796C44">
            <w:pPr>
              <w:spacing w:before="30" w:after="30" w:line="240" w:lineRule="auto"/>
              <w:rPr>
                <w:rFonts w:ascii="Arial" w:hAnsi="Arial" w:cs="Arial"/>
                <w:sz w:val="20"/>
                <w:szCs w:val="20"/>
                <w:lang w:val="pl-PL"/>
              </w:rPr>
            </w:pPr>
            <w:r w:rsidRPr="002A5F97">
              <w:rPr>
                <w:rFonts w:ascii="Arial" w:hAnsi="Arial" w:cs="Arial"/>
                <w:sz w:val="20"/>
                <w:szCs w:val="20"/>
                <w:lang w:val="pl-PL"/>
              </w:rPr>
              <w:t>Uzasadnieniem dla podjęcia interwencji w ramach poddziałania są zidentyfikowane kluczowe bariery dla cyfrowego udostępnienia zasobów kultury oraz ich ponownego wykorzystania. Dlatego wsparcie ma pozwolić na realizację następujących zadań w ramach podejścia systemowego do realizacji projektów:</w:t>
            </w:r>
          </w:p>
          <w:p w:rsidR="00946EFB" w:rsidRPr="002A5F97" w:rsidRDefault="00946EFB" w:rsidP="00796C44">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 xml:space="preserve">wdrażanie zmian technologicznych dotyczących digitalizacji i przechowywania danych cyfrowych, w tym m.in. stosowanie standardów interoperacyjności oraz dostępności, opatrywanie ISP metadanymi, dostępność ISP zdatnych do maszynowego odczytu i automatycznego pobierania, dostępność interfejsów programistycznych (API), </w:t>
            </w:r>
          </w:p>
          <w:p w:rsidR="00946EFB" w:rsidRPr="002A5F97" w:rsidRDefault="00946EFB" w:rsidP="00796C44">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koordynacj</w:t>
            </w:r>
            <w:r>
              <w:rPr>
                <w:rFonts w:ascii="Arial" w:hAnsi="Arial" w:cs="Arial"/>
                <w:sz w:val="20"/>
                <w:szCs w:val="20"/>
                <w:lang w:val="pl-PL"/>
              </w:rPr>
              <w:t>a</w:t>
            </w:r>
            <w:r w:rsidRPr="002A5F97">
              <w:rPr>
                <w:rFonts w:ascii="Arial" w:hAnsi="Arial" w:cs="Arial"/>
                <w:sz w:val="20"/>
                <w:szCs w:val="20"/>
                <w:lang w:val="pl-PL"/>
              </w:rPr>
              <w:t xml:space="preserve"> w zakresie gromadzenia, przechowywania i udostępnienia zasobów cyfrowych, eliminująca wielokrotne digitalizowanie tych samych zasobów,</w:t>
            </w:r>
          </w:p>
          <w:p w:rsidR="00946EFB" w:rsidRPr="002A5F97" w:rsidRDefault="00946EFB" w:rsidP="00796C44">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podnoszenie kompetencji osób zaangażowanych w udostępnianie</w:t>
            </w:r>
            <w:r>
              <w:rPr>
                <w:rFonts w:ascii="Arial" w:hAnsi="Arial" w:cs="Arial"/>
                <w:sz w:val="20"/>
                <w:szCs w:val="20"/>
                <w:lang w:val="pl-PL"/>
              </w:rPr>
              <w:t xml:space="preserve"> </w:t>
            </w:r>
            <w:r w:rsidRPr="002A5F97">
              <w:rPr>
                <w:rFonts w:ascii="Arial" w:hAnsi="Arial" w:cs="Arial"/>
                <w:sz w:val="20"/>
                <w:szCs w:val="20"/>
                <w:lang w:val="pl-PL"/>
              </w:rPr>
              <w:t>zasobów kultury</w:t>
            </w:r>
            <w:r>
              <w:rPr>
                <w:rFonts w:ascii="Arial" w:hAnsi="Arial" w:cs="Arial"/>
                <w:sz w:val="20"/>
                <w:szCs w:val="20"/>
                <w:lang w:val="pl-PL"/>
              </w:rPr>
              <w:t xml:space="preserve"> oraz</w:t>
            </w:r>
            <w:r w:rsidRPr="002A5F97">
              <w:rPr>
                <w:rFonts w:ascii="Arial" w:hAnsi="Arial" w:cs="Arial"/>
                <w:sz w:val="20"/>
                <w:szCs w:val="20"/>
                <w:lang w:val="pl-PL"/>
              </w:rPr>
              <w:t xml:space="preserve"> budowanie świadomości na temat znaczenia ponownego wykorzystania zasobów kultury jako działania prorozwojowego.</w:t>
            </w:r>
          </w:p>
          <w:p w:rsidR="00946EFB" w:rsidRPr="002A5F97" w:rsidRDefault="00946EFB" w:rsidP="00796C44">
            <w:pPr>
              <w:numPr>
                <w:ilvl w:val="0"/>
                <w:numId w:val="35"/>
              </w:numPr>
              <w:spacing w:before="30" w:after="30" w:line="240" w:lineRule="auto"/>
              <w:rPr>
                <w:rFonts w:ascii="Arial" w:hAnsi="Arial" w:cs="Arial"/>
                <w:sz w:val="20"/>
                <w:szCs w:val="20"/>
                <w:lang w:val="pl-PL"/>
              </w:rPr>
            </w:pPr>
            <w:r w:rsidRPr="002A5F97">
              <w:rPr>
                <w:rFonts w:ascii="Arial" w:hAnsi="Arial" w:cs="Arial"/>
                <w:sz w:val="20"/>
                <w:szCs w:val="20"/>
                <w:lang w:val="pl-PL"/>
              </w:rPr>
              <w:t>udostępnianie zasobów zdigitalizowanych oraz ich promocja</w:t>
            </w:r>
            <w:r>
              <w:rPr>
                <w:rFonts w:ascii="Arial" w:hAnsi="Arial" w:cs="Arial"/>
                <w:sz w:val="20"/>
                <w:szCs w:val="20"/>
                <w:lang w:val="pl-PL"/>
              </w:rPr>
              <w:t>.</w:t>
            </w:r>
          </w:p>
          <w:p w:rsidR="00946EFB" w:rsidRPr="002A5F97" w:rsidRDefault="00946EFB" w:rsidP="00796C44">
            <w:pPr>
              <w:spacing w:before="30" w:after="30" w:line="240" w:lineRule="auto"/>
              <w:rPr>
                <w:rFonts w:ascii="Arial" w:hAnsi="Arial" w:cs="Arial"/>
                <w:sz w:val="20"/>
                <w:szCs w:val="20"/>
                <w:lang w:val="pl-PL"/>
              </w:rPr>
            </w:pPr>
          </w:p>
          <w:p w:rsidR="00946EFB" w:rsidRPr="002A5F97" w:rsidRDefault="00946EFB" w:rsidP="00796C44">
            <w:pPr>
              <w:spacing w:before="30" w:after="30" w:line="240" w:lineRule="auto"/>
              <w:rPr>
                <w:rFonts w:ascii="Arial" w:hAnsi="Arial" w:cs="Arial"/>
                <w:sz w:val="20"/>
                <w:szCs w:val="20"/>
                <w:lang w:val="pl-PL"/>
              </w:rPr>
            </w:pPr>
            <w:r w:rsidRPr="008B70B6">
              <w:rPr>
                <w:rFonts w:ascii="Arial" w:hAnsi="Arial" w:cs="Arial"/>
                <w:sz w:val="20"/>
                <w:szCs w:val="20"/>
                <w:lang w:val="pl-PL"/>
              </w:rPr>
              <w:t>Priorytetowo będzie traktowane udostępnianie zasobów kultury w sposób otwarty, co oznacza także wymóg uregulowania kwestii dotyczących praw autorskich i patentowych. Preferowane będzie także zapewnienie interoperacyjności z krajowymi i zagranicznymi systemami centralny</w:t>
            </w:r>
            <w:r>
              <w:rPr>
                <w:rFonts w:ascii="Arial" w:hAnsi="Arial" w:cs="Arial"/>
                <w:sz w:val="20"/>
                <w:szCs w:val="20"/>
                <w:lang w:val="pl-PL"/>
              </w:rPr>
              <w:t>mi, będącymi</w:t>
            </w:r>
            <w:r w:rsidRPr="008B70B6">
              <w:rPr>
                <w:rFonts w:ascii="Arial" w:hAnsi="Arial" w:cs="Arial"/>
                <w:sz w:val="20"/>
                <w:szCs w:val="20"/>
                <w:lang w:val="pl-PL"/>
              </w:rPr>
              <w:t xml:space="preserve"> repozytoriami danych publicznych</w:t>
            </w:r>
            <w:r>
              <w:rPr>
                <w:rFonts w:ascii="Arial" w:hAnsi="Arial" w:cs="Arial"/>
                <w:sz w:val="20"/>
                <w:szCs w:val="20"/>
                <w:lang w:val="pl-PL"/>
              </w:rPr>
              <w:t>.</w:t>
            </w:r>
          </w:p>
          <w:p w:rsidR="00946EFB" w:rsidRPr="002A5F97" w:rsidRDefault="00946EFB" w:rsidP="00796C44">
            <w:pPr>
              <w:spacing w:before="30" w:after="30" w:line="240" w:lineRule="auto"/>
              <w:rPr>
                <w:rFonts w:ascii="Arial" w:hAnsi="Arial" w:cs="Arial"/>
                <w:sz w:val="20"/>
                <w:szCs w:val="20"/>
                <w:lang w:val="pl-PL"/>
              </w:rPr>
            </w:pPr>
            <w:r w:rsidRPr="002A5F97">
              <w:rPr>
                <w:rFonts w:ascii="Arial" w:hAnsi="Arial" w:cs="Arial"/>
                <w:sz w:val="20"/>
                <w:szCs w:val="20"/>
                <w:lang w:val="pl-PL"/>
              </w:rPr>
              <w:t>Istotnym aspektem będzie również obywatelski wymiar zapewnienia powszechnego dostępu do zasobów kultury, co stanowi istotny czynnik demokratyzacji społeczeństwa poprzez nieograniczone uczestnictwo w kulturze. Stąd szczególnie ważne jest wsparcie dla projektów udostępniających cyfrowo zasoby istotne z punktu widzenia ich znaczenia dla polskiej kultury i ich potencjalnego wykorzystania naukowego, artystycznego czy edukacyjnego.</w:t>
            </w:r>
          </w:p>
          <w:p w:rsidR="00946EFB" w:rsidRPr="002A5F97" w:rsidRDefault="00946EFB" w:rsidP="00DB27FB">
            <w:pPr>
              <w:spacing w:before="30" w:after="30" w:line="240" w:lineRule="auto"/>
              <w:rPr>
                <w:rFonts w:ascii="Arial" w:hAnsi="Arial" w:cs="Arial"/>
                <w:sz w:val="20"/>
                <w:szCs w:val="20"/>
                <w:lang w:val="pl-PL"/>
              </w:rPr>
            </w:pPr>
            <w:r w:rsidRPr="002A5F97">
              <w:rPr>
                <w:rFonts w:ascii="Arial" w:hAnsi="Arial" w:cs="Arial"/>
                <w:sz w:val="20"/>
                <w:szCs w:val="20"/>
                <w:lang w:val="pl-PL"/>
              </w:rPr>
              <w:t>Ponadto cyfrowe udostępnienie zasobów kultury do ich ponownego wykorzystania ma wymiar gospodarczy poprzez np. przełożenie na rozwój przemysłów kreatywnych z nimi związanych.</w:t>
            </w:r>
          </w:p>
        </w:tc>
      </w:tr>
      <w:tr w:rsidR="00946EFB" w:rsidRPr="002A5F97" w:rsidTr="003C5F15">
        <w:trPr>
          <w:cantSplit/>
          <w:trHeight w:val="20"/>
        </w:trPr>
        <w:tc>
          <w:tcPr>
            <w:tcW w:w="1361" w:type="pct"/>
            <w:gridSpan w:val="3"/>
            <w:vMerge w:val="restart"/>
          </w:tcPr>
          <w:p w:rsidR="00946EFB" w:rsidRPr="002A5F97" w:rsidRDefault="00946EFB" w:rsidP="00AE12CF">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Kategoria(e) </w:t>
            </w:r>
            <w:r w:rsidRPr="002A5F97">
              <w:rPr>
                <w:rFonts w:ascii="Arial" w:hAnsi="Arial" w:cs="Arial"/>
                <w:sz w:val="20"/>
                <w:szCs w:val="20"/>
                <w:lang w:val="pl-PL"/>
              </w:rPr>
              <w:lastRenderedPageBreak/>
              <w:t>regionu(ów) wraz z przypisaniem kwot UE (EUR)</w:t>
            </w:r>
          </w:p>
        </w:tc>
        <w:tc>
          <w:tcPr>
            <w:tcW w:w="1146"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lastRenderedPageBreak/>
              <w:t>Ogółem</w:t>
            </w:r>
          </w:p>
        </w:tc>
        <w:tc>
          <w:tcPr>
            <w:tcW w:w="1179"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14"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cantSplit/>
          <w:trHeight w:val="959"/>
        </w:trPr>
        <w:tc>
          <w:tcPr>
            <w:tcW w:w="1361" w:type="pct"/>
            <w:gridSpan w:val="3"/>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1146" w:type="pct"/>
            <w:gridSpan w:val="4"/>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101 431 981</w:t>
            </w:r>
          </w:p>
        </w:tc>
        <w:tc>
          <w:tcPr>
            <w:tcW w:w="1179" w:type="pct"/>
            <w:gridSpan w:val="4"/>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7 100 239</w:t>
            </w:r>
          </w:p>
        </w:tc>
        <w:tc>
          <w:tcPr>
            <w:tcW w:w="1314" w:type="pct"/>
            <w:gridSpan w:val="4"/>
            <w:vAlign w:val="center"/>
          </w:tcPr>
          <w:p w:rsidR="00946EFB" w:rsidRPr="002A5F97" w:rsidRDefault="00946EFB" w:rsidP="007F4791">
            <w:pPr>
              <w:spacing w:before="30" w:after="30" w:line="240" w:lineRule="auto"/>
              <w:jc w:val="right"/>
              <w:rPr>
                <w:rFonts w:ascii="Arial" w:hAnsi="Arial" w:cs="Arial"/>
                <w:sz w:val="20"/>
                <w:szCs w:val="20"/>
              </w:rPr>
            </w:pPr>
            <w:r w:rsidRPr="002A5F97">
              <w:rPr>
                <w:rFonts w:ascii="Arial" w:hAnsi="Arial" w:cs="Arial"/>
                <w:sz w:val="20"/>
                <w:szCs w:val="20"/>
              </w:rPr>
              <w:t>94 331 742</w:t>
            </w:r>
          </w:p>
        </w:tc>
      </w:tr>
      <w:tr w:rsidR="00946EFB" w:rsidRPr="002A5F97" w:rsidTr="00A06D8F">
        <w:trPr>
          <w:cantSplit/>
          <w:trHeight w:val="696"/>
        </w:trPr>
        <w:tc>
          <w:tcPr>
            <w:tcW w:w="1361" w:type="pct"/>
            <w:gridSpan w:val="3"/>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r w:rsidRPr="002A5F97">
              <w:rPr>
                <w:rFonts w:ascii="Arial" w:hAnsi="Arial" w:cs="Arial"/>
                <w:sz w:val="20"/>
                <w:szCs w:val="20"/>
              </w:rPr>
              <w:lastRenderedPageBreak/>
              <w:t>Typy projektów</w:t>
            </w:r>
            <w:r w:rsidRPr="002A5F97">
              <w:rPr>
                <w:rFonts w:ascii="Arial" w:hAnsi="Arial" w:cs="Arial"/>
                <w:sz w:val="20"/>
                <w:szCs w:val="20"/>
                <w:vertAlign w:val="superscript"/>
              </w:rPr>
              <w:footnoteReference w:id="39"/>
            </w:r>
          </w:p>
        </w:tc>
        <w:tc>
          <w:tcPr>
            <w:tcW w:w="3639" w:type="pct"/>
            <w:gridSpan w:val="12"/>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Cyfrowe udostępnienie zasobów kultury</w:t>
            </w:r>
          </w:p>
        </w:tc>
      </w:tr>
      <w:tr w:rsidR="00946EFB" w:rsidRPr="00946EFB" w:rsidTr="00A06D8F">
        <w:trPr>
          <w:cantSplit/>
          <w:trHeight w:val="1575"/>
        </w:trPr>
        <w:tc>
          <w:tcPr>
            <w:tcW w:w="1361" w:type="pct"/>
            <w:gridSpan w:val="3"/>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Typ beneficjenta określany poprzez formę prawną</w:t>
            </w:r>
            <w:r w:rsidRPr="002A5F97">
              <w:rPr>
                <w:rFonts w:ascii="Arial" w:hAnsi="Arial" w:cs="Arial"/>
                <w:sz w:val="20"/>
                <w:szCs w:val="20"/>
                <w:vertAlign w:val="superscript"/>
              </w:rPr>
              <w:footnoteReference w:id="40"/>
            </w:r>
            <w:r w:rsidRPr="002A5F97">
              <w:rPr>
                <w:rFonts w:ascii="Arial" w:hAnsi="Arial" w:cs="Arial"/>
                <w:sz w:val="20"/>
                <w:szCs w:val="20"/>
                <w:lang w:val="pl-PL"/>
              </w:rPr>
              <w:t xml:space="preserve"> beneficjenta </w:t>
            </w:r>
            <w:r w:rsidRPr="002A5F97">
              <w:rPr>
                <w:rFonts w:ascii="Arial" w:hAnsi="Arial" w:cs="Arial"/>
                <w:sz w:val="20"/>
                <w:szCs w:val="20"/>
                <w:lang w:val="pl-PL"/>
              </w:rPr>
              <w:br/>
            </w:r>
          </w:p>
        </w:tc>
        <w:tc>
          <w:tcPr>
            <w:tcW w:w="3639" w:type="pct"/>
            <w:gridSpan w:val="12"/>
          </w:tcPr>
          <w:p w:rsidR="00946EFB" w:rsidRDefault="00946EFB" w:rsidP="00DB27FB">
            <w:pPr>
              <w:numPr>
                <w:ilvl w:val="0"/>
                <w:numId w:val="72"/>
              </w:numPr>
              <w:suppressAutoHyphens/>
              <w:spacing w:before="30" w:after="30" w:line="240" w:lineRule="auto"/>
              <w:jc w:val="left"/>
              <w:rPr>
                <w:rFonts w:ascii="Arial" w:hAnsi="Arial" w:cs="Arial"/>
                <w:sz w:val="20"/>
                <w:szCs w:val="20"/>
                <w:lang w:val="pl-PL"/>
              </w:rPr>
            </w:pPr>
            <w:r w:rsidRPr="008B70B6">
              <w:rPr>
                <w:rFonts w:ascii="Arial" w:hAnsi="Arial" w:cs="Arial"/>
                <w:sz w:val="20"/>
                <w:szCs w:val="20"/>
                <w:lang w:val="pl-PL"/>
              </w:rPr>
              <w:t>państwowe lub współprowadzone z MKiDN instytucje kultury,</w:t>
            </w:r>
          </w:p>
          <w:p w:rsidR="00946EFB" w:rsidRDefault="00946EFB" w:rsidP="00DB27FB">
            <w:pPr>
              <w:numPr>
                <w:ilvl w:val="0"/>
                <w:numId w:val="72"/>
              </w:numPr>
              <w:suppressAutoHyphens/>
              <w:spacing w:before="30" w:after="30" w:line="240" w:lineRule="auto"/>
              <w:jc w:val="left"/>
              <w:rPr>
                <w:rFonts w:ascii="Arial" w:hAnsi="Arial" w:cs="Arial"/>
                <w:sz w:val="20"/>
                <w:szCs w:val="20"/>
                <w:lang w:val="pl-PL"/>
              </w:rPr>
            </w:pPr>
            <w:r w:rsidRPr="008B70B6">
              <w:rPr>
                <w:rFonts w:ascii="Arial" w:hAnsi="Arial" w:cs="Arial"/>
                <w:sz w:val="20"/>
                <w:szCs w:val="20"/>
                <w:lang w:val="pl-PL"/>
              </w:rPr>
              <w:t xml:space="preserve">Naczelna Dyrekcja Archiwów Państwowych oraz archiwa państwowe, </w:t>
            </w:r>
          </w:p>
          <w:p w:rsidR="00946EFB" w:rsidRDefault="00946EFB" w:rsidP="00DB27FB">
            <w:pPr>
              <w:numPr>
                <w:ilvl w:val="0"/>
                <w:numId w:val="72"/>
              </w:numPr>
              <w:suppressAutoHyphens/>
              <w:spacing w:before="30" w:after="30" w:line="240" w:lineRule="auto"/>
              <w:jc w:val="left"/>
              <w:rPr>
                <w:rFonts w:ascii="Arial" w:hAnsi="Arial" w:cs="Arial"/>
                <w:sz w:val="20"/>
                <w:szCs w:val="20"/>
                <w:lang w:val="pl-PL"/>
              </w:rPr>
            </w:pPr>
            <w:r w:rsidRPr="008B70B6">
              <w:rPr>
                <w:rFonts w:ascii="Arial" w:hAnsi="Arial" w:cs="Arial"/>
                <w:sz w:val="20"/>
                <w:szCs w:val="20"/>
                <w:lang w:val="pl-PL"/>
              </w:rPr>
              <w:t>ogólnokrajowi nadawcy radiowi i telewizyjni,</w:t>
            </w:r>
          </w:p>
          <w:p w:rsidR="00946EFB" w:rsidRDefault="00946EFB" w:rsidP="00DB27FB">
            <w:pPr>
              <w:numPr>
                <w:ilvl w:val="0"/>
                <w:numId w:val="72"/>
              </w:numPr>
              <w:suppressAutoHyphens/>
              <w:spacing w:before="30" w:after="30" w:line="240" w:lineRule="auto"/>
              <w:jc w:val="left"/>
              <w:rPr>
                <w:rFonts w:ascii="Arial" w:hAnsi="Arial" w:cs="Arial"/>
                <w:sz w:val="20"/>
                <w:szCs w:val="20"/>
                <w:lang w:val="pl-PL"/>
              </w:rPr>
            </w:pPr>
            <w:r w:rsidRPr="008B70B6">
              <w:rPr>
                <w:rFonts w:ascii="Arial" w:hAnsi="Arial" w:cs="Arial"/>
                <w:sz w:val="20"/>
                <w:szCs w:val="20"/>
                <w:lang w:val="pl-PL"/>
              </w:rPr>
              <w:t xml:space="preserve">jednostki administracji rządowej oraz jednostki im podległe lub przez nie nadzorowane, </w:t>
            </w:r>
          </w:p>
          <w:p w:rsidR="00946EFB" w:rsidRDefault="00946EFB" w:rsidP="00DB27FB">
            <w:pPr>
              <w:numPr>
                <w:ilvl w:val="0"/>
                <w:numId w:val="72"/>
              </w:numPr>
              <w:suppressAutoHyphens/>
              <w:spacing w:before="30" w:after="30" w:line="240" w:lineRule="auto"/>
              <w:jc w:val="left"/>
              <w:rPr>
                <w:rFonts w:ascii="Arial" w:hAnsi="Arial" w:cs="Arial"/>
                <w:sz w:val="20"/>
                <w:szCs w:val="20"/>
                <w:lang w:val="pl-PL"/>
              </w:rPr>
            </w:pPr>
            <w:r w:rsidRPr="008B70B6">
              <w:rPr>
                <w:rFonts w:ascii="Arial" w:hAnsi="Arial" w:cs="Arial"/>
                <w:sz w:val="20"/>
                <w:szCs w:val="20"/>
                <w:lang w:val="pl-PL"/>
              </w:rPr>
              <w:t>biblioteki wymienione w załączniku do rozporządzenia Mini</w:t>
            </w:r>
            <w:r>
              <w:rPr>
                <w:rFonts w:ascii="Arial" w:hAnsi="Arial" w:cs="Arial"/>
                <w:sz w:val="20"/>
                <w:szCs w:val="20"/>
                <w:lang w:val="pl-PL"/>
              </w:rPr>
              <w:t>stra Kultury i </w:t>
            </w:r>
            <w:r w:rsidRPr="008B70B6">
              <w:rPr>
                <w:rFonts w:ascii="Arial" w:hAnsi="Arial" w:cs="Arial"/>
                <w:sz w:val="20"/>
                <w:szCs w:val="20"/>
                <w:lang w:val="pl-PL"/>
              </w:rPr>
              <w:t>Dziedzictwa Narodowego z dnia 4 lipca 2012 roku w sprawie narodowego zasobu bibliotecznego,</w:t>
            </w:r>
          </w:p>
          <w:p w:rsidR="00946EFB" w:rsidRDefault="00946EFB" w:rsidP="00DB27FB">
            <w:pPr>
              <w:numPr>
                <w:ilvl w:val="0"/>
                <w:numId w:val="72"/>
              </w:numPr>
              <w:suppressAutoHyphens/>
              <w:spacing w:before="30" w:after="30" w:line="240" w:lineRule="auto"/>
              <w:jc w:val="left"/>
              <w:rPr>
                <w:rFonts w:ascii="Arial" w:hAnsi="Arial" w:cs="Arial"/>
                <w:sz w:val="20"/>
                <w:szCs w:val="20"/>
                <w:lang w:val="pl-PL"/>
              </w:rPr>
            </w:pPr>
            <w:r w:rsidRPr="008B70B6">
              <w:rPr>
                <w:rFonts w:ascii="Arial" w:hAnsi="Arial" w:cs="Arial"/>
                <w:sz w:val="20"/>
                <w:szCs w:val="20"/>
                <w:lang w:val="pl-PL"/>
              </w:rPr>
              <w:t>partnerstwa zawiązane w ramach oraz pomiędzy ww. podmiotami oraz partnerstwa ww. podmiotów z przedsiębiorcami lub organizacjami pozarządowymi</w:t>
            </w:r>
            <w:r>
              <w:rPr>
                <w:rFonts w:ascii="Arial" w:hAnsi="Arial" w:cs="Arial"/>
                <w:sz w:val="20"/>
                <w:szCs w:val="20"/>
                <w:lang w:val="pl-PL"/>
              </w:rPr>
              <w:t>.</w:t>
            </w:r>
          </w:p>
          <w:p w:rsidR="00946EFB" w:rsidRPr="002A5F97" w:rsidRDefault="00946EFB" w:rsidP="008B70B6">
            <w:pPr>
              <w:spacing w:before="30" w:after="30" w:line="240" w:lineRule="auto"/>
              <w:jc w:val="left"/>
              <w:rPr>
                <w:rFonts w:ascii="Arial" w:hAnsi="Arial" w:cs="Arial"/>
                <w:sz w:val="20"/>
                <w:szCs w:val="20"/>
                <w:lang w:val="pl-PL"/>
              </w:rPr>
            </w:pPr>
          </w:p>
        </w:tc>
      </w:tr>
      <w:tr w:rsidR="00946EFB" w:rsidRPr="00946EFB" w:rsidTr="00A06D8F">
        <w:trPr>
          <w:cantSplit/>
          <w:trHeight w:val="1005"/>
        </w:trPr>
        <w:tc>
          <w:tcPr>
            <w:tcW w:w="1361" w:type="pct"/>
            <w:gridSpan w:val="3"/>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Grupa docelowa/ ostateczni odbiorcy wsparcia</w:t>
            </w:r>
            <w:r w:rsidRPr="002A5F97">
              <w:rPr>
                <w:rFonts w:ascii="Arial" w:hAnsi="Arial" w:cs="Arial"/>
                <w:sz w:val="20"/>
                <w:szCs w:val="20"/>
                <w:vertAlign w:val="superscript"/>
              </w:rPr>
              <w:footnoteReference w:id="41"/>
            </w:r>
          </w:p>
        </w:tc>
        <w:tc>
          <w:tcPr>
            <w:tcW w:w="3639" w:type="pct"/>
            <w:gridSpan w:val="12"/>
          </w:tcPr>
          <w:p w:rsidR="00946EFB" w:rsidRPr="002A5F97" w:rsidRDefault="00946EFB" w:rsidP="00EB4E0A">
            <w:pPr>
              <w:spacing w:before="30" w:after="30" w:line="240" w:lineRule="auto"/>
              <w:rPr>
                <w:rFonts w:ascii="Arial" w:hAnsi="Arial" w:cs="Arial"/>
                <w:sz w:val="20"/>
                <w:szCs w:val="20"/>
                <w:lang w:val="pl-PL"/>
              </w:rPr>
            </w:pPr>
            <w:r w:rsidRPr="002A5F97">
              <w:rPr>
                <w:rFonts w:ascii="Arial" w:hAnsi="Arial" w:cs="Arial"/>
                <w:sz w:val="20"/>
                <w:szCs w:val="20"/>
                <w:lang w:val="pl-PL"/>
              </w:rPr>
              <w:t>Obywatele, przedsiębiorcy, organizacje pozarządowe, jednostki naukowe, instytucje obszaru kultury oraz jednostki administracji publicznej korzystający z cyfrowo udostępnionych zasobów kultury</w:t>
            </w:r>
          </w:p>
        </w:tc>
      </w:tr>
      <w:tr w:rsidR="00946EFB" w:rsidRPr="002A5F97" w:rsidTr="00A06D8F">
        <w:trPr>
          <w:cantSplit/>
          <w:trHeight w:val="1379"/>
        </w:trPr>
        <w:tc>
          <w:tcPr>
            <w:tcW w:w="1361" w:type="pct"/>
            <w:gridSpan w:val="3"/>
          </w:tcPr>
          <w:p w:rsidR="00946EFB" w:rsidRPr="002A5F97" w:rsidRDefault="00946EFB" w:rsidP="00AE12CF">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Tryb(y) wyboru projektów wraz z uzasadnieniem </w:t>
            </w:r>
            <w:r w:rsidRPr="002A5F97">
              <w:rPr>
                <w:rFonts w:ascii="Arial" w:hAnsi="Arial" w:cs="Arial"/>
                <w:sz w:val="20"/>
                <w:szCs w:val="20"/>
                <w:lang w:val="pl-PL"/>
              </w:rPr>
              <w:br/>
              <w:t>dla trybu pozakonkursowego</w:t>
            </w:r>
          </w:p>
        </w:tc>
        <w:tc>
          <w:tcPr>
            <w:tcW w:w="3639" w:type="pct"/>
            <w:gridSpan w:val="12"/>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Tryb konkursowy</w:t>
            </w:r>
          </w:p>
        </w:tc>
      </w:tr>
      <w:tr w:rsidR="00946EFB" w:rsidRPr="002A5F97" w:rsidTr="008D26C9">
        <w:trPr>
          <w:cantSplit/>
          <w:trHeight w:val="1829"/>
        </w:trPr>
        <w:tc>
          <w:tcPr>
            <w:tcW w:w="1105" w:type="pct"/>
            <w:vMerge w:val="restart"/>
          </w:tcPr>
          <w:p w:rsidR="00946EFB" w:rsidRPr="002A5F97" w:rsidRDefault="00946EFB" w:rsidP="00AE12CF">
            <w:pPr>
              <w:numPr>
                <w:ilvl w:val="0"/>
                <w:numId w:val="47"/>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rezultatu bezpośredniego </w:t>
            </w:r>
          </w:p>
        </w:tc>
        <w:tc>
          <w:tcPr>
            <w:tcW w:w="883" w:type="pct"/>
            <w:gridSpan w:val="3"/>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Nazwa wskaźnika</w:t>
            </w:r>
          </w:p>
        </w:tc>
        <w:tc>
          <w:tcPr>
            <w:tcW w:w="358" w:type="pct"/>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21" w:type="pct"/>
            <w:gridSpan w:val="3"/>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Fundusz</w:t>
            </w:r>
          </w:p>
        </w:tc>
        <w:tc>
          <w:tcPr>
            <w:tcW w:w="545" w:type="pct"/>
            <w:textDirection w:val="btLr"/>
          </w:tcPr>
          <w:p w:rsidR="00946EFB" w:rsidRPr="002A5F97" w:rsidRDefault="00946EFB" w:rsidP="00AE12CF">
            <w:pPr>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374" w:type="pct"/>
            <w:gridSpan w:val="2"/>
            <w:textDirection w:val="btLr"/>
          </w:tcPr>
          <w:p w:rsidR="00946EFB" w:rsidRPr="002A5F97" w:rsidRDefault="00946EFB" w:rsidP="00AE12CF">
            <w:pPr>
              <w:spacing w:line="240" w:lineRule="auto"/>
              <w:ind w:left="113" w:right="113"/>
              <w:jc w:val="left"/>
              <w:rPr>
                <w:rFonts w:ascii="Arial" w:hAnsi="Arial" w:cs="Arial"/>
                <w:sz w:val="20"/>
                <w:szCs w:val="20"/>
              </w:rPr>
            </w:pPr>
            <w:r w:rsidRPr="002A5F97">
              <w:rPr>
                <w:rFonts w:ascii="Arial" w:hAnsi="Arial" w:cs="Arial"/>
                <w:sz w:val="20"/>
                <w:szCs w:val="20"/>
              </w:rPr>
              <w:t xml:space="preserve">Wartość Bazowa </w:t>
            </w:r>
          </w:p>
        </w:tc>
        <w:tc>
          <w:tcPr>
            <w:tcW w:w="300"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Rok bazowy</w:t>
            </w:r>
          </w:p>
        </w:tc>
        <w:tc>
          <w:tcPr>
            <w:tcW w:w="493" w:type="pct"/>
            <w:textDirection w:val="btLr"/>
          </w:tcPr>
          <w:p w:rsidR="00946EFB" w:rsidRPr="002A5F97" w:rsidRDefault="00946EFB" w:rsidP="00513A95">
            <w:pPr>
              <w:suppressAutoHyphens/>
              <w:spacing w:line="240" w:lineRule="auto"/>
              <w:ind w:left="113" w:right="113"/>
              <w:jc w:val="center"/>
              <w:rPr>
                <w:rFonts w:ascii="Arial" w:hAnsi="Arial" w:cs="Arial"/>
                <w:sz w:val="20"/>
                <w:szCs w:val="20"/>
              </w:rPr>
            </w:pPr>
            <w:r w:rsidRPr="002A5F97">
              <w:rPr>
                <w:rFonts w:ascii="Arial" w:hAnsi="Arial" w:cs="Arial"/>
                <w:sz w:val="20"/>
                <w:szCs w:val="20"/>
              </w:rPr>
              <w:t>Szacowana wartość docelowa (2023)</w:t>
            </w:r>
          </w:p>
        </w:tc>
        <w:tc>
          <w:tcPr>
            <w:tcW w:w="521"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p w:rsidR="00946EFB" w:rsidRPr="002A5F97" w:rsidRDefault="00946EFB" w:rsidP="00513A95">
            <w:pPr>
              <w:suppressAutoHyphens/>
              <w:spacing w:line="240" w:lineRule="auto"/>
              <w:ind w:left="113" w:right="113"/>
              <w:jc w:val="left"/>
              <w:rPr>
                <w:rFonts w:ascii="Arial" w:hAnsi="Arial" w:cs="Arial"/>
                <w:sz w:val="20"/>
                <w:szCs w:val="20"/>
              </w:rPr>
            </w:pP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rPr>
                <w:rFonts w:ascii="Arial" w:hAnsi="Arial" w:cs="Arial"/>
                <w:sz w:val="20"/>
                <w:szCs w:val="20"/>
                <w:lang w:val="pl-PL"/>
              </w:rPr>
            </w:pPr>
            <w:r w:rsidRPr="002A5F97">
              <w:rPr>
                <w:rFonts w:ascii="Arial" w:hAnsi="Arial" w:cs="Arial"/>
                <w:sz w:val="20"/>
                <w:szCs w:val="20"/>
                <w:lang w:val="pl-PL"/>
              </w:rPr>
              <w:t>Liczba pobrań/odtworzeń dokumentów zawierających informacje sektora publicznego</w:t>
            </w:r>
          </w:p>
          <w:p w:rsidR="00946EFB" w:rsidRPr="002A5F97" w:rsidRDefault="00946EFB" w:rsidP="00513A95">
            <w:pPr>
              <w:spacing w:line="240" w:lineRule="auto"/>
              <w:jc w:val="left"/>
              <w:rPr>
                <w:rFonts w:ascii="Arial" w:hAnsi="Arial" w:cs="Arial"/>
                <w:sz w:val="20"/>
                <w:szCs w:val="20"/>
                <w:lang w:val="pl-PL"/>
              </w:rPr>
            </w:pP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374"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0"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9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131134">
            <w:pPr>
              <w:spacing w:line="240" w:lineRule="auto"/>
              <w:jc w:val="left"/>
              <w:rPr>
                <w:rFonts w:ascii="Arial" w:hAnsi="Arial" w:cs="Arial"/>
                <w:sz w:val="20"/>
                <w:szCs w:val="20"/>
                <w:lang w:val="pl-PL"/>
              </w:rPr>
            </w:pPr>
            <w:r w:rsidRPr="002A5F97">
              <w:rPr>
                <w:rFonts w:ascii="Arial" w:hAnsi="Arial" w:cs="Arial"/>
                <w:sz w:val="20"/>
                <w:szCs w:val="20"/>
                <w:lang w:val="pl-PL"/>
              </w:rPr>
              <w:t>Liczba pobrań/odtworzeń dokumentów zawierających informacje sektora publicznego</w:t>
            </w:r>
          </w:p>
          <w:p w:rsidR="00946EFB" w:rsidRPr="002A5F97" w:rsidRDefault="00946EFB" w:rsidP="00513A95">
            <w:pPr>
              <w:spacing w:line="240" w:lineRule="auto"/>
              <w:jc w:val="left"/>
              <w:rPr>
                <w:rFonts w:ascii="Arial" w:hAnsi="Arial" w:cs="Arial"/>
                <w:sz w:val="20"/>
                <w:szCs w:val="20"/>
                <w:lang w:val="pl-PL"/>
              </w:rPr>
            </w:pP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374"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0"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9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Liczba wygenerowanych kluczy API</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374"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0"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9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Liczba wygenerowanych kluczy API</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374"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300"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49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1829"/>
        </w:trPr>
        <w:tc>
          <w:tcPr>
            <w:tcW w:w="1105" w:type="pct"/>
            <w:vMerge w:val="restart"/>
          </w:tcPr>
          <w:p w:rsidR="00946EFB" w:rsidRPr="002A5F97" w:rsidRDefault="00946EFB" w:rsidP="00AE12CF">
            <w:pPr>
              <w:numPr>
                <w:ilvl w:val="0"/>
                <w:numId w:val="47"/>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produktu </w:t>
            </w:r>
          </w:p>
        </w:tc>
        <w:tc>
          <w:tcPr>
            <w:tcW w:w="883" w:type="pct"/>
            <w:gridSpan w:val="3"/>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Nazwa wskaźnika </w:t>
            </w:r>
          </w:p>
        </w:tc>
        <w:tc>
          <w:tcPr>
            <w:tcW w:w="358"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21" w:type="pct"/>
            <w:gridSpan w:val="3"/>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Fundusz </w:t>
            </w:r>
          </w:p>
        </w:tc>
        <w:tc>
          <w:tcPr>
            <w:tcW w:w="545" w:type="pct"/>
            <w:textDirection w:val="btLr"/>
          </w:tcPr>
          <w:p w:rsidR="00946EFB" w:rsidRPr="002A5F97" w:rsidRDefault="00946EFB" w:rsidP="00AE12CF">
            <w:pPr>
              <w:suppressAutoHyphens/>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517" w:type="pct"/>
            <w:gridSpan w:val="3"/>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Wartośćpośrednia (2018)</w:t>
            </w:r>
            <w:r w:rsidRPr="002A5F97">
              <w:rPr>
                <w:rFonts w:ascii="Arial" w:hAnsi="Arial" w:cs="Arial"/>
                <w:sz w:val="20"/>
                <w:szCs w:val="20"/>
                <w:vertAlign w:val="superscript"/>
              </w:rPr>
              <w:footnoteReference w:id="42"/>
            </w:r>
          </w:p>
        </w:tc>
        <w:tc>
          <w:tcPr>
            <w:tcW w:w="650"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Szacowana wartość docelowa (2023)</w:t>
            </w:r>
          </w:p>
        </w:tc>
        <w:tc>
          <w:tcPr>
            <w:tcW w:w="521"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podmiotów, które udostępniły  on-line informacje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10</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podmiotów, które udostępniły  on-line informacje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 xml:space="preserve">Rozmiar zdigitalizowanych informacji sektora publicznego </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 xml:space="preserve">Rozmiar zdigitalizowanych informacji sektora publicznego </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Rozmiar udostępnionych on-line informacji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Rozmiar udostępnionych on-line informacji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terabajty</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zdigitalizowanych dokumentów zawierających informacje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zdigitalizowanych dokumentów zawierających informacje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udostępnionych on-line dokumentów zawierających informacje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udostępnionych on-line dokumentów zawierających informacje sektora publicznego</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Liczba utworzonych API</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Liczba utworzonych API</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baz danych udostępnionych on-line poprzez API</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517"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D26C9">
        <w:trPr>
          <w:cantSplit/>
          <w:trHeight w:val="20"/>
        </w:trPr>
        <w:tc>
          <w:tcPr>
            <w:tcW w:w="1105" w:type="pct"/>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883" w:type="pct"/>
            <w:gridSpan w:val="3"/>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baz danych udostępnionych on-line poprzez API</w:t>
            </w:r>
            <w:r w:rsidRPr="002A5F97" w:rsidDel="00424CA8">
              <w:rPr>
                <w:rFonts w:ascii="Arial" w:hAnsi="Arial" w:cs="Arial"/>
                <w:sz w:val="20"/>
                <w:szCs w:val="20"/>
                <w:lang w:val="pl-PL"/>
              </w:rPr>
              <w:t xml:space="preserve"> </w:t>
            </w:r>
          </w:p>
        </w:tc>
        <w:tc>
          <w:tcPr>
            <w:tcW w:w="35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21"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545"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517" w:type="pct"/>
            <w:gridSpan w:val="3"/>
          </w:tcPr>
          <w:p w:rsidR="00946EFB" w:rsidRDefault="00946EFB" w:rsidP="00513A95">
            <w:pPr>
              <w:spacing w:line="240" w:lineRule="auto"/>
              <w:jc w:val="left"/>
              <w:rPr>
                <w:rFonts w:ascii="Arial" w:hAnsi="Arial" w:cs="Arial"/>
                <w:sz w:val="20"/>
                <w:szCs w:val="20"/>
              </w:rPr>
            </w:pPr>
          </w:p>
          <w:p w:rsidR="00946EFB" w:rsidRPr="003452BE" w:rsidRDefault="00946EFB" w:rsidP="003452BE">
            <w:pPr>
              <w:rPr>
                <w:rFonts w:ascii="Arial" w:hAnsi="Arial" w:cs="Arial"/>
                <w:sz w:val="20"/>
                <w:szCs w:val="20"/>
              </w:rPr>
            </w:pPr>
            <w:r>
              <w:rPr>
                <w:rFonts w:ascii="Arial" w:hAnsi="Arial" w:cs="Arial"/>
                <w:sz w:val="20"/>
                <w:szCs w:val="20"/>
              </w:rPr>
              <w:t>nd</w:t>
            </w:r>
          </w:p>
        </w:tc>
        <w:tc>
          <w:tcPr>
            <w:tcW w:w="650" w:type="pct"/>
            <w:gridSpan w:val="2"/>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52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 xml:space="preserve">Informatyczny system monitorowania programu </w:t>
            </w:r>
          </w:p>
        </w:tc>
      </w:tr>
      <w:tr w:rsidR="00946EFB" w:rsidRPr="00946EFB" w:rsidTr="00AF3E73">
        <w:trPr>
          <w:trHeight w:val="3467"/>
        </w:trPr>
        <w:tc>
          <w:tcPr>
            <w:tcW w:w="1120" w:type="pct"/>
            <w:gridSpan w:val="2"/>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Wybrana forma uwzględniania dochodu (w przypadku projektów generujących dochód) </w:t>
            </w:r>
            <w:r w:rsidRPr="002A5F97">
              <w:rPr>
                <w:rFonts w:ascii="Arial" w:hAnsi="Arial" w:cs="Arial"/>
                <w:sz w:val="20"/>
                <w:szCs w:val="20"/>
                <w:lang w:val="pl-PL"/>
              </w:rPr>
              <w:br/>
              <w:t>(jeśli dotyczy)</w:t>
            </w:r>
          </w:p>
        </w:tc>
        <w:tc>
          <w:tcPr>
            <w:tcW w:w="3880" w:type="pct"/>
            <w:gridSpan w:val="13"/>
          </w:tcPr>
          <w:p w:rsidR="00946EFB" w:rsidRPr="002A5F97" w:rsidRDefault="00946EFB" w:rsidP="00A85F73">
            <w:pPr>
              <w:spacing w:after="200" w:line="240" w:lineRule="auto"/>
              <w:rPr>
                <w:rFonts w:ascii="Arial" w:hAnsi="Arial" w:cs="Arial"/>
                <w:sz w:val="20"/>
                <w:szCs w:val="20"/>
                <w:lang w:val="pl-PL"/>
              </w:rPr>
            </w:pPr>
            <w:r w:rsidRPr="002A5F97">
              <w:rPr>
                <w:rFonts w:ascii="Arial" w:hAnsi="Arial" w:cs="Arial"/>
                <w:color w:val="000000"/>
                <w:sz w:val="20"/>
                <w:szCs w:val="20"/>
                <w:lang w:val="pl-PL"/>
              </w:rPr>
              <w:t>Dochód w projekcie będzie uwzględniany zgodnie z zapisami art. 61 Rozporządzenia Parlamentu Europejskiego i Rady (UE) nr 1303/2013. Zastosowane zostaną wyłączenia, o których mowa w ustępie 7 i 8 tego artykułu, w pozostałych przypadkach stosowana będzie metoda obliczania zdyskontowanego dochodu  operacji generującej dochód, o której mowa jest w ustępie 3 lit b. i opisana w Rozporządzeniu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tc>
      </w:tr>
      <w:tr w:rsidR="00946EFB" w:rsidRPr="00946EFB" w:rsidTr="00AF3E73">
        <w:trPr>
          <w:trHeight w:val="7939"/>
        </w:trPr>
        <w:tc>
          <w:tcPr>
            <w:tcW w:w="1120" w:type="pct"/>
            <w:gridSpan w:val="2"/>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Pomoc publiczna i pomoc </w:t>
            </w:r>
            <w:r w:rsidRPr="002A5F97">
              <w:rPr>
                <w:rFonts w:ascii="Arial" w:hAnsi="Arial" w:cs="Arial"/>
                <w:i/>
                <w:sz w:val="20"/>
                <w:szCs w:val="20"/>
                <w:lang w:val="pl-PL"/>
              </w:rPr>
              <w:t>de minimis</w:t>
            </w:r>
            <w:r w:rsidRPr="002A5F97">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43"/>
            </w:r>
          </w:p>
        </w:tc>
        <w:tc>
          <w:tcPr>
            <w:tcW w:w="3880" w:type="pct"/>
            <w:gridSpan w:val="13"/>
          </w:tcPr>
          <w:p w:rsidR="00946EFB" w:rsidRPr="002A5F97" w:rsidRDefault="00946EFB" w:rsidP="00A85F73">
            <w:pPr>
              <w:spacing w:before="30" w:after="30" w:line="240" w:lineRule="auto"/>
              <w:rPr>
                <w:rFonts w:ascii="Arial" w:hAnsi="Arial" w:cs="Arial"/>
                <w:i/>
                <w:sz w:val="20"/>
                <w:szCs w:val="20"/>
                <w:lang w:val="pl-PL"/>
              </w:rPr>
            </w:pPr>
            <w:r w:rsidRPr="002A5F97">
              <w:rPr>
                <w:rFonts w:ascii="Arial" w:hAnsi="Arial" w:cs="Arial"/>
                <w:sz w:val="20"/>
                <w:szCs w:val="20"/>
                <w:lang w:val="pl-PL"/>
              </w:rPr>
              <w:t>Jeżeli wsparcie spełni przesłanki pomocy publicznej, pomoc taka będzie mogła być udzielana jako:</w:t>
            </w: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1) Pomoc na kulturę i zachowanie dziedzictwa kulturowego (unijna podstawa prawna: art. 53 Rozporządzenia 651/2014) na podstawie stosownego rozporządzenia Ministra Administracji i Cyfryzacji</w:t>
            </w:r>
            <w:r w:rsidRPr="002A5F97">
              <w:rPr>
                <w:rStyle w:val="Odwoanieprzypisudolnego"/>
                <w:rFonts w:ascii="Arial" w:hAnsi="Arial" w:cs="Arial"/>
                <w:sz w:val="20"/>
                <w:szCs w:val="20"/>
                <w:lang w:val="pl-PL"/>
              </w:rPr>
              <w:footnoteReference w:id="44"/>
            </w: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Przeznaczeniem pomocy jest digitalizacja i cyfrowe udost</w:t>
            </w:r>
            <w:r>
              <w:rPr>
                <w:rFonts w:ascii="Arial" w:hAnsi="Arial" w:cs="Arial"/>
                <w:sz w:val="20"/>
                <w:szCs w:val="20"/>
                <w:lang w:val="pl-PL"/>
              </w:rPr>
              <w:t>ę</w:t>
            </w:r>
            <w:r w:rsidRPr="002A5F97">
              <w:rPr>
                <w:rFonts w:ascii="Arial" w:hAnsi="Arial" w:cs="Arial"/>
                <w:sz w:val="20"/>
                <w:szCs w:val="20"/>
                <w:lang w:val="pl-PL"/>
              </w:rPr>
              <w:t>pnienie zasobów kultury.</w:t>
            </w:r>
          </w:p>
          <w:p w:rsidR="00946EFB" w:rsidRPr="002A5F97" w:rsidRDefault="00946EFB" w:rsidP="00A85F73">
            <w:pPr>
              <w:spacing w:before="30" w:after="30" w:line="240" w:lineRule="auto"/>
              <w:rPr>
                <w:rFonts w:ascii="Arial" w:hAnsi="Arial" w:cs="Arial"/>
                <w:sz w:val="20"/>
                <w:szCs w:val="20"/>
                <w:lang w:val="pl-PL"/>
              </w:rPr>
            </w:pP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2) Pomoc na kulturę i zachowanie dziedzictwa kulturowego na podstawie stosownego rozporządzenia Ministra Administracji i Cyfryzacji - notyfikowanego do KE na podstawie art. 107 ust.3 lit. d TFUE</w:t>
            </w:r>
          </w:p>
          <w:p w:rsidR="00946EFB" w:rsidRPr="002A5F97" w:rsidRDefault="00946EFB" w:rsidP="00A85F73">
            <w:pPr>
              <w:spacing w:before="30" w:after="30" w:line="240" w:lineRule="auto"/>
              <w:rPr>
                <w:rFonts w:ascii="Arial" w:hAnsi="Arial" w:cs="Arial"/>
                <w:sz w:val="20"/>
                <w:szCs w:val="20"/>
                <w:lang w:val="pl-PL"/>
              </w:rPr>
            </w:pP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3) Pomoc na działania z zakresu radiofonii i telewizji na podstawie stosownego rozporządzenia Ministra Administracji i Cyfryzacji opracowanego na podstawie Komunikatu Komisji ws. radiofonii i telewizji i notyfikowanego do KE na podstawie art. 106 ust.2 TFUE.</w:t>
            </w: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Przeznaczeniem pomocy jest digitalizacja i cyfrowe udost</w:t>
            </w:r>
            <w:r>
              <w:rPr>
                <w:rFonts w:ascii="Arial" w:hAnsi="Arial" w:cs="Arial"/>
                <w:sz w:val="20"/>
                <w:szCs w:val="20"/>
                <w:lang w:val="pl-PL"/>
              </w:rPr>
              <w:t>ę</w:t>
            </w:r>
            <w:r w:rsidRPr="002A5F97">
              <w:rPr>
                <w:rFonts w:ascii="Arial" w:hAnsi="Arial" w:cs="Arial"/>
                <w:sz w:val="20"/>
                <w:szCs w:val="20"/>
                <w:lang w:val="pl-PL"/>
              </w:rPr>
              <w:t>pnienie zasobów audiowizualnych.</w:t>
            </w:r>
          </w:p>
          <w:p w:rsidR="00946EFB" w:rsidRPr="002A5F97" w:rsidRDefault="00946EFB" w:rsidP="00A85F73">
            <w:pPr>
              <w:spacing w:before="30" w:after="30" w:line="240" w:lineRule="auto"/>
              <w:rPr>
                <w:rFonts w:ascii="Arial" w:hAnsi="Arial" w:cs="Arial"/>
                <w:sz w:val="20"/>
                <w:szCs w:val="20"/>
                <w:lang w:val="pl-PL"/>
              </w:rPr>
            </w:pP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4)  Pomoc de minimis (unijna podstawa prawna: rozporządzenie 1407/ 2013 ws. pomocy de minimis) na podstawie stosownego rozporządzenia Ministra Administracji i Cyfryzacji.</w:t>
            </w: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Przeznaczeniem pomocy jest digitalizacja i cyfrowe udost</w:t>
            </w:r>
            <w:r>
              <w:rPr>
                <w:rFonts w:ascii="Arial" w:hAnsi="Arial" w:cs="Arial"/>
                <w:sz w:val="20"/>
                <w:szCs w:val="20"/>
                <w:lang w:val="pl-PL"/>
              </w:rPr>
              <w:t>ę</w:t>
            </w:r>
            <w:r w:rsidRPr="002A5F97">
              <w:rPr>
                <w:rFonts w:ascii="Arial" w:hAnsi="Arial" w:cs="Arial"/>
                <w:sz w:val="20"/>
                <w:szCs w:val="20"/>
                <w:lang w:val="pl-PL"/>
              </w:rPr>
              <w:t>pnienie zasobów kultury.</w:t>
            </w:r>
          </w:p>
          <w:p w:rsidR="00946EFB" w:rsidRPr="002A5F97" w:rsidRDefault="00946EFB" w:rsidP="00A85F73">
            <w:pPr>
              <w:spacing w:before="30" w:after="30" w:line="240" w:lineRule="auto"/>
              <w:rPr>
                <w:rFonts w:ascii="Arial" w:hAnsi="Arial" w:cs="Arial"/>
                <w:b/>
                <w:sz w:val="20"/>
                <w:szCs w:val="20"/>
                <w:lang w:val="pl-PL"/>
              </w:rPr>
            </w:pP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b/>
                <w:sz w:val="20"/>
                <w:szCs w:val="20"/>
                <w:lang w:val="pl-PL"/>
              </w:rPr>
              <w:t xml:space="preserve">ALBO: </w:t>
            </w:r>
            <w:r w:rsidRPr="002A5F97">
              <w:rPr>
                <w:rFonts w:ascii="Arial" w:hAnsi="Arial" w:cs="Arial"/>
                <w:sz w:val="20"/>
                <w:szCs w:val="20"/>
                <w:lang w:val="pl-PL"/>
              </w:rPr>
              <w:t>jako kompilacja ww. rodzajów pomocy udzielanych na podstawie jednego rozporządzenia Ministra Administracji i Cyfryzacji;</w:t>
            </w:r>
          </w:p>
          <w:p w:rsidR="00946EFB" w:rsidRPr="002A5F97" w:rsidRDefault="00946EFB" w:rsidP="00A85F73">
            <w:pPr>
              <w:spacing w:before="30" w:after="30" w:line="240" w:lineRule="auto"/>
              <w:rPr>
                <w:rFonts w:ascii="Arial" w:hAnsi="Arial" w:cs="Arial"/>
                <w:sz w:val="20"/>
                <w:szCs w:val="20"/>
                <w:lang w:val="pl-PL"/>
              </w:rPr>
            </w:pPr>
          </w:p>
          <w:p w:rsidR="00946EFB" w:rsidRPr="002A5F97" w:rsidRDefault="00946EFB" w:rsidP="00A85F73">
            <w:pPr>
              <w:spacing w:before="30" w:after="30" w:line="240" w:lineRule="auto"/>
              <w:rPr>
                <w:rFonts w:ascii="Arial" w:hAnsi="Arial" w:cs="Arial"/>
                <w:sz w:val="20"/>
                <w:szCs w:val="20"/>
                <w:lang w:val="pl-PL"/>
              </w:rPr>
            </w:pPr>
            <w:r w:rsidRPr="002A5F97">
              <w:rPr>
                <w:rFonts w:ascii="Arial" w:hAnsi="Arial" w:cs="Arial"/>
                <w:sz w:val="20"/>
                <w:szCs w:val="20"/>
                <w:lang w:val="pl-PL"/>
              </w:rPr>
              <w:t>5) Pomoc indywidualna podlegająca obowiązkowi notyfikacji na podstawie: art. 107 ust. 3 lit. c) TFUE.</w:t>
            </w:r>
          </w:p>
          <w:p w:rsidR="00946EFB" w:rsidRPr="002A5F97" w:rsidRDefault="00946EFB" w:rsidP="00A85F73">
            <w:pPr>
              <w:spacing w:before="30" w:after="30" w:line="240" w:lineRule="auto"/>
              <w:rPr>
                <w:rFonts w:ascii="Arial" w:hAnsi="Arial" w:cs="Arial"/>
                <w:sz w:val="20"/>
                <w:szCs w:val="20"/>
                <w:lang w:val="pl-PL"/>
              </w:rPr>
            </w:pPr>
          </w:p>
          <w:p w:rsidR="00946EFB" w:rsidRPr="002A5F97" w:rsidRDefault="00946EFB" w:rsidP="00A85F73">
            <w:pPr>
              <w:spacing w:before="30" w:after="30" w:line="240" w:lineRule="auto"/>
              <w:rPr>
                <w:rFonts w:ascii="Arial" w:hAnsi="Arial" w:cs="Arial"/>
                <w:b/>
                <w:sz w:val="20"/>
                <w:szCs w:val="20"/>
                <w:lang w:val="pl-PL"/>
              </w:rPr>
            </w:pPr>
            <w:r w:rsidRPr="002A5F97">
              <w:rPr>
                <w:rFonts w:ascii="Arial" w:hAnsi="Arial" w:cs="Arial"/>
                <w:sz w:val="20"/>
                <w:szCs w:val="20"/>
                <w:lang w:val="pl-PL"/>
              </w:rPr>
              <w:t>Przeznaczeniem pomocy jest digitalizacja i cyfrowe udost</w:t>
            </w:r>
            <w:r>
              <w:rPr>
                <w:rFonts w:ascii="Arial" w:hAnsi="Arial" w:cs="Arial"/>
                <w:sz w:val="20"/>
                <w:szCs w:val="20"/>
                <w:lang w:val="pl-PL"/>
              </w:rPr>
              <w:t>ę</w:t>
            </w:r>
            <w:r w:rsidRPr="002A5F97">
              <w:rPr>
                <w:rFonts w:ascii="Arial" w:hAnsi="Arial" w:cs="Arial"/>
                <w:sz w:val="20"/>
                <w:szCs w:val="20"/>
                <w:lang w:val="pl-PL"/>
              </w:rPr>
              <w:t>pnienie zasobów kultury.</w:t>
            </w: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Maksymalny % poziom dofinansowania UE wydatków kwalifikowalnych na poziomie projektu</w:t>
            </w:r>
            <w:r w:rsidRPr="002A5F97">
              <w:rPr>
                <w:rFonts w:ascii="Arial" w:hAnsi="Arial" w:cs="Arial"/>
                <w:sz w:val="20"/>
                <w:szCs w:val="20"/>
                <w:vertAlign w:val="superscript"/>
              </w:rPr>
              <w:footnoteReference w:id="45"/>
            </w:r>
            <w:r w:rsidRPr="002A5F97">
              <w:rPr>
                <w:rFonts w:ascii="Arial" w:hAnsi="Arial" w:cs="Arial"/>
                <w:sz w:val="20"/>
                <w:szCs w:val="20"/>
                <w:lang w:val="pl-PL"/>
              </w:rPr>
              <w:t xml:space="preserve"> </w:t>
            </w:r>
            <w:r w:rsidRPr="002A5F97">
              <w:rPr>
                <w:rFonts w:ascii="Arial" w:hAnsi="Arial" w:cs="Arial"/>
                <w:sz w:val="20"/>
                <w:szCs w:val="20"/>
                <w:vertAlign w:val="superscript"/>
              </w:rPr>
              <w:footnoteReference w:id="46"/>
            </w:r>
            <w:r w:rsidRPr="002A5F97">
              <w:rPr>
                <w:rFonts w:ascii="Arial" w:hAnsi="Arial" w:cs="Arial"/>
                <w:sz w:val="20"/>
                <w:szCs w:val="20"/>
                <w:lang w:val="pl-PL"/>
              </w:rPr>
              <w:br/>
              <w:t>(jeśli dotyczy)</w:t>
            </w:r>
          </w:p>
        </w:tc>
        <w:tc>
          <w:tcPr>
            <w:tcW w:w="1269"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20" w:type="pct"/>
            <w:gridSpan w:val="2"/>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1269" w:type="pct"/>
            <w:gridSpan w:val="4"/>
            <w:vAlign w:val="center"/>
          </w:tcPr>
          <w:p w:rsidR="00946EFB" w:rsidRPr="002A5F97" w:rsidRDefault="00946EFB" w:rsidP="003B6927">
            <w:pPr>
              <w:spacing w:before="30" w:after="30" w:line="240" w:lineRule="auto"/>
              <w:jc w:val="right"/>
              <w:rPr>
                <w:rFonts w:ascii="Arial" w:hAnsi="Arial" w:cs="Arial"/>
                <w:sz w:val="20"/>
                <w:szCs w:val="20"/>
              </w:rPr>
            </w:pPr>
          </w:p>
        </w:tc>
        <w:tc>
          <w:tcPr>
            <w:tcW w:w="1226" w:type="pct"/>
            <w:gridSpan w:val="4"/>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80%</w:t>
            </w:r>
          </w:p>
        </w:tc>
        <w:tc>
          <w:tcPr>
            <w:tcW w:w="1385" w:type="pct"/>
            <w:gridSpan w:val="5"/>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85%</w:t>
            </w: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Minimalny wkład własny beneficjenta jako % wydatków kwalifikowalnych</w:t>
            </w:r>
            <w:r w:rsidRPr="002A5F97">
              <w:rPr>
                <w:rFonts w:ascii="Arial" w:hAnsi="Arial" w:cs="Arial"/>
                <w:sz w:val="20"/>
                <w:szCs w:val="20"/>
                <w:lang w:val="pl-PL"/>
              </w:rPr>
              <w:br/>
              <w:t>(jeśli dotyczy)</w:t>
            </w:r>
            <w:r w:rsidR="00A23282">
              <w:rPr>
                <w:rStyle w:val="Odwoanieprzypisudolnego"/>
                <w:rFonts w:ascii="Arial" w:hAnsi="Arial"/>
                <w:sz w:val="20"/>
                <w:szCs w:val="20"/>
                <w:lang w:val="pl-PL"/>
              </w:rPr>
              <w:footnoteReference w:id="47"/>
            </w:r>
            <w:r w:rsidRPr="002A5F97">
              <w:rPr>
                <w:rFonts w:ascii="Arial" w:hAnsi="Arial" w:cs="Arial"/>
                <w:sz w:val="20"/>
                <w:szCs w:val="20"/>
                <w:lang w:val="pl-PL"/>
              </w:rPr>
              <w:t xml:space="preserve"> </w:t>
            </w:r>
          </w:p>
        </w:tc>
        <w:tc>
          <w:tcPr>
            <w:tcW w:w="1269"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879"/>
        </w:trPr>
        <w:tc>
          <w:tcPr>
            <w:tcW w:w="1120" w:type="pct"/>
            <w:gridSpan w:val="2"/>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1269" w:type="pct"/>
            <w:gridSpan w:val="4"/>
            <w:vAlign w:val="center"/>
          </w:tcPr>
          <w:p w:rsidR="00946EFB" w:rsidRPr="002A5F97" w:rsidRDefault="00946EFB" w:rsidP="003B6927">
            <w:pPr>
              <w:spacing w:before="30" w:after="30" w:line="240" w:lineRule="auto"/>
              <w:jc w:val="right"/>
              <w:rPr>
                <w:rFonts w:ascii="Arial" w:hAnsi="Arial" w:cs="Arial"/>
                <w:sz w:val="20"/>
                <w:szCs w:val="20"/>
              </w:rPr>
            </w:pPr>
          </w:p>
        </w:tc>
        <w:tc>
          <w:tcPr>
            <w:tcW w:w="1226" w:type="pct"/>
            <w:gridSpan w:val="4"/>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20%</w:t>
            </w:r>
          </w:p>
        </w:tc>
        <w:tc>
          <w:tcPr>
            <w:tcW w:w="1385" w:type="pct"/>
            <w:gridSpan w:val="5"/>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15%</w:t>
            </w: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Minimalna i maksymalna wartość projektu (PLN)</w:t>
            </w:r>
          </w:p>
          <w:p w:rsidR="00946EFB" w:rsidRPr="002A5F97" w:rsidRDefault="00946EFB" w:rsidP="00513A95">
            <w:pPr>
              <w:suppressAutoHyphens/>
              <w:spacing w:before="30" w:after="30" w:line="240" w:lineRule="auto"/>
              <w:ind w:left="360"/>
              <w:jc w:val="left"/>
              <w:rPr>
                <w:rFonts w:ascii="Arial" w:hAnsi="Arial" w:cs="Arial"/>
                <w:sz w:val="20"/>
                <w:szCs w:val="20"/>
              </w:rPr>
            </w:pPr>
            <w:r w:rsidRPr="002A5F97">
              <w:rPr>
                <w:rFonts w:ascii="Arial" w:hAnsi="Arial" w:cs="Arial"/>
                <w:sz w:val="20"/>
                <w:szCs w:val="20"/>
              </w:rPr>
              <w:t>(jeśli dotyczy)</w:t>
            </w:r>
          </w:p>
        </w:tc>
        <w:tc>
          <w:tcPr>
            <w:tcW w:w="1269"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946EFB" w:rsidTr="003C5F15">
        <w:trPr>
          <w:trHeight w:val="959"/>
        </w:trPr>
        <w:tc>
          <w:tcPr>
            <w:tcW w:w="1120" w:type="pct"/>
            <w:gridSpan w:val="2"/>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1269" w:type="pct"/>
            <w:gridSpan w:val="4"/>
            <w:vAlign w:val="center"/>
          </w:tcPr>
          <w:p w:rsidR="00946EFB" w:rsidRPr="002A5F97" w:rsidRDefault="00946EFB" w:rsidP="00B23DEB">
            <w:pPr>
              <w:spacing w:before="30" w:after="30" w:line="240" w:lineRule="auto"/>
              <w:jc w:val="left"/>
              <w:rPr>
                <w:rFonts w:ascii="Arial" w:hAnsi="Arial" w:cs="Arial"/>
                <w:sz w:val="20"/>
                <w:szCs w:val="20"/>
                <w:lang w:val="pl-PL"/>
              </w:rPr>
            </w:pPr>
            <w:r w:rsidRPr="002A5F97">
              <w:rPr>
                <w:rFonts w:ascii="Arial" w:hAnsi="Arial" w:cs="Arial"/>
                <w:color w:val="000000"/>
                <w:sz w:val="20"/>
                <w:szCs w:val="20"/>
                <w:lang w:val="pl-PL"/>
              </w:rPr>
              <w:t>Nie wyznaczono</w:t>
            </w:r>
            <w:r>
              <w:rPr>
                <w:rFonts w:ascii="Arial" w:hAnsi="Arial" w:cs="Arial"/>
                <w:color w:val="000000"/>
                <w:sz w:val="20"/>
                <w:szCs w:val="20"/>
                <w:lang w:val="pl-PL"/>
              </w:rPr>
              <w:t xml:space="preserve"> wartości minimalnej</w:t>
            </w:r>
            <w:r w:rsidRPr="002A5F97">
              <w:rPr>
                <w:rFonts w:ascii="Arial" w:hAnsi="Arial" w:cs="Arial"/>
                <w:color w:val="000000"/>
                <w:sz w:val="20"/>
                <w:szCs w:val="20"/>
                <w:lang w:val="pl-PL"/>
              </w:rPr>
              <w:t>. Maksymalna wartość kosztów kwalifikowalnych wynosi 46 mln EUR – wartość w PLN będzie podawana każdorazowo w regulaminie konkursu.</w:t>
            </w:r>
          </w:p>
        </w:tc>
        <w:tc>
          <w:tcPr>
            <w:tcW w:w="1226" w:type="pct"/>
            <w:gridSpan w:val="4"/>
            <w:vAlign w:val="center"/>
          </w:tcPr>
          <w:p w:rsidR="00946EFB" w:rsidRPr="002A5F97" w:rsidRDefault="00946EFB" w:rsidP="0098203E">
            <w:pPr>
              <w:spacing w:before="30" w:after="30" w:line="240" w:lineRule="auto"/>
              <w:jc w:val="right"/>
              <w:rPr>
                <w:rFonts w:ascii="Arial" w:hAnsi="Arial" w:cs="Arial"/>
                <w:sz w:val="20"/>
                <w:szCs w:val="20"/>
                <w:lang w:val="pl-PL"/>
              </w:rPr>
            </w:pPr>
          </w:p>
        </w:tc>
        <w:tc>
          <w:tcPr>
            <w:tcW w:w="1385" w:type="pct"/>
            <w:gridSpan w:val="5"/>
            <w:vAlign w:val="center"/>
          </w:tcPr>
          <w:p w:rsidR="00946EFB" w:rsidRPr="002A5F97" w:rsidRDefault="00946EFB" w:rsidP="0098203E">
            <w:pPr>
              <w:spacing w:before="30" w:after="30" w:line="240" w:lineRule="auto"/>
              <w:jc w:val="right"/>
              <w:rPr>
                <w:rFonts w:ascii="Arial" w:hAnsi="Arial" w:cs="Arial"/>
                <w:sz w:val="20"/>
                <w:szCs w:val="20"/>
                <w:lang w:val="pl-PL"/>
              </w:rPr>
            </w:pP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dofinansowania UE (PLN) </w:t>
            </w:r>
            <w:r w:rsidRPr="002A5F97">
              <w:rPr>
                <w:rFonts w:ascii="Arial" w:hAnsi="Arial" w:cs="Arial"/>
                <w:sz w:val="20"/>
                <w:szCs w:val="20"/>
                <w:lang w:val="pl-PL"/>
              </w:rPr>
              <w:br/>
              <w:t>(jeśli dotyczy)</w:t>
            </w:r>
          </w:p>
        </w:tc>
        <w:tc>
          <w:tcPr>
            <w:tcW w:w="1269"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753"/>
        </w:trPr>
        <w:tc>
          <w:tcPr>
            <w:tcW w:w="1120" w:type="pct"/>
            <w:gridSpan w:val="2"/>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1269" w:type="pct"/>
            <w:gridSpan w:val="4"/>
            <w:vAlign w:val="center"/>
          </w:tcPr>
          <w:p w:rsidR="00946EFB" w:rsidRPr="002A5F97" w:rsidRDefault="00946EFB" w:rsidP="00AF5D86">
            <w:pPr>
              <w:spacing w:before="30" w:after="30" w:line="240" w:lineRule="auto"/>
              <w:jc w:val="left"/>
              <w:rPr>
                <w:rFonts w:ascii="Arial" w:hAnsi="Arial" w:cs="Arial"/>
                <w:sz w:val="20"/>
                <w:szCs w:val="20"/>
              </w:rPr>
            </w:pPr>
            <w:r>
              <w:rPr>
                <w:rFonts w:ascii="Arial" w:hAnsi="Arial" w:cs="Arial"/>
                <w:sz w:val="20"/>
                <w:szCs w:val="20"/>
              </w:rPr>
              <w:t>Nie wyznaczono.</w:t>
            </w:r>
          </w:p>
        </w:tc>
        <w:tc>
          <w:tcPr>
            <w:tcW w:w="1226" w:type="pct"/>
            <w:gridSpan w:val="4"/>
            <w:vAlign w:val="center"/>
          </w:tcPr>
          <w:p w:rsidR="00946EFB" w:rsidRPr="002A5F97" w:rsidRDefault="00946EFB" w:rsidP="0098203E">
            <w:pPr>
              <w:spacing w:before="30" w:after="30" w:line="240" w:lineRule="auto"/>
              <w:jc w:val="right"/>
              <w:rPr>
                <w:rFonts w:ascii="Arial" w:hAnsi="Arial" w:cs="Arial"/>
                <w:sz w:val="20"/>
                <w:szCs w:val="20"/>
              </w:rPr>
            </w:pPr>
          </w:p>
        </w:tc>
        <w:tc>
          <w:tcPr>
            <w:tcW w:w="1385" w:type="pct"/>
            <w:gridSpan w:val="5"/>
            <w:vAlign w:val="center"/>
          </w:tcPr>
          <w:p w:rsidR="00946EFB" w:rsidRPr="002A5F97" w:rsidRDefault="00946EFB" w:rsidP="0098203E">
            <w:pPr>
              <w:spacing w:before="30" w:after="30" w:line="240" w:lineRule="auto"/>
              <w:jc w:val="right"/>
              <w:rPr>
                <w:rFonts w:ascii="Arial" w:hAnsi="Arial" w:cs="Arial"/>
                <w:sz w:val="20"/>
                <w:szCs w:val="20"/>
              </w:rPr>
            </w:pP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całkowitego dofinansowania projektu w PLN (UE + ew. budżet państwa lub budżet samorządu województwa) </w:t>
            </w:r>
            <w:r w:rsidRPr="002A5F97">
              <w:rPr>
                <w:rFonts w:ascii="Arial" w:hAnsi="Arial" w:cs="Arial"/>
                <w:sz w:val="20"/>
                <w:szCs w:val="20"/>
                <w:lang w:val="pl-PL"/>
              </w:rPr>
              <w:br/>
              <w:t>(jeśli dotyczy)</w:t>
            </w:r>
          </w:p>
        </w:tc>
        <w:tc>
          <w:tcPr>
            <w:tcW w:w="1269" w:type="pct"/>
            <w:gridSpan w:val="4"/>
            <w:vAlign w:val="center"/>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vAlign w:val="center"/>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vAlign w:val="center"/>
          </w:tcPr>
          <w:p w:rsidR="00946EFB" w:rsidRPr="002A5F97" w:rsidRDefault="00946EFB" w:rsidP="00AE12CF">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20" w:type="pct"/>
            <w:gridSpan w:val="2"/>
            <w:vMerge/>
          </w:tcPr>
          <w:p w:rsidR="00946EFB" w:rsidRPr="002A5F97" w:rsidRDefault="00946EFB" w:rsidP="002A2157">
            <w:pPr>
              <w:numPr>
                <w:ilvl w:val="0"/>
                <w:numId w:val="47"/>
              </w:numPr>
              <w:suppressAutoHyphens/>
              <w:spacing w:before="30" w:after="30" w:line="240" w:lineRule="auto"/>
              <w:jc w:val="left"/>
              <w:rPr>
                <w:rFonts w:ascii="Arial" w:hAnsi="Arial" w:cs="Arial"/>
                <w:color w:val="FF0000"/>
                <w:sz w:val="20"/>
                <w:szCs w:val="20"/>
              </w:rPr>
            </w:pPr>
          </w:p>
        </w:tc>
        <w:tc>
          <w:tcPr>
            <w:tcW w:w="1269" w:type="pct"/>
            <w:gridSpan w:val="4"/>
            <w:vAlign w:val="center"/>
          </w:tcPr>
          <w:p w:rsidR="00946EFB" w:rsidRPr="00770B8C" w:rsidRDefault="00946EFB" w:rsidP="00770B8C">
            <w:pPr>
              <w:spacing w:before="30" w:after="30" w:line="240" w:lineRule="auto"/>
              <w:jc w:val="left"/>
              <w:rPr>
                <w:rFonts w:ascii="Arial" w:hAnsi="Arial" w:cs="Arial"/>
                <w:sz w:val="20"/>
                <w:szCs w:val="20"/>
              </w:rPr>
            </w:pPr>
            <w:r>
              <w:rPr>
                <w:rFonts w:ascii="Arial" w:hAnsi="Arial" w:cs="Arial"/>
                <w:sz w:val="20"/>
                <w:szCs w:val="20"/>
              </w:rPr>
              <w:t>Nie wyznaczono.</w:t>
            </w:r>
          </w:p>
        </w:tc>
        <w:tc>
          <w:tcPr>
            <w:tcW w:w="1226" w:type="pct"/>
            <w:gridSpan w:val="4"/>
            <w:vAlign w:val="center"/>
          </w:tcPr>
          <w:p w:rsidR="00946EFB" w:rsidRPr="002A5F97" w:rsidRDefault="00946EFB" w:rsidP="0098203E">
            <w:pPr>
              <w:spacing w:before="30" w:after="30" w:line="240" w:lineRule="auto"/>
              <w:jc w:val="right"/>
              <w:rPr>
                <w:rFonts w:ascii="Arial" w:hAnsi="Arial" w:cs="Arial"/>
                <w:i/>
                <w:sz w:val="20"/>
                <w:szCs w:val="20"/>
              </w:rPr>
            </w:pPr>
          </w:p>
        </w:tc>
        <w:tc>
          <w:tcPr>
            <w:tcW w:w="1385" w:type="pct"/>
            <w:gridSpan w:val="5"/>
            <w:vAlign w:val="center"/>
          </w:tcPr>
          <w:p w:rsidR="00946EFB" w:rsidRPr="002A5F97" w:rsidRDefault="00946EFB" w:rsidP="0098203E">
            <w:pPr>
              <w:spacing w:before="30" w:after="30" w:line="240" w:lineRule="auto"/>
              <w:jc w:val="right"/>
              <w:rPr>
                <w:rFonts w:ascii="Arial" w:hAnsi="Arial" w:cs="Arial"/>
                <w:i/>
                <w:sz w:val="20"/>
                <w:szCs w:val="20"/>
              </w:rPr>
            </w:pPr>
          </w:p>
        </w:tc>
      </w:tr>
      <w:tr w:rsidR="00946EFB" w:rsidRPr="00946EFB" w:rsidTr="00AF3E73">
        <w:trPr>
          <w:trHeight w:val="20"/>
        </w:trPr>
        <w:tc>
          <w:tcPr>
            <w:tcW w:w="1120" w:type="pct"/>
            <w:gridSpan w:val="2"/>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Zasady i planowany wstępnie zakres stosowania </w:t>
            </w:r>
            <w:r w:rsidRPr="002A5F97">
              <w:rPr>
                <w:rFonts w:ascii="Arial" w:hAnsi="Arial" w:cs="Arial"/>
                <w:i/>
                <w:sz w:val="20"/>
                <w:szCs w:val="20"/>
                <w:lang w:val="pl-PL"/>
              </w:rPr>
              <w:t>cross-financingu</w:t>
            </w:r>
            <w:r w:rsidRPr="002A5F97">
              <w:rPr>
                <w:rFonts w:ascii="Arial" w:hAnsi="Arial" w:cs="Arial"/>
                <w:sz w:val="20"/>
                <w:szCs w:val="20"/>
                <w:lang w:val="pl-PL"/>
              </w:rPr>
              <w:t xml:space="preserve"> (%)</w:t>
            </w:r>
            <w:r w:rsidRPr="002A5F97">
              <w:rPr>
                <w:rFonts w:ascii="Arial" w:hAnsi="Arial" w:cs="Arial"/>
                <w:sz w:val="20"/>
                <w:szCs w:val="20"/>
                <w:lang w:val="pl-PL"/>
              </w:rPr>
              <w:br/>
              <w:t>(jeśli dotyczy)</w:t>
            </w:r>
          </w:p>
        </w:tc>
        <w:tc>
          <w:tcPr>
            <w:tcW w:w="3880" w:type="pct"/>
            <w:gridSpan w:val="13"/>
          </w:tcPr>
          <w:p w:rsidR="00946EFB" w:rsidRPr="002A5F97" w:rsidRDefault="00946EFB" w:rsidP="00B23DEB">
            <w:pPr>
              <w:spacing w:before="30" w:after="30" w:line="240" w:lineRule="auto"/>
              <w:rPr>
                <w:rFonts w:ascii="Arial" w:hAnsi="Arial" w:cs="Arial"/>
                <w:sz w:val="20"/>
                <w:szCs w:val="20"/>
                <w:lang w:val="pl-PL"/>
              </w:rPr>
            </w:pPr>
            <w:r w:rsidRPr="002A5F97">
              <w:rPr>
                <w:rFonts w:ascii="Arial" w:hAnsi="Arial" w:cs="Arial"/>
                <w:sz w:val="20"/>
                <w:szCs w:val="20"/>
                <w:lang w:val="pl-PL"/>
              </w:rPr>
              <w:t>Wartość wydatków planowanych we wniosku o dofinansowanie projektu W ramach cross-financingu nie może stanowić więcej niż 10% wszystkich wydatków kwalifikowalnych projektu. W indywidualnych przypadkach IZ może wyrazić zgodę na zwiększenie limitu dotyczącego cross-financingu w ramach wydatków kwalifikowalnych na poziomie projektu.</w:t>
            </w: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Wartość zakupionych środków trwałych jako % wydatków kwalifikowalnych</w:t>
            </w:r>
            <w:r w:rsidRPr="002A5F97">
              <w:rPr>
                <w:rFonts w:ascii="Arial" w:hAnsi="Arial" w:cs="Arial"/>
                <w:sz w:val="20"/>
                <w:szCs w:val="20"/>
                <w:vertAlign w:val="superscript"/>
              </w:rPr>
              <w:footnoteReference w:id="48"/>
            </w:r>
          </w:p>
        </w:tc>
        <w:tc>
          <w:tcPr>
            <w:tcW w:w="1269" w:type="pct"/>
            <w:gridSpan w:val="4"/>
          </w:tcPr>
          <w:p w:rsidR="00946EFB" w:rsidRPr="002A5F97" w:rsidRDefault="00946EFB" w:rsidP="00B47945">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tcPr>
          <w:p w:rsidR="00946EFB" w:rsidRPr="002A5F97" w:rsidRDefault="00946EFB" w:rsidP="00B4794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tcPr>
          <w:p w:rsidR="00946EFB" w:rsidRPr="002A5F97" w:rsidRDefault="00946EFB" w:rsidP="00B4794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20" w:type="pct"/>
            <w:gridSpan w:val="2"/>
            <w:vMerge/>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p>
        </w:tc>
        <w:tc>
          <w:tcPr>
            <w:tcW w:w="1269"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226"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 xml:space="preserve">Nie dotyczy </w:t>
            </w:r>
          </w:p>
        </w:tc>
        <w:tc>
          <w:tcPr>
            <w:tcW w:w="1385"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AF3E73">
        <w:trPr>
          <w:trHeight w:val="20"/>
        </w:trPr>
        <w:tc>
          <w:tcPr>
            <w:tcW w:w="1120" w:type="pct"/>
            <w:gridSpan w:val="2"/>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Mechanizm </w:t>
            </w:r>
            <w:r w:rsidRPr="002A5F97">
              <w:rPr>
                <w:rFonts w:ascii="Arial" w:hAnsi="Arial" w:cs="Arial"/>
                <w:sz w:val="20"/>
                <w:szCs w:val="20"/>
              </w:rPr>
              <w:lastRenderedPageBreak/>
              <w:t>wdrażania instrumentów finansowych</w:t>
            </w:r>
            <w:r w:rsidRPr="002A5F97">
              <w:rPr>
                <w:rFonts w:ascii="Arial" w:hAnsi="Arial" w:cs="Arial"/>
                <w:sz w:val="20"/>
                <w:szCs w:val="20"/>
                <w:vertAlign w:val="superscript"/>
              </w:rPr>
              <w:footnoteReference w:id="49"/>
            </w:r>
          </w:p>
        </w:tc>
        <w:tc>
          <w:tcPr>
            <w:tcW w:w="3880"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lastRenderedPageBreak/>
              <w:t>Nie dotyczy</w:t>
            </w:r>
          </w:p>
        </w:tc>
      </w:tr>
      <w:tr w:rsidR="00946EFB" w:rsidRPr="002A5F97" w:rsidTr="00AF3E73">
        <w:trPr>
          <w:trHeight w:val="20"/>
        </w:trPr>
        <w:tc>
          <w:tcPr>
            <w:tcW w:w="1120" w:type="pct"/>
            <w:gridSpan w:val="2"/>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rPr>
            </w:pPr>
            <w:r w:rsidRPr="002A5F97">
              <w:rPr>
                <w:rFonts w:ascii="Arial" w:hAnsi="Arial" w:cs="Arial"/>
                <w:sz w:val="20"/>
                <w:szCs w:val="20"/>
              </w:rPr>
              <w:lastRenderedPageBreak/>
              <w:t>Rodzaj wsparcia instrumentów finansowych</w:t>
            </w:r>
            <w:r w:rsidRPr="002A5F97">
              <w:rPr>
                <w:rFonts w:ascii="Arial" w:hAnsi="Arial" w:cs="Arial"/>
                <w:sz w:val="20"/>
                <w:szCs w:val="20"/>
                <w:vertAlign w:val="superscript"/>
              </w:rPr>
              <w:footnoteReference w:id="50"/>
            </w:r>
          </w:p>
        </w:tc>
        <w:tc>
          <w:tcPr>
            <w:tcW w:w="3880"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AF3E73">
        <w:trPr>
          <w:trHeight w:val="20"/>
        </w:trPr>
        <w:tc>
          <w:tcPr>
            <w:tcW w:w="1120" w:type="pct"/>
            <w:gridSpan w:val="2"/>
          </w:tcPr>
          <w:p w:rsidR="00946EFB" w:rsidRPr="002A5F97" w:rsidRDefault="00946EFB" w:rsidP="00A5469E">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Katalog ostatecznych odbiorców instrumentów finansowych</w:t>
            </w:r>
          </w:p>
        </w:tc>
        <w:tc>
          <w:tcPr>
            <w:tcW w:w="3880" w:type="pct"/>
            <w:gridSpan w:val="13"/>
          </w:tcPr>
          <w:p w:rsidR="00946EFB" w:rsidRPr="002A5F97" w:rsidRDefault="00946EFB" w:rsidP="00796C44">
            <w:pPr>
              <w:tabs>
                <w:tab w:val="left" w:pos="1490"/>
              </w:tabs>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20" w:type="pct"/>
            <w:gridSpan w:val="2"/>
            <w:vMerge w:val="restart"/>
          </w:tcPr>
          <w:p w:rsidR="00946EFB" w:rsidRPr="002A5F97" w:rsidRDefault="00946EFB" w:rsidP="002A2157">
            <w:pPr>
              <w:numPr>
                <w:ilvl w:val="0"/>
                <w:numId w:val="47"/>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Kwota alokacji UE na instrumenty finansowe (EUR)</w:t>
            </w:r>
          </w:p>
        </w:tc>
        <w:tc>
          <w:tcPr>
            <w:tcW w:w="1269" w:type="pct"/>
            <w:gridSpan w:val="4"/>
          </w:tcPr>
          <w:p w:rsidR="00946EFB" w:rsidRPr="002A5F97" w:rsidRDefault="00946EFB" w:rsidP="00B47945">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26" w:type="pct"/>
            <w:gridSpan w:val="4"/>
          </w:tcPr>
          <w:p w:rsidR="00946EFB" w:rsidRPr="002A5F97" w:rsidRDefault="00946EFB" w:rsidP="00B47945">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85" w:type="pct"/>
            <w:gridSpan w:val="5"/>
          </w:tcPr>
          <w:p w:rsidR="00946EFB" w:rsidRPr="002A5F97" w:rsidRDefault="00946EFB" w:rsidP="00B47945">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20" w:type="pct"/>
            <w:gridSpan w:val="2"/>
            <w:vMerge/>
          </w:tcPr>
          <w:p w:rsidR="00946EFB" w:rsidRPr="002A5F97" w:rsidRDefault="00946EFB" w:rsidP="002A2157">
            <w:pPr>
              <w:numPr>
                <w:ilvl w:val="0"/>
                <w:numId w:val="47"/>
              </w:numPr>
              <w:suppressAutoHyphens/>
              <w:spacing w:before="30" w:after="30" w:line="240" w:lineRule="auto"/>
              <w:ind w:left="357" w:hanging="357"/>
              <w:jc w:val="left"/>
              <w:rPr>
                <w:rFonts w:ascii="Arial" w:hAnsi="Arial" w:cs="Arial"/>
                <w:sz w:val="20"/>
                <w:szCs w:val="20"/>
              </w:rPr>
            </w:pPr>
          </w:p>
        </w:tc>
        <w:tc>
          <w:tcPr>
            <w:tcW w:w="1269"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226"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385"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bl>
    <w:p w:rsidR="00946EFB" w:rsidRPr="003831A8" w:rsidRDefault="00946EFB" w:rsidP="00F74C97">
      <w:pPr>
        <w:rPr>
          <w:rFonts w:ascii="Arial" w:hAnsi="Arial" w:cs="Arial"/>
        </w:rPr>
      </w:pPr>
    </w:p>
    <w:p w:rsidR="00946EFB" w:rsidRPr="00770B8C" w:rsidRDefault="00946EFB" w:rsidP="00770B8C">
      <w:pPr>
        <w:pStyle w:val="Nagwek3"/>
        <w:numPr>
          <w:ilvl w:val="0"/>
          <w:numId w:val="0"/>
        </w:numPr>
        <w:spacing w:before="0" w:after="0" w:line="240" w:lineRule="auto"/>
        <w:jc w:val="both"/>
        <w:rPr>
          <w:rFonts w:ascii="Arial" w:hAnsi="Arial"/>
          <w:lang w:val="pl-PL"/>
        </w:rPr>
      </w:pPr>
      <w:r w:rsidRPr="003C5F15">
        <w:rPr>
          <w:lang w:val="pl-PL"/>
        </w:rPr>
        <w:br w:type="page"/>
      </w:r>
      <w:bookmarkStart w:id="25" w:name="_Toc403660462"/>
      <w:bookmarkStart w:id="26" w:name="_Toc406408561"/>
      <w:r w:rsidRPr="00770B8C">
        <w:rPr>
          <w:rFonts w:ascii="Arial" w:hAnsi="Arial"/>
          <w:sz w:val="22"/>
          <w:szCs w:val="22"/>
          <w:lang w:val="pl-PL"/>
        </w:rPr>
        <w:lastRenderedPageBreak/>
        <w:t>II.2.4 Działanie 2.4 Tworzenie usług i aplikacji wykorzystujących e-usługi publiczne i informacje sektora publicznego</w:t>
      </w:r>
      <w:bookmarkEnd w:id="25"/>
      <w:bookmarkEnd w:id="26"/>
    </w:p>
    <w:p w:rsidR="00946EFB" w:rsidRPr="00F21784" w:rsidRDefault="00946EFB" w:rsidP="00C453C9">
      <w:pPr>
        <w:rPr>
          <w:rFonts w:ascii="Arial" w:hAnsi="Arial" w:cs="Arial"/>
          <w:lang w:val="pl-PL"/>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381"/>
        <w:gridCol w:w="1100"/>
        <w:gridCol w:w="501"/>
        <w:gridCol w:w="283"/>
        <w:gridCol w:w="299"/>
        <w:gridCol w:w="269"/>
        <w:gridCol w:w="1274"/>
        <w:gridCol w:w="425"/>
        <w:gridCol w:w="140"/>
        <w:gridCol w:w="279"/>
        <w:gridCol w:w="7"/>
        <w:gridCol w:w="709"/>
        <w:gridCol w:w="1559"/>
      </w:tblGrid>
      <w:tr w:rsidR="00946EFB" w:rsidRPr="00946EFB" w:rsidTr="003C5F15">
        <w:trPr>
          <w:cantSplit/>
          <w:trHeight w:val="959"/>
        </w:trPr>
        <w:tc>
          <w:tcPr>
            <w:tcW w:w="1341" w:type="pct"/>
            <w:gridSpan w:val="2"/>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Nazwa i krótki opis działania/ poddziałania </w:t>
            </w:r>
          </w:p>
        </w:tc>
        <w:tc>
          <w:tcPr>
            <w:tcW w:w="3659" w:type="pct"/>
            <w:gridSpan w:val="12"/>
          </w:tcPr>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Tworzenie usług i aplikacji wykorzystujących e-usługi publiczne i informacje sektora publicznego.</w:t>
            </w:r>
          </w:p>
          <w:p w:rsidR="00946EFB" w:rsidRPr="002A5F97" w:rsidRDefault="00946EFB" w:rsidP="00C453C9">
            <w:pPr>
              <w:spacing w:before="30" w:after="30" w:line="240" w:lineRule="auto"/>
              <w:rPr>
                <w:rFonts w:ascii="Arial" w:hAnsi="Arial" w:cs="Arial"/>
                <w:sz w:val="20"/>
                <w:szCs w:val="20"/>
                <w:lang w:val="pl-PL"/>
              </w:rPr>
            </w:pPr>
          </w:p>
          <w:p w:rsidR="00946EFB"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Dotychczasowe rozumienie informacji publicznej skupiało się na konstytucyjnie regulowanej kwestii jawności i odpowiedzialności administracji publicznej. W nowym ujęciu równie istotne stała się kwestia ponownego wykorzystania informacji publicznej, traktowanego jako uprawnienie o charakterze gospodarczym i społecznym. </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B272A">
            <w:pPr>
              <w:spacing w:before="30" w:after="30" w:line="240" w:lineRule="auto"/>
              <w:rPr>
                <w:rFonts w:ascii="Arial" w:hAnsi="Arial" w:cs="Arial"/>
                <w:sz w:val="20"/>
                <w:szCs w:val="20"/>
                <w:lang w:val="pl-PL"/>
              </w:rPr>
            </w:pPr>
            <w:r w:rsidRPr="002A5F97">
              <w:rPr>
                <w:rFonts w:ascii="Arial" w:hAnsi="Arial" w:cs="Arial"/>
                <w:sz w:val="20"/>
                <w:szCs w:val="20"/>
                <w:lang w:val="pl-PL"/>
              </w:rPr>
              <w:t>Celem działania 2.4 jest wspieranie tworzenia i rozwijania usług świadczonych w formie elektronicznej, bazujących na ISP oraz istniejących e-usługach publicznych.</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 xml:space="preserve">Uzasadnieniem działania jest stosunkowo niski poziom wykorzystania ISP przez podmioty spoza administracji publicznej do tworzenia nowoczesnych aplikacji i usług. Nowe produkty powstające na bazie danych  publicznych mogą stanowić siłę napędową innowacji i wzrostu gospodarczego oraz wzmacniać aktywność obywatelską. </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Podstawowym warunkiem wsparcia będzie wpisywanie się projektów w zakres priorytetu inwestycyjnego 2c. Tworzone usługi i treści będą musiały zatem przyczyniać się do wzmocnienia zastosowań TIK dla e-administracji (np. poprzez udostępnienie ponadstandardowego, rozszerzonego interfejsu zintegrowanego korzystania z usług publicznych lub udostępnienie przetworzonych informacji polityczno-administracyjnych), e-uczenia się, e-włączenia społecznego, e-kultury lub e-zdrowia.</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Preferowane będą przedsięwzięcia nastawione na realizację celu publicznego, przynoszącego wymierne korzyści społeczne i  ekonomiczne. W tym kontekście realizacja celu publicznego może mieć zarówno komercyjny, jak i niekomercyjny charakter.</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Wsparcie będzie uzależnione od zapewnienia dostępności kluczowych zbiorów z punktu widzenia ponownego wykorzystania ISP w ramach projektu także po zakończeniu jego realizacji.</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Pr>
                <w:rFonts w:ascii="Arial" w:hAnsi="Arial" w:cs="Arial"/>
                <w:sz w:val="20"/>
                <w:szCs w:val="20"/>
                <w:lang w:val="pl-PL"/>
              </w:rPr>
              <w:t>Efektem</w:t>
            </w:r>
            <w:r w:rsidRPr="002A5F97">
              <w:rPr>
                <w:rFonts w:ascii="Arial" w:hAnsi="Arial" w:cs="Arial"/>
                <w:sz w:val="20"/>
                <w:szCs w:val="20"/>
                <w:lang w:val="pl-PL"/>
              </w:rPr>
              <w:t xml:space="preserve"> projektów realizowanych w ramach działania 2.4 będą nowe, atrakcyjne dla użytkowników e-usługi, </w:t>
            </w:r>
            <w:r>
              <w:rPr>
                <w:rFonts w:ascii="Arial" w:hAnsi="Arial" w:cs="Arial"/>
                <w:sz w:val="20"/>
                <w:szCs w:val="20"/>
                <w:lang w:val="pl-PL"/>
              </w:rPr>
              <w:t xml:space="preserve">świadczone za pośrednictwem </w:t>
            </w:r>
            <w:r w:rsidRPr="002A5F97">
              <w:rPr>
                <w:rFonts w:ascii="Arial" w:hAnsi="Arial" w:cs="Arial"/>
                <w:sz w:val="20"/>
                <w:szCs w:val="20"/>
                <w:lang w:val="pl-PL"/>
              </w:rPr>
              <w:t>aplikacj</w:t>
            </w:r>
            <w:r>
              <w:rPr>
                <w:rFonts w:ascii="Arial" w:hAnsi="Arial" w:cs="Arial"/>
                <w:sz w:val="20"/>
                <w:szCs w:val="20"/>
                <w:lang w:val="pl-PL"/>
              </w:rPr>
              <w:t>i</w:t>
            </w:r>
            <w:r w:rsidRPr="002A5F97">
              <w:rPr>
                <w:rFonts w:ascii="Arial" w:hAnsi="Arial" w:cs="Arial"/>
                <w:sz w:val="20"/>
                <w:szCs w:val="20"/>
                <w:lang w:val="pl-PL"/>
              </w:rPr>
              <w:t xml:space="preserve"> </w:t>
            </w:r>
            <w:r>
              <w:rPr>
                <w:rFonts w:ascii="Arial" w:hAnsi="Arial" w:cs="Arial"/>
                <w:sz w:val="20"/>
                <w:szCs w:val="20"/>
                <w:lang w:val="pl-PL"/>
              </w:rPr>
              <w:t>i</w:t>
            </w:r>
            <w:r w:rsidRPr="002A5F97">
              <w:rPr>
                <w:rFonts w:ascii="Arial" w:hAnsi="Arial" w:cs="Arial"/>
                <w:sz w:val="20"/>
                <w:szCs w:val="20"/>
                <w:lang w:val="pl-PL"/>
              </w:rPr>
              <w:t xml:space="preserve"> portal</w:t>
            </w:r>
            <w:r>
              <w:rPr>
                <w:rFonts w:ascii="Arial" w:hAnsi="Arial" w:cs="Arial"/>
                <w:sz w:val="20"/>
                <w:szCs w:val="20"/>
                <w:lang w:val="pl-PL"/>
              </w:rPr>
              <w:t>i</w:t>
            </w:r>
            <w:r w:rsidRPr="002A5F97">
              <w:rPr>
                <w:rFonts w:ascii="Arial" w:hAnsi="Arial" w:cs="Arial"/>
                <w:sz w:val="20"/>
                <w:szCs w:val="20"/>
                <w:lang w:val="pl-PL"/>
              </w:rPr>
              <w:t>.</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Publiczny charakter tego typu usług, których realizacja będzie dotyczyła  celów publicznych, uzasadnia dofinansowanie tego typu przedsięwzięć w formie bezzwrotnej pomocy.</w:t>
            </w:r>
          </w:p>
        </w:tc>
      </w:tr>
      <w:tr w:rsidR="00946EFB" w:rsidRPr="002A5F97" w:rsidTr="003C5F15">
        <w:trPr>
          <w:cantSplit/>
          <w:trHeight w:val="20"/>
        </w:trPr>
        <w:tc>
          <w:tcPr>
            <w:tcW w:w="1341" w:type="pct"/>
            <w:gridSpan w:val="2"/>
            <w:vMerge w:val="restart"/>
          </w:tcPr>
          <w:p w:rsidR="00946EFB" w:rsidRPr="002A5F97" w:rsidRDefault="00946EFB" w:rsidP="00A82FB0">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Kategoria(e) regionu(ów) wraz z przypisaniem kwot UE (EUR)</w:t>
            </w:r>
          </w:p>
        </w:tc>
        <w:tc>
          <w:tcPr>
            <w:tcW w:w="1167"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76" w:type="pct"/>
            <w:gridSpan w:val="5"/>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215" w:type="pct"/>
            <w:gridSpan w:val="3"/>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cantSplit/>
          <w:trHeight w:val="959"/>
        </w:trPr>
        <w:tc>
          <w:tcPr>
            <w:tcW w:w="1341" w:type="pct"/>
            <w:gridSpan w:val="2"/>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1167" w:type="pct"/>
            <w:gridSpan w:val="4"/>
          </w:tcPr>
          <w:p w:rsidR="00946EFB" w:rsidRPr="002A5F97" w:rsidRDefault="00946EFB" w:rsidP="00CB2B64">
            <w:pPr>
              <w:spacing w:before="30" w:after="30" w:line="240" w:lineRule="auto"/>
              <w:jc w:val="right"/>
              <w:rPr>
                <w:rFonts w:ascii="Arial" w:hAnsi="Arial" w:cs="Arial"/>
                <w:sz w:val="20"/>
                <w:szCs w:val="20"/>
              </w:rPr>
            </w:pPr>
            <w:r w:rsidRPr="002A5F97">
              <w:rPr>
                <w:rFonts w:ascii="Arial" w:hAnsi="Arial" w:cs="Arial"/>
                <w:sz w:val="20"/>
                <w:szCs w:val="20"/>
              </w:rPr>
              <w:t>10 000 000</w:t>
            </w:r>
          </w:p>
        </w:tc>
        <w:tc>
          <w:tcPr>
            <w:tcW w:w="1276" w:type="pct"/>
            <w:gridSpan w:val="5"/>
          </w:tcPr>
          <w:p w:rsidR="00946EFB" w:rsidRPr="002A5F97" w:rsidRDefault="00946EFB" w:rsidP="00CB2B64">
            <w:pPr>
              <w:spacing w:before="30" w:after="30" w:line="240" w:lineRule="auto"/>
              <w:jc w:val="right"/>
              <w:rPr>
                <w:rFonts w:ascii="Arial" w:hAnsi="Arial" w:cs="Arial"/>
                <w:sz w:val="20"/>
                <w:szCs w:val="20"/>
              </w:rPr>
            </w:pPr>
            <w:r w:rsidRPr="002A5F97">
              <w:rPr>
                <w:rFonts w:ascii="Arial" w:hAnsi="Arial" w:cs="Arial"/>
                <w:sz w:val="20"/>
                <w:szCs w:val="20"/>
              </w:rPr>
              <w:t>700 000</w:t>
            </w:r>
          </w:p>
        </w:tc>
        <w:tc>
          <w:tcPr>
            <w:tcW w:w="1215" w:type="pct"/>
            <w:gridSpan w:val="3"/>
          </w:tcPr>
          <w:p w:rsidR="00946EFB" w:rsidRPr="002A5F97" w:rsidRDefault="00946EFB" w:rsidP="00CB2B64">
            <w:pPr>
              <w:spacing w:before="30" w:after="30" w:line="240" w:lineRule="auto"/>
              <w:jc w:val="right"/>
              <w:rPr>
                <w:rFonts w:ascii="Arial" w:hAnsi="Arial" w:cs="Arial"/>
                <w:sz w:val="20"/>
                <w:szCs w:val="20"/>
              </w:rPr>
            </w:pPr>
            <w:r w:rsidRPr="002A5F97">
              <w:rPr>
                <w:rFonts w:ascii="Arial" w:hAnsi="Arial" w:cs="Arial"/>
                <w:sz w:val="20"/>
                <w:szCs w:val="20"/>
              </w:rPr>
              <w:t>9 300 000</w:t>
            </w:r>
          </w:p>
        </w:tc>
      </w:tr>
      <w:tr w:rsidR="00946EFB" w:rsidRPr="00946EFB" w:rsidTr="003C5F15">
        <w:trPr>
          <w:cantSplit/>
          <w:trHeight w:val="959"/>
        </w:trPr>
        <w:tc>
          <w:tcPr>
            <w:tcW w:w="1341" w:type="pct"/>
            <w:gridSpan w:val="2"/>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r w:rsidRPr="002A5F97">
              <w:rPr>
                <w:rFonts w:ascii="Arial" w:hAnsi="Arial" w:cs="Arial"/>
                <w:sz w:val="20"/>
                <w:szCs w:val="20"/>
              </w:rPr>
              <w:lastRenderedPageBreak/>
              <w:t>Typy projektów</w:t>
            </w:r>
            <w:r w:rsidRPr="002A5F97">
              <w:rPr>
                <w:rFonts w:ascii="Arial" w:hAnsi="Arial" w:cs="Arial"/>
                <w:sz w:val="20"/>
                <w:szCs w:val="20"/>
                <w:vertAlign w:val="superscript"/>
              </w:rPr>
              <w:footnoteReference w:id="51"/>
            </w:r>
          </w:p>
        </w:tc>
        <w:tc>
          <w:tcPr>
            <w:tcW w:w="3659" w:type="pct"/>
            <w:gridSpan w:val="12"/>
          </w:tcPr>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Wdrożenie nowej usługi świadczonej przez aplikację elektroniczną lub  rozszerzenie funkcjonalności już istniejącej e-usługi (aplikacji) poprzez wykorzystanie treści otwartych zasobów informacji sektora publicznego i/lub istniejących e-usług publicznych</w:t>
            </w:r>
            <w:r>
              <w:rPr>
                <w:rFonts w:ascii="Arial" w:hAnsi="Arial" w:cs="Arial"/>
                <w:sz w:val="20"/>
                <w:szCs w:val="20"/>
                <w:lang w:val="pl-PL"/>
              </w:rPr>
              <w:t>.</w:t>
            </w:r>
          </w:p>
        </w:tc>
      </w:tr>
      <w:tr w:rsidR="00946EFB" w:rsidRPr="00946EFB" w:rsidTr="003C5F15">
        <w:trPr>
          <w:cantSplit/>
          <w:trHeight w:val="1325"/>
        </w:trPr>
        <w:tc>
          <w:tcPr>
            <w:tcW w:w="1341" w:type="pct"/>
            <w:gridSpan w:val="2"/>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Typ beneficjenta określany poprzez formę prawną</w:t>
            </w:r>
            <w:r w:rsidRPr="002A5F97">
              <w:rPr>
                <w:rFonts w:ascii="Arial" w:hAnsi="Arial" w:cs="Arial"/>
                <w:sz w:val="20"/>
                <w:szCs w:val="20"/>
                <w:vertAlign w:val="superscript"/>
              </w:rPr>
              <w:footnoteReference w:id="52"/>
            </w:r>
            <w:r w:rsidRPr="002A5F97">
              <w:rPr>
                <w:rFonts w:ascii="Arial" w:hAnsi="Arial" w:cs="Arial"/>
                <w:sz w:val="20"/>
                <w:szCs w:val="20"/>
                <w:lang w:val="pl-PL"/>
              </w:rPr>
              <w:t xml:space="preserve"> beneficjenta </w:t>
            </w:r>
            <w:r w:rsidRPr="002A5F97">
              <w:rPr>
                <w:rFonts w:ascii="Arial" w:hAnsi="Arial" w:cs="Arial"/>
                <w:sz w:val="20"/>
                <w:szCs w:val="20"/>
                <w:lang w:val="pl-PL"/>
              </w:rPr>
              <w:br/>
            </w:r>
          </w:p>
        </w:tc>
        <w:tc>
          <w:tcPr>
            <w:tcW w:w="3659" w:type="pct"/>
            <w:gridSpan w:val="12"/>
          </w:tcPr>
          <w:p w:rsidR="00946EFB" w:rsidRPr="002A5F97" w:rsidRDefault="00946EFB" w:rsidP="00F74C97">
            <w:pPr>
              <w:numPr>
                <w:ilvl w:val="0"/>
                <w:numId w:val="40"/>
              </w:numPr>
              <w:spacing w:before="30" w:after="30" w:line="240" w:lineRule="auto"/>
              <w:jc w:val="left"/>
              <w:rPr>
                <w:rFonts w:ascii="Arial" w:hAnsi="Arial" w:cs="Arial"/>
                <w:sz w:val="20"/>
                <w:szCs w:val="20"/>
              </w:rPr>
            </w:pPr>
            <w:r w:rsidRPr="002A5F97">
              <w:rPr>
                <w:rFonts w:ascii="Arial" w:hAnsi="Arial" w:cs="Arial"/>
                <w:sz w:val="20"/>
                <w:szCs w:val="20"/>
              </w:rPr>
              <w:t>jednostki naukowe</w:t>
            </w:r>
            <w:r>
              <w:rPr>
                <w:rStyle w:val="Odwoanieprzypisudolnego"/>
                <w:rFonts w:ascii="Arial" w:hAnsi="Arial"/>
                <w:sz w:val="20"/>
                <w:szCs w:val="20"/>
              </w:rPr>
              <w:footnoteReference w:id="53"/>
            </w:r>
            <w:r w:rsidRPr="002A5F97">
              <w:rPr>
                <w:rFonts w:ascii="Arial" w:hAnsi="Arial" w:cs="Arial"/>
                <w:sz w:val="20"/>
                <w:szCs w:val="20"/>
              </w:rPr>
              <w:t xml:space="preserve">, </w:t>
            </w:r>
          </w:p>
          <w:p w:rsidR="00946EFB" w:rsidRPr="002A5F97" w:rsidRDefault="00946EFB" w:rsidP="00F74C97">
            <w:pPr>
              <w:numPr>
                <w:ilvl w:val="0"/>
                <w:numId w:val="40"/>
              </w:numPr>
              <w:spacing w:before="30" w:after="30" w:line="240" w:lineRule="auto"/>
              <w:jc w:val="left"/>
              <w:rPr>
                <w:rFonts w:ascii="Arial" w:hAnsi="Arial" w:cs="Arial"/>
                <w:sz w:val="20"/>
                <w:szCs w:val="20"/>
              </w:rPr>
            </w:pPr>
            <w:r w:rsidRPr="002A5F97">
              <w:rPr>
                <w:rFonts w:ascii="Arial" w:hAnsi="Arial" w:cs="Arial"/>
                <w:sz w:val="20"/>
                <w:szCs w:val="20"/>
              </w:rPr>
              <w:t xml:space="preserve">organizacje pozarządowe, </w:t>
            </w:r>
          </w:p>
          <w:p w:rsidR="00946EFB" w:rsidRPr="002A5F97" w:rsidRDefault="00946EFB" w:rsidP="00F74C97">
            <w:pPr>
              <w:numPr>
                <w:ilvl w:val="0"/>
                <w:numId w:val="40"/>
              </w:numPr>
              <w:spacing w:before="30" w:after="30" w:line="240" w:lineRule="auto"/>
              <w:jc w:val="left"/>
              <w:rPr>
                <w:rFonts w:ascii="Arial" w:hAnsi="Arial" w:cs="Arial"/>
                <w:sz w:val="20"/>
                <w:szCs w:val="20"/>
              </w:rPr>
            </w:pPr>
            <w:r w:rsidRPr="002A5F97">
              <w:rPr>
                <w:rFonts w:ascii="Arial" w:hAnsi="Arial" w:cs="Arial"/>
                <w:sz w:val="20"/>
                <w:szCs w:val="20"/>
              </w:rPr>
              <w:t>małe i średnie przedsiębiorstwa.</w:t>
            </w:r>
          </w:p>
          <w:p w:rsidR="00946EFB" w:rsidRPr="002A5F97" w:rsidRDefault="00946EFB" w:rsidP="00513A95">
            <w:pPr>
              <w:spacing w:before="30" w:after="30" w:line="240" w:lineRule="auto"/>
              <w:jc w:val="left"/>
              <w:rPr>
                <w:rFonts w:ascii="Arial" w:hAnsi="Arial" w:cs="Arial"/>
                <w:sz w:val="20"/>
                <w:szCs w:val="20"/>
              </w:rPr>
            </w:pPr>
          </w:p>
          <w:p w:rsidR="00946EFB" w:rsidRPr="00F719C6" w:rsidRDefault="00946EFB" w:rsidP="00556E6B">
            <w:pPr>
              <w:spacing w:before="30" w:after="30" w:line="240" w:lineRule="auto"/>
              <w:rPr>
                <w:rFonts w:ascii="Arial" w:hAnsi="Arial" w:cs="Arial"/>
                <w:sz w:val="20"/>
                <w:szCs w:val="20"/>
                <w:lang w:val="pl-PL"/>
              </w:rPr>
            </w:pPr>
            <w:r w:rsidRPr="002A5F97">
              <w:rPr>
                <w:rFonts w:ascii="Arial" w:hAnsi="Arial" w:cs="Arial"/>
                <w:sz w:val="20"/>
                <w:szCs w:val="20"/>
                <w:lang w:val="pl-PL"/>
              </w:rPr>
              <w:t>Możliwa jest zarówno indywidualna realizacja przedsięwzięcia przez danego beneficjenta, jak również wdrażanie projektów partnerskich</w:t>
            </w:r>
            <w:r>
              <w:rPr>
                <w:rFonts w:ascii="Arial" w:hAnsi="Arial" w:cs="Arial"/>
                <w:sz w:val="20"/>
                <w:szCs w:val="20"/>
                <w:lang w:val="pl-PL"/>
              </w:rPr>
              <w:t>,</w:t>
            </w:r>
            <w:r w:rsidRPr="002A5F97">
              <w:rPr>
                <w:rFonts w:ascii="Arial" w:hAnsi="Arial" w:cs="Arial"/>
                <w:sz w:val="20"/>
                <w:szCs w:val="20"/>
                <w:lang w:val="pl-PL"/>
              </w:rPr>
              <w:t xml:space="preserve"> </w:t>
            </w:r>
            <w:r>
              <w:rPr>
                <w:rFonts w:ascii="Arial" w:hAnsi="Arial" w:cs="Arial"/>
                <w:sz w:val="20"/>
                <w:szCs w:val="20"/>
                <w:lang w:val="pl-PL"/>
              </w:rPr>
              <w:t xml:space="preserve">złożonych z wyżej wymienionych typów beneficjentow, </w:t>
            </w:r>
            <w:r w:rsidRPr="002A5F97">
              <w:rPr>
                <w:rFonts w:ascii="Arial" w:hAnsi="Arial" w:cs="Arial"/>
                <w:sz w:val="20"/>
                <w:szCs w:val="20"/>
                <w:lang w:val="pl-PL"/>
              </w:rPr>
              <w:t>np. jednostka naukowa z</w:t>
            </w:r>
            <w:r>
              <w:rPr>
                <w:rFonts w:ascii="Arial" w:hAnsi="Arial" w:cs="Arial"/>
                <w:sz w:val="20"/>
                <w:szCs w:val="20"/>
                <w:lang w:val="pl-PL"/>
              </w:rPr>
              <w:t xml:space="preserve"> małym lub średnim przedsiębiorcą.</w:t>
            </w:r>
            <w:r w:rsidRPr="002A5F97">
              <w:rPr>
                <w:rFonts w:ascii="Arial" w:hAnsi="Arial" w:cs="Arial"/>
                <w:sz w:val="20"/>
                <w:szCs w:val="20"/>
                <w:lang w:val="pl-PL"/>
              </w:rPr>
              <w:t>.</w:t>
            </w:r>
          </w:p>
        </w:tc>
      </w:tr>
      <w:tr w:rsidR="00946EFB" w:rsidRPr="00946EFB" w:rsidTr="003C5F15">
        <w:trPr>
          <w:cantSplit/>
          <w:trHeight w:val="959"/>
        </w:trPr>
        <w:tc>
          <w:tcPr>
            <w:tcW w:w="1341" w:type="pct"/>
            <w:gridSpan w:val="2"/>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Grupa docelowa/ ostateczni odbiorcy wsparcia</w:t>
            </w:r>
            <w:r w:rsidRPr="002A5F97">
              <w:rPr>
                <w:rFonts w:ascii="Arial" w:hAnsi="Arial" w:cs="Arial"/>
                <w:sz w:val="20"/>
                <w:szCs w:val="20"/>
                <w:vertAlign w:val="superscript"/>
              </w:rPr>
              <w:footnoteReference w:id="54"/>
            </w:r>
          </w:p>
        </w:tc>
        <w:tc>
          <w:tcPr>
            <w:tcW w:w="3659" w:type="pct"/>
            <w:gridSpan w:val="12"/>
          </w:tcPr>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Obywatele, jednostki administracji publicznej, przedsiębiorcy, organizacje pozarządowe tworząc i korzystający z usług i aplikacji wykorzystujących e-usługi publiczne i informacje sektora publicznego.</w:t>
            </w:r>
          </w:p>
        </w:tc>
      </w:tr>
      <w:tr w:rsidR="00946EFB" w:rsidRPr="002A5F97" w:rsidTr="003C5F15">
        <w:trPr>
          <w:cantSplit/>
          <w:trHeight w:val="1315"/>
        </w:trPr>
        <w:tc>
          <w:tcPr>
            <w:tcW w:w="1341" w:type="pct"/>
            <w:gridSpan w:val="2"/>
          </w:tcPr>
          <w:p w:rsidR="00946EFB" w:rsidRPr="002A5F97" w:rsidRDefault="00946EFB" w:rsidP="00A82FB0">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Tryb(y) wyboru projektów wraz z uzasadnieniem dla trybu pozakonkursowego</w:t>
            </w:r>
          </w:p>
        </w:tc>
        <w:tc>
          <w:tcPr>
            <w:tcW w:w="3659" w:type="pct"/>
            <w:gridSpan w:val="12"/>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Tryb konkursowy</w:t>
            </w:r>
          </w:p>
        </w:tc>
      </w:tr>
      <w:tr w:rsidR="00946EFB" w:rsidRPr="002A5F97" w:rsidTr="0064317B">
        <w:trPr>
          <w:cantSplit/>
          <w:trHeight w:val="2255"/>
        </w:trPr>
        <w:tc>
          <w:tcPr>
            <w:tcW w:w="1138" w:type="pct"/>
            <w:vMerge w:val="restart"/>
          </w:tcPr>
          <w:p w:rsidR="00946EFB" w:rsidRPr="002A5F97" w:rsidRDefault="00946EFB" w:rsidP="00A82FB0">
            <w:pPr>
              <w:numPr>
                <w:ilvl w:val="0"/>
                <w:numId w:val="48"/>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rezultatu bezpośredniego </w:t>
            </w:r>
          </w:p>
        </w:tc>
        <w:tc>
          <w:tcPr>
            <w:tcW w:w="791" w:type="pct"/>
            <w:gridSpan w:val="2"/>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Nazwa wskaźnika</w:t>
            </w:r>
          </w:p>
        </w:tc>
        <w:tc>
          <w:tcPr>
            <w:tcW w:w="268" w:type="pct"/>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55" w:type="pct"/>
            <w:gridSpan w:val="3"/>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Fundusz</w:t>
            </w:r>
          </w:p>
        </w:tc>
        <w:tc>
          <w:tcPr>
            <w:tcW w:w="681" w:type="pct"/>
            <w:textDirection w:val="btLr"/>
          </w:tcPr>
          <w:p w:rsidR="00946EFB" w:rsidRPr="002A5F97" w:rsidRDefault="00946EFB" w:rsidP="00A82FB0">
            <w:pPr>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227" w:type="pct"/>
            <w:textDirection w:val="btLr"/>
          </w:tcPr>
          <w:p w:rsidR="00946EFB" w:rsidRPr="002A5F97" w:rsidRDefault="00946EFB" w:rsidP="00A82FB0">
            <w:pPr>
              <w:spacing w:line="240" w:lineRule="auto"/>
              <w:ind w:left="113" w:right="113"/>
              <w:jc w:val="left"/>
              <w:rPr>
                <w:rFonts w:ascii="Arial" w:hAnsi="Arial" w:cs="Arial"/>
                <w:sz w:val="20"/>
                <w:szCs w:val="20"/>
              </w:rPr>
            </w:pPr>
            <w:r w:rsidRPr="002A5F97">
              <w:rPr>
                <w:rFonts w:ascii="Arial" w:hAnsi="Arial" w:cs="Arial"/>
                <w:sz w:val="20"/>
                <w:szCs w:val="20"/>
              </w:rPr>
              <w:t xml:space="preserve">Wartość Bazowa </w:t>
            </w:r>
          </w:p>
        </w:tc>
        <w:tc>
          <w:tcPr>
            <w:tcW w:w="228" w:type="pct"/>
            <w:gridSpan w:val="3"/>
            <w:textDirection w:val="btLr"/>
          </w:tcPr>
          <w:p w:rsidR="00946EFB" w:rsidRPr="002A5F97" w:rsidRDefault="00946EFB" w:rsidP="00513A95">
            <w:pPr>
              <w:spacing w:line="240" w:lineRule="auto"/>
              <w:ind w:left="113" w:right="113"/>
              <w:jc w:val="left"/>
              <w:rPr>
                <w:rFonts w:ascii="Arial" w:hAnsi="Arial" w:cs="Arial"/>
                <w:sz w:val="20"/>
                <w:szCs w:val="20"/>
              </w:rPr>
            </w:pPr>
            <w:r w:rsidRPr="002A5F97">
              <w:rPr>
                <w:rFonts w:ascii="Arial" w:hAnsi="Arial" w:cs="Arial"/>
                <w:sz w:val="20"/>
                <w:szCs w:val="20"/>
              </w:rPr>
              <w:t>Rok bazowy</w:t>
            </w:r>
          </w:p>
        </w:tc>
        <w:tc>
          <w:tcPr>
            <w:tcW w:w="379" w:type="pct"/>
            <w:textDirection w:val="btLr"/>
          </w:tcPr>
          <w:p w:rsidR="00946EFB" w:rsidRPr="002A5F97" w:rsidRDefault="00946EFB" w:rsidP="00513A95">
            <w:pPr>
              <w:suppressAutoHyphens/>
              <w:spacing w:line="240" w:lineRule="auto"/>
              <w:ind w:left="113" w:right="113"/>
              <w:jc w:val="center"/>
              <w:rPr>
                <w:rFonts w:ascii="Arial" w:hAnsi="Arial" w:cs="Arial"/>
                <w:sz w:val="20"/>
                <w:szCs w:val="20"/>
              </w:rPr>
            </w:pPr>
            <w:r w:rsidRPr="002A5F97">
              <w:rPr>
                <w:rFonts w:ascii="Arial" w:hAnsi="Arial" w:cs="Arial"/>
                <w:sz w:val="20"/>
                <w:szCs w:val="20"/>
              </w:rPr>
              <w:t>Szacowana wartość docelowa (2023)</w:t>
            </w:r>
          </w:p>
        </w:tc>
        <w:tc>
          <w:tcPr>
            <w:tcW w:w="833"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p w:rsidR="00946EFB" w:rsidRPr="002A5F97" w:rsidRDefault="00946EFB" w:rsidP="00513A95">
            <w:pPr>
              <w:suppressAutoHyphens/>
              <w:spacing w:line="240" w:lineRule="auto"/>
              <w:ind w:left="113" w:right="113"/>
              <w:jc w:val="left"/>
              <w:rPr>
                <w:rFonts w:ascii="Arial" w:hAnsi="Arial" w:cs="Arial"/>
                <w:sz w:val="20"/>
                <w:szCs w:val="20"/>
              </w:rPr>
            </w:pPr>
          </w:p>
        </w:tc>
      </w:tr>
      <w:tr w:rsidR="00946EFB" w:rsidRPr="002A5F97" w:rsidTr="0064317B">
        <w:trPr>
          <w:cantSplit/>
          <w:trHeight w:val="20"/>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791" w:type="pct"/>
            <w:gridSpan w:val="2"/>
          </w:tcPr>
          <w:p w:rsidR="00946EFB" w:rsidRPr="002A5F97" w:rsidRDefault="00946EFB" w:rsidP="00AF5D86">
            <w:pPr>
              <w:spacing w:line="240" w:lineRule="auto"/>
              <w:jc w:val="left"/>
              <w:rPr>
                <w:rFonts w:ascii="Arial" w:hAnsi="Arial" w:cs="Arial"/>
                <w:sz w:val="20"/>
                <w:szCs w:val="20"/>
                <w:lang w:val="pl-PL"/>
              </w:rPr>
            </w:pPr>
            <w:r w:rsidRPr="002A5F97">
              <w:rPr>
                <w:rFonts w:ascii="Arial" w:hAnsi="Arial" w:cs="Arial"/>
                <w:sz w:val="20"/>
                <w:szCs w:val="20"/>
                <w:lang w:val="pl-PL"/>
              </w:rPr>
              <w:t xml:space="preserve">Liczba pobrań/uruchomień aplikacji opartych na ponownym wykorzystaniu informacji sektora publicznego i e-usług publicznych </w:t>
            </w:r>
          </w:p>
        </w:tc>
        <w:tc>
          <w:tcPr>
            <w:tcW w:w="26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55"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68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227" w:type="pct"/>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22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37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83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64317B">
        <w:trPr>
          <w:cantSplit/>
          <w:trHeight w:val="2760"/>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79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pobrań/uruchomień aplikacji opartych na ponownym wykorzystaniu informacji sektora publicznego i e-usług publicznych</w:t>
            </w:r>
          </w:p>
        </w:tc>
        <w:tc>
          <w:tcPr>
            <w:tcW w:w="26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55"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68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227" w:type="pct"/>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0</w:t>
            </w:r>
          </w:p>
        </w:tc>
        <w:tc>
          <w:tcPr>
            <w:tcW w:w="228" w:type="pct"/>
            <w:gridSpan w:val="3"/>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2014</w:t>
            </w:r>
          </w:p>
        </w:tc>
        <w:tc>
          <w:tcPr>
            <w:tcW w:w="37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Zostanie oszacowane</w:t>
            </w:r>
          </w:p>
        </w:tc>
        <w:tc>
          <w:tcPr>
            <w:tcW w:w="83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64317B">
        <w:trPr>
          <w:cantSplit/>
          <w:trHeight w:val="2255"/>
        </w:trPr>
        <w:tc>
          <w:tcPr>
            <w:tcW w:w="1138" w:type="pct"/>
            <w:vMerge w:val="restart"/>
          </w:tcPr>
          <w:p w:rsidR="00946EFB" w:rsidRPr="002A5F97" w:rsidRDefault="00946EFB" w:rsidP="00A82FB0">
            <w:pPr>
              <w:numPr>
                <w:ilvl w:val="0"/>
                <w:numId w:val="48"/>
              </w:numPr>
              <w:suppressAutoHyphens/>
              <w:spacing w:before="30" w:after="30" w:line="240" w:lineRule="auto"/>
              <w:jc w:val="left"/>
              <w:rPr>
                <w:rFonts w:ascii="Arial" w:hAnsi="Arial" w:cs="Arial"/>
                <w:sz w:val="20"/>
                <w:szCs w:val="20"/>
              </w:rPr>
            </w:pPr>
            <w:r w:rsidRPr="002A5F97">
              <w:rPr>
                <w:rFonts w:ascii="Arial" w:hAnsi="Arial" w:cs="Arial"/>
                <w:sz w:val="20"/>
                <w:szCs w:val="20"/>
              </w:rPr>
              <w:t xml:space="preserve">Wskaźniki produktu </w:t>
            </w:r>
          </w:p>
        </w:tc>
        <w:tc>
          <w:tcPr>
            <w:tcW w:w="791" w:type="pct"/>
            <w:gridSpan w:val="2"/>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Nazwa wskaźnika </w:t>
            </w:r>
          </w:p>
        </w:tc>
        <w:tc>
          <w:tcPr>
            <w:tcW w:w="268"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Jednostka miary</w:t>
            </w:r>
          </w:p>
        </w:tc>
        <w:tc>
          <w:tcPr>
            <w:tcW w:w="455" w:type="pct"/>
            <w:gridSpan w:val="3"/>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 xml:space="preserve">Fundusz </w:t>
            </w:r>
          </w:p>
        </w:tc>
        <w:tc>
          <w:tcPr>
            <w:tcW w:w="681" w:type="pct"/>
            <w:textDirection w:val="btLr"/>
          </w:tcPr>
          <w:p w:rsidR="00946EFB" w:rsidRPr="002A5F97" w:rsidRDefault="00946EFB" w:rsidP="00A82FB0">
            <w:pPr>
              <w:suppressAutoHyphens/>
              <w:spacing w:line="240" w:lineRule="auto"/>
              <w:ind w:left="113" w:right="113"/>
              <w:jc w:val="left"/>
              <w:rPr>
                <w:rFonts w:ascii="Arial" w:hAnsi="Arial" w:cs="Arial"/>
                <w:sz w:val="20"/>
                <w:szCs w:val="20"/>
              </w:rPr>
            </w:pPr>
            <w:r w:rsidRPr="002A5F97">
              <w:rPr>
                <w:rFonts w:ascii="Arial" w:hAnsi="Arial" w:cs="Arial"/>
                <w:sz w:val="20"/>
                <w:szCs w:val="20"/>
              </w:rPr>
              <w:t>Kategoria regionu</w:t>
            </w:r>
          </w:p>
        </w:tc>
        <w:tc>
          <w:tcPr>
            <w:tcW w:w="455" w:type="pct"/>
            <w:gridSpan w:val="4"/>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Wartość pośrednia (2018)</w:t>
            </w:r>
            <w:r w:rsidRPr="002A5F97">
              <w:rPr>
                <w:rFonts w:ascii="Arial" w:hAnsi="Arial" w:cs="Arial"/>
                <w:sz w:val="20"/>
                <w:szCs w:val="20"/>
                <w:vertAlign w:val="superscript"/>
              </w:rPr>
              <w:footnoteReference w:id="55"/>
            </w:r>
          </w:p>
        </w:tc>
        <w:tc>
          <w:tcPr>
            <w:tcW w:w="379"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Szacowana wartość docelowa (2023)</w:t>
            </w:r>
          </w:p>
        </w:tc>
        <w:tc>
          <w:tcPr>
            <w:tcW w:w="833" w:type="pct"/>
            <w:textDirection w:val="btLr"/>
          </w:tcPr>
          <w:p w:rsidR="00946EFB" w:rsidRPr="002A5F97" w:rsidRDefault="00946EFB" w:rsidP="00513A95">
            <w:pPr>
              <w:suppressAutoHyphens/>
              <w:spacing w:line="240" w:lineRule="auto"/>
              <w:ind w:left="113" w:right="113"/>
              <w:jc w:val="left"/>
              <w:rPr>
                <w:rFonts w:ascii="Arial" w:hAnsi="Arial" w:cs="Arial"/>
                <w:sz w:val="20"/>
                <w:szCs w:val="20"/>
              </w:rPr>
            </w:pPr>
            <w:r w:rsidRPr="002A5F97">
              <w:rPr>
                <w:rFonts w:ascii="Arial" w:hAnsi="Arial" w:cs="Arial"/>
                <w:sz w:val="20"/>
                <w:szCs w:val="20"/>
              </w:rPr>
              <w:t>Źródło</w:t>
            </w:r>
          </w:p>
        </w:tc>
      </w:tr>
      <w:tr w:rsidR="00946EFB" w:rsidRPr="002A5F97" w:rsidTr="0064317B">
        <w:trPr>
          <w:cantSplit/>
          <w:trHeight w:val="20"/>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79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aplikacji opartych na ponownym wykorzystaniu informacji sektora publicznego i e-usług publicznych</w:t>
            </w:r>
          </w:p>
        </w:tc>
        <w:tc>
          <w:tcPr>
            <w:tcW w:w="26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55"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68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Regiony słabiej rozwinięte</w:t>
            </w:r>
          </w:p>
        </w:tc>
        <w:tc>
          <w:tcPr>
            <w:tcW w:w="455" w:type="pct"/>
            <w:gridSpan w:val="4"/>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7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40</w:t>
            </w:r>
          </w:p>
        </w:tc>
        <w:tc>
          <w:tcPr>
            <w:tcW w:w="83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64317B">
        <w:trPr>
          <w:cantSplit/>
          <w:trHeight w:val="2300"/>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791" w:type="pct"/>
            <w:gridSpan w:val="2"/>
          </w:tcPr>
          <w:p w:rsidR="00946EFB" w:rsidRPr="002A5F97" w:rsidRDefault="00946EFB" w:rsidP="00513A95">
            <w:pPr>
              <w:spacing w:line="240" w:lineRule="auto"/>
              <w:jc w:val="left"/>
              <w:rPr>
                <w:rFonts w:ascii="Arial" w:hAnsi="Arial" w:cs="Arial"/>
                <w:sz w:val="20"/>
                <w:szCs w:val="20"/>
                <w:lang w:val="pl-PL"/>
              </w:rPr>
            </w:pPr>
            <w:r w:rsidRPr="002A5F97">
              <w:rPr>
                <w:rFonts w:ascii="Arial" w:hAnsi="Arial" w:cs="Arial"/>
                <w:sz w:val="20"/>
                <w:szCs w:val="20"/>
                <w:lang w:val="pl-PL"/>
              </w:rPr>
              <w:t>Liczba aplikacji opartych na ponownym wykorzystaniu informacji sektora publicznego i e-usług publicznych</w:t>
            </w:r>
          </w:p>
        </w:tc>
        <w:tc>
          <w:tcPr>
            <w:tcW w:w="268"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Szt.</w:t>
            </w:r>
          </w:p>
        </w:tc>
        <w:tc>
          <w:tcPr>
            <w:tcW w:w="455" w:type="pct"/>
            <w:gridSpan w:val="3"/>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EFRR</w:t>
            </w:r>
          </w:p>
        </w:tc>
        <w:tc>
          <w:tcPr>
            <w:tcW w:w="681"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Region lepiej rozwinięty</w:t>
            </w:r>
          </w:p>
        </w:tc>
        <w:tc>
          <w:tcPr>
            <w:tcW w:w="455" w:type="pct"/>
            <w:gridSpan w:val="4"/>
          </w:tcPr>
          <w:p w:rsidR="00946EFB" w:rsidRPr="002A5F97" w:rsidRDefault="00946EFB" w:rsidP="00513A95">
            <w:pPr>
              <w:spacing w:line="240" w:lineRule="auto"/>
              <w:jc w:val="left"/>
              <w:rPr>
                <w:rFonts w:ascii="Arial" w:hAnsi="Arial" w:cs="Arial"/>
                <w:sz w:val="20"/>
                <w:szCs w:val="20"/>
              </w:rPr>
            </w:pPr>
            <w:r>
              <w:rPr>
                <w:rFonts w:ascii="Arial" w:hAnsi="Arial" w:cs="Arial"/>
                <w:sz w:val="20"/>
                <w:szCs w:val="20"/>
              </w:rPr>
              <w:t>Nd</w:t>
            </w:r>
          </w:p>
        </w:tc>
        <w:tc>
          <w:tcPr>
            <w:tcW w:w="379"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4</w:t>
            </w:r>
          </w:p>
        </w:tc>
        <w:tc>
          <w:tcPr>
            <w:tcW w:w="833" w:type="pct"/>
          </w:tcPr>
          <w:p w:rsidR="00946EFB" w:rsidRPr="002A5F97" w:rsidRDefault="00946EFB" w:rsidP="00513A95">
            <w:pPr>
              <w:spacing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946EFB" w:rsidTr="003C5F15">
        <w:trPr>
          <w:trHeight w:val="20"/>
        </w:trPr>
        <w:tc>
          <w:tcPr>
            <w:tcW w:w="1138" w:type="pc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Wybrana forma uwzględniania dochodu (w przypadku projektów generujących dochód) </w:t>
            </w:r>
            <w:r w:rsidRPr="002A5F97">
              <w:rPr>
                <w:rFonts w:ascii="Arial" w:hAnsi="Arial" w:cs="Arial"/>
                <w:sz w:val="20"/>
                <w:szCs w:val="20"/>
                <w:lang w:val="pl-PL"/>
              </w:rPr>
              <w:br/>
              <w:t>(jeśli dotyczy)</w:t>
            </w:r>
          </w:p>
        </w:tc>
        <w:tc>
          <w:tcPr>
            <w:tcW w:w="3862" w:type="pct"/>
            <w:gridSpan w:val="13"/>
          </w:tcPr>
          <w:p w:rsidR="00946EFB" w:rsidRPr="002A5F97" w:rsidRDefault="00946EFB" w:rsidP="00584BBC">
            <w:pPr>
              <w:spacing w:before="30" w:after="30" w:line="240" w:lineRule="auto"/>
              <w:rPr>
                <w:rFonts w:ascii="Arial" w:hAnsi="Arial" w:cs="Arial"/>
                <w:color w:val="FF0000"/>
                <w:sz w:val="20"/>
                <w:szCs w:val="20"/>
                <w:lang w:val="pl-PL"/>
              </w:rPr>
            </w:pPr>
            <w:r w:rsidRPr="002A5F97">
              <w:rPr>
                <w:rFonts w:ascii="Arial" w:hAnsi="Arial" w:cs="Arial"/>
                <w:color w:val="000000"/>
                <w:sz w:val="20"/>
                <w:szCs w:val="20"/>
                <w:lang w:val="pl-PL"/>
              </w:rPr>
              <w:t xml:space="preserve">Dochód w projekcie będzie uwzględniany zgodnie z zapisami art. 61 Rozporządzenia Parlamentu Europejskiego i Rady (UE) nr 1303/2013. Zastosowane zostaną wyłączenia, o których mowa w ustępie 7 i 8 tego artykułu, w pozostałych przypadkach stosowana będzie metoda obliczania zdyskontowanego dochodu operacji generującej dochód, o której mowa jest w ustępie 3 lit b. i opisana w Rozporządzeniu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2A5F97">
              <w:rPr>
                <w:rFonts w:ascii="Arial" w:hAnsi="Arial" w:cs="Arial"/>
                <w:color w:val="000000"/>
                <w:sz w:val="20"/>
                <w:szCs w:val="20"/>
                <w:lang w:val="pl-PL"/>
              </w:rPr>
              <w:lastRenderedPageBreak/>
              <w:t>Społecznego, Funduszu Spójności i Europejskiego Funduszu Morskiego i Rybackiego.</w:t>
            </w:r>
          </w:p>
        </w:tc>
      </w:tr>
      <w:tr w:rsidR="00946EFB" w:rsidRPr="00946EFB" w:rsidTr="003C5F15">
        <w:trPr>
          <w:trHeight w:val="1831"/>
        </w:trPr>
        <w:tc>
          <w:tcPr>
            <w:tcW w:w="1138" w:type="pc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 xml:space="preserve">Pomoc publiczna i pomoc </w:t>
            </w:r>
            <w:r w:rsidRPr="002A5F97">
              <w:rPr>
                <w:rFonts w:ascii="Arial" w:hAnsi="Arial" w:cs="Arial"/>
                <w:i/>
                <w:sz w:val="20"/>
                <w:szCs w:val="20"/>
                <w:lang w:val="pl-PL"/>
              </w:rPr>
              <w:t>de minimis</w:t>
            </w:r>
            <w:r w:rsidRPr="002A5F97">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56"/>
            </w:r>
          </w:p>
        </w:tc>
        <w:tc>
          <w:tcPr>
            <w:tcW w:w="3862" w:type="pct"/>
            <w:gridSpan w:val="13"/>
          </w:tcPr>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Pomoc może być udzielana jako (alternatywnie):</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1.</w:t>
            </w:r>
            <w:r w:rsidRPr="002A5F97">
              <w:rPr>
                <w:rFonts w:ascii="Arial" w:hAnsi="Arial" w:cs="Arial"/>
                <w:sz w:val="20"/>
                <w:szCs w:val="20"/>
                <w:lang w:val="pl-PL"/>
              </w:rPr>
              <w:tab/>
              <w:t>Regionalna pomoc inwestycyjna (unijna podstawa prawna: art. 14 rozporządzenia 651/2014)- na podstawie stosownego rozporządzenia Ministra Administracji i Cyfryzacji</w:t>
            </w:r>
            <w:r w:rsidRPr="002A5F97">
              <w:rPr>
                <w:rStyle w:val="Odwoanieprzypisudolnego"/>
                <w:rFonts w:ascii="Arial" w:hAnsi="Arial" w:cs="Arial"/>
                <w:sz w:val="20"/>
                <w:szCs w:val="20"/>
                <w:lang w:val="pl-PL"/>
              </w:rPr>
              <w:footnoteReference w:id="57"/>
            </w:r>
            <w:r w:rsidRPr="002A5F97">
              <w:rPr>
                <w:rFonts w:ascii="Arial" w:hAnsi="Arial" w:cs="Arial"/>
                <w:sz w:val="20"/>
                <w:szCs w:val="20"/>
                <w:lang w:val="pl-PL"/>
              </w:rPr>
              <w:t xml:space="preserve"> </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2.</w:t>
            </w:r>
            <w:r w:rsidRPr="002A5F97">
              <w:rPr>
                <w:rFonts w:ascii="Arial" w:hAnsi="Arial" w:cs="Arial"/>
                <w:sz w:val="20"/>
                <w:szCs w:val="20"/>
                <w:lang w:val="pl-PL"/>
              </w:rPr>
              <w:tab/>
              <w:t>Pomoc de minimis (unijna podstawa prawna: rozporządzenie 1407/ 2013 ws. pomocy de minimis) na podstawie stosownego rozporządzenia Ministra Administracji i Cyfryzacji</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b/>
                <w:sz w:val="20"/>
                <w:szCs w:val="20"/>
                <w:lang w:val="pl-PL"/>
              </w:rPr>
              <w:t>ALBO</w:t>
            </w:r>
            <w:r w:rsidRPr="002A5F97">
              <w:rPr>
                <w:rFonts w:ascii="Arial" w:hAnsi="Arial" w:cs="Arial"/>
                <w:sz w:val="20"/>
                <w:szCs w:val="20"/>
                <w:lang w:val="pl-PL"/>
              </w:rPr>
              <w:t xml:space="preserve">: jako kompilacja pomocy wskazanych w pkt 1) i 2) udzielanych na podstawie jednego rozporządzenia Ministra Administracji i Cyfryzacji </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3.</w:t>
            </w:r>
            <w:r w:rsidRPr="002A5F97">
              <w:rPr>
                <w:rFonts w:ascii="Arial" w:hAnsi="Arial" w:cs="Arial"/>
                <w:sz w:val="20"/>
                <w:szCs w:val="20"/>
                <w:lang w:val="pl-PL"/>
              </w:rPr>
              <w:tab/>
              <w:t>Pomoc indywidualna podlegająca obowiązkowi notyfikacji na podstawie: art. 107 ust. 3 lit. c) TFUE.</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4.</w:t>
            </w:r>
            <w:r w:rsidRPr="002A5F97">
              <w:rPr>
                <w:rFonts w:ascii="Arial" w:hAnsi="Arial" w:cs="Arial"/>
                <w:sz w:val="20"/>
                <w:szCs w:val="20"/>
                <w:lang w:val="pl-PL"/>
              </w:rPr>
              <w:tab/>
              <w:t>Rekompensata z tytułu realizacji przez beneficjenta działań pozostających w zakresie działania 2.4. kwalifikujących się jako usługa w ogólnym interesie gospodarczym (UOIG).</w:t>
            </w:r>
          </w:p>
          <w:p w:rsidR="00946EFB" w:rsidRPr="002A5F97" w:rsidRDefault="00946EFB" w:rsidP="00C453C9">
            <w:pPr>
              <w:spacing w:before="30" w:after="30" w:line="240" w:lineRule="auto"/>
              <w:rPr>
                <w:rFonts w:ascii="Arial" w:hAnsi="Arial" w:cs="Arial"/>
                <w:sz w:val="20"/>
                <w:szCs w:val="20"/>
                <w:lang w:val="pl-PL"/>
              </w:rPr>
            </w:pPr>
          </w:p>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Przeznaczeniem pomocy jest wdrożenie nowej usługi świadczonej przez aplikację elektroniczną lub rozszerzenie funkcjonalności już istniejącej e-usługi (aplikacji) poprzez wykorzystanie treści otwartych zasobów informacji sektora publicznego i/lub istniejących e-usług publicznych.</w:t>
            </w:r>
          </w:p>
        </w:tc>
      </w:tr>
      <w:tr w:rsidR="00946EFB" w:rsidRPr="002A5F97" w:rsidTr="003C5F15">
        <w:trPr>
          <w:trHeight w:val="20"/>
        </w:trPr>
        <w:tc>
          <w:tcPr>
            <w:tcW w:w="1138" w:type="pct"/>
            <w:vMerge w:val="restar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Maksymalny % poziom dofinansowania UE wydatków kwalifikowalnych na poziomie projektu</w:t>
            </w:r>
            <w:r w:rsidRPr="002A5F97">
              <w:rPr>
                <w:rFonts w:ascii="Arial" w:hAnsi="Arial" w:cs="Arial"/>
                <w:sz w:val="20"/>
                <w:szCs w:val="20"/>
                <w:vertAlign w:val="superscript"/>
              </w:rPr>
              <w:footnoteReference w:id="58"/>
            </w:r>
            <w:r w:rsidRPr="002A5F97">
              <w:rPr>
                <w:rFonts w:ascii="Arial" w:hAnsi="Arial" w:cs="Arial"/>
                <w:sz w:val="20"/>
                <w:szCs w:val="20"/>
                <w:lang w:val="pl-PL"/>
              </w:rPr>
              <w:t xml:space="preserve"> </w:t>
            </w:r>
            <w:r w:rsidRPr="002A5F97">
              <w:rPr>
                <w:rFonts w:ascii="Arial" w:hAnsi="Arial" w:cs="Arial"/>
                <w:sz w:val="20"/>
                <w:szCs w:val="20"/>
                <w:vertAlign w:val="superscript"/>
              </w:rPr>
              <w:footnoteReference w:id="59"/>
            </w:r>
            <w:r w:rsidRPr="002A5F97">
              <w:rPr>
                <w:rFonts w:ascii="Arial" w:hAnsi="Arial" w:cs="Arial"/>
                <w:sz w:val="20"/>
                <w:szCs w:val="20"/>
                <w:lang w:val="pl-PL"/>
              </w:rPr>
              <w:br/>
              <w:t>(jeśli dotyczy)</w:t>
            </w:r>
          </w:p>
        </w:tc>
        <w:tc>
          <w:tcPr>
            <w:tcW w:w="1210"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87" w:type="pct"/>
            <w:gridSpan w:val="5"/>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1465"/>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1210" w:type="pct"/>
            <w:gridSpan w:val="4"/>
            <w:vAlign w:val="center"/>
          </w:tcPr>
          <w:p w:rsidR="00946EFB" w:rsidRPr="002A5F97" w:rsidRDefault="00946EFB" w:rsidP="003B6927">
            <w:pPr>
              <w:spacing w:before="30" w:after="30" w:line="240" w:lineRule="auto"/>
              <w:jc w:val="right"/>
              <w:rPr>
                <w:rFonts w:ascii="Arial" w:hAnsi="Arial" w:cs="Arial"/>
                <w:sz w:val="20"/>
                <w:szCs w:val="20"/>
              </w:rPr>
            </w:pPr>
          </w:p>
        </w:tc>
        <w:tc>
          <w:tcPr>
            <w:tcW w:w="1287" w:type="pct"/>
            <w:gridSpan w:val="5"/>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80%</w:t>
            </w:r>
          </w:p>
        </w:tc>
        <w:tc>
          <w:tcPr>
            <w:tcW w:w="1364" w:type="pct"/>
            <w:gridSpan w:val="4"/>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85%</w:t>
            </w:r>
          </w:p>
        </w:tc>
      </w:tr>
      <w:tr w:rsidR="00946EFB" w:rsidRPr="002A5F97" w:rsidTr="003C5F15">
        <w:trPr>
          <w:trHeight w:val="20"/>
        </w:trPr>
        <w:tc>
          <w:tcPr>
            <w:tcW w:w="1138" w:type="pct"/>
            <w:vMerge w:val="restar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Minimalny wkład </w:t>
            </w:r>
            <w:r w:rsidRPr="002A5F97">
              <w:rPr>
                <w:rFonts w:ascii="Arial" w:hAnsi="Arial" w:cs="Arial"/>
                <w:sz w:val="20"/>
                <w:szCs w:val="20"/>
                <w:lang w:val="pl-PL"/>
              </w:rPr>
              <w:lastRenderedPageBreak/>
              <w:t>własny beneficjenta jako % wydatków kwalifikowalnych</w:t>
            </w:r>
            <w:r w:rsidRPr="002A5F97">
              <w:rPr>
                <w:rFonts w:ascii="Arial" w:hAnsi="Arial" w:cs="Arial"/>
                <w:sz w:val="20"/>
                <w:szCs w:val="20"/>
                <w:lang w:val="pl-PL"/>
              </w:rPr>
              <w:br/>
              <w:t xml:space="preserve">(jeśli dotyczy) </w:t>
            </w:r>
          </w:p>
        </w:tc>
        <w:tc>
          <w:tcPr>
            <w:tcW w:w="1210"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lastRenderedPageBreak/>
              <w:t>Ogółem</w:t>
            </w:r>
          </w:p>
        </w:tc>
        <w:tc>
          <w:tcPr>
            <w:tcW w:w="1287" w:type="pct"/>
            <w:gridSpan w:val="5"/>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1385"/>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1210" w:type="pct"/>
            <w:gridSpan w:val="4"/>
            <w:vAlign w:val="center"/>
          </w:tcPr>
          <w:p w:rsidR="00946EFB" w:rsidRPr="002A5F97" w:rsidRDefault="00946EFB" w:rsidP="003B6927">
            <w:pPr>
              <w:spacing w:before="30" w:after="30" w:line="240" w:lineRule="auto"/>
              <w:jc w:val="right"/>
              <w:rPr>
                <w:rFonts w:ascii="Arial" w:hAnsi="Arial" w:cs="Arial"/>
                <w:sz w:val="20"/>
                <w:szCs w:val="20"/>
              </w:rPr>
            </w:pPr>
          </w:p>
        </w:tc>
        <w:tc>
          <w:tcPr>
            <w:tcW w:w="1287" w:type="pct"/>
            <w:gridSpan w:val="5"/>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20%</w:t>
            </w:r>
          </w:p>
        </w:tc>
        <w:tc>
          <w:tcPr>
            <w:tcW w:w="1364" w:type="pct"/>
            <w:gridSpan w:val="4"/>
            <w:vAlign w:val="center"/>
          </w:tcPr>
          <w:p w:rsidR="00946EFB" w:rsidRPr="002A5F97" w:rsidRDefault="00946EFB" w:rsidP="0098203E">
            <w:pPr>
              <w:spacing w:before="30" w:after="30" w:line="240" w:lineRule="auto"/>
              <w:jc w:val="right"/>
              <w:rPr>
                <w:rFonts w:ascii="Arial" w:hAnsi="Arial" w:cs="Arial"/>
                <w:sz w:val="20"/>
                <w:szCs w:val="20"/>
              </w:rPr>
            </w:pPr>
            <w:r w:rsidRPr="002A5F97">
              <w:rPr>
                <w:rFonts w:ascii="Arial" w:hAnsi="Arial" w:cs="Arial"/>
                <w:sz w:val="20"/>
                <w:szCs w:val="20"/>
              </w:rPr>
              <w:t>15%</w:t>
            </w:r>
          </w:p>
        </w:tc>
      </w:tr>
      <w:tr w:rsidR="00946EFB" w:rsidRPr="002A5F97" w:rsidTr="003C5F15">
        <w:trPr>
          <w:trHeight w:val="20"/>
        </w:trPr>
        <w:tc>
          <w:tcPr>
            <w:tcW w:w="1138" w:type="pct"/>
            <w:vMerge w:val="restar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lastRenderedPageBreak/>
              <w:t>Minimalna i maksymalna wartość projektu (PLN)</w:t>
            </w:r>
          </w:p>
          <w:p w:rsidR="00946EFB" w:rsidRPr="002A5F97" w:rsidRDefault="00946EFB" w:rsidP="00513A95">
            <w:pPr>
              <w:suppressAutoHyphens/>
              <w:spacing w:before="30" w:after="30" w:line="240" w:lineRule="auto"/>
              <w:ind w:left="360"/>
              <w:jc w:val="left"/>
              <w:rPr>
                <w:rFonts w:ascii="Arial" w:hAnsi="Arial" w:cs="Arial"/>
                <w:sz w:val="20"/>
                <w:szCs w:val="20"/>
              </w:rPr>
            </w:pPr>
            <w:r w:rsidRPr="002A5F97">
              <w:rPr>
                <w:rFonts w:ascii="Arial" w:hAnsi="Arial" w:cs="Arial"/>
                <w:sz w:val="20"/>
                <w:szCs w:val="20"/>
              </w:rPr>
              <w:t>(jeśli dotyczy)</w:t>
            </w:r>
          </w:p>
        </w:tc>
        <w:tc>
          <w:tcPr>
            <w:tcW w:w="1210"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87" w:type="pct"/>
            <w:gridSpan w:val="5"/>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946EFB" w:rsidTr="003C5F15">
        <w:trPr>
          <w:trHeight w:val="1385"/>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1210" w:type="pct"/>
            <w:gridSpan w:val="4"/>
            <w:vAlign w:val="center"/>
          </w:tcPr>
          <w:p w:rsidR="00946EFB" w:rsidRPr="00770B8C" w:rsidRDefault="00946EFB" w:rsidP="00DD04A1">
            <w:pPr>
              <w:spacing w:before="30" w:after="30" w:line="240" w:lineRule="auto"/>
              <w:jc w:val="left"/>
              <w:rPr>
                <w:rFonts w:ascii="Arial" w:hAnsi="Arial" w:cs="Arial"/>
                <w:sz w:val="20"/>
                <w:szCs w:val="20"/>
                <w:lang w:val="pl-PL"/>
              </w:rPr>
            </w:pPr>
            <w:r w:rsidRPr="00770B8C">
              <w:rPr>
                <w:rFonts w:ascii="Arial" w:hAnsi="Arial" w:cs="Arial"/>
                <w:color w:val="000000"/>
                <w:sz w:val="20"/>
                <w:szCs w:val="20"/>
                <w:lang w:val="pl-PL"/>
              </w:rPr>
              <w:t>Nie wyznaczono wartości minimalnej. Maksymalna wartość projektu: 700 000  PLN.</w:t>
            </w:r>
          </w:p>
        </w:tc>
        <w:tc>
          <w:tcPr>
            <w:tcW w:w="1287" w:type="pct"/>
            <w:gridSpan w:val="5"/>
            <w:vAlign w:val="center"/>
          </w:tcPr>
          <w:p w:rsidR="00946EFB" w:rsidRPr="00770B8C" w:rsidRDefault="00946EFB" w:rsidP="0098203E">
            <w:pPr>
              <w:spacing w:before="30" w:after="30" w:line="240" w:lineRule="auto"/>
              <w:jc w:val="right"/>
              <w:rPr>
                <w:rFonts w:ascii="Arial" w:hAnsi="Arial" w:cs="Arial"/>
                <w:sz w:val="20"/>
                <w:szCs w:val="20"/>
                <w:lang w:val="pl-PL"/>
              </w:rPr>
            </w:pPr>
          </w:p>
        </w:tc>
        <w:tc>
          <w:tcPr>
            <w:tcW w:w="1364" w:type="pct"/>
            <w:gridSpan w:val="4"/>
            <w:vAlign w:val="center"/>
          </w:tcPr>
          <w:p w:rsidR="00946EFB" w:rsidRPr="00770B8C" w:rsidRDefault="00946EFB" w:rsidP="0098203E">
            <w:pPr>
              <w:spacing w:before="30" w:after="30" w:line="240" w:lineRule="auto"/>
              <w:jc w:val="right"/>
              <w:rPr>
                <w:rFonts w:ascii="Arial" w:hAnsi="Arial" w:cs="Arial"/>
                <w:sz w:val="20"/>
                <w:szCs w:val="20"/>
                <w:lang w:val="pl-PL"/>
              </w:rPr>
            </w:pPr>
          </w:p>
        </w:tc>
      </w:tr>
      <w:tr w:rsidR="00946EFB" w:rsidRPr="002A5F97" w:rsidTr="003C5F15">
        <w:trPr>
          <w:trHeight w:val="20"/>
        </w:trPr>
        <w:tc>
          <w:tcPr>
            <w:tcW w:w="1138" w:type="pct"/>
            <w:vMerge w:val="restar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dofinansowania UE (PLN) </w:t>
            </w:r>
            <w:r w:rsidRPr="002A5F97">
              <w:rPr>
                <w:rFonts w:ascii="Arial" w:hAnsi="Arial" w:cs="Arial"/>
                <w:sz w:val="20"/>
                <w:szCs w:val="20"/>
                <w:lang w:val="pl-PL"/>
              </w:rPr>
              <w:br/>
              <w:t>(jeśli dotyczy)</w:t>
            </w:r>
          </w:p>
        </w:tc>
        <w:tc>
          <w:tcPr>
            <w:tcW w:w="1210" w:type="pct"/>
            <w:gridSpan w:val="4"/>
            <w:vAlign w:val="center"/>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87" w:type="pct"/>
            <w:gridSpan w:val="5"/>
            <w:vAlign w:val="center"/>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vAlign w:val="center"/>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1385"/>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1210" w:type="pct"/>
            <w:gridSpan w:val="4"/>
            <w:vAlign w:val="center"/>
          </w:tcPr>
          <w:p w:rsidR="00946EFB" w:rsidRPr="002A5F97" w:rsidRDefault="00946EFB" w:rsidP="00D502BD">
            <w:pPr>
              <w:spacing w:before="30" w:after="30" w:line="240" w:lineRule="auto"/>
              <w:jc w:val="left"/>
              <w:rPr>
                <w:rFonts w:ascii="Arial" w:hAnsi="Arial" w:cs="Arial"/>
                <w:sz w:val="20"/>
                <w:szCs w:val="20"/>
              </w:rPr>
            </w:pPr>
            <w:r>
              <w:rPr>
                <w:rFonts w:ascii="Arial" w:hAnsi="Arial" w:cs="Arial"/>
                <w:color w:val="000000"/>
                <w:sz w:val="20"/>
                <w:szCs w:val="20"/>
              </w:rPr>
              <w:t>Nie wyznaczono</w:t>
            </w:r>
          </w:p>
        </w:tc>
        <w:tc>
          <w:tcPr>
            <w:tcW w:w="1287" w:type="pct"/>
            <w:gridSpan w:val="5"/>
            <w:vAlign w:val="center"/>
          </w:tcPr>
          <w:p w:rsidR="00946EFB" w:rsidRPr="002A5F97" w:rsidRDefault="00946EFB" w:rsidP="008D5A16">
            <w:pPr>
              <w:spacing w:before="30" w:after="30" w:line="240" w:lineRule="auto"/>
              <w:jc w:val="right"/>
              <w:rPr>
                <w:rFonts w:ascii="Arial" w:hAnsi="Arial" w:cs="Arial"/>
                <w:sz w:val="20"/>
                <w:szCs w:val="20"/>
              </w:rPr>
            </w:pPr>
          </w:p>
        </w:tc>
        <w:tc>
          <w:tcPr>
            <w:tcW w:w="1364" w:type="pct"/>
            <w:gridSpan w:val="4"/>
            <w:vAlign w:val="center"/>
          </w:tcPr>
          <w:p w:rsidR="00946EFB" w:rsidRPr="002A5F97" w:rsidRDefault="00946EFB" w:rsidP="008D5A16">
            <w:pPr>
              <w:spacing w:before="30" w:after="30" w:line="240" w:lineRule="auto"/>
              <w:jc w:val="right"/>
              <w:rPr>
                <w:rFonts w:ascii="Arial" w:hAnsi="Arial" w:cs="Arial"/>
                <w:sz w:val="20"/>
                <w:szCs w:val="20"/>
              </w:rPr>
            </w:pPr>
          </w:p>
        </w:tc>
      </w:tr>
      <w:tr w:rsidR="00946EFB" w:rsidRPr="002A5F97" w:rsidTr="003C5F15">
        <w:trPr>
          <w:trHeight w:val="20"/>
        </w:trPr>
        <w:tc>
          <w:tcPr>
            <w:tcW w:w="1138" w:type="pct"/>
            <w:vMerge w:val="restar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Minimalna i maksymalna kwota całkowitego dofinansowania projektu w PLN (UE + ew. budżet państwa lub budżet samorządu województwa) </w:t>
            </w:r>
            <w:r w:rsidRPr="002A5F97">
              <w:rPr>
                <w:rFonts w:ascii="Arial" w:hAnsi="Arial" w:cs="Arial"/>
                <w:sz w:val="20"/>
                <w:szCs w:val="20"/>
                <w:lang w:val="pl-PL"/>
              </w:rPr>
              <w:br/>
              <w:t>(jeśli dotyczy)</w:t>
            </w:r>
          </w:p>
        </w:tc>
        <w:tc>
          <w:tcPr>
            <w:tcW w:w="1210" w:type="pct"/>
            <w:gridSpan w:val="4"/>
            <w:vAlign w:val="center"/>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87" w:type="pct"/>
            <w:gridSpan w:val="5"/>
            <w:vAlign w:val="center"/>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vAlign w:val="center"/>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536EA6" w:rsidTr="003C5F15">
        <w:trPr>
          <w:trHeight w:val="1385"/>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color w:val="FF0000"/>
                <w:sz w:val="20"/>
                <w:szCs w:val="20"/>
              </w:rPr>
            </w:pPr>
          </w:p>
        </w:tc>
        <w:tc>
          <w:tcPr>
            <w:tcW w:w="1210" w:type="pct"/>
            <w:gridSpan w:val="4"/>
            <w:vAlign w:val="center"/>
          </w:tcPr>
          <w:p w:rsidR="00946EFB" w:rsidRPr="002A5F97" w:rsidRDefault="00946EFB" w:rsidP="00D502BD">
            <w:pPr>
              <w:spacing w:before="30" w:after="30" w:line="240" w:lineRule="auto"/>
              <w:jc w:val="left"/>
              <w:rPr>
                <w:rFonts w:ascii="Arial" w:hAnsi="Arial" w:cs="Arial"/>
                <w:i/>
                <w:sz w:val="20"/>
                <w:szCs w:val="20"/>
                <w:lang w:val="pl-PL"/>
              </w:rPr>
            </w:pPr>
            <w:r>
              <w:rPr>
                <w:rFonts w:ascii="Arial" w:hAnsi="Arial" w:cs="Arial"/>
                <w:color w:val="000000"/>
                <w:sz w:val="20"/>
                <w:szCs w:val="20"/>
                <w:lang w:val="pl-PL"/>
              </w:rPr>
              <w:t>Nie wyznaczono</w:t>
            </w:r>
            <w:r w:rsidRPr="002A5F97">
              <w:rPr>
                <w:rFonts w:ascii="Arial" w:hAnsi="Arial" w:cs="Arial"/>
                <w:color w:val="000000"/>
                <w:sz w:val="20"/>
                <w:szCs w:val="20"/>
                <w:lang w:val="pl-PL"/>
              </w:rPr>
              <w:t xml:space="preserve"> </w:t>
            </w:r>
          </w:p>
        </w:tc>
        <w:tc>
          <w:tcPr>
            <w:tcW w:w="1287" w:type="pct"/>
            <w:gridSpan w:val="5"/>
            <w:vAlign w:val="center"/>
          </w:tcPr>
          <w:p w:rsidR="00946EFB" w:rsidRPr="003C5F15" w:rsidRDefault="00946EFB" w:rsidP="008D5A16">
            <w:pPr>
              <w:spacing w:before="30" w:after="30" w:line="240" w:lineRule="auto"/>
              <w:jc w:val="right"/>
              <w:rPr>
                <w:rFonts w:ascii="Arial" w:hAnsi="Arial" w:cs="Arial"/>
                <w:i/>
                <w:sz w:val="20"/>
                <w:szCs w:val="20"/>
                <w:lang w:val="pl-PL"/>
              </w:rPr>
            </w:pPr>
          </w:p>
        </w:tc>
        <w:tc>
          <w:tcPr>
            <w:tcW w:w="1364" w:type="pct"/>
            <w:gridSpan w:val="4"/>
            <w:vAlign w:val="center"/>
          </w:tcPr>
          <w:p w:rsidR="00946EFB" w:rsidRPr="003C5F15" w:rsidRDefault="00946EFB" w:rsidP="008D5A16">
            <w:pPr>
              <w:spacing w:before="30" w:after="30" w:line="240" w:lineRule="auto"/>
              <w:jc w:val="right"/>
              <w:rPr>
                <w:rFonts w:ascii="Arial" w:hAnsi="Arial" w:cs="Arial"/>
                <w:i/>
                <w:sz w:val="20"/>
                <w:szCs w:val="20"/>
                <w:lang w:val="pl-PL"/>
              </w:rPr>
            </w:pPr>
          </w:p>
        </w:tc>
      </w:tr>
      <w:tr w:rsidR="00946EFB" w:rsidRPr="00946EFB" w:rsidTr="003C5F15">
        <w:trPr>
          <w:trHeight w:val="20"/>
        </w:trPr>
        <w:tc>
          <w:tcPr>
            <w:tcW w:w="1138" w:type="pc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 xml:space="preserve">Zasady i planowany wstępnie zakres stosowania </w:t>
            </w:r>
            <w:r w:rsidRPr="002A5F97">
              <w:rPr>
                <w:rFonts w:ascii="Arial" w:hAnsi="Arial" w:cs="Arial"/>
                <w:i/>
                <w:sz w:val="20"/>
                <w:szCs w:val="20"/>
                <w:lang w:val="pl-PL"/>
              </w:rPr>
              <w:t>cross-financingu</w:t>
            </w:r>
            <w:r w:rsidRPr="002A5F97">
              <w:rPr>
                <w:rFonts w:ascii="Arial" w:hAnsi="Arial" w:cs="Arial"/>
                <w:sz w:val="20"/>
                <w:szCs w:val="20"/>
                <w:lang w:val="pl-PL"/>
              </w:rPr>
              <w:t xml:space="preserve"> (%)</w:t>
            </w:r>
            <w:r w:rsidRPr="002A5F97">
              <w:rPr>
                <w:rFonts w:ascii="Arial" w:hAnsi="Arial" w:cs="Arial"/>
                <w:sz w:val="20"/>
                <w:szCs w:val="20"/>
                <w:lang w:val="pl-PL"/>
              </w:rPr>
              <w:br/>
              <w:t>(jeśli dotyczy)</w:t>
            </w:r>
          </w:p>
        </w:tc>
        <w:tc>
          <w:tcPr>
            <w:tcW w:w="3862" w:type="pct"/>
            <w:gridSpan w:val="13"/>
          </w:tcPr>
          <w:p w:rsidR="00946EFB" w:rsidRPr="002A5F97" w:rsidRDefault="00946EFB" w:rsidP="00C453C9">
            <w:pPr>
              <w:spacing w:before="30" w:after="30" w:line="240" w:lineRule="auto"/>
              <w:rPr>
                <w:rFonts w:ascii="Arial" w:hAnsi="Arial" w:cs="Arial"/>
                <w:sz w:val="20"/>
                <w:szCs w:val="20"/>
                <w:lang w:val="pl-PL"/>
              </w:rPr>
            </w:pPr>
            <w:r w:rsidRPr="002A5F97">
              <w:rPr>
                <w:rFonts w:ascii="Arial" w:hAnsi="Arial" w:cs="Arial"/>
                <w:sz w:val="20"/>
                <w:szCs w:val="20"/>
                <w:lang w:val="pl-PL"/>
              </w:rPr>
              <w:t>Wartość wydatków planowanych we wniosku o dofinansowanie projektu W ramach cross-financingu nie może stanowić więcej niż 10% wszystkich wydatków kwalifikowalnych projektu. W indywidualnych przypadkach IZ może wyrazić zgodę na zwiększenie limitu dotyczącego cross-financingu w ramach wydatków kwalifikowalnych na poziomie projektu.</w:t>
            </w:r>
          </w:p>
        </w:tc>
      </w:tr>
      <w:tr w:rsidR="00946EFB" w:rsidRPr="002A5F97" w:rsidTr="003C5F15">
        <w:trPr>
          <w:trHeight w:val="20"/>
        </w:trPr>
        <w:tc>
          <w:tcPr>
            <w:tcW w:w="1138" w:type="pct"/>
            <w:vMerge w:val="restar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Wartość zakupionych środków trwałych jako % wydatków kwalifikowalnych</w:t>
            </w:r>
            <w:r w:rsidRPr="002A5F97">
              <w:rPr>
                <w:rFonts w:ascii="Arial" w:hAnsi="Arial" w:cs="Arial"/>
                <w:sz w:val="20"/>
                <w:szCs w:val="20"/>
                <w:vertAlign w:val="superscript"/>
              </w:rPr>
              <w:footnoteReference w:id="60"/>
            </w:r>
          </w:p>
        </w:tc>
        <w:tc>
          <w:tcPr>
            <w:tcW w:w="1210"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87" w:type="pct"/>
            <w:gridSpan w:val="5"/>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r w:rsidR="00946EFB" w:rsidRPr="002A5F97" w:rsidTr="003C5F15">
        <w:trPr>
          <w:trHeight w:val="959"/>
        </w:trPr>
        <w:tc>
          <w:tcPr>
            <w:tcW w:w="1138" w:type="pct"/>
            <w:vMerge/>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p>
        </w:tc>
        <w:tc>
          <w:tcPr>
            <w:tcW w:w="1210"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287" w:type="pct"/>
            <w:gridSpan w:val="5"/>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c>
          <w:tcPr>
            <w:tcW w:w="1364" w:type="pct"/>
            <w:gridSpan w:val="4"/>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38" w:type="pc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r w:rsidRPr="002A5F97">
              <w:rPr>
                <w:rFonts w:ascii="Arial" w:hAnsi="Arial" w:cs="Arial"/>
                <w:sz w:val="20"/>
                <w:szCs w:val="20"/>
              </w:rPr>
              <w:t>Mechanizm wdrażania instrumentów finansowych</w:t>
            </w:r>
            <w:r w:rsidRPr="002A5F97">
              <w:rPr>
                <w:rFonts w:ascii="Arial" w:hAnsi="Arial" w:cs="Arial"/>
                <w:sz w:val="20"/>
                <w:szCs w:val="20"/>
                <w:vertAlign w:val="superscript"/>
              </w:rPr>
              <w:footnoteReference w:id="61"/>
            </w:r>
          </w:p>
        </w:tc>
        <w:tc>
          <w:tcPr>
            <w:tcW w:w="3862"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38" w:type="pc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rPr>
            </w:pPr>
            <w:r w:rsidRPr="002A5F97">
              <w:rPr>
                <w:rFonts w:ascii="Arial" w:hAnsi="Arial" w:cs="Arial"/>
                <w:sz w:val="20"/>
                <w:szCs w:val="20"/>
              </w:rPr>
              <w:lastRenderedPageBreak/>
              <w:t>Rodzaj wsparcia instrumentów finansowych</w:t>
            </w:r>
            <w:r w:rsidRPr="002A5F97">
              <w:rPr>
                <w:rFonts w:ascii="Arial" w:hAnsi="Arial" w:cs="Arial"/>
                <w:sz w:val="20"/>
                <w:szCs w:val="20"/>
                <w:vertAlign w:val="superscript"/>
              </w:rPr>
              <w:footnoteReference w:id="62"/>
            </w:r>
          </w:p>
        </w:tc>
        <w:tc>
          <w:tcPr>
            <w:tcW w:w="3862"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38" w:type="pct"/>
          </w:tcPr>
          <w:p w:rsidR="00946EFB" w:rsidRPr="002A5F97" w:rsidRDefault="00946EFB" w:rsidP="00A82FB0">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Katalog ostatecznych odbiorców instrumentów finansowych</w:t>
            </w:r>
          </w:p>
        </w:tc>
        <w:tc>
          <w:tcPr>
            <w:tcW w:w="3862" w:type="pct"/>
            <w:gridSpan w:val="13"/>
          </w:tcPr>
          <w:p w:rsidR="00946EFB" w:rsidRPr="002A5F97" w:rsidRDefault="00946EFB" w:rsidP="00513A95">
            <w:pPr>
              <w:spacing w:before="30" w:after="30" w:line="240" w:lineRule="auto"/>
              <w:jc w:val="left"/>
              <w:rPr>
                <w:rFonts w:ascii="Arial" w:hAnsi="Arial" w:cs="Arial"/>
                <w:sz w:val="20"/>
                <w:szCs w:val="20"/>
              </w:rPr>
            </w:pPr>
            <w:r w:rsidRPr="002A5F97">
              <w:rPr>
                <w:rFonts w:ascii="Arial" w:hAnsi="Arial" w:cs="Arial"/>
                <w:sz w:val="20"/>
                <w:szCs w:val="20"/>
              </w:rPr>
              <w:t>Nie dotyczy</w:t>
            </w:r>
          </w:p>
        </w:tc>
      </w:tr>
      <w:tr w:rsidR="00946EFB" w:rsidRPr="002A5F97" w:rsidTr="003C5F15">
        <w:trPr>
          <w:trHeight w:val="20"/>
        </w:trPr>
        <w:tc>
          <w:tcPr>
            <w:tcW w:w="1138" w:type="pct"/>
          </w:tcPr>
          <w:p w:rsidR="00946EFB" w:rsidRPr="002A5F97" w:rsidRDefault="00946EFB" w:rsidP="00C453C9">
            <w:pPr>
              <w:numPr>
                <w:ilvl w:val="0"/>
                <w:numId w:val="48"/>
              </w:numPr>
              <w:suppressAutoHyphens/>
              <w:spacing w:before="30" w:after="30" w:line="240" w:lineRule="auto"/>
              <w:jc w:val="left"/>
              <w:rPr>
                <w:rFonts w:ascii="Arial" w:hAnsi="Arial" w:cs="Arial"/>
                <w:sz w:val="20"/>
                <w:szCs w:val="20"/>
                <w:lang w:val="pl-PL"/>
              </w:rPr>
            </w:pPr>
            <w:r w:rsidRPr="002A5F97">
              <w:rPr>
                <w:rFonts w:ascii="Arial" w:hAnsi="Arial" w:cs="Arial"/>
                <w:sz w:val="20"/>
                <w:szCs w:val="20"/>
                <w:lang w:val="pl-PL"/>
              </w:rPr>
              <w:t>Kwota alokacji UE na instrumenty finansowe</w:t>
            </w:r>
            <w:r w:rsidRPr="002A5F97">
              <w:rPr>
                <w:rFonts w:ascii="Arial" w:hAnsi="Arial" w:cs="Arial"/>
                <w:sz w:val="20"/>
                <w:szCs w:val="20"/>
                <w:lang w:val="pl-PL"/>
              </w:rPr>
              <w:br/>
              <w:t>(EUR)</w:t>
            </w:r>
          </w:p>
        </w:tc>
        <w:tc>
          <w:tcPr>
            <w:tcW w:w="1210"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Ogółem</w:t>
            </w:r>
          </w:p>
        </w:tc>
        <w:tc>
          <w:tcPr>
            <w:tcW w:w="1287" w:type="pct"/>
            <w:gridSpan w:val="5"/>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Mazowiecka</w:t>
            </w:r>
          </w:p>
        </w:tc>
        <w:tc>
          <w:tcPr>
            <w:tcW w:w="1364" w:type="pct"/>
            <w:gridSpan w:val="4"/>
          </w:tcPr>
          <w:p w:rsidR="00946EFB" w:rsidRPr="002A5F97" w:rsidRDefault="00946EFB" w:rsidP="00A82FB0">
            <w:pPr>
              <w:spacing w:before="30" w:after="30" w:line="240" w:lineRule="auto"/>
              <w:jc w:val="left"/>
              <w:rPr>
                <w:rFonts w:ascii="Arial" w:hAnsi="Arial" w:cs="Arial"/>
                <w:sz w:val="20"/>
                <w:szCs w:val="20"/>
              </w:rPr>
            </w:pPr>
            <w:r w:rsidRPr="002A5F97">
              <w:rPr>
                <w:rFonts w:ascii="Arial" w:hAnsi="Arial" w:cs="Arial"/>
                <w:sz w:val="20"/>
                <w:szCs w:val="20"/>
              </w:rPr>
              <w:t>Koperta 15 województw</w:t>
            </w:r>
          </w:p>
        </w:tc>
      </w:tr>
    </w:tbl>
    <w:p w:rsidR="00946EFB" w:rsidRPr="003831A8" w:rsidRDefault="00946EFB" w:rsidP="005F500D">
      <w:pPr>
        <w:spacing w:after="200" w:line="276" w:lineRule="auto"/>
        <w:jc w:val="left"/>
        <w:rPr>
          <w:rFonts w:ascii="Arial" w:hAnsi="Arial" w:cs="Arial"/>
        </w:rPr>
      </w:pPr>
    </w:p>
    <w:p w:rsidR="00946EFB" w:rsidRPr="00770B8C" w:rsidRDefault="00946EFB" w:rsidP="00770B8C">
      <w:pPr>
        <w:pStyle w:val="Nagwek2"/>
        <w:numPr>
          <w:ilvl w:val="0"/>
          <w:numId w:val="0"/>
        </w:numPr>
        <w:ind w:left="576" w:hanging="576"/>
        <w:jc w:val="both"/>
        <w:rPr>
          <w:rFonts w:ascii="Arial" w:hAnsi="Arial"/>
          <w:i w:val="0"/>
          <w:lang w:val="pl-PL"/>
        </w:rPr>
      </w:pPr>
      <w:r w:rsidRPr="00770B8C">
        <w:rPr>
          <w:rFonts w:ascii="Arial" w:hAnsi="Arial"/>
          <w:i w:val="0"/>
          <w:lang w:val="pl-PL"/>
        </w:rPr>
        <w:br w:type="page"/>
      </w:r>
      <w:bookmarkStart w:id="27" w:name="_Toc403660463"/>
      <w:bookmarkStart w:id="28" w:name="_Toc406408562"/>
      <w:r w:rsidRPr="00770B8C">
        <w:rPr>
          <w:rFonts w:ascii="Arial" w:hAnsi="Arial"/>
          <w:i w:val="0"/>
          <w:lang w:val="pl-PL"/>
        </w:rPr>
        <w:lastRenderedPageBreak/>
        <w:t>II.3 Oś priorytetowa III. Cyfrowe kompetencje społeczeństwa</w:t>
      </w:r>
      <w:bookmarkEnd w:id="27"/>
      <w:bookmarkEnd w:id="28"/>
    </w:p>
    <w:p w:rsidR="00946EFB" w:rsidRPr="00770B8C" w:rsidRDefault="00946EFB" w:rsidP="00770B8C">
      <w:pPr>
        <w:spacing w:after="240" w:line="240" w:lineRule="auto"/>
        <w:rPr>
          <w:rFonts w:ascii="Arial" w:hAnsi="Arial" w:cs="Arial"/>
          <w:sz w:val="16"/>
          <w:szCs w:val="16"/>
          <w:lang w:val="pl-PL"/>
        </w:rPr>
      </w:pPr>
      <w:r w:rsidRPr="00770B8C">
        <w:rPr>
          <w:rFonts w:ascii="Arial" w:hAnsi="Arial" w:cs="Arial"/>
          <w:b/>
          <w:sz w:val="20"/>
          <w:szCs w:val="20"/>
          <w:lang w:val="pl-PL"/>
        </w:rPr>
        <w:t>ZAPISY SZOP W ZAKRESIE OSI PRIORYTETOWEJ III ZOSTANĄ PRZYJĘTE ODRĘBNIE</w:t>
      </w:r>
      <w:r>
        <w:rPr>
          <w:rFonts w:ascii="Arial" w:hAnsi="Arial" w:cs="Arial"/>
          <w:b/>
          <w:sz w:val="20"/>
          <w:szCs w:val="20"/>
          <w:lang w:val="pl-PL"/>
        </w:rPr>
        <w:t>,</w:t>
      </w:r>
      <w:r w:rsidRPr="00770B8C">
        <w:rPr>
          <w:rFonts w:ascii="Arial" w:hAnsi="Arial" w:cs="Arial"/>
          <w:b/>
          <w:sz w:val="20"/>
          <w:szCs w:val="20"/>
          <w:lang w:val="pl-PL"/>
        </w:rPr>
        <w:t xml:space="preserve"> NA PODSTAWIE OPRACOWANYCH ZASAD INTERWENCJI DLA POSZCZEGÓLNYCH DZIAŁAŃ.</w:t>
      </w:r>
      <w:r w:rsidRPr="00770B8C" w:rsidDel="00A82FB0">
        <w:rPr>
          <w:rFonts w:ascii="Arial" w:hAnsi="Arial" w:cs="Arial"/>
          <w:sz w:val="20"/>
          <w:szCs w:val="20"/>
          <w:lang w:val="pl-PL"/>
        </w:rPr>
        <w:t xml:space="preserve"> </w:t>
      </w:r>
    </w:p>
    <w:p w:rsidR="00946EFB" w:rsidRPr="00770B8C" w:rsidRDefault="00946EFB">
      <w:pPr>
        <w:spacing w:after="200" w:line="276" w:lineRule="auto"/>
        <w:jc w:val="left"/>
        <w:rPr>
          <w:rFonts w:ascii="Arial" w:hAnsi="Arial" w:cs="Arial"/>
          <w:sz w:val="16"/>
          <w:szCs w:val="16"/>
          <w:lang w:val="pl-PL"/>
        </w:rPr>
      </w:pPr>
      <w:r w:rsidRPr="00770B8C">
        <w:rPr>
          <w:rFonts w:ascii="Arial" w:hAnsi="Arial" w:cs="Arial"/>
          <w:sz w:val="16"/>
          <w:szCs w:val="16"/>
          <w:lang w:val="pl-PL"/>
        </w:rPr>
        <w:br w:type="page"/>
      </w:r>
    </w:p>
    <w:p w:rsidR="00946EFB" w:rsidRPr="00F21784" w:rsidRDefault="00946EFB" w:rsidP="00BC7FE6">
      <w:pPr>
        <w:pStyle w:val="Nagwek2"/>
        <w:numPr>
          <w:ilvl w:val="0"/>
          <w:numId w:val="0"/>
        </w:numPr>
        <w:ind w:left="576" w:hanging="576"/>
        <w:jc w:val="both"/>
        <w:rPr>
          <w:rFonts w:ascii="Arial" w:hAnsi="Arial"/>
          <w:i w:val="0"/>
          <w:lang w:val="pl-PL"/>
        </w:rPr>
      </w:pPr>
      <w:bookmarkStart w:id="29" w:name="_Toc403660468"/>
      <w:bookmarkStart w:id="30" w:name="_Toc406408563"/>
      <w:r w:rsidRPr="00F21784">
        <w:rPr>
          <w:rFonts w:ascii="Arial" w:hAnsi="Arial"/>
          <w:i w:val="0"/>
          <w:lang w:val="pl-PL"/>
        </w:rPr>
        <w:lastRenderedPageBreak/>
        <w:t xml:space="preserve">II.4 </w:t>
      </w:r>
      <w:bookmarkEnd w:id="29"/>
      <w:r w:rsidRPr="00F21784">
        <w:rPr>
          <w:rFonts w:ascii="Arial" w:hAnsi="Arial"/>
          <w:i w:val="0"/>
          <w:lang w:val="pl-PL"/>
        </w:rPr>
        <w:t>Oś priorytetowa IV Pomoc techniczna</w:t>
      </w:r>
      <w:bookmarkEnd w:id="30"/>
    </w:p>
    <w:p w:rsidR="00946EFB" w:rsidRPr="00F21784" w:rsidRDefault="00946EFB" w:rsidP="00C56519">
      <w:pPr>
        <w:rPr>
          <w:rFonts w:ascii="Arial" w:hAnsi="Arial" w:cs="Arial"/>
          <w:lang w:val="pl-PL"/>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650"/>
        <w:gridCol w:w="1651"/>
        <w:gridCol w:w="1651"/>
        <w:gridCol w:w="1492"/>
      </w:tblGrid>
      <w:tr w:rsidR="00946EFB" w:rsidRPr="00946EFB" w:rsidTr="00B54332">
        <w:trPr>
          <w:trHeight w:val="20"/>
        </w:trPr>
        <w:tc>
          <w:tcPr>
            <w:tcW w:w="5000" w:type="pct"/>
            <w:gridSpan w:val="5"/>
            <w:shd w:val="clear" w:color="auto" w:fill="E6E6E6"/>
          </w:tcPr>
          <w:p w:rsidR="00946EFB" w:rsidRPr="00F21784" w:rsidRDefault="00946EFB" w:rsidP="00BC7FE6">
            <w:pPr>
              <w:spacing w:before="30" w:after="30" w:line="240" w:lineRule="auto"/>
              <w:rPr>
                <w:rFonts w:ascii="Arial" w:hAnsi="Arial" w:cs="Arial"/>
                <w:b/>
                <w:sz w:val="20"/>
                <w:szCs w:val="20"/>
                <w:lang w:val="pl-PL"/>
              </w:rPr>
            </w:pPr>
            <w:r w:rsidRPr="00F21784">
              <w:rPr>
                <w:rFonts w:ascii="Arial" w:hAnsi="Arial" w:cs="Arial"/>
                <w:b/>
                <w:sz w:val="20"/>
                <w:szCs w:val="20"/>
                <w:lang w:val="pl-PL"/>
              </w:rPr>
              <w:t>OGÓLNE ZESTAWIENIE INFORMACJI NT. OSI PRIORYTETOWEJ IV</w:t>
            </w:r>
          </w:p>
        </w:tc>
      </w:tr>
      <w:tr w:rsidR="00946EFB" w:rsidRPr="002A5F97" w:rsidTr="00B54332">
        <w:trPr>
          <w:trHeight w:val="20"/>
        </w:trPr>
        <w:tc>
          <w:tcPr>
            <w:tcW w:w="1596" w:type="pct"/>
          </w:tcPr>
          <w:p w:rsidR="00946EFB" w:rsidRPr="00F21784" w:rsidRDefault="00946EFB" w:rsidP="008C2798">
            <w:pPr>
              <w:numPr>
                <w:ilvl w:val="0"/>
                <w:numId w:val="55"/>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Numer i nazwa osi priorytetowej</w:t>
            </w:r>
          </w:p>
        </w:tc>
        <w:tc>
          <w:tcPr>
            <w:tcW w:w="3404"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IV. Pomoc techniczna</w:t>
            </w:r>
          </w:p>
        </w:tc>
      </w:tr>
      <w:tr w:rsidR="00946EFB" w:rsidRPr="002A5F97" w:rsidTr="00B54332">
        <w:trPr>
          <w:trHeight w:val="20"/>
        </w:trPr>
        <w:tc>
          <w:tcPr>
            <w:tcW w:w="1596" w:type="pct"/>
          </w:tcPr>
          <w:p w:rsidR="00946EFB" w:rsidRPr="003831A8" w:rsidDel="00AF55B1" w:rsidRDefault="00946EFB" w:rsidP="00BC7FE6">
            <w:pPr>
              <w:numPr>
                <w:ilvl w:val="0"/>
                <w:numId w:val="55"/>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Cel tematyczny</w:t>
            </w:r>
          </w:p>
        </w:tc>
        <w:tc>
          <w:tcPr>
            <w:tcW w:w="3404"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946EFB" w:rsidTr="00B54332">
        <w:trPr>
          <w:trHeight w:val="20"/>
        </w:trPr>
        <w:tc>
          <w:tcPr>
            <w:tcW w:w="1596" w:type="pct"/>
          </w:tcPr>
          <w:p w:rsidR="00946EFB" w:rsidRPr="00F21784" w:rsidRDefault="00946EFB" w:rsidP="00BC7FE6">
            <w:pPr>
              <w:numPr>
                <w:ilvl w:val="0"/>
                <w:numId w:val="55"/>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Syntetyczny opis osi priorytetowej na podstawie PO</w:t>
            </w:r>
          </w:p>
        </w:tc>
        <w:tc>
          <w:tcPr>
            <w:tcW w:w="3404" w:type="pct"/>
            <w:gridSpan w:val="4"/>
          </w:tcPr>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 xml:space="preserve">Celem osi jest zapewnienie sprawnego systemu zarządzania, wdrażania, monitorowania, </w:t>
            </w:r>
            <w:r>
              <w:rPr>
                <w:rFonts w:ascii="Arial" w:hAnsi="Arial" w:cs="Arial"/>
                <w:sz w:val="20"/>
                <w:szCs w:val="20"/>
                <w:lang w:val="pl-PL"/>
              </w:rPr>
              <w:t xml:space="preserve">ewaluacji, </w:t>
            </w:r>
            <w:r w:rsidRPr="003831A8">
              <w:rPr>
                <w:rFonts w:ascii="Arial" w:hAnsi="Arial" w:cs="Arial"/>
                <w:sz w:val="20"/>
                <w:szCs w:val="20"/>
                <w:lang w:val="pl-PL"/>
              </w:rPr>
              <w:t xml:space="preserve">informowania oraz kontroli i oceny pomocy strukturalnej oraz szerokie wsparcie potencjalnych beneficjentów i beneficjentów realizujących projekty w ramach POPC. </w:t>
            </w:r>
          </w:p>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Cel będzie realizowany poprzez następujące trzy cele szczegółowe:</w:t>
            </w:r>
          </w:p>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 xml:space="preserve">Cel szczegółowy 6 Sprawne zarządzanie i wdrażanie POPC </w:t>
            </w:r>
          </w:p>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Celem wsparcia w zakresie systemu zarządzania i wdrażania POPC będzie wysoki poziom kwalifikacji zawodowych pracowników instytucji systemu wdrażania programu, gwarantujący sprawne i prawidłowe wdrażanie Programu.</w:t>
            </w:r>
          </w:p>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Cel szczegółowy 7 Spójny i skuteczny system informacji i promocji</w:t>
            </w:r>
          </w:p>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 xml:space="preserve">Celem wsparcia w zakresie systemu informacji i promocji będzie wysoka świadomość beneficjentów oraz potencjalnych beneficjentów w zakresie interwencji realizowanych w ramach Programu. </w:t>
            </w:r>
          </w:p>
          <w:p w:rsidR="00946EFB" w:rsidRPr="003831A8" w:rsidRDefault="00946EFB" w:rsidP="00C40117">
            <w:pPr>
              <w:spacing w:before="30" w:after="30" w:line="240" w:lineRule="auto"/>
              <w:rPr>
                <w:rFonts w:ascii="Arial" w:hAnsi="Arial" w:cs="Arial"/>
                <w:sz w:val="20"/>
                <w:szCs w:val="20"/>
                <w:lang w:val="pl-PL"/>
              </w:rPr>
            </w:pPr>
            <w:r w:rsidRPr="003831A8">
              <w:rPr>
                <w:rFonts w:ascii="Arial" w:hAnsi="Arial" w:cs="Arial"/>
                <w:sz w:val="20"/>
                <w:szCs w:val="20"/>
                <w:lang w:val="pl-PL"/>
              </w:rPr>
              <w:t>Cel szczegółowy 8 Wzmocnione kompetencje beneficjentów w procesie przygotowania i realizacji projektów.</w:t>
            </w:r>
          </w:p>
          <w:p w:rsidR="00946EFB" w:rsidRPr="00F21784" w:rsidRDefault="00946EFB" w:rsidP="00F21784">
            <w:pPr>
              <w:spacing w:before="30" w:after="30" w:line="240" w:lineRule="auto"/>
              <w:rPr>
                <w:rFonts w:ascii="Arial" w:hAnsi="Arial" w:cs="Arial"/>
                <w:sz w:val="20"/>
                <w:szCs w:val="20"/>
                <w:lang w:val="pl-PL"/>
              </w:rPr>
            </w:pPr>
            <w:r w:rsidRPr="003831A8">
              <w:rPr>
                <w:rFonts w:ascii="Arial" w:hAnsi="Arial" w:cs="Arial"/>
                <w:sz w:val="20"/>
                <w:szCs w:val="20"/>
                <w:lang w:val="pl-PL"/>
              </w:rPr>
              <w:t>Celem wsparcia w zakresie wzmocnienia kompetencji beneficjentów będzie wysoka jakość przygotowywanych i realizowanych projektów w ramach Programu.</w:t>
            </w:r>
          </w:p>
        </w:tc>
      </w:tr>
      <w:tr w:rsidR="00946EFB" w:rsidRPr="00946EFB" w:rsidTr="00B54332">
        <w:trPr>
          <w:trHeight w:val="20"/>
        </w:trPr>
        <w:tc>
          <w:tcPr>
            <w:tcW w:w="1596" w:type="pct"/>
          </w:tcPr>
          <w:p w:rsidR="00946EFB" w:rsidRPr="00F21784" w:rsidRDefault="00946EFB" w:rsidP="00BC7FE6">
            <w:pPr>
              <w:numPr>
                <w:ilvl w:val="0"/>
                <w:numId w:val="55"/>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Syntetyczny opis komplementarności oraz mechanizmów zapewniających koordynację udzielanego wsparcia w osi priorytetowej z innymi osiami priorytetowymi/ działaniami w ramach PO, w szczególności z innym funduszem w przypadku PO dwufunduszowych </w:t>
            </w:r>
          </w:p>
        </w:tc>
        <w:tc>
          <w:tcPr>
            <w:tcW w:w="3404" w:type="pct"/>
            <w:gridSpan w:val="4"/>
          </w:tcPr>
          <w:p w:rsidR="00946EFB" w:rsidRPr="00F21784" w:rsidRDefault="00946EFB" w:rsidP="00BC7FE6">
            <w:pPr>
              <w:spacing w:before="30" w:after="30" w:line="240" w:lineRule="auto"/>
              <w:rPr>
                <w:rFonts w:ascii="Arial" w:hAnsi="Arial" w:cs="Arial"/>
                <w:sz w:val="20"/>
                <w:szCs w:val="20"/>
                <w:lang w:val="pl-PL"/>
              </w:rPr>
            </w:pPr>
            <w:r w:rsidRPr="003831A8">
              <w:rPr>
                <w:rFonts w:ascii="Arial" w:hAnsi="Arial" w:cs="Arial"/>
                <w:sz w:val="20"/>
                <w:szCs w:val="20"/>
                <w:lang w:val="pl-PL"/>
              </w:rPr>
              <w:t xml:space="preserve">Wsparcie w zakresie pomocy technicznej POPC odbywać się będzie zgodnie z zapisami linii demarkacyjnej pomiędzy POPT, innymi KPO a komponentem Pomocy Technicznej POPC. </w:t>
            </w:r>
          </w:p>
          <w:p w:rsidR="00946EFB" w:rsidRPr="00F21784" w:rsidRDefault="00946EFB" w:rsidP="005D2F2A">
            <w:pPr>
              <w:spacing w:before="30" w:after="30" w:line="240" w:lineRule="auto"/>
              <w:jc w:val="left"/>
              <w:rPr>
                <w:rFonts w:ascii="Arial" w:hAnsi="Arial" w:cs="Arial"/>
                <w:sz w:val="20"/>
                <w:szCs w:val="20"/>
                <w:lang w:val="pl-PL"/>
              </w:rPr>
            </w:pPr>
          </w:p>
        </w:tc>
      </w:tr>
      <w:tr w:rsidR="00946EFB" w:rsidRPr="002A5F97" w:rsidTr="00B54332">
        <w:trPr>
          <w:trHeight w:val="20"/>
        </w:trPr>
        <w:tc>
          <w:tcPr>
            <w:tcW w:w="1596" w:type="pct"/>
          </w:tcPr>
          <w:p w:rsidR="00946EFB" w:rsidRPr="00F21784" w:rsidRDefault="00946EFB" w:rsidP="00BC7FE6">
            <w:pPr>
              <w:numPr>
                <w:ilvl w:val="0"/>
                <w:numId w:val="55"/>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Syntetyczny opis mechanizmów zapewniających koordynację udzielanego wsparcia z innymi PO</w:t>
            </w:r>
          </w:p>
        </w:tc>
        <w:tc>
          <w:tcPr>
            <w:tcW w:w="3404" w:type="pct"/>
            <w:gridSpan w:val="4"/>
          </w:tcPr>
          <w:p w:rsidR="00946EFB" w:rsidRPr="003831A8" w:rsidRDefault="00946EFB" w:rsidP="00BC7FE6">
            <w:pPr>
              <w:spacing w:before="30" w:after="30" w:line="240" w:lineRule="auto"/>
              <w:rPr>
                <w:rFonts w:ascii="Arial" w:hAnsi="Arial" w:cs="Arial"/>
                <w:sz w:val="20"/>
                <w:szCs w:val="20"/>
              </w:rPr>
            </w:pPr>
            <w:r w:rsidRPr="00F21784">
              <w:rPr>
                <w:rFonts w:ascii="Arial" w:hAnsi="Arial" w:cs="Arial"/>
                <w:sz w:val="20"/>
                <w:szCs w:val="20"/>
                <w:lang w:val="pl-PL"/>
              </w:rPr>
              <w:t xml:space="preserve">Koordynacja jest zapewniona poprzez działania prowadzone przez właściwy departament do obsługi PO PT 2014-2020 pełniącego jednocześnie rolę IK ds. </w:t>
            </w:r>
            <w:r w:rsidRPr="003831A8">
              <w:rPr>
                <w:rFonts w:ascii="Arial" w:hAnsi="Arial" w:cs="Arial"/>
                <w:sz w:val="20"/>
                <w:szCs w:val="20"/>
              </w:rPr>
              <w:t>Pomocy Technicznej.</w:t>
            </w:r>
          </w:p>
        </w:tc>
      </w:tr>
      <w:tr w:rsidR="00946EFB" w:rsidRPr="00946EFB" w:rsidTr="00B54332">
        <w:trPr>
          <w:trHeight w:val="20"/>
        </w:trPr>
        <w:tc>
          <w:tcPr>
            <w:tcW w:w="1596" w:type="pct"/>
          </w:tcPr>
          <w:p w:rsidR="00946EFB" w:rsidRPr="00F21784" w:rsidRDefault="00946EFB" w:rsidP="008C2798">
            <w:pPr>
              <w:numPr>
                <w:ilvl w:val="0"/>
                <w:numId w:val="55"/>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Kategorie regionów objętych wsparciem w ramach osi priorytetowej</w:t>
            </w:r>
          </w:p>
        </w:tc>
        <w:tc>
          <w:tcPr>
            <w:tcW w:w="3404" w:type="pct"/>
            <w:gridSpan w:val="4"/>
          </w:tcPr>
          <w:p w:rsidR="00946EFB" w:rsidRPr="00F21784" w:rsidRDefault="00946EFB" w:rsidP="005D2F2A">
            <w:pPr>
              <w:spacing w:before="30" w:after="30" w:line="240" w:lineRule="auto"/>
              <w:jc w:val="left"/>
              <w:rPr>
                <w:rFonts w:ascii="Arial" w:hAnsi="Arial" w:cs="Arial"/>
                <w:sz w:val="20"/>
                <w:szCs w:val="20"/>
                <w:lang w:val="pl-PL"/>
              </w:rPr>
            </w:pPr>
            <w:r w:rsidRPr="00F21784">
              <w:rPr>
                <w:rFonts w:ascii="Arial" w:hAnsi="Arial" w:cs="Arial"/>
                <w:sz w:val="20"/>
                <w:szCs w:val="20"/>
                <w:lang w:val="pl-PL"/>
              </w:rPr>
              <w:t>Regiony słabiej rozwinięte, region lepiej rozwinięty</w:t>
            </w:r>
          </w:p>
        </w:tc>
      </w:tr>
      <w:tr w:rsidR="00946EFB" w:rsidRPr="002A5F97" w:rsidTr="00B54332">
        <w:trPr>
          <w:trHeight w:val="20"/>
        </w:trPr>
        <w:tc>
          <w:tcPr>
            <w:tcW w:w="1596" w:type="pct"/>
          </w:tcPr>
          <w:p w:rsidR="00946EFB" w:rsidRPr="003831A8" w:rsidRDefault="00946EFB" w:rsidP="008C2798">
            <w:pPr>
              <w:numPr>
                <w:ilvl w:val="0"/>
                <w:numId w:val="55"/>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Charakter osi</w:t>
            </w:r>
          </w:p>
        </w:tc>
        <w:tc>
          <w:tcPr>
            <w:tcW w:w="3404"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Pro rata</w:t>
            </w:r>
          </w:p>
        </w:tc>
      </w:tr>
      <w:tr w:rsidR="00946EFB" w:rsidRPr="002A5F97" w:rsidTr="00B54332">
        <w:trPr>
          <w:trHeight w:val="20"/>
        </w:trPr>
        <w:tc>
          <w:tcPr>
            <w:tcW w:w="1596" w:type="pct"/>
            <w:vMerge w:val="restart"/>
          </w:tcPr>
          <w:p w:rsidR="00946EFB" w:rsidRPr="00F21784" w:rsidRDefault="00946EFB" w:rsidP="00770B8C">
            <w:pPr>
              <w:numPr>
                <w:ilvl w:val="0"/>
                <w:numId w:val="55"/>
              </w:numPr>
              <w:tabs>
                <w:tab w:val="num" w:pos="900"/>
              </w:tabs>
              <w:suppressAutoHyphens/>
              <w:spacing w:before="30" w:after="30" w:line="240" w:lineRule="auto"/>
              <w:ind w:left="357" w:hanging="357"/>
              <w:jc w:val="left"/>
              <w:rPr>
                <w:rFonts w:ascii="Arial" w:hAnsi="Arial" w:cs="Arial"/>
                <w:sz w:val="20"/>
                <w:szCs w:val="20"/>
                <w:lang w:val="pl-PL"/>
              </w:rPr>
            </w:pPr>
            <w:r w:rsidRPr="00F21784">
              <w:rPr>
                <w:rFonts w:ascii="Arial" w:hAnsi="Arial" w:cs="Arial"/>
                <w:sz w:val="20"/>
                <w:szCs w:val="20"/>
                <w:lang w:val="pl-PL"/>
              </w:rPr>
              <w:t>Fundusz (nazwa i kwota w EUR)</w:t>
            </w:r>
          </w:p>
        </w:tc>
        <w:tc>
          <w:tcPr>
            <w:tcW w:w="872" w:type="pct"/>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Nazwa Funduszu</w:t>
            </w:r>
          </w:p>
        </w:tc>
        <w:tc>
          <w:tcPr>
            <w:tcW w:w="872" w:type="pct"/>
          </w:tcPr>
          <w:p w:rsidR="00946EFB" w:rsidRPr="003831A8" w:rsidRDefault="00946EFB" w:rsidP="008C2798">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872" w:type="pct"/>
          </w:tcPr>
          <w:p w:rsidR="00946EFB" w:rsidRPr="003831A8" w:rsidRDefault="00946EFB" w:rsidP="008C2798">
            <w:pPr>
              <w:spacing w:before="30" w:after="30" w:line="240" w:lineRule="auto"/>
              <w:jc w:val="left"/>
              <w:rPr>
                <w:rFonts w:ascii="Arial" w:hAnsi="Arial" w:cs="Arial"/>
                <w:sz w:val="20"/>
                <w:szCs w:val="20"/>
              </w:rPr>
            </w:pPr>
            <w:r w:rsidRPr="003831A8">
              <w:rPr>
                <w:rFonts w:ascii="Arial" w:hAnsi="Arial" w:cs="Arial"/>
                <w:sz w:val="20"/>
                <w:szCs w:val="20"/>
              </w:rPr>
              <w:t xml:space="preserve">Koperta Mazowiecka </w:t>
            </w:r>
          </w:p>
        </w:tc>
        <w:tc>
          <w:tcPr>
            <w:tcW w:w="789" w:type="pct"/>
          </w:tcPr>
          <w:p w:rsidR="00946EFB" w:rsidRPr="003831A8" w:rsidRDefault="00946EFB" w:rsidP="008C2798">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B54332">
        <w:trPr>
          <w:trHeight w:val="20"/>
        </w:trPr>
        <w:tc>
          <w:tcPr>
            <w:tcW w:w="1596" w:type="pct"/>
            <w:vMerge/>
          </w:tcPr>
          <w:p w:rsidR="00946EFB" w:rsidRPr="003831A8" w:rsidRDefault="00946EFB" w:rsidP="00BC7FE6">
            <w:pPr>
              <w:numPr>
                <w:ilvl w:val="0"/>
                <w:numId w:val="55"/>
              </w:numPr>
              <w:tabs>
                <w:tab w:val="num" w:pos="900"/>
              </w:tabs>
              <w:suppressAutoHyphens/>
              <w:spacing w:before="30" w:after="30" w:line="240" w:lineRule="auto"/>
              <w:jc w:val="left"/>
              <w:rPr>
                <w:rFonts w:ascii="Arial" w:hAnsi="Arial" w:cs="Arial"/>
                <w:sz w:val="20"/>
                <w:szCs w:val="20"/>
              </w:rPr>
            </w:pPr>
          </w:p>
        </w:tc>
        <w:tc>
          <w:tcPr>
            <w:tcW w:w="872" w:type="pct"/>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EFRR</w:t>
            </w:r>
          </w:p>
        </w:tc>
        <w:tc>
          <w:tcPr>
            <w:tcW w:w="872" w:type="pct"/>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57 668 000</w:t>
            </w:r>
          </w:p>
        </w:tc>
        <w:tc>
          <w:tcPr>
            <w:tcW w:w="872" w:type="pct"/>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4 036 760</w:t>
            </w:r>
          </w:p>
        </w:tc>
        <w:tc>
          <w:tcPr>
            <w:tcW w:w="789" w:type="pct"/>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53 631 240</w:t>
            </w:r>
          </w:p>
        </w:tc>
      </w:tr>
      <w:tr w:rsidR="00946EFB" w:rsidRPr="00946EFB" w:rsidTr="00B54332">
        <w:trPr>
          <w:trHeight w:val="20"/>
        </w:trPr>
        <w:tc>
          <w:tcPr>
            <w:tcW w:w="1596" w:type="pct"/>
          </w:tcPr>
          <w:p w:rsidR="00946EFB" w:rsidRPr="003831A8" w:rsidRDefault="00946EFB" w:rsidP="00BC7FE6">
            <w:pPr>
              <w:numPr>
                <w:ilvl w:val="0"/>
                <w:numId w:val="55"/>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Instytucja zarządzająca</w:t>
            </w:r>
          </w:p>
        </w:tc>
        <w:tc>
          <w:tcPr>
            <w:tcW w:w="3404"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Minister właściwy ds. rozwoju regionalnego</w:t>
            </w:r>
          </w:p>
          <w:p w:rsidR="00946EFB" w:rsidRPr="00F21784" w:rsidRDefault="00946EFB" w:rsidP="005D2F2A">
            <w:pPr>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Ministerstwo Infrastruktury i Rozwoju, Departament Rozwoju </w:t>
            </w:r>
            <w:r w:rsidRPr="00F21784">
              <w:rPr>
                <w:rFonts w:ascii="Arial" w:hAnsi="Arial" w:cs="Arial"/>
                <w:sz w:val="20"/>
                <w:szCs w:val="20"/>
                <w:lang w:val="pl-PL"/>
              </w:rPr>
              <w:lastRenderedPageBreak/>
              <w:t>Cyfrowego</w:t>
            </w:r>
          </w:p>
        </w:tc>
      </w:tr>
      <w:tr w:rsidR="00946EFB" w:rsidRPr="002A5F97" w:rsidTr="00B54332">
        <w:trPr>
          <w:trHeight w:val="20"/>
        </w:trPr>
        <w:tc>
          <w:tcPr>
            <w:tcW w:w="1596" w:type="pct"/>
          </w:tcPr>
          <w:p w:rsidR="00946EFB" w:rsidRPr="003831A8" w:rsidRDefault="00946EFB" w:rsidP="00BC7FE6">
            <w:pPr>
              <w:numPr>
                <w:ilvl w:val="0"/>
                <w:numId w:val="55"/>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lastRenderedPageBreak/>
              <w:t>Instytucja pośrednicząca</w:t>
            </w:r>
            <w:r w:rsidRPr="003831A8">
              <w:rPr>
                <w:rFonts w:ascii="Arial" w:hAnsi="Arial" w:cs="Arial"/>
                <w:sz w:val="20"/>
                <w:szCs w:val="20"/>
              </w:rPr>
              <w:br/>
              <w:t>(jeśli dotyczy)</w:t>
            </w:r>
          </w:p>
        </w:tc>
        <w:tc>
          <w:tcPr>
            <w:tcW w:w="3404"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4332">
        <w:trPr>
          <w:trHeight w:val="20"/>
        </w:trPr>
        <w:tc>
          <w:tcPr>
            <w:tcW w:w="1596" w:type="pct"/>
          </w:tcPr>
          <w:p w:rsidR="00946EFB" w:rsidRPr="003831A8" w:rsidRDefault="00946EFB" w:rsidP="00BC7FE6">
            <w:pPr>
              <w:numPr>
                <w:ilvl w:val="0"/>
                <w:numId w:val="55"/>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Instytucja wdrażająca</w:t>
            </w:r>
            <w:r w:rsidRPr="003831A8">
              <w:rPr>
                <w:rFonts w:ascii="Arial" w:hAnsi="Arial" w:cs="Arial"/>
                <w:sz w:val="20"/>
                <w:szCs w:val="20"/>
              </w:rPr>
              <w:br/>
              <w:t>(jeśli dotyczy)</w:t>
            </w:r>
          </w:p>
        </w:tc>
        <w:tc>
          <w:tcPr>
            <w:tcW w:w="3404"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bl>
    <w:p w:rsidR="00946EFB" w:rsidRPr="003831A8" w:rsidRDefault="00946EFB" w:rsidP="005D2F2A">
      <w:pPr>
        <w:spacing w:before="240" w:after="200" w:line="240" w:lineRule="auto"/>
        <w:jc w:val="left"/>
        <w:rPr>
          <w:rFonts w:ascii="Arial" w:hAnsi="Arial" w:cs="Arial"/>
          <w:b/>
          <w:u w:val="single"/>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314"/>
      </w:tblGrid>
      <w:tr w:rsidR="00946EFB" w:rsidRPr="00946EFB" w:rsidTr="00222E48">
        <w:tc>
          <w:tcPr>
            <w:tcW w:w="5000" w:type="pct"/>
            <w:gridSpan w:val="2"/>
            <w:shd w:val="clear" w:color="auto" w:fill="E6E6E6"/>
          </w:tcPr>
          <w:p w:rsidR="00946EFB" w:rsidRPr="00F21784" w:rsidRDefault="00946EFB" w:rsidP="008C2798">
            <w:pPr>
              <w:spacing w:before="30" w:after="30" w:line="240" w:lineRule="auto"/>
              <w:jc w:val="center"/>
              <w:rPr>
                <w:rFonts w:ascii="Arial" w:hAnsi="Arial" w:cs="Arial"/>
                <w:b/>
                <w:sz w:val="20"/>
                <w:szCs w:val="20"/>
                <w:lang w:val="pl-PL"/>
              </w:rPr>
            </w:pPr>
            <w:r w:rsidRPr="00F21784">
              <w:rPr>
                <w:rFonts w:ascii="Arial" w:hAnsi="Arial" w:cs="Arial"/>
                <w:b/>
                <w:sz w:val="20"/>
                <w:szCs w:val="20"/>
                <w:lang w:val="pl-PL"/>
              </w:rPr>
              <w:t xml:space="preserve">TRANSPOZYCJA PI OKREŚLONYCH W PO DLA DANEJ OSI PRIORYTETOWEJ NA DZIAŁANIA/ PODDZIAŁANIA REALIZOWANE W RAMACH OSI PRIORYTETOWEJ </w:t>
            </w:r>
          </w:p>
        </w:tc>
      </w:tr>
      <w:tr w:rsidR="00946EFB" w:rsidRPr="00946EFB" w:rsidTr="00222E48">
        <w:tc>
          <w:tcPr>
            <w:tcW w:w="1664" w:type="pct"/>
          </w:tcPr>
          <w:p w:rsidR="00946EFB" w:rsidRPr="00F21784" w:rsidRDefault="00946EFB" w:rsidP="00BC7FE6">
            <w:pPr>
              <w:numPr>
                <w:ilvl w:val="0"/>
                <w:numId w:val="55"/>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Numer i nazwa PI oraz numer i nazwa przyporządkowanego działania/działań/poddziałania </w:t>
            </w:r>
          </w:p>
        </w:tc>
        <w:tc>
          <w:tcPr>
            <w:tcW w:w="3336" w:type="pct"/>
          </w:tcPr>
          <w:p w:rsidR="00946EFB" w:rsidRPr="00F21784" w:rsidRDefault="00946EFB" w:rsidP="005D2F2A">
            <w:pPr>
              <w:spacing w:before="30" w:after="30" w:line="240" w:lineRule="auto"/>
              <w:jc w:val="left"/>
              <w:rPr>
                <w:rFonts w:ascii="Arial" w:hAnsi="Arial" w:cs="Arial"/>
                <w:i/>
                <w:sz w:val="20"/>
                <w:szCs w:val="20"/>
                <w:lang w:val="pl-PL"/>
              </w:rPr>
            </w:pPr>
            <w:r w:rsidRPr="00F21784">
              <w:rPr>
                <w:rFonts w:ascii="Arial" w:hAnsi="Arial" w:cs="Arial"/>
                <w:i/>
                <w:sz w:val="20"/>
                <w:szCs w:val="20"/>
                <w:lang w:val="pl-PL"/>
              </w:rPr>
              <w:t>PI – Pomoc Techniczna (PT nie posiada priorytetu inwestycyjnego)</w:t>
            </w:r>
          </w:p>
          <w:p w:rsidR="00946EFB" w:rsidRPr="003831A8" w:rsidRDefault="00946EFB" w:rsidP="00C40117">
            <w:pPr>
              <w:spacing w:before="30" w:after="30" w:line="240" w:lineRule="auto"/>
              <w:jc w:val="left"/>
              <w:rPr>
                <w:rFonts w:ascii="Arial" w:hAnsi="Arial" w:cs="Arial"/>
                <w:i/>
                <w:sz w:val="20"/>
                <w:szCs w:val="20"/>
                <w:lang w:val="pl-PL"/>
              </w:rPr>
            </w:pPr>
            <w:r w:rsidRPr="003831A8">
              <w:rPr>
                <w:rFonts w:ascii="Arial" w:hAnsi="Arial" w:cs="Arial"/>
                <w:i/>
                <w:sz w:val="20"/>
                <w:szCs w:val="20"/>
                <w:lang w:val="pl-PL"/>
              </w:rPr>
              <w:t xml:space="preserve">Działanie 4.1 </w:t>
            </w:r>
            <w:r w:rsidRPr="003831A8">
              <w:rPr>
                <w:rFonts w:ascii="Arial" w:hAnsi="Arial" w:cs="Arial"/>
                <w:sz w:val="20"/>
                <w:szCs w:val="20"/>
                <w:lang w:val="pl-PL"/>
              </w:rPr>
              <w:t>Sprawne zarządzanie i wdrażanie POPC</w:t>
            </w:r>
          </w:p>
          <w:p w:rsidR="00946EFB" w:rsidRPr="00F21784" w:rsidRDefault="00946EFB" w:rsidP="00C40117">
            <w:pPr>
              <w:spacing w:before="30" w:after="30" w:line="240" w:lineRule="auto"/>
              <w:jc w:val="left"/>
              <w:rPr>
                <w:rFonts w:ascii="Arial" w:hAnsi="Arial" w:cs="Arial"/>
                <w:i/>
                <w:sz w:val="20"/>
                <w:szCs w:val="20"/>
                <w:lang w:val="pl-PL"/>
              </w:rPr>
            </w:pPr>
            <w:r w:rsidRPr="00F21784">
              <w:rPr>
                <w:rFonts w:ascii="Arial" w:hAnsi="Arial" w:cs="Arial"/>
                <w:i/>
                <w:sz w:val="20"/>
                <w:szCs w:val="20"/>
                <w:lang w:val="pl-PL"/>
              </w:rPr>
              <w:t>Poddziałanie 4.1.1 Wsparcie instytucji zaangażowanych we wdrażanie Programu.</w:t>
            </w:r>
          </w:p>
          <w:p w:rsidR="00946EFB" w:rsidRPr="00F21784" w:rsidRDefault="00946EFB" w:rsidP="00C40117">
            <w:pPr>
              <w:spacing w:before="30" w:after="30" w:line="240" w:lineRule="auto"/>
              <w:jc w:val="left"/>
              <w:rPr>
                <w:rFonts w:ascii="Arial" w:hAnsi="Arial" w:cs="Arial"/>
                <w:i/>
                <w:sz w:val="20"/>
                <w:szCs w:val="20"/>
                <w:lang w:val="pl-PL"/>
              </w:rPr>
            </w:pPr>
            <w:r w:rsidRPr="00F21784">
              <w:rPr>
                <w:rFonts w:ascii="Arial" w:hAnsi="Arial" w:cs="Arial"/>
                <w:i/>
                <w:sz w:val="20"/>
                <w:szCs w:val="20"/>
                <w:lang w:val="pl-PL"/>
              </w:rPr>
              <w:t>Poddziałanie 4.1.2 Wsparcie zarządzania i wdrażania Programu</w:t>
            </w:r>
            <w:r w:rsidRPr="003831A8">
              <w:rPr>
                <w:rFonts w:ascii="Arial" w:hAnsi="Arial" w:cs="Arial"/>
                <w:lang w:val="pl-PL"/>
              </w:rPr>
              <w:t xml:space="preserve"> </w:t>
            </w:r>
            <w:r w:rsidRPr="00F21784">
              <w:rPr>
                <w:rFonts w:ascii="Arial" w:hAnsi="Arial" w:cs="Arial"/>
                <w:i/>
                <w:sz w:val="20"/>
                <w:szCs w:val="20"/>
                <w:lang w:val="pl-PL"/>
              </w:rPr>
              <w:t>oraz koordynacja CT2</w:t>
            </w:r>
          </w:p>
          <w:p w:rsidR="00946EFB" w:rsidRPr="00F21784" w:rsidRDefault="00946EFB" w:rsidP="005D2F2A">
            <w:pPr>
              <w:spacing w:before="30" w:after="30" w:line="240" w:lineRule="auto"/>
              <w:jc w:val="left"/>
              <w:rPr>
                <w:rFonts w:ascii="Arial" w:hAnsi="Arial" w:cs="Arial"/>
                <w:i/>
                <w:sz w:val="20"/>
                <w:szCs w:val="20"/>
                <w:lang w:val="pl-PL"/>
              </w:rPr>
            </w:pPr>
            <w:r w:rsidRPr="00F21784">
              <w:rPr>
                <w:rFonts w:ascii="Arial" w:hAnsi="Arial" w:cs="Arial"/>
                <w:i/>
                <w:sz w:val="20"/>
                <w:szCs w:val="20"/>
                <w:lang w:val="pl-PL"/>
              </w:rPr>
              <w:t>Działanie 4.</w:t>
            </w:r>
            <w:r>
              <w:rPr>
                <w:rFonts w:ascii="Arial" w:hAnsi="Arial" w:cs="Arial"/>
                <w:i/>
                <w:sz w:val="20"/>
                <w:szCs w:val="20"/>
                <w:lang w:val="pl-PL"/>
              </w:rPr>
              <w:t>2</w:t>
            </w:r>
            <w:r w:rsidRPr="00F21784">
              <w:rPr>
                <w:rFonts w:ascii="Arial" w:hAnsi="Arial" w:cs="Arial"/>
                <w:i/>
                <w:sz w:val="20"/>
                <w:szCs w:val="20"/>
                <w:lang w:val="pl-PL"/>
              </w:rPr>
              <w:t xml:space="preserve"> Spójny i skuteczny system informacji i promocji.</w:t>
            </w:r>
          </w:p>
          <w:p w:rsidR="00946EFB" w:rsidRPr="00F21784" w:rsidRDefault="00946EFB" w:rsidP="005D2F2A">
            <w:pPr>
              <w:spacing w:before="30" w:after="30" w:line="240" w:lineRule="auto"/>
              <w:jc w:val="left"/>
              <w:rPr>
                <w:rFonts w:ascii="Arial" w:hAnsi="Arial" w:cs="Arial"/>
                <w:color w:val="FF0000"/>
                <w:sz w:val="20"/>
                <w:szCs w:val="20"/>
                <w:lang w:val="pl-PL"/>
              </w:rPr>
            </w:pPr>
            <w:r w:rsidRPr="00F21784">
              <w:rPr>
                <w:rFonts w:ascii="Arial" w:hAnsi="Arial" w:cs="Arial"/>
                <w:i/>
                <w:sz w:val="20"/>
                <w:szCs w:val="20"/>
                <w:lang w:val="pl-PL"/>
              </w:rPr>
              <w:t>Działanie 4.</w:t>
            </w:r>
            <w:r>
              <w:rPr>
                <w:rFonts w:ascii="Arial" w:hAnsi="Arial" w:cs="Arial"/>
                <w:i/>
                <w:sz w:val="20"/>
                <w:szCs w:val="20"/>
                <w:lang w:val="pl-PL"/>
              </w:rPr>
              <w:t>3</w:t>
            </w:r>
            <w:r w:rsidRPr="00F21784">
              <w:rPr>
                <w:rFonts w:ascii="Arial" w:hAnsi="Arial" w:cs="Arial"/>
                <w:i/>
                <w:sz w:val="20"/>
                <w:szCs w:val="20"/>
                <w:lang w:val="pl-PL"/>
              </w:rPr>
              <w:t xml:space="preserve"> Wzmocnione kompetencje beneficjentów w procesie przygotowania i realizacji projektów.</w:t>
            </w:r>
          </w:p>
        </w:tc>
      </w:tr>
    </w:tbl>
    <w:p w:rsidR="00946EFB" w:rsidRPr="00F21784" w:rsidRDefault="00946EFB" w:rsidP="005D2F2A">
      <w:pPr>
        <w:spacing w:before="240" w:after="200" w:line="240" w:lineRule="auto"/>
        <w:jc w:val="left"/>
        <w:rPr>
          <w:rFonts w:ascii="Arial" w:hAnsi="Arial" w:cs="Arial"/>
          <w:lang w:val="pl-PL"/>
        </w:rPr>
      </w:pPr>
    </w:p>
    <w:p w:rsidR="00946EFB" w:rsidRPr="00770B8C" w:rsidRDefault="00946EFB" w:rsidP="00770B8C">
      <w:pPr>
        <w:pStyle w:val="Nagwek3"/>
        <w:numPr>
          <w:ilvl w:val="0"/>
          <w:numId w:val="0"/>
        </w:numPr>
        <w:jc w:val="both"/>
        <w:rPr>
          <w:rFonts w:ascii="Arial" w:hAnsi="Arial"/>
          <w:lang w:val="pl-PL"/>
        </w:rPr>
      </w:pPr>
      <w:r w:rsidRPr="00F21784">
        <w:rPr>
          <w:lang w:val="pl-PL"/>
        </w:rPr>
        <w:br w:type="page"/>
      </w:r>
      <w:bookmarkStart w:id="31" w:name="_Toc406408564"/>
      <w:r w:rsidRPr="00770B8C">
        <w:rPr>
          <w:rFonts w:ascii="Arial" w:hAnsi="Arial"/>
          <w:sz w:val="22"/>
          <w:szCs w:val="22"/>
          <w:lang w:val="pl-PL"/>
        </w:rPr>
        <w:lastRenderedPageBreak/>
        <w:t>II.4.1 Działanie 4.1 Sprawne zarządzanie i wdrażanie POPC</w:t>
      </w:r>
      <w:bookmarkEnd w:id="31"/>
    </w:p>
    <w:p w:rsidR="00946EFB" w:rsidRPr="00F21784" w:rsidRDefault="00946EFB" w:rsidP="009D228B">
      <w:pPr>
        <w:pStyle w:val="Nagwek4"/>
        <w:numPr>
          <w:ilvl w:val="0"/>
          <w:numId w:val="0"/>
        </w:numPr>
        <w:ind w:left="864" w:hanging="864"/>
        <w:rPr>
          <w:lang w:val="pl-PL"/>
        </w:rPr>
      </w:pPr>
      <w:bookmarkStart w:id="32" w:name="_Toc406408565"/>
      <w:r w:rsidRPr="00F21784">
        <w:rPr>
          <w:rFonts w:ascii="Arial" w:hAnsi="Arial" w:cs="Arial"/>
          <w:sz w:val="20"/>
          <w:szCs w:val="20"/>
          <w:lang w:val="pl-PL"/>
        </w:rPr>
        <w:t>II.4.1.1 Poddziałanie 4.1.1 Wsparcie instytucji zaangażowanych we wdrażanie Programu.</w:t>
      </w:r>
      <w:bookmarkEnd w:id="32"/>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17"/>
        <w:gridCol w:w="842"/>
        <w:gridCol w:w="574"/>
        <w:gridCol w:w="564"/>
        <w:gridCol w:w="150"/>
        <w:gridCol w:w="131"/>
        <w:gridCol w:w="850"/>
        <w:gridCol w:w="857"/>
        <w:gridCol w:w="562"/>
        <w:gridCol w:w="140"/>
        <w:gridCol w:w="999"/>
        <w:gridCol w:w="986"/>
      </w:tblGrid>
      <w:tr w:rsidR="00946EFB" w:rsidRPr="00946EFB" w:rsidTr="00F058A1">
        <w:trPr>
          <w:cantSplit/>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Nazwa i krótki opis działania/ poddziałania </w:t>
            </w:r>
          </w:p>
        </w:tc>
        <w:tc>
          <w:tcPr>
            <w:tcW w:w="3516" w:type="pct"/>
            <w:gridSpan w:val="11"/>
          </w:tcPr>
          <w:p w:rsidR="00946EFB" w:rsidRPr="00F21784" w:rsidRDefault="00946EFB" w:rsidP="00721102">
            <w:pPr>
              <w:spacing w:before="30" w:after="30" w:line="240" w:lineRule="auto"/>
              <w:rPr>
                <w:rFonts w:ascii="Arial" w:hAnsi="Arial" w:cs="Arial"/>
                <w:sz w:val="20"/>
                <w:szCs w:val="20"/>
                <w:lang w:val="pl-PL"/>
              </w:rPr>
            </w:pPr>
            <w:r w:rsidRPr="00F21784">
              <w:rPr>
                <w:rFonts w:ascii="Arial" w:hAnsi="Arial" w:cs="Arial"/>
                <w:sz w:val="20"/>
                <w:szCs w:val="20"/>
                <w:lang w:val="pl-PL"/>
              </w:rPr>
              <w:t>Poddziałanie 4.1.1 Wsparcie instytucji zaangażowanych we wdrażanie Programu.</w:t>
            </w:r>
          </w:p>
          <w:p w:rsidR="00946EFB" w:rsidRPr="003C5F15" w:rsidRDefault="00946EFB" w:rsidP="00721102">
            <w:pPr>
              <w:spacing w:before="30" w:after="30" w:line="240" w:lineRule="auto"/>
              <w:rPr>
                <w:rFonts w:ascii="Arial" w:hAnsi="Arial" w:cs="Arial"/>
                <w:sz w:val="20"/>
                <w:szCs w:val="20"/>
                <w:lang w:val="pl-PL"/>
              </w:rPr>
            </w:pPr>
            <w:r w:rsidRPr="00F21784">
              <w:rPr>
                <w:rFonts w:ascii="Arial" w:hAnsi="Arial" w:cs="Arial"/>
                <w:sz w:val="20"/>
                <w:szCs w:val="20"/>
                <w:lang w:val="pl-PL"/>
              </w:rPr>
              <w:t xml:space="preserve">Celem poddziałania jest </w:t>
            </w:r>
            <w:r>
              <w:rPr>
                <w:rFonts w:ascii="Arial" w:hAnsi="Arial" w:cs="Arial"/>
                <w:sz w:val="20"/>
                <w:szCs w:val="20"/>
                <w:lang w:val="pl-PL"/>
              </w:rPr>
              <w:t>z</w:t>
            </w:r>
            <w:r w:rsidRPr="003C5F15">
              <w:rPr>
                <w:rFonts w:ascii="Arial" w:hAnsi="Arial" w:cs="Arial"/>
                <w:sz w:val="20"/>
                <w:szCs w:val="20"/>
                <w:lang w:val="pl-PL"/>
              </w:rPr>
              <w:t xml:space="preserve">apewnienie niezbędnych zasobów ludzkich oraz warunków gwarantujących sprawne działanie instytucji zaangażowanych we wdrażanie PO PC, jak również </w:t>
            </w:r>
            <w:r w:rsidRPr="00F21784">
              <w:rPr>
                <w:rFonts w:ascii="Arial" w:hAnsi="Arial" w:cs="Arial"/>
                <w:sz w:val="20"/>
                <w:szCs w:val="20"/>
                <w:lang w:val="pl-PL"/>
              </w:rPr>
              <w:t xml:space="preserve">wsparcie </w:t>
            </w:r>
            <w:r w:rsidRPr="003C5F15">
              <w:rPr>
                <w:rFonts w:ascii="Arial" w:hAnsi="Arial" w:cs="Arial"/>
                <w:sz w:val="20"/>
                <w:szCs w:val="20"/>
                <w:lang w:val="pl-PL"/>
              </w:rPr>
              <w:t>procesów realizacji PO PC.</w:t>
            </w:r>
          </w:p>
          <w:p w:rsidR="00946EFB" w:rsidRPr="003C5F15" w:rsidRDefault="00946EFB" w:rsidP="00721102">
            <w:pPr>
              <w:spacing w:before="30" w:after="30" w:line="240" w:lineRule="auto"/>
              <w:rPr>
                <w:rFonts w:ascii="Arial" w:hAnsi="Arial" w:cs="Arial"/>
                <w:sz w:val="20"/>
                <w:szCs w:val="20"/>
                <w:lang w:val="pl-PL"/>
              </w:rPr>
            </w:pPr>
            <w:r w:rsidRPr="003C5F15">
              <w:rPr>
                <w:rFonts w:ascii="Arial" w:hAnsi="Arial" w:cs="Arial"/>
                <w:sz w:val="20"/>
                <w:szCs w:val="20"/>
                <w:lang w:val="pl-PL"/>
              </w:rPr>
              <w:t xml:space="preserve"> Poddziałanie obejmuje zadania w postaci:</w:t>
            </w:r>
          </w:p>
          <w:p w:rsidR="00946EFB" w:rsidRPr="003C5F15" w:rsidRDefault="00946EFB" w:rsidP="00721102">
            <w:pPr>
              <w:numPr>
                <w:ilvl w:val="0"/>
                <w:numId w:val="69"/>
              </w:numPr>
              <w:spacing w:before="30" w:after="30" w:line="240" w:lineRule="auto"/>
              <w:jc w:val="left"/>
              <w:rPr>
                <w:rFonts w:ascii="Arial" w:hAnsi="Arial" w:cs="Arial"/>
                <w:sz w:val="20"/>
                <w:szCs w:val="20"/>
                <w:lang w:val="pl-PL"/>
              </w:rPr>
            </w:pPr>
            <w:r w:rsidRPr="003C5F15">
              <w:rPr>
                <w:rFonts w:ascii="Arial" w:hAnsi="Arial" w:cs="Arial"/>
                <w:sz w:val="20"/>
                <w:szCs w:val="20"/>
                <w:lang w:val="pl-PL"/>
              </w:rPr>
              <w:t>finansowanie wynagrodzeń w instytucjach o charakterze specjalistycznym oraz wspierających wdrażanie POPC</w:t>
            </w:r>
            <w:r>
              <w:rPr>
                <w:rFonts w:ascii="Arial" w:hAnsi="Arial" w:cs="Arial"/>
                <w:sz w:val="20"/>
                <w:szCs w:val="20"/>
                <w:lang w:val="pl-PL"/>
              </w:rPr>
              <w:t>;</w:t>
            </w:r>
            <w:r w:rsidRPr="003C5F15">
              <w:rPr>
                <w:rFonts w:ascii="Arial" w:hAnsi="Arial" w:cs="Arial"/>
                <w:sz w:val="20"/>
                <w:szCs w:val="20"/>
                <w:lang w:val="pl-PL"/>
              </w:rPr>
              <w:t xml:space="preserve"> (</w:t>
            </w:r>
          </w:p>
          <w:p w:rsidR="00946EFB" w:rsidRPr="003C5F15" w:rsidRDefault="00946EFB" w:rsidP="00721102">
            <w:pPr>
              <w:numPr>
                <w:ilvl w:val="0"/>
                <w:numId w:val="69"/>
              </w:numPr>
              <w:spacing w:before="30" w:after="30" w:line="240" w:lineRule="auto"/>
              <w:jc w:val="left"/>
              <w:rPr>
                <w:rFonts w:ascii="Arial" w:hAnsi="Arial" w:cs="Arial"/>
                <w:sz w:val="20"/>
                <w:szCs w:val="20"/>
                <w:lang w:val="pl-PL"/>
              </w:rPr>
            </w:pPr>
            <w:r w:rsidRPr="003C5F15">
              <w:rPr>
                <w:rFonts w:ascii="Arial" w:hAnsi="Arial" w:cs="Arial"/>
                <w:sz w:val="20"/>
                <w:szCs w:val="20"/>
                <w:lang w:val="pl-PL"/>
              </w:rPr>
              <w:t>zakup sprzętu, oprogramowania oraz innych elementów wyposażenia stanowiska pracy pracowników instytucji zaangażowanych we wdrażanie programu;</w:t>
            </w:r>
          </w:p>
          <w:p w:rsidR="00946EFB" w:rsidRPr="003C5F15" w:rsidRDefault="00946EFB" w:rsidP="00721102">
            <w:pPr>
              <w:numPr>
                <w:ilvl w:val="0"/>
                <w:numId w:val="69"/>
              </w:numPr>
              <w:spacing w:before="30" w:after="30" w:line="240" w:lineRule="auto"/>
              <w:rPr>
                <w:rFonts w:ascii="Arial" w:hAnsi="Arial" w:cs="Arial"/>
                <w:sz w:val="20"/>
                <w:szCs w:val="20"/>
                <w:lang w:val="pl-PL"/>
              </w:rPr>
            </w:pPr>
            <w:r w:rsidRPr="003C5F15">
              <w:rPr>
                <w:rFonts w:ascii="Arial" w:hAnsi="Arial" w:cs="Arial"/>
                <w:sz w:val="20"/>
                <w:szCs w:val="20"/>
                <w:lang w:val="pl-PL"/>
              </w:rPr>
              <w:t>podnoszenie kwalifikacji pracowników zaangażowanych we wdrażanie POPC;</w:t>
            </w:r>
          </w:p>
          <w:p w:rsidR="00946EFB" w:rsidRPr="003C5F15" w:rsidRDefault="00946EFB" w:rsidP="00721102">
            <w:pPr>
              <w:numPr>
                <w:ilvl w:val="0"/>
                <w:numId w:val="69"/>
              </w:numPr>
              <w:spacing w:before="30" w:after="30" w:line="240" w:lineRule="auto"/>
              <w:rPr>
                <w:rFonts w:ascii="Arial" w:hAnsi="Arial" w:cs="Arial"/>
                <w:sz w:val="20"/>
                <w:szCs w:val="20"/>
                <w:lang w:val="pl-PL"/>
              </w:rPr>
            </w:pPr>
            <w:r w:rsidRPr="003C5F15">
              <w:rPr>
                <w:rFonts w:ascii="Arial" w:hAnsi="Arial" w:cs="Arial"/>
                <w:sz w:val="20"/>
                <w:szCs w:val="20"/>
                <w:lang w:val="pl-PL"/>
              </w:rPr>
              <w:t>finansowanie kosztów organizacyjnych (np. organizacji spotkań, konferencji, komitetów monitorujących, grup roboczych i zespołów, delegacje, tłumaczenia)</w:t>
            </w:r>
          </w:p>
          <w:p w:rsidR="00946EFB" w:rsidRPr="00C4404C" w:rsidRDefault="00946EFB" w:rsidP="00721102">
            <w:pPr>
              <w:numPr>
                <w:ilvl w:val="0"/>
                <w:numId w:val="69"/>
              </w:numPr>
              <w:spacing w:before="30" w:after="30" w:line="240" w:lineRule="auto"/>
              <w:jc w:val="left"/>
              <w:rPr>
                <w:rFonts w:ascii="Arial" w:hAnsi="Arial" w:cs="Arial"/>
                <w:sz w:val="20"/>
                <w:szCs w:val="20"/>
                <w:lang w:val="pl-PL"/>
              </w:rPr>
            </w:pPr>
            <w:r w:rsidRPr="003C5F15">
              <w:rPr>
                <w:rFonts w:ascii="Arial" w:hAnsi="Arial" w:cs="Arial"/>
                <w:sz w:val="20"/>
                <w:szCs w:val="20"/>
                <w:lang w:val="pl-PL"/>
              </w:rPr>
              <w:t xml:space="preserve">wsparcie procesów realizacji PO (np. wybór projektów, kontrola, </w:t>
            </w:r>
            <w:r w:rsidRPr="00C4404C">
              <w:rPr>
                <w:rFonts w:ascii="Arial" w:hAnsi="Arial" w:cs="Arial"/>
                <w:sz w:val="20"/>
                <w:szCs w:val="20"/>
                <w:lang w:val="pl-PL"/>
              </w:rPr>
              <w:t>audyt, wykrywanie nieprawidłowości, moniitorowanie),</w:t>
            </w:r>
          </w:p>
          <w:p w:rsidR="00946EFB" w:rsidRPr="00F21784" w:rsidRDefault="00946EFB" w:rsidP="003C5F15">
            <w:pPr>
              <w:numPr>
                <w:ilvl w:val="0"/>
                <w:numId w:val="69"/>
              </w:numPr>
              <w:spacing w:before="30" w:after="30" w:line="240" w:lineRule="auto"/>
              <w:jc w:val="left"/>
              <w:rPr>
                <w:rFonts w:ascii="Arial" w:hAnsi="Arial" w:cs="Arial"/>
                <w:color w:val="00B050"/>
                <w:sz w:val="20"/>
                <w:szCs w:val="20"/>
                <w:lang w:val="pl-PL"/>
              </w:rPr>
            </w:pPr>
            <w:r w:rsidRPr="00C4404C">
              <w:rPr>
                <w:rFonts w:ascii="Arial" w:hAnsi="Arial" w:cs="Arial"/>
                <w:sz w:val="20"/>
                <w:szCs w:val="20"/>
                <w:lang w:val="pl-PL"/>
              </w:rPr>
              <w:t xml:space="preserve">wsparcie eksperckie i prawne na potrzeby wdrażania PO  (przygotowania </w:t>
            </w:r>
            <w:r w:rsidRPr="003C5F15">
              <w:rPr>
                <w:rFonts w:ascii="Arial" w:hAnsi="Arial" w:cs="Arial"/>
                <w:sz w:val="20"/>
                <w:szCs w:val="20"/>
                <w:lang w:val="pl-PL"/>
              </w:rPr>
              <w:t>analiz, ekspertyz, ocen, sprawozdań oraz finansowanie pomocy ekspertów)</w:t>
            </w:r>
            <w:r>
              <w:rPr>
                <w:rFonts w:ascii="Arial" w:hAnsi="Arial" w:cs="Arial"/>
                <w:sz w:val="20"/>
                <w:szCs w:val="20"/>
                <w:lang w:val="pl-PL"/>
              </w:rPr>
              <w:t>.</w:t>
            </w:r>
          </w:p>
        </w:tc>
      </w:tr>
      <w:tr w:rsidR="00946EFB" w:rsidRPr="002A5F97" w:rsidTr="00F058A1">
        <w:trPr>
          <w:cantSplit/>
          <w:trHeight w:val="20"/>
        </w:trPr>
        <w:tc>
          <w:tcPr>
            <w:tcW w:w="1484" w:type="pct"/>
            <w:gridSpan w:val="2"/>
            <w:vMerge/>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cantSplit/>
          <w:trHeight w:val="2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613630">
        <w:trPr>
          <w:cantSplit/>
          <w:trHeight w:val="20"/>
        </w:trPr>
        <w:tc>
          <w:tcPr>
            <w:tcW w:w="1484" w:type="pct"/>
            <w:gridSpan w:val="2"/>
            <w:vMerge w:val="restart"/>
          </w:tcPr>
          <w:p w:rsidR="00946EFB" w:rsidRPr="00F21784" w:rsidRDefault="00946EFB" w:rsidP="000D7666">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Kategoria(e) regionu(ów) </w:t>
            </w:r>
            <w:r w:rsidRPr="00F21784">
              <w:rPr>
                <w:rFonts w:ascii="Arial" w:hAnsi="Arial" w:cs="Arial"/>
                <w:sz w:val="20"/>
                <w:szCs w:val="20"/>
                <w:lang w:val="pl-PL"/>
              </w:rPr>
              <w:br/>
              <w:t>wraz z przypisaniem kwot UE (EUR)</w:t>
            </w:r>
          </w:p>
        </w:tc>
        <w:tc>
          <w:tcPr>
            <w:tcW w:w="1125"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342"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049" w:type="pct"/>
            <w:gridSpan w:val="2"/>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C0A2D">
        <w:trPr>
          <w:cantSplit/>
          <w:trHeight w:val="439"/>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1125" w:type="pct"/>
            <w:gridSpan w:val="4"/>
          </w:tcPr>
          <w:p w:rsidR="00946EFB" w:rsidRPr="00F21784" w:rsidRDefault="00946EFB" w:rsidP="000D6D10">
            <w:pPr>
              <w:spacing w:before="30" w:after="30" w:line="240" w:lineRule="auto"/>
              <w:jc w:val="right"/>
              <w:rPr>
                <w:rFonts w:ascii="Arial" w:hAnsi="Arial" w:cs="Arial"/>
                <w:sz w:val="20"/>
                <w:szCs w:val="20"/>
              </w:rPr>
            </w:pPr>
            <w:r w:rsidRPr="00F21784">
              <w:rPr>
                <w:rFonts w:ascii="Arial" w:hAnsi="Arial" w:cs="Arial"/>
                <w:sz w:val="20"/>
                <w:szCs w:val="20"/>
              </w:rPr>
              <w:t>24 860 880</w:t>
            </w:r>
          </w:p>
        </w:tc>
        <w:tc>
          <w:tcPr>
            <w:tcW w:w="1342" w:type="pct"/>
            <w:gridSpan w:val="5"/>
          </w:tcPr>
          <w:p w:rsidR="00946EFB" w:rsidRPr="00F21784" w:rsidRDefault="00946EFB" w:rsidP="000D6D10">
            <w:pPr>
              <w:spacing w:before="30" w:after="30" w:line="240" w:lineRule="auto"/>
              <w:jc w:val="right"/>
              <w:rPr>
                <w:rFonts w:ascii="Arial" w:hAnsi="Arial" w:cs="Arial"/>
                <w:sz w:val="20"/>
                <w:szCs w:val="20"/>
              </w:rPr>
            </w:pPr>
            <w:r w:rsidRPr="00F21784">
              <w:rPr>
                <w:rFonts w:ascii="Arial" w:hAnsi="Arial" w:cs="Arial"/>
                <w:sz w:val="20"/>
                <w:szCs w:val="20"/>
              </w:rPr>
              <w:t>1 740 262</w:t>
            </w:r>
          </w:p>
        </w:tc>
        <w:tc>
          <w:tcPr>
            <w:tcW w:w="1049" w:type="pct"/>
            <w:gridSpan w:val="2"/>
          </w:tcPr>
          <w:p w:rsidR="00946EFB" w:rsidRPr="00F21784" w:rsidRDefault="00946EFB" w:rsidP="000D6D10">
            <w:pPr>
              <w:spacing w:before="30" w:after="30" w:line="240" w:lineRule="auto"/>
              <w:jc w:val="right"/>
              <w:rPr>
                <w:rFonts w:ascii="Arial" w:hAnsi="Arial" w:cs="Arial"/>
                <w:sz w:val="20"/>
                <w:szCs w:val="20"/>
              </w:rPr>
            </w:pPr>
            <w:r w:rsidRPr="00F21784">
              <w:rPr>
                <w:rFonts w:ascii="Arial" w:hAnsi="Arial" w:cs="Arial"/>
                <w:sz w:val="20"/>
                <w:szCs w:val="20"/>
              </w:rPr>
              <w:t>23 120 618</w:t>
            </w:r>
          </w:p>
        </w:tc>
      </w:tr>
      <w:tr w:rsidR="00946EFB" w:rsidRPr="00946EFB" w:rsidTr="00613630">
        <w:trPr>
          <w:cantSplit/>
          <w:trHeight w:val="2605"/>
        </w:trPr>
        <w:tc>
          <w:tcPr>
            <w:tcW w:w="1484" w:type="pct"/>
            <w:gridSpan w:val="2"/>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Typy projektów</w:t>
            </w:r>
            <w:r w:rsidRPr="002A5F97">
              <w:rPr>
                <w:rFonts w:ascii="Arial" w:hAnsi="Arial" w:cs="Arial"/>
                <w:sz w:val="20"/>
                <w:szCs w:val="20"/>
                <w:vertAlign w:val="superscript"/>
              </w:rPr>
              <w:footnoteReference w:id="63"/>
            </w:r>
          </w:p>
        </w:tc>
        <w:tc>
          <w:tcPr>
            <w:tcW w:w="3516" w:type="pct"/>
            <w:gridSpan w:val="11"/>
          </w:tcPr>
          <w:p w:rsidR="00946EFB" w:rsidRPr="00F21784" w:rsidRDefault="00946EFB" w:rsidP="00C40117">
            <w:pPr>
              <w:spacing w:before="30" w:after="30" w:line="240" w:lineRule="auto"/>
              <w:rPr>
                <w:rFonts w:ascii="Arial" w:hAnsi="Arial" w:cs="Arial"/>
                <w:sz w:val="20"/>
                <w:szCs w:val="20"/>
              </w:rPr>
            </w:pPr>
            <w:r w:rsidRPr="00F21784">
              <w:rPr>
                <w:rFonts w:ascii="Arial" w:hAnsi="Arial" w:cs="Arial"/>
                <w:sz w:val="20"/>
                <w:szCs w:val="20"/>
              </w:rPr>
              <w:t>Przykładowe typy projektów:</w:t>
            </w:r>
          </w:p>
          <w:p w:rsidR="00946EFB" w:rsidRPr="00F21784" w:rsidRDefault="00946EFB" w:rsidP="00C40117">
            <w:pPr>
              <w:spacing w:before="30" w:after="30" w:line="240" w:lineRule="auto"/>
              <w:rPr>
                <w:rFonts w:ascii="Arial" w:hAnsi="Arial" w:cs="Arial"/>
                <w:sz w:val="20"/>
                <w:szCs w:val="20"/>
                <w:lang w:val="pl-PL"/>
              </w:rPr>
            </w:pPr>
            <w:r w:rsidRPr="00F21784">
              <w:rPr>
                <w:rFonts w:ascii="Arial" w:hAnsi="Arial" w:cs="Arial"/>
                <w:sz w:val="20"/>
                <w:szCs w:val="20"/>
                <w:lang w:val="pl-PL"/>
              </w:rPr>
              <w:t xml:space="preserve">- funkcjonowanie jednostek organizacyjnych tj. adaptacja, remont, utrzymanie pomieszczeń; </w:t>
            </w:r>
          </w:p>
          <w:p w:rsidR="00946EFB" w:rsidRPr="00F21784" w:rsidRDefault="00946EFB" w:rsidP="00C40117">
            <w:pPr>
              <w:spacing w:before="30" w:after="30" w:line="240" w:lineRule="auto"/>
              <w:rPr>
                <w:rFonts w:ascii="Arial" w:hAnsi="Arial" w:cs="Arial"/>
                <w:sz w:val="20"/>
                <w:szCs w:val="20"/>
                <w:lang w:val="pl-PL"/>
              </w:rPr>
            </w:pPr>
            <w:r w:rsidRPr="00F21784">
              <w:rPr>
                <w:rFonts w:ascii="Arial" w:hAnsi="Arial" w:cs="Arial"/>
                <w:sz w:val="20"/>
                <w:szCs w:val="20"/>
                <w:lang w:val="pl-PL"/>
              </w:rPr>
              <w:t>- zakup materiałów biurowych;</w:t>
            </w:r>
          </w:p>
          <w:p w:rsidR="00946EFB" w:rsidRPr="00F21784" w:rsidRDefault="00946EFB" w:rsidP="00C40117">
            <w:pPr>
              <w:spacing w:before="30" w:after="30" w:line="240" w:lineRule="auto"/>
              <w:rPr>
                <w:rFonts w:ascii="Arial" w:hAnsi="Arial" w:cs="Arial"/>
                <w:sz w:val="20"/>
                <w:szCs w:val="20"/>
                <w:lang w:val="pl-PL"/>
              </w:rPr>
            </w:pPr>
            <w:r w:rsidRPr="00F21784">
              <w:rPr>
                <w:rFonts w:ascii="Arial" w:hAnsi="Arial" w:cs="Arial"/>
                <w:sz w:val="20"/>
                <w:szCs w:val="20"/>
                <w:lang w:val="pl-PL"/>
              </w:rPr>
              <w:t>- wyposażenie stanowisk pracy w sprzęt i oprogramowanie tj. zakup i instalacja komputerów oraz oprogramowania i licencji;</w:t>
            </w:r>
          </w:p>
          <w:p w:rsidR="00946EFB" w:rsidRPr="00F21784" w:rsidRDefault="00946EFB" w:rsidP="00C40117">
            <w:pPr>
              <w:spacing w:before="30" w:after="30" w:line="240" w:lineRule="auto"/>
              <w:rPr>
                <w:rFonts w:ascii="Arial" w:hAnsi="Arial" w:cs="Arial"/>
                <w:sz w:val="20"/>
                <w:szCs w:val="20"/>
                <w:lang w:val="pl-PL"/>
              </w:rPr>
            </w:pPr>
            <w:r w:rsidRPr="00F21784">
              <w:rPr>
                <w:rFonts w:ascii="Arial" w:hAnsi="Arial" w:cs="Arial"/>
                <w:sz w:val="20"/>
                <w:szCs w:val="20"/>
                <w:lang w:val="pl-PL"/>
              </w:rPr>
              <w:t>- zakup i montaż sprzętów biurowych;</w:t>
            </w:r>
          </w:p>
          <w:p w:rsidR="00946EFB" w:rsidRPr="00F21784" w:rsidRDefault="00946EFB" w:rsidP="00C40117">
            <w:pPr>
              <w:spacing w:before="30" w:after="30" w:line="240" w:lineRule="auto"/>
              <w:rPr>
                <w:rFonts w:ascii="Arial" w:hAnsi="Arial" w:cs="Arial"/>
                <w:sz w:val="20"/>
                <w:szCs w:val="20"/>
                <w:lang w:val="pl-PL"/>
              </w:rPr>
            </w:pPr>
            <w:r w:rsidRPr="00F21784">
              <w:rPr>
                <w:rFonts w:ascii="Arial" w:hAnsi="Arial" w:cs="Arial"/>
                <w:sz w:val="20"/>
                <w:szCs w:val="20"/>
                <w:lang w:val="pl-PL"/>
              </w:rPr>
              <w:t>- zakup sprzętu telekomunikacyjnego i usług telekomunikacyjnych;</w:t>
            </w:r>
          </w:p>
          <w:p w:rsidR="00946EFB" w:rsidRDefault="00946EFB" w:rsidP="00721102">
            <w:pPr>
              <w:spacing w:before="30" w:after="30" w:line="240" w:lineRule="auto"/>
              <w:rPr>
                <w:rFonts w:ascii="Arial" w:hAnsi="Arial" w:cs="Arial"/>
                <w:sz w:val="20"/>
                <w:szCs w:val="20"/>
                <w:lang w:val="pl-PL"/>
              </w:rPr>
            </w:pPr>
            <w:r>
              <w:rPr>
                <w:rFonts w:ascii="Arial" w:hAnsi="Arial" w:cs="Arial"/>
                <w:sz w:val="20"/>
                <w:szCs w:val="20"/>
                <w:lang w:val="pl-PL"/>
              </w:rPr>
              <w:t xml:space="preserve">- </w:t>
            </w:r>
            <w:r w:rsidRPr="00F21784">
              <w:rPr>
                <w:rFonts w:ascii="Arial" w:hAnsi="Arial" w:cs="Arial"/>
                <w:sz w:val="20"/>
                <w:szCs w:val="20"/>
                <w:lang w:val="pl-PL"/>
              </w:rPr>
              <w:t xml:space="preserve">szkolenia dla członków komitetu monitorującego, </w:t>
            </w:r>
          </w:p>
          <w:p w:rsidR="00946EFB" w:rsidRPr="00F21784" w:rsidRDefault="00946EFB" w:rsidP="00613630">
            <w:pPr>
              <w:spacing w:before="30" w:after="30" w:line="240" w:lineRule="auto"/>
              <w:rPr>
                <w:rFonts w:ascii="Arial" w:hAnsi="Arial" w:cs="Arial"/>
                <w:sz w:val="20"/>
                <w:szCs w:val="20"/>
                <w:lang w:val="pl-PL"/>
              </w:rPr>
            </w:pPr>
            <w:r w:rsidRPr="00F21784">
              <w:rPr>
                <w:rFonts w:ascii="Arial" w:hAnsi="Arial" w:cs="Arial"/>
                <w:sz w:val="20"/>
                <w:szCs w:val="20"/>
                <w:lang w:val="pl-PL"/>
              </w:rPr>
              <w:t>- podnoszenie kwalifikacji pracowników poprzez udział w studiach, kursach, szkoleniach, stażach, wizytach studyjnych, itp.;</w:t>
            </w:r>
          </w:p>
        </w:tc>
      </w:tr>
      <w:tr w:rsidR="00946EFB" w:rsidRPr="00946EFB" w:rsidTr="00613630">
        <w:trPr>
          <w:cantSplit/>
          <w:trHeight w:val="1267"/>
        </w:trPr>
        <w:tc>
          <w:tcPr>
            <w:tcW w:w="1484" w:type="pct"/>
            <w:gridSpan w:val="2"/>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Typ beneficjenta określany poprzez formę prawną</w:t>
            </w:r>
            <w:r w:rsidRPr="002A5F97">
              <w:rPr>
                <w:rFonts w:ascii="Arial" w:hAnsi="Arial" w:cs="Arial"/>
                <w:sz w:val="20"/>
                <w:szCs w:val="20"/>
                <w:vertAlign w:val="superscript"/>
              </w:rPr>
              <w:footnoteReference w:id="64"/>
            </w:r>
            <w:r w:rsidRPr="00F21784">
              <w:rPr>
                <w:rFonts w:ascii="Arial" w:hAnsi="Arial" w:cs="Arial"/>
                <w:sz w:val="20"/>
                <w:szCs w:val="20"/>
                <w:lang w:val="pl-PL"/>
              </w:rPr>
              <w:t xml:space="preserve"> beneficjenta </w:t>
            </w:r>
          </w:p>
        </w:tc>
        <w:tc>
          <w:tcPr>
            <w:tcW w:w="3516" w:type="pct"/>
            <w:gridSpan w:val="11"/>
          </w:tcPr>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IZ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IP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 xml:space="preserve">Instytucja </w:t>
            </w:r>
            <w:r>
              <w:rPr>
                <w:rFonts w:ascii="Arial" w:hAnsi="Arial" w:cs="Arial"/>
                <w:sz w:val="20"/>
                <w:szCs w:val="20"/>
                <w:lang w:val="pl-PL"/>
              </w:rPr>
              <w:t>wspierająca wdrażanie PO PC</w:t>
            </w:r>
            <w:r w:rsidRPr="002A5F97">
              <w:rPr>
                <w:rFonts w:ascii="Arial" w:hAnsi="Arial" w:cs="Arial"/>
                <w:sz w:val="20"/>
                <w:szCs w:val="20"/>
                <w:lang w:val="pl-PL"/>
              </w:rPr>
              <w:t xml:space="preserve"> (MAC)</w:t>
            </w:r>
          </w:p>
          <w:p w:rsidR="00946EFB" w:rsidRPr="002A5F97" w:rsidRDefault="00946EFB" w:rsidP="00613630">
            <w:pPr>
              <w:spacing w:before="40" w:after="40" w:line="240" w:lineRule="auto"/>
              <w:jc w:val="left"/>
              <w:rPr>
                <w:rFonts w:ascii="Arial" w:hAnsi="Arial" w:cs="Arial"/>
                <w:sz w:val="20"/>
                <w:szCs w:val="20"/>
                <w:lang w:val="pl-PL"/>
              </w:rPr>
            </w:pPr>
            <w:r w:rsidRPr="002A5F97">
              <w:rPr>
                <w:rFonts w:ascii="Arial" w:hAnsi="Arial" w:cs="Arial"/>
                <w:sz w:val="20"/>
                <w:szCs w:val="20"/>
                <w:lang w:val="pl-PL"/>
              </w:rPr>
              <w:t>Instytucja o charakterze specjalistycznym (UKE)</w:t>
            </w:r>
          </w:p>
        </w:tc>
      </w:tr>
      <w:tr w:rsidR="00946EFB" w:rsidRPr="002A5F97" w:rsidTr="00373B28">
        <w:trPr>
          <w:cantSplit/>
          <w:trHeight w:val="890"/>
        </w:trPr>
        <w:tc>
          <w:tcPr>
            <w:tcW w:w="1484" w:type="pct"/>
            <w:gridSpan w:val="2"/>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Grupa docelowa/ ostateczni odbiorcy wsparcia</w:t>
            </w:r>
            <w:r w:rsidRPr="002A5F97">
              <w:rPr>
                <w:rFonts w:ascii="Arial" w:hAnsi="Arial" w:cs="Arial"/>
                <w:sz w:val="20"/>
                <w:szCs w:val="20"/>
                <w:vertAlign w:val="superscript"/>
              </w:rPr>
              <w:footnoteReference w:id="65"/>
            </w:r>
          </w:p>
        </w:tc>
        <w:tc>
          <w:tcPr>
            <w:tcW w:w="3516" w:type="pct"/>
            <w:gridSpan w:val="11"/>
          </w:tcPr>
          <w:p w:rsidR="00946EFB" w:rsidRPr="003831A8" w:rsidRDefault="00946EFB" w:rsidP="005D2F2A">
            <w:pPr>
              <w:spacing w:before="30" w:after="30" w:line="240" w:lineRule="auto"/>
              <w:jc w:val="left"/>
              <w:rPr>
                <w:rFonts w:ascii="Arial" w:hAnsi="Arial" w:cs="Arial"/>
                <w:strike/>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trike/>
                <w:sz w:val="20"/>
                <w:szCs w:val="20"/>
              </w:rPr>
            </w:pPr>
          </w:p>
        </w:tc>
      </w:tr>
      <w:tr w:rsidR="00946EFB" w:rsidRPr="002A5F97" w:rsidTr="00373B28">
        <w:trPr>
          <w:cantSplit/>
          <w:trHeight w:val="980"/>
        </w:trPr>
        <w:tc>
          <w:tcPr>
            <w:tcW w:w="1484" w:type="pct"/>
            <w:gridSpan w:val="2"/>
          </w:tcPr>
          <w:p w:rsidR="00946EFB" w:rsidRPr="00F21784" w:rsidRDefault="00946EFB" w:rsidP="000D7666">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Tryb(y) wyboru projektów wraz z uzasadnieniem dla trybu pozakonkursowego</w:t>
            </w:r>
          </w:p>
        </w:tc>
        <w:tc>
          <w:tcPr>
            <w:tcW w:w="3516" w:type="pct"/>
            <w:gridSpan w:val="11"/>
          </w:tcPr>
          <w:p w:rsidR="00946EFB" w:rsidRPr="003831A8" w:rsidRDefault="00946EFB" w:rsidP="005D2F2A">
            <w:pPr>
              <w:spacing w:before="30" w:after="30" w:line="240" w:lineRule="auto"/>
              <w:jc w:val="left"/>
              <w:rPr>
                <w:rFonts w:ascii="Arial" w:hAnsi="Arial" w:cs="Arial"/>
                <w:strike/>
                <w:sz w:val="20"/>
                <w:szCs w:val="20"/>
              </w:rPr>
            </w:pPr>
            <w:r w:rsidRPr="002A5F97">
              <w:rPr>
                <w:rFonts w:ascii="Arial" w:hAnsi="Arial" w:cs="Arial"/>
                <w:sz w:val="20"/>
                <w:szCs w:val="20"/>
              </w:rPr>
              <w:t>Pozakonkursowy</w:t>
            </w:r>
          </w:p>
          <w:p w:rsidR="00946EFB" w:rsidRPr="003831A8" w:rsidRDefault="00946EFB" w:rsidP="005D2F2A">
            <w:pPr>
              <w:spacing w:before="30" w:after="30" w:line="240" w:lineRule="auto"/>
              <w:jc w:val="left"/>
              <w:rPr>
                <w:rFonts w:ascii="Arial" w:hAnsi="Arial" w:cs="Arial"/>
                <w:strike/>
                <w:sz w:val="20"/>
                <w:szCs w:val="20"/>
              </w:rPr>
            </w:pPr>
          </w:p>
        </w:tc>
      </w:tr>
      <w:tr w:rsidR="00946EFB" w:rsidRPr="002A5F97" w:rsidTr="00850177">
        <w:trPr>
          <w:cantSplit/>
          <w:trHeight w:val="2051"/>
        </w:trPr>
        <w:tc>
          <w:tcPr>
            <w:tcW w:w="1105" w:type="pct"/>
            <w:vMerge w:val="restart"/>
          </w:tcPr>
          <w:p w:rsidR="00946EFB" w:rsidRPr="003831A8" w:rsidRDefault="00946EFB" w:rsidP="000D7666">
            <w:pPr>
              <w:numPr>
                <w:ilvl w:val="0"/>
                <w:numId w:val="57"/>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rezultatu bezpośredniego </w:t>
            </w:r>
          </w:p>
        </w:tc>
        <w:tc>
          <w:tcPr>
            <w:tcW w:w="824"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Nazwa wskaźnika</w:t>
            </w:r>
          </w:p>
        </w:tc>
        <w:tc>
          <w:tcPr>
            <w:tcW w:w="303" w:type="pct"/>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Jednostka miary</w:t>
            </w:r>
          </w:p>
        </w:tc>
        <w:tc>
          <w:tcPr>
            <w:tcW w:w="446" w:type="pct"/>
            <w:gridSpan w:val="3"/>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Fundusz</w:t>
            </w:r>
          </w:p>
        </w:tc>
        <w:tc>
          <w:tcPr>
            <w:tcW w:w="449"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 xml:space="preserve">Kategoria </w:t>
            </w:r>
            <w:r>
              <w:rPr>
                <w:rFonts w:ascii="Arial" w:hAnsi="Arial" w:cs="Arial"/>
                <w:sz w:val="20"/>
                <w:szCs w:val="20"/>
              </w:rPr>
              <w:t>regionu</w:t>
            </w:r>
          </w:p>
        </w:tc>
        <w:tc>
          <w:tcPr>
            <w:tcW w:w="453"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 xml:space="preserve">Wartość Bazowa </w:t>
            </w:r>
          </w:p>
        </w:tc>
        <w:tc>
          <w:tcPr>
            <w:tcW w:w="297" w:type="pct"/>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Rok bazowy</w:t>
            </w:r>
          </w:p>
        </w:tc>
        <w:tc>
          <w:tcPr>
            <w:tcW w:w="602" w:type="pct"/>
            <w:gridSpan w:val="2"/>
            <w:textDirection w:val="btLr"/>
          </w:tcPr>
          <w:p w:rsidR="00946EFB" w:rsidRPr="003831A8" w:rsidRDefault="00946EFB" w:rsidP="005D2F2A">
            <w:pPr>
              <w:suppressAutoHyphens/>
              <w:spacing w:after="200" w:line="240" w:lineRule="auto"/>
              <w:ind w:left="113" w:right="113"/>
              <w:jc w:val="center"/>
              <w:rPr>
                <w:rFonts w:ascii="Arial" w:hAnsi="Arial" w:cs="Arial"/>
                <w:sz w:val="20"/>
                <w:szCs w:val="20"/>
              </w:rPr>
            </w:pPr>
            <w:r w:rsidRPr="003831A8">
              <w:rPr>
                <w:rFonts w:ascii="Arial" w:hAnsi="Arial" w:cs="Arial"/>
                <w:sz w:val="20"/>
                <w:szCs w:val="20"/>
              </w:rPr>
              <w:t>Szacowana wartość docelowa (2023)</w:t>
            </w:r>
          </w:p>
        </w:tc>
        <w:tc>
          <w:tcPr>
            <w:tcW w:w="521"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p w:rsidR="00946EFB" w:rsidRPr="003831A8" w:rsidRDefault="00946EFB" w:rsidP="005D2F2A">
            <w:pPr>
              <w:suppressAutoHyphens/>
              <w:spacing w:after="200" w:line="240" w:lineRule="auto"/>
              <w:ind w:left="113" w:right="113"/>
              <w:jc w:val="left"/>
              <w:rPr>
                <w:rFonts w:ascii="Arial" w:hAnsi="Arial" w:cs="Arial"/>
                <w:sz w:val="20"/>
                <w:szCs w:val="20"/>
              </w:rPr>
            </w:pPr>
          </w:p>
        </w:tc>
      </w:tr>
      <w:tr w:rsidR="00946EFB" w:rsidRPr="002A5F97" w:rsidTr="001D2212">
        <w:trPr>
          <w:gridAfter w:val="12"/>
          <w:wAfter w:w="3895" w:type="pct"/>
          <w:cantSplit/>
          <w:trHeight w:val="29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r>
      <w:tr w:rsidR="00946EFB" w:rsidRPr="002A5F97" w:rsidTr="00850177">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Pr="009907A2" w:rsidRDefault="00946EFB" w:rsidP="005D2F2A">
            <w:pPr>
              <w:spacing w:after="200" w:line="240" w:lineRule="auto"/>
              <w:jc w:val="left"/>
              <w:rPr>
                <w:rFonts w:ascii="Arial" w:hAnsi="Arial" w:cs="Arial"/>
                <w:sz w:val="20"/>
                <w:szCs w:val="20"/>
                <w:lang w:val="pl-PL"/>
              </w:rPr>
            </w:pPr>
            <w:r w:rsidRPr="009907A2">
              <w:rPr>
                <w:rFonts w:ascii="Arial" w:hAnsi="Arial" w:cs="Arial"/>
                <w:sz w:val="20"/>
                <w:szCs w:val="20"/>
                <w:lang w:val="pl-PL"/>
              </w:rPr>
              <w:t>Średnioroczna liczba form szkoleniowych na jednego pracownika instytucji systemu wdrażania FE</w:t>
            </w:r>
          </w:p>
        </w:tc>
        <w:tc>
          <w:tcPr>
            <w:tcW w:w="303" w:type="pct"/>
          </w:tcPr>
          <w:p w:rsidR="00946EFB" w:rsidRPr="003831A8" w:rsidRDefault="00946EFB" w:rsidP="005D2F2A">
            <w:pPr>
              <w:spacing w:after="200" w:line="240" w:lineRule="auto"/>
              <w:jc w:val="left"/>
              <w:rPr>
                <w:rFonts w:ascii="Arial" w:hAnsi="Arial" w:cs="Arial"/>
                <w:sz w:val="20"/>
                <w:szCs w:val="20"/>
              </w:rPr>
            </w:pPr>
            <w:r>
              <w:rPr>
                <w:rFonts w:ascii="Arial" w:hAnsi="Arial" w:cs="Arial"/>
                <w:sz w:val="20"/>
                <w:szCs w:val="20"/>
              </w:rPr>
              <w:t>Liczba</w:t>
            </w:r>
          </w:p>
        </w:tc>
        <w:tc>
          <w:tcPr>
            <w:tcW w:w="446" w:type="pct"/>
            <w:gridSpan w:val="3"/>
          </w:tcPr>
          <w:p w:rsidR="00946EFB" w:rsidRPr="003831A8" w:rsidRDefault="00946EFB" w:rsidP="005D2F2A">
            <w:pPr>
              <w:spacing w:after="200" w:line="240" w:lineRule="auto"/>
              <w:jc w:val="left"/>
              <w:rPr>
                <w:rFonts w:ascii="Arial" w:hAnsi="Arial" w:cs="Arial"/>
                <w:sz w:val="20"/>
                <w:szCs w:val="20"/>
              </w:rPr>
            </w:pPr>
            <w:r>
              <w:rPr>
                <w:rFonts w:ascii="Arial" w:hAnsi="Arial" w:cs="Arial"/>
                <w:sz w:val="20"/>
                <w:szCs w:val="20"/>
              </w:rPr>
              <w:t>EFRR</w:t>
            </w:r>
          </w:p>
        </w:tc>
        <w:tc>
          <w:tcPr>
            <w:tcW w:w="449" w:type="pct"/>
          </w:tcPr>
          <w:p w:rsidR="00946EFB" w:rsidRPr="003831A8" w:rsidRDefault="00946EFB" w:rsidP="005D2F2A">
            <w:pPr>
              <w:spacing w:after="200" w:line="240" w:lineRule="auto"/>
              <w:jc w:val="left"/>
              <w:rPr>
                <w:rFonts w:ascii="Arial" w:hAnsi="Arial" w:cs="Arial"/>
                <w:sz w:val="20"/>
                <w:szCs w:val="20"/>
              </w:rPr>
            </w:pPr>
            <w:r w:rsidRPr="001D2212">
              <w:rPr>
                <w:rFonts w:ascii="Arial" w:hAnsi="Arial" w:cs="Arial"/>
                <w:sz w:val="20"/>
                <w:szCs w:val="20"/>
              </w:rPr>
              <w:t>Nie dotyczy</w:t>
            </w:r>
          </w:p>
        </w:tc>
        <w:tc>
          <w:tcPr>
            <w:tcW w:w="453" w:type="pct"/>
          </w:tcPr>
          <w:p w:rsidR="00946EFB" w:rsidRPr="003831A8" w:rsidRDefault="00946EFB" w:rsidP="005D2F2A">
            <w:pPr>
              <w:spacing w:after="200" w:line="240" w:lineRule="auto"/>
              <w:jc w:val="left"/>
              <w:rPr>
                <w:rFonts w:ascii="Arial" w:hAnsi="Arial" w:cs="Arial"/>
                <w:sz w:val="20"/>
                <w:szCs w:val="20"/>
              </w:rPr>
            </w:pPr>
            <w:r>
              <w:rPr>
                <w:rFonts w:ascii="Arial" w:hAnsi="Arial" w:cs="Arial"/>
                <w:sz w:val="20"/>
                <w:szCs w:val="20"/>
              </w:rPr>
              <w:t>0,82</w:t>
            </w:r>
          </w:p>
        </w:tc>
        <w:tc>
          <w:tcPr>
            <w:tcW w:w="297" w:type="pct"/>
          </w:tcPr>
          <w:p w:rsidR="00946EFB" w:rsidRPr="003831A8" w:rsidRDefault="00946EFB" w:rsidP="005D2F2A">
            <w:pPr>
              <w:spacing w:after="200" w:line="240" w:lineRule="auto"/>
              <w:jc w:val="left"/>
              <w:rPr>
                <w:rFonts w:ascii="Arial" w:hAnsi="Arial" w:cs="Arial"/>
                <w:sz w:val="20"/>
                <w:szCs w:val="20"/>
              </w:rPr>
            </w:pPr>
            <w:r>
              <w:rPr>
                <w:rFonts w:ascii="Arial" w:hAnsi="Arial" w:cs="Arial"/>
                <w:sz w:val="20"/>
                <w:szCs w:val="20"/>
              </w:rPr>
              <w:t>2013</w:t>
            </w:r>
          </w:p>
        </w:tc>
        <w:tc>
          <w:tcPr>
            <w:tcW w:w="602" w:type="pct"/>
            <w:gridSpan w:val="2"/>
          </w:tcPr>
          <w:p w:rsidR="00946EFB" w:rsidRPr="009907A2" w:rsidRDefault="00946EFB" w:rsidP="005D2F2A">
            <w:pPr>
              <w:spacing w:after="200" w:line="240" w:lineRule="auto"/>
              <w:jc w:val="left"/>
              <w:rPr>
                <w:rFonts w:ascii="Arial" w:hAnsi="Arial" w:cs="Arial"/>
                <w:sz w:val="20"/>
                <w:szCs w:val="20"/>
                <w:lang w:val="pl-PL"/>
              </w:rPr>
            </w:pPr>
            <w:r w:rsidRPr="009907A2">
              <w:rPr>
                <w:rFonts w:ascii="Arial" w:hAnsi="Arial" w:cs="Arial"/>
                <w:sz w:val="20"/>
                <w:szCs w:val="20"/>
                <w:lang w:val="pl-PL"/>
              </w:rPr>
              <w:t>Zwiększenie liczby form szkoleniowych przypadających na pracownika</w:t>
            </w:r>
          </w:p>
        </w:tc>
        <w:tc>
          <w:tcPr>
            <w:tcW w:w="521" w:type="pct"/>
          </w:tcPr>
          <w:p w:rsidR="00946EFB" w:rsidRPr="003831A8" w:rsidRDefault="00946EFB" w:rsidP="005D2F2A">
            <w:pPr>
              <w:spacing w:after="200" w:line="240" w:lineRule="auto"/>
              <w:jc w:val="left"/>
              <w:rPr>
                <w:rFonts w:ascii="Arial" w:hAnsi="Arial" w:cs="Arial"/>
                <w:sz w:val="20"/>
                <w:szCs w:val="20"/>
              </w:rPr>
            </w:pPr>
            <w:r w:rsidRPr="001D2212">
              <w:rPr>
                <w:rFonts w:ascii="Arial" w:hAnsi="Arial" w:cs="Arial"/>
                <w:sz w:val="20"/>
                <w:szCs w:val="20"/>
              </w:rPr>
              <w:t>Informatyczny system monitorowania programu</w:t>
            </w:r>
          </w:p>
        </w:tc>
      </w:tr>
      <w:tr w:rsidR="00946EFB" w:rsidRPr="002A5F97" w:rsidTr="00850177">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Pr="003831A8" w:rsidRDefault="00946EFB" w:rsidP="005D2F2A">
            <w:pPr>
              <w:spacing w:after="200" w:line="240" w:lineRule="auto"/>
              <w:jc w:val="left"/>
              <w:rPr>
                <w:rFonts w:ascii="Arial" w:hAnsi="Arial" w:cs="Arial"/>
                <w:sz w:val="20"/>
                <w:szCs w:val="20"/>
              </w:rPr>
            </w:pPr>
          </w:p>
        </w:tc>
        <w:tc>
          <w:tcPr>
            <w:tcW w:w="303" w:type="pct"/>
          </w:tcPr>
          <w:p w:rsidR="00946EFB" w:rsidRPr="003831A8" w:rsidRDefault="00946EFB" w:rsidP="005D2F2A">
            <w:pPr>
              <w:spacing w:after="200" w:line="240" w:lineRule="auto"/>
              <w:jc w:val="left"/>
              <w:rPr>
                <w:rFonts w:ascii="Arial" w:hAnsi="Arial" w:cs="Arial"/>
                <w:sz w:val="20"/>
                <w:szCs w:val="20"/>
              </w:rPr>
            </w:pPr>
          </w:p>
        </w:tc>
        <w:tc>
          <w:tcPr>
            <w:tcW w:w="446" w:type="pct"/>
            <w:gridSpan w:val="3"/>
          </w:tcPr>
          <w:p w:rsidR="00946EFB" w:rsidRPr="003831A8" w:rsidRDefault="00946EFB" w:rsidP="005D2F2A">
            <w:pPr>
              <w:spacing w:after="200" w:line="240" w:lineRule="auto"/>
              <w:jc w:val="left"/>
              <w:rPr>
                <w:rFonts w:ascii="Arial" w:hAnsi="Arial" w:cs="Arial"/>
                <w:sz w:val="20"/>
                <w:szCs w:val="20"/>
              </w:rPr>
            </w:pPr>
          </w:p>
        </w:tc>
        <w:tc>
          <w:tcPr>
            <w:tcW w:w="449" w:type="pct"/>
          </w:tcPr>
          <w:p w:rsidR="00946EFB" w:rsidRPr="003831A8" w:rsidRDefault="00946EFB" w:rsidP="005D2F2A">
            <w:pPr>
              <w:spacing w:after="200" w:line="240" w:lineRule="auto"/>
              <w:jc w:val="left"/>
              <w:rPr>
                <w:rFonts w:ascii="Arial" w:hAnsi="Arial" w:cs="Arial"/>
                <w:sz w:val="20"/>
                <w:szCs w:val="20"/>
              </w:rPr>
            </w:pPr>
          </w:p>
        </w:tc>
        <w:tc>
          <w:tcPr>
            <w:tcW w:w="453" w:type="pct"/>
          </w:tcPr>
          <w:p w:rsidR="00946EFB" w:rsidRPr="003831A8" w:rsidRDefault="00946EFB" w:rsidP="005D2F2A">
            <w:pPr>
              <w:spacing w:after="200" w:line="240" w:lineRule="auto"/>
              <w:jc w:val="left"/>
              <w:rPr>
                <w:rFonts w:ascii="Arial" w:hAnsi="Arial" w:cs="Arial"/>
                <w:sz w:val="20"/>
                <w:szCs w:val="20"/>
              </w:rPr>
            </w:pPr>
          </w:p>
        </w:tc>
        <w:tc>
          <w:tcPr>
            <w:tcW w:w="297" w:type="pct"/>
          </w:tcPr>
          <w:p w:rsidR="00946EFB" w:rsidRPr="003831A8" w:rsidRDefault="00946EFB" w:rsidP="005D2F2A">
            <w:pPr>
              <w:spacing w:after="200" w:line="240" w:lineRule="auto"/>
              <w:jc w:val="left"/>
              <w:rPr>
                <w:rFonts w:ascii="Arial" w:hAnsi="Arial" w:cs="Arial"/>
                <w:sz w:val="20"/>
                <w:szCs w:val="20"/>
              </w:rPr>
            </w:pPr>
          </w:p>
        </w:tc>
        <w:tc>
          <w:tcPr>
            <w:tcW w:w="602" w:type="pct"/>
            <w:gridSpan w:val="2"/>
          </w:tcPr>
          <w:p w:rsidR="00946EFB" w:rsidRPr="003831A8" w:rsidRDefault="00946EFB" w:rsidP="005D2F2A">
            <w:pPr>
              <w:spacing w:after="200" w:line="240" w:lineRule="auto"/>
              <w:jc w:val="left"/>
              <w:rPr>
                <w:rFonts w:ascii="Arial" w:hAnsi="Arial" w:cs="Arial"/>
                <w:sz w:val="20"/>
                <w:szCs w:val="20"/>
              </w:rPr>
            </w:pPr>
          </w:p>
        </w:tc>
        <w:tc>
          <w:tcPr>
            <w:tcW w:w="521" w:type="pct"/>
          </w:tcPr>
          <w:p w:rsidR="00946EFB" w:rsidRPr="003831A8" w:rsidRDefault="00946EFB" w:rsidP="005D2F2A">
            <w:pPr>
              <w:spacing w:after="200" w:line="240" w:lineRule="auto"/>
              <w:jc w:val="left"/>
              <w:rPr>
                <w:rFonts w:ascii="Arial" w:hAnsi="Arial" w:cs="Arial"/>
                <w:sz w:val="20"/>
                <w:szCs w:val="20"/>
              </w:rPr>
            </w:pPr>
          </w:p>
        </w:tc>
      </w:tr>
      <w:tr w:rsidR="00946EFB" w:rsidRPr="002A5F97" w:rsidTr="00850177">
        <w:trPr>
          <w:cantSplit/>
          <w:trHeight w:val="1533"/>
        </w:trPr>
        <w:tc>
          <w:tcPr>
            <w:tcW w:w="1105" w:type="pct"/>
            <w:vMerge w:val="restart"/>
          </w:tcPr>
          <w:p w:rsidR="00946EFB" w:rsidRPr="003831A8" w:rsidRDefault="00946EFB" w:rsidP="000D7666">
            <w:pPr>
              <w:numPr>
                <w:ilvl w:val="0"/>
                <w:numId w:val="57"/>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produktu </w:t>
            </w:r>
          </w:p>
        </w:tc>
        <w:tc>
          <w:tcPr>
            <w:tcW w:w="824"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Nazwa wskaźnika </w:t>
            </w:r>
          </w:p>
        </w:tc>
        <w:tc>
          <w:tcPr>
            <w:tcW w:w="303"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Jednostka miary</w:t>
            </w:r>
          </w:p>
        </w:tc>
        <w:tc>
          <w:tcPr>
            <w:tcW w:w="446" w:type="pct"/>
            <w:gridSpan w:val="3"/>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Fundusz </w:t>
            </w:r>
          </w:p>
        </w:tc>
        <w:tc>
          <w:tcPr>
            <w:tcW w:w="449" w:type="pct"/>
            <w:textDirection w:val="btLr"/>
          </w:tcPr>
          <w:p w:rsidR="00946EFB" w:rsidRPr="003831A8" w:rsidRDefault="00946EFB" w:rsidP="000D7666">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Kategoria </w:t>
            </w:r>
            <w:r>
              <w:rPr>
                <w:rFonts w:ascii="Arial" w:hAnsi="Arial" w:cs="Arial"/>
                <w:sz w:val="20"/>
                <w:szCs w:val="20"/>
              </w:rPr>
              <w:t>region</w:t>
            </w:r>
          </w:p>
        </w:tc>
        <w:tc>
          <w:tcPr>
            <w:tcW w:w="453"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Wartość pośrednia (2018)</w:t>
            </w:r>
            <w:r w:rsidRPr="002A5F97">
              <w:rPr>
                <w:rFonts w:ascii="Arial" w:hAnsi="Arial" w:cs="Arial"/>
                <w:sz w:val="20"/>
                <w:szCs w:val="20"/>
                <w:vertAlign w:val="superscript"/>
              </w:rPr>
              <w:footnoteReference w:id="66"/>
            </w:r>
          </w:p>
        </w:tc>
        <w:tc>
          <w:tcPr>
            <w:tcW w:w="899" w:type="pct"/>
            <w:gridSpan w:val="3"/>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Szacowana wartość docelowa (2023)</w:t>
            </w:r>
          </w:p>
        </w:tc>
        <w:tc>
          <w:tcPr>
            <w:tcW w:w="521"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tc>
      </w:tr>
      <w:tr w:rsidR="00946EFB" w:rsidRPr="002A5F97" w:rsidTr="00850177">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Pr="00F21784" w:rsidRDefault="00946EFB" w:rsidP="005D2F2A">
            <w:pPr>
              <w:spacing w:after="200" w:line="240" w:lineRule="auto"/>
              <w:jc w:val="left"/>
              <w:rPr>
                <w:rFonts w:ascii="Arial" w:hAnsi="Arial" w:cs="Arial"/>
                <w:sz w:val="20"/>
                <w:szCs w:val="20"/>
                <w:lang w:val="pl-PL"/>
              </w:rPr>
            </w:pPr>
            <w:r w:rsidRPr="00F21784">
              <w:rPr>
                <w:rFonts w:ascii="Arial" w:hAnsi="Arial" w:cs="Arial"/>
                <w:sz w:val="20"/>
                <w:szCs w:val="20"/>
                <w:lang w:val="pl-PL"/>
              </w:rPr>
              <w:t>Liczba etatomiesięcy finansowanych ze środków pomocy technicznej</w:t>
            </w:r>
          </w:p>
        </w:tc>
        <w:tc>
          <w:tcPr>
            <w:tcW w:w="303"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Szt.</w:t>
            </w:r>
          </w:p>
        </w:tc>
        <w:tc>
          <w:tcPr>
            <w:tcW w:w="446" w:type="pct"/>
            <w:gridSpan w:val="3"/>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EFRR</w:t>
            </w:r>
          </w:p>
        </w:tc>
        <w:tc>
          <w:tcPr>
            <w:tcW w:w="449"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453"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899" w:type="pct"/>
            <w:gridSpan w:val="3"/>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521" w:type="pct"/>
          </w:tcPr>
          <w:p w:rsidR="00946EFB" w:rsidRPr="003831A8" w:rsidRDefault="00946EFB" w:rsidP="005D2F2A">
            <w:pPr>
              <w:spacing w:after="200" w:line="240" w:lineRule="auto"/>
              <w:jc w:val="left"/>
              <w:rPr>
                <w:rFonts w:ascii="Arial" w:hAnsi="Arial" w:cs="Arial"/>
                <w:sz w:val="20"/>
                <w:szCs w:val="20"/>
              </w:rPr>
            </w:pPr>
            <w:r w:rsidRPr="002A5F97">
              <w:rPr>
                <w:rFonts w:ascii="Arial" w:hAnsi="Arial" w:cs="Arial"/>
                <w:sz w:val="20"/>
                <w:szCs w:val="20"/>
              </w:rPr>
              <w:t>Informatyczny system monitorowania programu</w:t>
            </w:r>
          </w:p>
        </w:tc>
      </w:tr>
      <w:tr w:rsidR="00946EFB" w:rsidRPr="002A5F97" w:rsidTr="00850177">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Pr="00F21784" w:rsidRDefault="00946EFB" w:rsidP="005D2F2A">
            <w:pPr>
              <w:spacing w:after="200" w:line="276" w:lineRule="auto"/>
              <w:jc w:val="left"/>
              <w:rPr>
                <w:rFonts w:ascii="Arial" w:hAnsi="Arial" w:cs="Arial"/>
                <w:sz w:val="20"/>
                <w:szCs w:val="20"/>
                <w:lang w:val="pl-PL"/>
              </w:rPr>
            </w:pPr>
            <w:r w:rsidRPr="00F21784">
              <w:rPr>
                <w:rFonts w:ascii="Arial" w:hAnsi="Arial" w:cs="Arial"/>
                <w:sz w:val="20"/>
                <w:szCs w:val="20"/>
                <w:lang w:val="pl-PL"/>
              </w:rPr>
              <w:t>Liczba zakupionych urządzeń oraz elementów wyposażenia stanowisk</w:t>
            </w:r>
            <w:r>
              <w:rPr>
                <w:rFonts w:ascii="Arial" w:hAnsi="Arial" w:cs="Arial"/>
                <w:sz w:val="20"/>
                <w:szCs w:val="20"/>
                <w:lang w:val="pl-PL"/>
              </w:rPr>
              <w:t xml:space="preserve">a </w:t>
            </w:r>
            <w:r w:rsidRPr="00F21784">
              <w:rPr>
                <w:rFonts w:ascii="Arial" w:hAnsi="Arial" w:cs="Arial"/>
                <w:sz w:val="20"/>
                <w:szCs w:val="20"/>
                <w:lang w:val="pl-PL"/>
              </w:rPr>
              <w:t>pracy</w:t>
            </w:r>
          </w:p>
        </w:tc>
        <w:tc>
          <w:tcPr>
            <w:tcW w:w="30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Szt.</w:t>
            </w:r>
          </w:p>
        </w:tc>
        <w:tc>
          <w:tcPr>
            <w:tcW w:w="446"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EFRR</w:t>
            </w:r>
          </w:p>
        </w:tc>
        <w:tc>
          <w:tcPr>
            <w:tcW w:w="449"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45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899"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521" w:type="pct"/>
          </w:tcPr>
          <w:p w:rsidR="00946EFB" w:rsidRPr="003831A8" w:rsidRDefault="00946EFB" w:rsidP="005D2F2A">
            <w:pPr>
              <w:spacing w:after="200" w:line="276"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1D2212">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Pr="00F21784" w:rsidDel="00C8777B" w:rsidRDefault="00946EFB" w:rsidP="005D2F2A">
            <w:pPr>
              <w:spacing w:after="200" w:line="276" w:lineRule="auto"/>
              <w:jc w:val="left"/>
              <w:rPr>
                <w:rFonts w:ascii="Arial" w:hAnsi="Arial" w:cs="Arial"/>
                <w:sz w:val="20"/>
                <w:szCs w:val="20"/>
                <w:lang w:val="pl-PL"/>
              </w:rPr>
            </w:pPr>
            <w:r w:rsidRPr="00A4341F">
              <w:rPr>
                <w:rFonts w:ascii="Arial" w:hAnsi="Arial" w:cs="Arial"/>
                <w:sz w:val="20"/>
                <w:szCs w:val="20"/>
                <w:lang w:val="pl-PL"/>
              </w:rPr>
              <w:t>Liczba opracowanych ekspertyz</w:t>
            </w:r>
          </w:p>
        </w:tc>
        <w:tc>
          <w:tcPr>
            <w:tcW w:w="30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Szt.</w:t>
            </w:r>
          </w:p>
        </w:tc>
        <w:tc>
          <w:tcPr>
            <w:tcW w:w="446"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EFRR</w:t>
            </w:r>
          </w:p>
        </w:tc>
        <w:tc>
          <w:tcPr>
            <w:tcW w:w="449"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45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899"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521" w:type="pct"/>
          </w:tcPr>
          <w:p w:rsidR="00946EFB" w:rsidRPr="003831A8" w:rsidRDefault="00946EFB" w:rsidP="005D2F2A">
            <w:pPr>
              <w:spacing w:after="200" w:line="276"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1D2212">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Pr="00F21784" w:rsidDel="00C8777B" w:rsidRDefault="00946EFB" w:rsidP="005D2F2A">
            <w:pPr>
              <w:spacing w:after="200" w:line="276" w:lineRule="auto"/>
              <w:jc w:val="left"/>
              <w:rPr>
                <w:rFonts w:ascii="Arial" w:hAnsi="Arial" w:cs="Arial"/>
                <w:sz w:val="20"/>
                <w:szCs w:val="20"/>
                <w:lang w:val="pl-PL"/>
              </w:rPr>
            </w:pPr>
            <w:r w:rsidRPr="00F21784">
              <w:rPr>
                <w:rFonts w:ascii="Arial" w:hAnsi="Arial" w:cs="Arial"/>
                <w:sz w:val="20"/>
                <w:szCs w:val="20"/>
                <w:lang w:val="pl-PL"/>
              </w:rPr>
              <w:t>Liczba zorganizowanych spotkań, konferencji, seminariów</w:t>
            </w:r>
          </w:p>
        </w:tc>
        <w:tc>
          <w:tcPr>
            <w:tcW w:w="30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Szt.</w:t>
            </w:r>
          </w:p>
        </w:tc>
        <w:tc>
          <w:tcPr>
            <w:tcW w:w="446"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EFRR</w:t>
            </w:r>
          </w:p>
        </w:tc>
        <w:tc>
          <w:tcPr>
            <w:tcW w:w="449"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45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899"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521" w:type="pct"/>
          </w:tcPr>
          <w:p w:rsidR="00946EFB" w:rsidRPr="003831A8" w:rsidRDefault="00946EFB" w:rsidP="005D2F2A">
            <w:pPr>
              <w:spacing w:after="200" w:line="276"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850177">
        <w:trPr>
          <w:cantSplit/>
          <w:trHeight w:val="20"/>
        </w:trPr>
        <w:tc>
          <w:tcPr>
            <w:tcW w:w="1105" w:type="pct"/>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824" w:type="pct"/>
            <w:gridSpan w:val="2"/>
          </w:tcPr>
          <w:p w:rsidR="00946EFB" w:rsidRDefault="00946EFB" w:rsidP="005D2F2A">
            <w:pPr>
              <w:spacing w:after="200" w:line="276" w:lineRule="auto"/>
              <w:jc w:val="left"/>
              <w:rPr>
                <w:rFonts w:ascii="Arial" w:hAnsi="Arial" w:cs="Arial"/>
                <w:sz w:val="20"/>
                <w:szCs w:val="20"/>
                <w:lang w:val="pl-PL"/>
              </w:rPr>
            </w:pPr>
          </w:p>
          <w:p w:rsidR="00946EFB" w:rsidRDefault="00946EFB" w:rsidP="005D2F2A">
            <w:pPr>
              <w:spacing w:after="200" w:line="276" w:lineRule="auto"/>
              <w:jc w:val="left"/>
              <w:rPr>
                <w:rFonts w:ascii="Arial" w:hAnsi="Arial" w:cs="Arial"/>
                <w:sz w:val="20"/>
                <w:szCs w:val="20"/>
                <w:lang w:val="pl-PL"/>
              </w:rPr>
            </w:pPr>
            <w:r w:rsidRPr="00C8777B">
              <w:rPr>
                <w:rFonts w:ascii="Arial" w:hAnsi="Arial" w:cs="Arial"/>
                <w:sz w:val="20"/>
                <w:szCs w:val="20"/>
                <w:lang w:val="pl-PL"/>
              </w:rPr>
              <w:t>Liczba uczestników form szkoleniowych dla instytucji</w:t>
            </w:r>
          </w:p>
          <w:p w:rsidR="00946EFB" w:rsidRPr="00F21784" w:rsidRDefault="00946EFB" w:rsidP="005D2F2A">
            <w:pPr>
              <w:spacing w:after="200" w:line="276" w:lineRule="auto"/>
              <w:jc w:val="left"/>
              <w:rPr>
                <w:rFonts w:ascii="Arial" w:hAnsi="Arial" w:cs="Arial"/>
                <w:sz w:val="20"/>
                <w:szCs w:val="20"/>
                <w:lang w:val="pl-PL"/>
              </w:rPr>
            </w:pPr>
          </w:p>
        </w:tc>
        <w:tc>
          <w:tcPr>
            <w:tcW w:w="303" w:type="pct"/>
          </w:tcPr>
          <w:p w:rsidR="00946EFB" w:rsidRPr="003831A8" w:rsidRDefault="00946EFB" w:rsidP="005D2F2A">
            <w:pPr>
              <w:spacing w:after="200" w:line="276" w:lineRule="auto"/>
              <w:jc w:val="left"/>
              <w:rPr>
                <w:rFonts w:ascii="Arial" w:hAnsi="Arial" w:cs="Arial"/>
                <w:sz w:val="20"/>
                <w:szCs w:val="20"/>
              </w:rPr>
            </w:pPr>
            <w:r>
              <w:rPr>
                <w:rFonts w:ascii="Arial" w:hAnsi="Arial" w:cs="Arial"/>
                <w:sz w:val="20"/>
                <w:szCs w:val="20"/>
              </w:rPr>
              <w:t>Osoby</w:t>
            </w:r>
            <w:r w:rsidRPr="003831A8">
              <w:rPr>
                <w:rFonts w:ascii="Arial" w:hAnsi="Arial" w:cs="Arial"/>
                <w:sz w:val="20"/>
                <w:szCs w:val="20"/>
              </w:rPr>
              <w:t xml:space="preserve"> </w:t>
            </w:r>
          </w:p>
        </w:tc>
        <w:tc>
          <w:tcPr>
            <w:tcW w:w="446"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EFRR</w:t>
            </w:r>
          </w:p>
        </w:tc>
        <w:tc>
          <w:tcPr>
            <w:tcW w:w="449"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453"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899"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521" w:type="pct"/>
          </w:tcPr>
          <w:p w:rsidR="00946EFB" w:rsidRPr="003831A8" w:rsidRDefault="00946EFB" w:rsidP="005D2F2A">
            <w:pPr>
              <w:spacing w:after="200" w:line="276"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F058A1">
        <w:trPr>
          <w:trHeight w:val="20"/>
        </w:trPr>
        <w:tc>
          <w:tcPr>
            <w:tcW w:w="1484" w:type="pct"/>
            <w:gridSpan w:val="2"/>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Wybrana forma uwzględniania dochodu (w przypadku projektów generujących dochód) </w:t>
            </w:r>
            <w:r w:rsidRPr="00F21784">
              <w:rPr>
                <w:rFonts w:ascii="Arial" w:hAnsi="Arial" w:cs="Arial"/>
                <w:sz w:val="20"/>
                <w:szCs w:val="20"/>
                <w:lang w:val="pl-PL"/>
              </w:rPr>
              <w:br/>
              <w:t>(jeśli dotyczy)</w:t>
            </w: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1350"/>
        </w:trPr>
        <w:tc>
          <w:tcPr>
            <w:tcW w:w="1484" w:type="pct"/>
            <w:gridSpan w:val="2"/>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Pomoc publiczna i pomoc </w:t>
            </w:r>
            <w:r w:rsidRPr="00F21784">
              <w:rPr>
                <w:rFonts w:ascii="Arial" w:hAnsi="Arial" w:cs="Arial"/>
                <w:i/>
                <w:sz w:val="20"/>
                <w:szCs w:val="20"/>
                <w:lang w:val="pl-PL"/>
              </w:rPr>
              <w:t>de minimis</w:t>
            </w:r>
            <w:r w:rsidRPr="00F21784">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67"/>
            </w: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D25410">
            <w:pPr>
              <w:spacing w:before="30" w:after="30" w:line="240" w:lineRule="auto"/>
              <w:jc w:val="left"/>
              <w:rPr>
                <w:rFonts w:ascii="Arial" w:hAnsi="Arial" w:cs="Arial"/>
                <w:sz w:val="20"/>
                <w:szCs w:val="20"/>
              </w:rPr>
            </w:pP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Maksymalny % poziom dofinansowania UE </w:t>
            </w:r>
            <w:r w:rsidRPr="00F21784">
              <w:rPr>
                <w:rFonts w:ascii="Arial" w:hAnsi="Arial" w:cs="Arial"/>
                <w:sz w:val="20"/>
                <w:szCs w:val="20"/>
                <w:lang w:val="pl-PL"/>
              </w:rPr>
              <w:lastRenderedPageBreak/>
              <w:t>wydatków kwalifikowalnych na poziomie projektu</w:t>
            </w:r>
            <w:r w:rsidRPr="002A5F97">
              <w:rPr>
                <w:rFonts w:ascii="Arial" w:hAnsi="Arial" w:cs="Arial"/>
                <w:sz w:val="20"/>
                <w:szCs w:val="20"/>
                <w:vertAlign w:val="superscript"/>
              </w:rPr>
              <w:footnoteReference w:id="68"/>
            </w:r>
            <w:r w:rsidRPr="00F21784">
              <w:rPr>
                <w:rFonts w:ascii="Arial" w:hAnsi="Arial" w:cs="Arial"/>
                <w:sz w:val="20"/>
                <w:szCs w:val="20"/>
                <w:lang w:val="pl-PL"/>
              </w:rPr>
              <w:t xml:space="preserve"> </w:t>
            </w:r>
            <w:r w:rsidRPr="002A5F97">
              <w:rPr>
                <w:rFonts w:ascii="Arial" w:hAnsi="Arial" w:cs="Arial"/>
                <w:sz w:val="20"/>
                <w:szCs w:val="20"/>
                <w:vertAlign w:val="superscript"/>
              </w:rPr>
              <w:footnoteReference w:id="69"/>
            </w:r>
            <w:r w:rsidRPr="00F21784">
              <w:rPr>
                <w:rFonts w:ascii="Arial" w:hAnsi="Arial" w:cs="Arial"/>
                <w:sz w:val="20"/>
                <w:szCs w:val="20"/>
                <w:lang w:val="pl-PL"/>
              </w:rPr>
              <w:br/>
              <w:t>(jeśli dotyczy)</w:t>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lastRenderedPageBreak/>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1046" w:type="pct"/>
            <w:gridSpan w:val="3"/>
          </w:tcPr>
          <w:p w:rsidR="00946EFB" w:rsidRPr="003831A8" w:rsidRDefault="00946EFB" w:rsidP="003B6927">
            <w:pPr>
              <w:spacing w:before="30" w:after="30" w:line="240" w:lineRule="auto"/>
              <w:jc w:val="right"/>
              <w:rPr>
                <w:rFonts w:ascii="Arial" w:hAnsi="Arial" w:cs="Arial"/>
                <w:sz w:val="20"/>
                <w:szCs w:val="20"/>
              </w:rPr>
            </w:pPr>
          </w:p>
        </w:tc>
        <w:tc>
          <w:tcPr>
            <w:tcW w:w="1050"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80%</w:t>
            </w:r>
          </w:p>
        </w:tc>
        <w:tc>
          <w:tcPr>
            <w:tcW w:w="1420"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85%</w:t>
            </w: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Minimalny wkład własny beneficjenta jako % wydatków kwalifikowalnych</w:t>
            </w:r>
            <w:r w:rsidRPr="00F21784">
              <w:rPr>
                <w:rFonts w:ascii="Arial" w:hAnsi="Arial" w:cs="Arial"/>
                <w:sz w:val="20"/>
                <w:szCs w:val="20"/>
                <w:lang w:val="pl-PL"/>
              </w:rPr>
              <w:br/>
              <w:t xml:space="preserve">(jeśli dotyczy) </w:t>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1046" w:type="pct"/>
            <w:gridSpan w:val="3"/>
          </w:tcPr>
          <w:p w:rsidR="00946EFB" w:rsidRPr="003831A8" w:rsidRDefault="00946EFB" w:rsidP="003B6927">
            <w:pPr>
              <w:spacing w:before="30" w:after="30" w:line="240" w:lineRule="auto"/>
              <w:jc w:val="right"/>
              <w:rPr>
                <w:rFonts w:ascii="Arial" w:hAnsi="Arial" w:cs="Arial"/>
                <w:sz w:val="20"/>
                <w:szCs w:val="20"/>
              </w:rPr>
            </w:pPr>
          </w:p>
        </w:tc>
        <w:tc>
          <w:tcPr>
            <w:tcW w:w="1050"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0%</w:t>
            </w:r>
          </w:p>
        </w:tc>
        <w:tc>
          <w:tcPr>
            <w:tcW w:w="1420" w:type="pct"/>
            <w:gridSpan w:val="4"/>
          </w:tcPr>
          <w:p w:rsidR="00946EFB" w:rsidRPr="003831A8" w:rsidRDefault="00946EFB" w:rsidP="00F21784">
            <w:pPr>
              <w:spacing w:before="30" w:after="30" w:line="240" w:lineRule="auto"/>
              <w:jc w:val="right"/>
              <w:rPr>
                <w:rFonts w:ascii="Arial" w:hAnsi="Arial" w:cs="Arial"/>
                <w:sz w:val="20"/>
                <w:szCs w:val="20"/>
              </w:rPr>
            </w:pPr>
            <w:r>
              <w:rPr>
                <w:rFonts w:ascii="Arial" w:hAnsi="Arial" w:cs="Arial"/>
                <w:sz w:val="20"/>
                <w:szCs w:val="20"/>
              </w:rPr>
              <w:t>0</w:t>
            </w:r>
            <w:r w:rsidRPr="003831A8">
              <w:rPr>
                <w:rFonts w:ascii="Arial" w:hAnsi="Arial" w:cs="Arial"/>
                <w:sz w:val="20"/>
                <w:szCs w:val="20"/>
              </w:rPr>
              <w:t>%</w:t>
            </w: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Minimalna i maksymalna wartość projektu (PLN)</w:t>
            </w:r>
          </w:p>
          <w:p w:rsidR="00946EFB" w:rsidRPr="003831A8" w:rsidRDefault="00946EFB" w:rsidP="005D2F2A">
            <w:pPr>
              <w:suppressAutoHyphens/>
              <w:spacing w:before="30" w:after="30" w:line="240" w:lineRule="auto"/>
              <w:ind w:left="360"/>
              <w:jc w:val="left"/>
              <w:rPr>
                <w:rFonts w:ascii="Arial" w:hAnsi="Arial" w:cs="Arial"/>
                <w:sz w:val="20"/>
                <w:szCs w:val="20"/>
              </w:rPr>
            </w:pPr>
            <w:r w:rsidRPr="003831A8">
              <w:rPr>
                <w:rFonts w:ascii="Arial" w:hAnsi="Arial" w:cs="Arial"/>
                <w:sz w:val="20"/>
                <w:szCs w:val="20"/>
              </w:rPr>
              <w:t>(jeśli dotyczy)</w:t>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1046"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5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42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kwota dofinansowania UE (PLN) </w:t>
            </w:r>
            <w:r w:rsidRPr="00F21784">
              <w:rPr>
                <w:rFonts w:ascii="Arial" w:hAnsi="Arial" w:cs="Arial"/>
                <w:sz w:val="20"/>
                <w:szCs w:val="20"/>
                <w:lang w:val="pl-PL"/>
              </w:rPr>
              <w:br/>
              <w:t>(jeśli dotyczy)</w:t>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1046"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5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42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kwota całkowitego dofinansowania projektu w PLN (UE + ew. budżet państwa lub budżet samorządu województwa) </w:t>
            </w:r>
            <w:r w:rsidRPr="00F21784">
              <w:rPr>
                <w:rFonts w:ascii="Arial" w:hAnsi="Arial" w:cs="Arial"/>
                <w:sz w:val="20"/>
                <w:szCs w:val="20"/>
                <w:lang w:val="pl-PL"/>
              </w:rPr>
              <w:br/>
              <w:t>(jeśli dotyczy)</w:t>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color w:val="FF0000"/>
                <w:sz w:val="20"/>
                <w:szCs w:val="20"/>
              </w:rPr>
            </w:pPr>
          </w:p>
        </w:tc>
        <w:tc>
          <w:tcPr>
            <w:tcW w:w="1046" w:type="pct"/>
            <w:gridSpan w:val="3"/>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c>
          <w:tcPr>
            <w:tcW w:w="1050" w:type="pct"/>
            <w:gridSpan w:val="4"/>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c>
          <w:tcPr>
            <w:tcW w:w="1420" w:type="pct"/>
            <w:gridSpan w:val="4"/>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Zasady i planowany wstępnie zakres stosowania </w:t>
            </w:r>
            <w:r w:rsidRPr="00F21784">
              <w:rPr>
                <w:rFonts w:ascii="Arial" w:hAnsi="Arial" w:cs="Arial"/>
                <w:i/>
                <w:sz w:val="20"/>
                <w:szCs w:val="20"/>
                <w:lang w:val="pl-PL"/>
              </w:rPr>
              <w:t>cross-financingu</w:t>
            </w:r>
            <w:r w:rsidRPr="00F21784">
              <w:rPr>
                <w:rFonts w:ascii="Arial" w:hAnsi="Arial" w:cs="Arial"/>
                <w:sz w:val="20"/>
                <w:szCs w:val="20"/>
                <w:lang w:val="pl-PL"/>
              </w:rPr>
              <w:t xml:space="preserve"> (%)</w:t>
            </w:r>
            <w:r w:rsidRPr="00F21784">
              <w:rPr>
                <w:rFonts w:ascii="Arial" w:hAnsi="Arial" w:cs="Arial"/>
                <w:sz w:val="20"/>
                <w:szCs w:val="20"/>
                <w:lang w:val="pl-PL"/>
              </w:rPr>
              <w:br/>
              <w:t>(jeśli dotyczy)</w:t>
            </w: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Wartość zakupionych środków trwałych jako % wydatków kwalifikowalnych</w:t>
            </w:r>
            <w:r w:rsidRPr="002A5F97">
              <w:rPr>
                <w:rFonts w:ascii="Arial" w:hAnsi="Arial" w:cs="Arial"/>
                <w:sz w:val="20"/>
                <w:szCs w:val="20"/>
                <w:vertAlign w:val="superscript"/>
              </w:rPr>
              <w:footnoteReference w:id="70"/>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FB7CBE">
        <w:trPr>
          <w:trHeight w:val="653"/>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p>
        </w:tc>
        <w:tc>
          <w:tcPr>
            <w:tcW w:w="1046"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5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42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Mechanizm wdrażania instrumentów finansowych</w:t>
            </w:r>
            <w:r w:rsidRPr="002A5F97">
              <w:rPr>
                <w:rFonts w:ascii="Arial" w:hAnsi="Arial" w:cs="Arial"/>
                <w:sz w:val="20"/>
                <w:szCs w:val="20"/>
                <w:vertAlign w:val="superscript"/>
              </w:rPr>
              <w:footnoteReference w:id="71"/>
            </w: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tcPr>
          <w:p w:rsidR="00946EFB" w:rsidRPr="003831A8" w:rsidRDefault="00946EFB" w:rsidP="00CE7D71">
            <w:pPr>
              <w:numPr>
                <w:ilvl w:val="0"/>
                <w:numId w:val="57"/>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lastRenderedPageBreak/>
              <w:t>Rodzaj wsparcia instrumentów finansowych</w:t>
            </w:r>
            <w:r w:rsidRPr="002A5F97">
              <w:rPr>
                <w:rFonts w:ascii="Arial" w:hAnsi="Arial" w:cs="Arial"/>
                <w:sz w:val="20"/>
                <w:szCs w:val="20"/>
                <w:vertAlign w:val="superscript"/>
              </w:rPr>
              <w:footnoteReference w:id="72"/>
            </w: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tcPr>
          <w:p w:rsidR="00946EFB" w:rsidRPr="00F21784" w:rsidRDefault="00946EFB" w:rsidP="000D7666">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Katalog ostatecznych odbiorców instrumentów finansowych</w:t>
            </w:r>
          </w:p>
        </w:tc>
        <w:tc>
          <w:tcPr>
            <w:tcW w:w="3516"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058A1">
        <w:trPr>
          <w:trHeight w:val="20"/>
        </w:trPr>
        <w:tc>
          <w:tcPr>
            <w:tcW w:w="1484" w:type="pct"/>
            <w:gridSpan w:val="2"/>
            <w:vMerge w:val="restart"/>
          </w:tcPr>
          <w:p w:rsidR="00946EFB" w:rsidRPr="00F21784" w:rsidRDefault="00946EFB" w:rsidP="00CE7D71">
            <w:pPr>
              <w:numPr>
                <w:ilvl w:val="0"/>
                <w:numId w:val="57"/>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Kwota alokacji UE na instrumenty finansowe (EUR)</w:t>
            </w:r>
          </w:p>
        </w:tc>
        <w:tc>
          <w:tcPr>
            <w:tcW w:w="1046"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5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420"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4" w:type="pct"/>
            <w:gridSpan w:val="2"/>
            <w:vMerge/>
          </w:tcPr>
          <w:p w:rsidR="00946EFB" w:rsidRPr="003831A8" w:rsidRDefault="00946EFB" w:rsidP="00CE7D71">
            <w:pPr>
              <w:numPr>
                <w:ilvl w:val="0"/>
                <w:numId w:val="57"/>
              </w:numPr>
              <w:tabs>
                <w:tab w:val="num" w:pos="900"/>
              </w:tabs>
              <w:suppressAutoHyphens/>
              <w:spacing w:before="30" w:after="30" w:line="240" w:lineRule="auto"/>
              <w:ind w:left="357" w:hanging="357"/>
              <w:jc w:val="left"/>
              <w:rPr>
                <w:rFonts w:ascii="Arial" w:hAnsi="Arial" w:cs="Arial"/>
                <w:sz w:val="20"/>
                <w:szCs w:val="20"/>
              </w:rPr>
            </w:pPr>
          </w:p>
        </w:tc>
        <w:tc>
          <w:tcPr>
            <w:tcW w:w="1046"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5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420"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bl>
    <w:p w:rsidR="00946EFB" w:rsidRPr="003831A8" w:rsidRDefault="00946EFB" w:rsidP="005D2F2A">
      <w:pPr>
        <w:spacing w:before="360" w:after="200" w:line="276" w:lineRule="auto"/>
        <w:jc w:val="left"/>
        <w:rPr>
          <w:rFonts w:ascii="Arial" w:hAnsi="Arial" w:cs="Arial"/>
          <w:b/>
        </w:rPr>
        <w:sectPr w:rsidR="00946EFB" w:rsidRPr="003831A8" w:rsidSect="00BC7FE6">
          <w:footerReference w:type="even" r:id="rId18"/>
          <w:footerReference w:type="default" r:id="rId19"/>
          <w:pgSz w:w="12240" w:h="15840"/>
          <w:pgMar w:top="1304" w:right="1418" w:bottom="1304" w:left="1418" w:header="709" w:footer="709" w:gutter="0"/>
          <w:cols w:space="708"/>
          <w:noEndnote/>
          <w:titlePg/>
        </w:sectPr>
      </w:pPr>
    </w:p>
    <w:p w:rsidR="00946EFB" w:rsidRPr="00F21784" w:rsidRDefault="00946EFB" w:rsidP="00F21784">
      <w:pPr>
        <w:pStyle w:val="Nagwek4"/>
        <w:numPr>
          <w:ilvl w:val="0"/>
          <w:numId w:val="0"/>
        </w:numPr>
        <w:ind w:left="864" w:hanging="864"/>
        <w:rPr>
          <w:rFonts w:ascii="Arial" w:hAnsi="Arial"/>
          <w:sz w:val="20"/>
          <w:szCs w:val="20"/>
          <w:lang w:val="pl-PL"/>
        </w:rPr>
      </w:pPr>
      <w:bookmarkStart w:id="33" w:name="_Toc406408566"/>
      <w:r w:rsidRPr="00F21784">
        <w:rPr>
          <w:rFonts w:ascii="Arial" w:hAnsi="Arial" w:cs="Arial"/>
          <w:sz w:val="20"/>
          <w:szCs w:val="20"/>
          <w:lang w:val="pl-PL"/>
        </w:rPr>
        <w:lastRenderedPageBreak/>
        <w:t>II.4.1.2 Poddziałanie 4.1.2 Wsparcie zarządzania i wdrażania Programu oraz koordynacja CT2</w:t>
      </w:r>
      <w:bookmarkEnd w:id="33"/>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710"/>
        <w:gridCol w:w="628"/>
        <w:gridCol w:w="786"/>
        <w:gridCol w:w="572"/>
        <w:gridCol w:w="148"/>
        <w:gridCol w:w="132"/>
        <w:gridCol w:w="848"/>
        <w:gridCol w:w="715"/>
        <w:gridCol w:w="282"/>
        <w:gridCol w:w="148"/>
        <w:gridCol w:w="278"/>
        <w:gridCol w:w="854"/>
        <w:gridCol w:w="1272"/>
      </w:tblGrid>
      <w:tr w:rsidR="00946EFB" w:rsidRPr="00946EFB" w:rsidTr="00F30226">
        <w:trPr>
          <w:cantSplit/>
          <w:trHeight w:val="3954"/>
        </w:trPr>
        <w:tc>
          <w:tcPr>
            <w:tcW w:w="1480" w:type="pct"/>
            <w:gridSpan w:val="2"/>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Nazwa i krótki opis działania/ poddziałania </w:t>
            </w:r>
          </w:p>
        </w:tc>
        <w:tc>
          <w:tcPr>
            <w:tcW w:w="3520" w:type="pct"/>
            <w:gridSpan w:val="12"/>
          </w:tcPr>
          <w:p w:rsidR="00946EFB" w:rsidRPr="00F21784" w:rsidRDefault="00946EFB" w:rsidP="00721102">
            <w:pPr>
              <w:spacing w:before="30" w:after="30" w:line="240" w:lineRule="auto"/>
              <w:rPr>
                <w:rFonts w:ascii="Arial" w:hAnsi="Arial" w:cs="Arial"/>
                <w:sz w:val="20"/>
                <w:szCs w:val="20"/>
                <w:lang w:val="pl-PL"/>
              </w:rPr>
            </w:pPr>
            <w:r w:rsidRPr="00F21784">
              <w:rPr>
                <w:rFonts w:ascii="Arial" w:hAnsi="Arial" w:cs="Arial"/>
                <w:sz w:val="20"/>
                <w:szCs w:val="20"/>
                <w:lang w:val="pl-PL"/>
              </w:rPr>
              <w:t>Poddziałanie 4.1.2 Wsparcie wdrażania Programu oraz koordynacja CT2</w:t>
            </w:r>
          </w:p>
          <w:p w:rsidR="00946EFB" w:rsidRDefault="00946EFB" w:rsidP="00721102">
            <w:pPr>
              <w:spacing w:before="30" w:after="30" w:line="240" w:lineRule="auto"/>
              <w:rPr>
                <w:rFonts w:ascii="Arial" w:hAnsi="Arial" w:cs="Arial"/>
                <w:sz w:val="20"/>
                <w:szCs w:val="20"/>
                <w:lang w:val="pl-PL"/>
              </w:rPr>
            </w:pPr>
            <w:r w:rsidRPr="00F21784">
              <w:rPr>
                <w:rFonts w:ascii="Arial" w:hAnsi="Arial" w:cs="Arial"/>
                <w:sz w:val="20"/>
                <w:szCs w:val="20"/>
                <w:lang w:val="pl-PL"/>
              </w:rPr>
              <w:t xml:space="preserve">Celem poddziałania jest zapewnienie </w:t>
            </w:r>
            <w:r w:rsidRPr="003C5F15">
              <w:rPr>
                <w:rFonts w:ascii="Arial" w:hAnsi="Arial" w:cs="Arial"/>
                <w:sz w:val="20"/>
                <w:szCs w:val="20"/>
                <w:lang w:val="pl-PL"/>
              </w:rPr>
              <w:t>sprawnego I efektywnego systemu realizacji PO PC</w:t>
            </w:r>
            <w:r>
              <w:rPr>
                <w:rFonts w:ascii="Arial" w:hAnsi="Arial" w:cs="Arial"/>
                <w:sz w:val="20"/>
                <w:szCs w:val="20"/>
                <w:lang w:val="pl-PL"/>
              </w:rPr>
              <w:t>,.</w:t>
            </w:r>
          </w:p>
          <w:p w:rsidR="00946EFB" w:rsidRPr="00F21784" w:rsidRDefault="00946EFB" w:rsidP="00721102">
            <w:pPr>
              <w:spacing w:before="30" w:after="30" w:line="240" w:lineRule="auto"/>
              <w:rPr>
                <w:rFonts w:ascii="Arial" w:hAnsi="Arial" w:cs="Arial"/>
                <w:sz w:val="20"/>
                <w:szCs w:val="20"/>
                <w:lang w:val="pl-PL"/>
              </w:rPr>
            </w:pPr>
            <w:r w:rsidRPr="003C5F15">
              <w:rPr>
                <w:rFonts w:ascii="Arial" w:hAnsi="Arial" w:cs="Arial"/>
                <w:sz w:val="20"/>
                <w:szCs w:val="20"/>
                <w:lang w:val="pl-PL"/>
              </w:rPr>
              <w:t>Poddziałanie obejmuje zadania w postaci:</w:t>
            </w:r>
          </w:p>
          <w:p w:rsidR="00946EFB" w:rsidRPr="003C5F15" w:rsidRDefault="00946EFB" w:rsidP="00721102">
            <w:pPr>
              <w:numPr>
                <w:ilvl w:val="0"/>
                <w:numId w:val="70"/>
              </w:numPr>
              <w:spacing w:before="30" w:after="30" w:line="240" w:lineRule="auto"/>
              <w:jc w:val="left"/>
              <w:rPr>
                <w:rFonts w:ascii="Arial" w:hAnsi="Arial" w:cs="Arial"/>
                <w:sz w:val="20"/>
                <w:szCs w:val="20"/>
                <w:lang w:val="pl-PL"/>
              </w:rPr>
            </w:pPr>
            <w:r w:rsidRPr="003C5F15">
              <w:rPr>
                <w:rFonts w:ascii="Arial" w:hAnsi="Arial" w:cs="Arial"/>
                <w:sz w:val="20"/>
                <w:szCs w:val="20"/>
                <w:lang w:val="pl-PL"/>
              </w:rPr>
              <w:t>tworzenie, eksploatacja oraz ewentualna budowa systemu informatycznego na potrzeby POPC;</w:t>
            </w:r>
          </w:p>
          <w:p w:rsidR="00946EFB" w:rsidRPr="003C5F15" w:rsidRDefault="00946EFB" w:rsidP="00721102">
            <w:pPr>
              <w:numPr>
                <w:ilvl w:val="0"/>
                <w:numId w:val="70"/>
              </w:numPr>
              <w:spacing w:before="30" w:after="30" w:line="240" w:lineRule="auto"/>
              <w:jc w:val="left"/>
              <w:rPr>
                <w:rFonts w:ascii="Arial" w:hAnsi="Arial" w:cs="Arial"/>
                <w:sz w:val="20"/>
                <w:szCs w:val="20"/>
                <w:lang w:val="pl-PL"/>
              </w:rPr>
            </w:pPr>
            <w:r w:rsidRPr="003C5F15">
              <w:rPr>
                <w:rFonts w:ascii="Arial" w:hAnsi="Arial" w:cs="Arial"/>
                <w:sz w:val="20"/>
                <w:szCs w:val="20"/>
                <w:lang w:val="pl-PL"/>
              </w:rPr>
              <w:t>finansowanie kosztów programowania przyszłych interwencji strukturalnych;</w:t>
            </w:r>
          </w:p>
          <w:p w:rsidR="00946EFB" w:rsidRPr="003C5F15" w:rsidRDefault="00946EFB" w:rsidP="00721102">
            <w:pPr>
              <w:numPr>
                <w:ilvl w:val="0"/>
                <w:numId w:val="70"/>
              </w:numPr>
              <w:spacing w:before="30" w:after="30" w:line="240" w:lineRule="auto"/>
              <w:jc w:val="left"/>
              <w:rPr>
                <w:rFonts w:ascii="Arial" w:hAnsi="Arial" w:cs="Arial"/>
                <w:sz w:val="20"/>
                <w:szCs w:val="20"/>
                <w:lang w:val="pl-PL"/>
              </w:rPr>
            </w:pPr>
            <w:r w:rsidRPr="003C5F15">
              <w:rPr>
                <w:rFonts w:ascii="Arial" w:hAnsi="Arial" w:cs="Arial"/>
                <w:sz w:val="20"/>
                <w:szCs w:val="20"/>
                <w:lang w:val="pl-PL"/>
              </w:rPr>
              <w:t>tworzenie i zmiana systemu prawnego oraz koordynacji działań „kraj –region”;</w:t>
            </w:r>
          </w:p>
          <w:p w:rsidR="00946EFB" w:rsidRPr="003C5F15" w:rsidRDefault="00946EFB" w:rsidP="00721102">
            <w:pPr>
              <w:numPr>
                <w:ilvl w:val="0"/>
                <w:numId w:val="70"/>
              </w:numPr>
              <w:spacing w:before="30" w:after="30" w:line="240" w:lineRule="auto"/>
              <w:jc w:val="left"/>
              <w:rPr>
                <w:rFonts w:ascii="Arial" w:hAnsi="Arial" w:cs="Arial"/>
                <w:sz w:val="20"/>
                <w:szCs w:val="20"/>
                <w:lang w:val="pl-PL"/>
              </w:rPr>
            </w:pPr>
            <w:r w:rsidRPr="003C5F15">
              <w:rPr>
                <w:rFonts w:ascii="Arial" w:hAnsi="Arial" w:cs="Arial"/>
                <w:sz w:val="20"/>
                <w:szCs w:val="20"/>
                <w:lang w:val="pl-PL"/>
              </w:rPr>
              <w:t>działania o charakterze koordynacyjnym w zakresie CT2 w Polsce na lata 2014-2020;</w:t>
            </w:r>
          </w:p>
          <w:p w:rsidR="00946EFB" w:rsidRPr="003C5F15" w:rsidRDefault="00946EFB" w:rsidP="00721102">
            <w:pPr>
              <w:numPr>
                <w:ilvl w:val="0"/>
                <w:numId w:val="70"/>
              </w:numPr>
              <w:spacing w:before="30" w:after="30" w:line="240" w:lineRule="auto"/>
              <w:jc w:val="left"/>
              <w:rPr>
                <w:rFonts w:ascii="Arial" w:hAnsi="Arial" w:cs="Arial"/>
                <w:sz w:val="20"/>
                <w:szCs w:val="20"/>
                <w:lang w:val="pl-PL"/>
              </w:rPr>
            </w:pPr>
            <w:r w:rsidRPr="003C5F15">
              <w:rPr>
                <w:rFonts w:ascii="Arial" w:hAnsi="Arial" w:cs="Arial"/>
                <w:sz w:val="20"/>
                <w:szCs w:val="20"/>
                <w:lang w:val="pl-PL"/>
              </w:rPr>
              <w:t>działania w zakresie zwalczania i przeciwdziałania nadużyciom finansowym oraz korupcji w obszarze TIK;</w:t>
            </w:r>
          </w:p>
          <w:p w:rsidR="00946EFB" w:rsidRDefault="00946EFB" w:rsidP="00721102">
            <w:pPr>
              <w:numPr>
                <w:ilvl w:val="0"/>
                <w:numId w:val="70"/>
              </w:numPr>
              <w:spacing w:before="30" w:after="30" w:line="240" w:lineRule="auto"/>
              <w:jc w:val="left"/>
              <w:rPr>
                <w:rFonts w:ascii="Arial" w:hAnsi="Arial" w:cs="Arial"/>
                <w:sz w:val="20"/>
                <w:szCs w:val="20"/>
              </w:rPr>
            </w:pPr>
            <w:r w:rsidRPr="006D4D23">
              <w:rPr>
                <w:rFonts w:ascii="Arial" w:hAnsi="Arial" w:cs="Arial"/>
                <w:sz w:val="20"/>
                <w:szCs w:val="20"/>
              </w:rPr>
              <w:t>archiwizacja dokumentacji</w:t>
            </w:r>
            <w:r>
              <w:rPr>
                <w:rFonts w:ascii="Arial" w:hAnsi="Arial" w:cs="Arial"/>
                <w:sz w:val="20"/>
                <w:szCs w:val="20"/>
              </w:rPr>
              <w:t>;</w:t>
            </w:r>
          </w:p>
          <w:p w:rsidR="00946EFB" w:rsidRPr="003C5F15" w:rsidRDefault="00946EFB" w:rsidP="00721102">
            <w:pPr>
              <w:numPr>
                <w:ilvl w:val="0"/>
                <w:numId w:val="70"/>
              </w:numPr>
              <w:spacing w:before="30" w:after="30" w:line="240" w:lineRule="auto"/>
              <w:jc w:val="left"/>
              <w:rPr>
                <w:rFonts w:ascii="Arial" w:hAnsi="Arial" w:cs="Arial"/>
                <w:sz w:val="20"/>
                <w:szCs w:val="20"/>
                <w:lang w:val="pl-PL"/>
              </w:rPr>
            </w:pPr>
            <w:r w:rsidRPr="003C5F15">
              <w:rPr>
                <w:rFonts w:ascii="Arial" w:hAnsi="Arial" w:cs="Arial"/>
                <w:sz w:val="20"/>
                <w:szCs w:val="20"/>
                <w:lang w:val="pl-PL"/>
              </w:rPr>
              <w:t>finansowanie ewaluacji specyficznych dla  PO PC</w:t>
            </w:r>
          </w:p>
          <w:p w:rsidR="00946EFB" w:rsidRPr="00F21784" w:rsidRDefault="00946EFB" w:rsidP="003C5F15">
            <w:pPr>
              <w:spacing w:before="30" w:after="30" w:line="240" w:lineRule="auto"/>
              <w:rPr>
                <w:rFonts w:ascii="Arial" w:hAnsi="Arial" w:cs="Arial"/>
                <w:color w:val="00B050"/>
                <w:sz w:val="20"/>
                <w:szCs w:val="20"/>
                <w:lang w:val="pl-PL"/>
              </w:rPr>
            </w:pPr>
          </w:p>
        </w:tc>
      </w:tr>
      <w:tr w:rsidR="00946EFB" w:rsidRPr="002A5F97" w:rsidTr="00F30226">
        <w:trPr>
          <w:cantSplit/>
          <w:trHeight w:val="20"/>
        </w:trPr>
        <w:tc>
          <w:tcPr>
            <w:tcW w:w="1480" w:type="pct"/>
            <w:gridSpan w:val="2"/>
            <w:vMerge w:val="restart"/>
          </w:tcPr>
          <w:p w:rsidR="00946EFB" w:rsidRPr="00F21784" w:rsidRDefault="00946EFB" w:rsidP="000D7666">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Kategoria(e) regionu(ów) </w:t>
            </w:r>
            <w:r w:rsidRPr="00F21784">
              <w:rPr>
                <w:rFonts w:ascii="Arial" w:hAnsi="Arial" w:cs="Arial"/>
                <w:sz w:val="20"/>
                <w:szCs w:val="20"/>
                <w:lang w:val="pl-PL"/>
              </w:rPr>
              <w:br/>
              <w:t>wraz z przypisaniem kwot UE (EUR)</w:t>
            </w:r>
          </w:p>
        </w:tc>
        <w:tc>
          <w:tcPr>
            <w:tcW w:w="112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0"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F30226">
        <w:trPr>
          <w:cantSplit/>
          <w:trHeight w:val="445"/>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1127" w:type="pct"/>
            <w:gridSpan w:val="4"/>
          </w:tcPr>
          <w:p w:rsidR="00946EFB" w:rsidRPr="00F21784" w:rsidRDefault="00946EFB" w:rsidP="00F21784">
            <w:pPr>
              <w:spacing w:before="30" w:after="30" w:line="240" w:lineRule="auto"/>
              <w:jc w:val="right"/>
              <w:rPr>
                <w:rFonts w:ascii="Arial" w:hAnsi="Arial" w:cs="Arial"/>
                <w:sz w:val="20"/>
                <w:szCs w:val="20"/>
              </w:rPr>
            </w:pPr>
            <w:r w:rsidRPr="00F21784">
              <w:rPr>
                <w:rFonts w:ascii="Arial" w:hAnsi="Arial" w:cs="Arial"/>
                <w:sz w:val="20"/>
                <w:szCs w:val="20"/>
              </w:rPr>
              <w:t>12 807 120</w:t>
            </w:r>
          </w:p>
        </w:tc>
        <w:tc>
          <w:tcPr>
            <w:tcW w:w="1123" w:type="pct"/>
            <w:gridSpan w:val="5"/>
          </w:tcPr>
          <w:p w:rsidR="00946EFB" w:rsidRPr="00F21784" w:rsidRDefault="00946EFB" w:rsidP="00F21784">
            <w:pPr>
              <w:spacing w:before="30" w:after="30" w:line="240" w:lineRule="auto"/>
              <w:jc w:val="right"/>
              <w:rPr>
                <w:rFonts w:ascii="Arial" w:hAnsi="Arial" w:cs="Arial"/>
                <w:sz w:val="20"/>
                <w:szCs w:val="20"/>
              </w:rPr>
            </w:pPr>
            <w:r w:rsidRPr="00F21784">
              <w:rPr>
                <w:rFonts w:ascii="Arial" w:hAnsi="Arial" w:cs="Arial"/>
                <w:sz w:val="20"/>
                <w:szCs w:val="20"/>
              </w:rPr>
              <w:t>896 498</w:t>
            </w:r>
          </w:p>
        </w:tc>
        <w:tc>
          <w:tcPr>
            <w:tcW w:w="1270" w:type="pct"/>
            <w:gridSpan w:val="3"/>
          </w:tcPr>
          <w:p w:rsidR="00946EFB" w:rsidRPr="00F21784" w:rsidRDefault="00946EFB" w:rsidP="00F21784">
            <w:pPr>
              <w:spacing w:before="30" w:after="30" w:line="240" w:lineRule="auto"/>
              <w:jc w:val="right"/>
              <w:rPr>
                <w:rFonts w:ascii="Arial" w:hAnsi="Arial" w:cs="Arial"/>
                <w:sz w:val="20"/>
                <w:szCs w:val="20"/>
              </w:rPr>
            </w:pPr>
            <w:r w:rsidRPr="00F21784">
              <w:rPr>
                <w:rFonts w:ascii="Arial" w:hAnsi="Arial" w:cs="Arial"/>
                <w:sz w:val="20"/>
                <w:szCs w:val="20"/>
              </w:rPr>
              <w:t>11 910 622</w:t>
            </w:r>
          </w:p>
        </w:tc>
      </w:tr>
      <w:tr w:rsidR="00946EFB" w:rsidRPr="00946EFB" w:rsidTr="00F30226">
        <w:trPr>
          <w:cantSplit/>
          <w:trHeight w:val="4391"/>
        </w:trPr>
        <w:tc>
          <w:tcPr>
            <w:tcW w:w="1480" w:type="pct"/>
            <w:gridSpan w:val="2"/>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Typy projektów</w:t>
            </w:r>
            <w:r w:rsidRPr="002A5F97">
              <w:rPr>
                <w:rFonts w:ascii="Arial" w:hAnsi="Arial" w:cs="Arial"/>
                <w:sz w:val="20"/>
                <w:szCs w:val="20"/>
                <w:vertAlign w:val="superscript"/>
              </w:rPr>
              <w:footnoteReference w:id="73"/>
            </w:r>
          </w:p>
        </w:tc>
        <w:tc>
          <w:tcPr>
            <w:tcW w:w="3520" w:type="pct"/>
            <w:gridSpan w:val="12"/>
          </w:tcPr>
          <w:p w:rsidR="00946EFB" w:rsidRPr="00F21784" w:rsidRDefault="00946EFB" w:rsidP="003C5F15">
            <w:pPr>
              <w:spacing w:before="30" w:after="30" w:line="240" w:lineRule="auto"/>
              <w:rPr>
                <w:rFonts w:ascii="Arial" w:hAnsi="Arial" w:cs="Arial"/>
                <w:sz w:val="20"/>
                <w:szCs w:val="20"/>
              </w:rPr>
            </w:pPr>
            <w:r w:rsidRPr="00F21784">
              <w:rPr>
                <w:rFonts w:ascii="Arial" w:hAnsi="Arial" w:cs="Arial"/>
                <w:sz w:val="20"/>
                <w:szCs w:val="20"/>
              </w:rPr>
              <w:t>Przykładowe typy projektów:</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ewaluacja;</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archiwizacja;</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finansowanie kosztów programowania przyszłych interwencji strukturalnych;</w:t>
            </w:r>
          </w:p>
          <w:p w:rsidR="00946EFB" w:rsidRPr="00F21784" w:rsidRDefault="00946EFB" w:rsidP="003C5F15">
            <w:pPr>
              <w:spacing w:before="30" w:after="30" w:line="240" w:lineRule="auto"/>
              <w:rPr>
                <w:rFonts w:ascii="Arial" w:hAnsi="Arial" w:cs="Arial"/>
                <w:color w:val="FF0000"/>
                <w:sz w:val="20"/>
                <w:szCs w:val="20"/>
                <w:lang w:val="pl-PL"/>
              </w:rPr>
            </w:pPr>
            <w:r>
              <w:rPr>
                <w:rFonts w:ascii="Arial" w:hAnsi="Arial" w:cs="Arial"/>
                <w:sz w:val="20"/>
                <w:szCs w:val="20"/>
                <w:lang w:val="pl-PL"/>
              </w:rPr>
              <w:t xml:space="preserve">- stworzenie narzędzi </w:t>
            </w:r>
            <w:r w:rsidRPr="00F21784">
              <w:rPr>
                <w:rFonts w:ascii="Arial" w:hAnsi="Arial" w:cs="Arial"/>
                <w:sz w:val="20"/>
                <w:szCs w:val="20"/>
                <w:lang w:val="pl-PL"/>
              </w:rPr>
              <w:t>koordynacyjny</w:t>
            </w:r>
            <w:r>
              <w:rPr>
                <w:rFonts w:ascii="Arial" w:hAnsi="Arial" w:cs="Arial"/>
                <w:sz w:val="20"/>
                <w:szCs w:val="20"/>
                <w:lang w:val="pl-PL"/>
              </w:rPr>
              <w:t>ch</w:t>
            </w:r>
            <w:r w:rsidRPr="00F21784">
              <w:rPr>
                <w:rFonts w:ascii="Arial" w:hAnsi="Arial" w:cs="Arial"/>
                <w:sz w:val="20"/>
                <w:szCs w:val="20"/>
                <w:lang w:val="pl-PL"/>
              </w:rPr>
              <w:t xml:space="preserve"> w zakresie CT2 w Polsce na lata 2014-2020.</w:t>
            </w:r>
          </w:p>
        </w:tc>
      </w:tr>
      <w:tr w:rsidR="00946EFB" w:rsidRPr="00946EFB" w:rsidTr="00F30226">
        <w:trPr>
          <w:cantSplit/>
          <w:trHeight w:val="1262"/>
        </w:trPr>
        <w:tc>
          <w:tcPr>
            <w:tcW w:w="1480" w:type="pct"/>
            <w:gridSpan w:val="2"/>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Typ beneficjenta określany poprzez formę prawną</w:t>
            </w:r>
            <w:r w:rsidRPr="002A5F97">
              <w:rPr>
                <w:rFonts w:ascii="Arial" w:hAnsi="Arial" w:cs="Arial"/>
                <w:sz w:val="20"/>
                <w:szCs w:val="20"/>
                <w:vertAlign w:val="superscript"/>
              </w:rPr>
              <w:footnoteReference w:id="74"/>
            </w:r>
            <w:r w:rsidRPr="00F21784">
              <w:rPr>
                <w:rFonts w:ascii="Arial" w:hAnsi="Arial" w:cs="Arial"/>
                <w:sz w:val="20"/>
                <w:szCs w:val="20"/>
                <w:lang w:val="pl-PL"/>
              </w:rPr>
              <w:t xml:space="preserve"> beneficjenta </w:t>
            </w:r>
            <w:r w:rsidRPr="00F21784">
              <w:rPr>
                <w:rFonts w:ascii="Arial" w:hAnsi="Arial" w:cs="Arial"/>
                <w:sz w:val="20"/>
                <w:szCs w:val="20"/>
                <w:lang w:val="pl-PL"/>
              </w:rPr>
              <w:br/>
            </w:r>
          </w:p>
        </w:tc>
        <w:tc>
          <w:tcPr>
            <w:tcW w:w="3520" w:type="pct"/>
            <w:gridSpan w:val="12"/>
          </w:tcPr>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IZ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IP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 xml:space="preserve">Instytucja </w:t>
            </w:r>
            <w:r>
              <w:rPr>
                <w:rFonts w:ascii="Arial" w:hAnsi="Arial" w:cs="Arial"/>
                <w:sz w:val="20"/>
                <w:szCs w:val="20"/>
                <w:lang w:val="pl-PL"/>
              </w:rPr>
              <w:t>wspierająca wdrażanie PO PC</w:t>
            </w:r>
            <w:r w:rsidRPr="002A5F97">
              <w:rPr>
                <w:rFonts w:ascii="Arial" w:hAnsi="Arial" w:cs="Arial"/>
                <w:sz w:val="20"/>
                <w:szCs w:val="20"/>
                <w:lang w:val="pl-PL"/>
              </w:rPr>
              <w:t xml:space="preserve"> (MAC)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Instytucja o charakterze specjalistycznym (UKE)</w:t>
            </w:r>
          </w:p>
        </w:tc>
      </w:tr>
      <w:tr w:rsidR="00946EFB" w:rsidRPr="002A5F97" w:rsidTr="00F30226">
        <w:trPr>
          <w:cantSplit/>
          <w:trHeight w:val="890"/>
        </w:trPr>
        <w:tc>
          <w:tcPr>
            <w:tcW w:w="1480" w:type="pct"/>
            <w:gridSpan w:val="2"/>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Grupa docelowa/ ostateczni odbiorcy wsparcia</w:t>
            </w:r>
            <w:r w:rsidRPr="002A5F97">
              <w:rPr>
                <w:rFonts w:ascii="Arial" w:hAnsi="Arial" w:cs="Arial"/>
                <w:sz w:val="20"/>
                <w:szCs w:val="20"/>
                <w:vertAlign w:val="superscript"/>
              </w:rPr>
              <w:footnoteReference w:id="75"/>
            </w:r>
          </w:p>
        </w:tc>
        <w:tc>
          <w:tcPr>
            <w:tcW w:w="3520" w:type="pct"/>
            <w:gridSpan w:val="12"/>
          </w:tcPr>
          <w:p w:rsidR="00946EFB" w:rsidRPr="003831A8" w:rsidRDefault="00946EFB" w:rsidP="005D2F2A">
            <w:pPr>
              <w:spacing w:before="30" w:after="30" w:line="240" w:lineRule="auto"/>
              <w:jc w:val="left"/>
              <w:rPr>
                <w:rFonts w:ascii="Arial" w:hAnsi="Arial" w:cs="Arial"/>
                <w:strike/>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trike/>
                <w:sz w:val="20"/>
                <w:szCs w:val="20"/>
              </w:rPr>
            </w:pPr>
          </w:p>
        </w:tc>
      </w:tr>
      <w:tr w:rsidR="00946EFB" w:rsidRPr="002A5F97" w:rsidTr="00F30226">
        <w:trPr>
          <w:cantSplit/>
          <w:trHeight w:val="1210"/>
        </w:trPr>
        <w:tc>
          <w:tcPr>
            <w:tcW w:w="1480" w:type="pct"/>
            <w:gridSpan w:val="2"/>
          </w:tcPr>
          <w:p w:rsidR="00946EFB" w:rsidRPr="00F21784" w:rsidRDefault="00946EFB" w:rsidP="000D7666">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Tryb(y) wyboru projektów</w:t>
            </w:r>
            <w:r w:rsidRPr="00F21784">
              <w:rPr>
                <w:rFonts w:ascii="Arial" w:hAnsi="Arial" w:cs="Arial"/>
                <w:sz w:val="20"/>
                <w:szCs w:val="20"/>
                <w:lang w:val="pl-PL"/>
              </w:rPr>
              <w:br/>
              <w:t xml:space="preserve">wraz z uzasadnieniem </w:t>
            </w:r>
            <w:r w:rsidRPr="00F21784">
              <w:rPr>
                <w:rFonts w:ascii="Arial" w:hAnsi="Arial" w:cs="Arial"/>
                <w:sz w:val="20"/>
                <w:szCs w:val="20"/>
                <w:lang w:val="pl-PL"/>
              </w:rPr>
              <w:br/>
              <w:t>dla trybu pozakonkursowego</w:t>
            </w:r>
          </w:p>
        </w:tc>
        <w:tc>
          <w:tcPr>
            <w:tcW w:w="3520" w:type="pct"/>
            <w:gridSpan w:val="12"/>
          </w:tcPr>
          <w:p w:rsidR="00946EFB" w:rsidRPr="003831A8" w:rsidRDefault="00946EFB" w:rsidP="005D2F2A">
            <w:pPr>
              <w:spacing w:before="30" w:after="30" w:line="240" w:lineRule="auto"/>
              <w:jc w:val="left"/>
              <w:rPr>
                <w:rFonts w:ascii="Arial" w:hAnsi="Arial" w:cs="Arial"/>
                <w:strike/>
                <w:sz w:val="20"/>
                <w:szCs w:val="20"/>
              </w:rPr>
            </w:pPr>
            <w:r w:rsidRPr="002A5F97">
              <w:rPr>
                <w:rFonts w:ascii="Arial" w:hAnsi="Arial" w:cs="Arial"/>
                <w:sz w:val="20"/>
                <w:szCs w:val="20"/>
              </w:rPr>
              <w:t>Pozakonkursowy</w:t>
            </w:r>
          </w:p>
        </w:tc>
      </w:tr>
      <w:tr w:rsidR="00946EFB" w:rsidRPr="002A5F97" w:rsidTr="00F30226">
        <w:trPr>
          <w:cantSplit/>
          <w:trHeight w:val="2132"/>
        </w:trPr>
        <w:tc>
          <w:tcPr>
            <w:tcW w:w="1105" w:type="pct"/>
            <w:vMerge w:val="restart"/>
          </w:tcPr>
          <w:p w:rsidR="00946EFB" w:rsidRPr="003831A8" w:rsidRDefault="00946EFB" w:rsidP="000D7666">
            <w:pPr>
              <w:numPr>
                <w:ilvl w:val="0"/>
                <w:numId w:val="58"/>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rezultatu bezpośredniego </w:t>
            </w:r>
          </w:p>
        </w:tc>
        <w:tc>
          <w:tcPr>
            <w:tcW w:w="707"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Nazwa wskaźnika</w:t>
            </w:r>
          </w:p>
        </w:tc>
        <w:tc>
          <w:tcPr>
            <w:tcW w:w="415" w:type="pct"/>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 xml:space="preserve">Jednostka </w:t>
            </w:r>
          </w:p>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miary</w:t>
            </w:r>
          </w:p>
        </w:tc>
        <w:tc>
          <w:tcPr>
            <w:tcW w:w="450" w:type="pct"/>
            <w:gridSpan w:val="3"/>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Fundusz</w:t>
            </w:r>
          </w:p>
        </w:tc>
        <w:tc>
          <w:tcPr>
            <w:tcW w:w="448"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Kategoria regionu</w:t>
            </w:r>
          </w:p>
        </w:tc>
        <w:tc>
          <w:tcPr>
            <w:tcW w:w="378"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 xml:space="preserve">Wartość bazowa </w:t>
            </w:r>
          </w:p>
        </w:tc>
        <w:tc>
          <w:tcPr>
            <w:tcW w:w="374" w:type="pct"/>
            <w:gridSpan w:val="3"/>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Rok bazowy</w:t>
            </w:r>
          </w:p>
        </w:tc>
        <w:tc>
          <w:tcPr>
            <w:tcW w:w="451" w:type="pct"/>
            <w:textDirection w:val="btLr"/>
          </w:tcPr>
          <w:p w:rsidR="00946EFB" w:rsidRPr="003831A8" w:rsidRDefault="00946EFB" w:rsidP="005D2F2A">
            <w:pPr>
              <w:suppressAutoHyphens/>
              <w:spacing w:after="200" w:line="240" w:lineRule="auto"/>
              <w:ind w:left="113" w:right="113"/>
              <w:jc w:val="center"/>
              <w:rPr>
                <w:rFonts w:ascii="Arial" w:hAnsi="Arial" w:cs="Arial"/>
                <w:sz w:val="20"/>
                <w:szCs w:val="20"/>
              </w:rPr>
            </w:pPr>
            <w:r w:rsidRPr="003831A8">
              <w:rPr>
                <w:rFonts w:ascii="Arial" w:hAnsi="Arial" w:cs="Arial"/>
                <w:sz w:val="20"/>
                <w:szCs w:val="20"/>
              </w:rPr>
              <w:t>Szacowana wartość docelowa (2023)</w:t>
            </w:r>
          </w:p>
        </w:tc>
        <w:tc>
          <w:tcPr>
            <w:tcW w:w="672"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p w:rsidR="00946EFB" w:rsidRPr="003831A8" w:rsidRDefault="00946EFB" w:rsidP="005D2F2A">
            <w:pPr>
              <w:suppressAutoHyphens/>
              <w:spacing w:after="200" w:line="240" w:lineRule="auto"/>
              <w:ind w:left="113" w:right="113"/>
              <w:jc w:val="left"/>
              <w:rPr>
                <w:rFonts w:ascii="Arial" w:hAnsi="Arial" w:cs="Arial"/>
                <w:sz w:val="20"/>
                <w:szCs w:val="20"/>
              </w:rPr>
            </w:pPr>
          </w:p>
        </w:tc>
      </w:tr>
      <w:tr w:rsidR="00946EFB" w:rsidRPr="002A5F97" w:rsidTr="00373B28">
        <w:trPr>
          <w:cantSplit/>
          <w:trHeight w:val="3374"/>
        </w:trPr>
        <w:tc>
          <w:tcPr>
            <w:tcW w:w="1105" w:type="pct"/>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707" w:type="pct"/>
            <w:gridSpan w:val="2"/>
          </w:tcPr>
          <w:p w:rsidR="00946EFB" w:rsidRDefault="00946EFB" w:rsidP="005D2F2A">
            <w:pPr>
              <w:spacing w:after="200" w:line="276" w:lineRule="auto"/>
              <w:jc w:val="left"/>
              <w:rPr>
                <w:rFonts w:ascii="Arial" w:hAnsi="Arial" w:cs="Arial"/>
                <w:sz w:val="20"/>
                <w:szCs w:val="20"/>
                <w:lang w:val="pl-PL"/>
              </w:rPr>
            </w:pPr>
            <w:r>
              <w:t xml:space="preserve"> </w:t>
            </w:r>
            <w:r w:rsidRPr="001D2212">
              <w:rPr>
                <w:rFonts w:ascii="Arial" w:hAnsi="Arial" w:cs="Arial"/>
                <w:sz w:val="20"/>
                <w:szCs w:val="20"/>
                <w:lang w:val="pl-PL"/>
              </w:rPr>
              <w:t>Nie dotyczy</w:t>
            </w:r>
            <w:r w:rsidRPr="001D2212" w:rsidDel="001D2212">
              <w:rPr>
                <w:rFonts w:ascii="Arial" w:hAnsi="Arial" w:cs="Arial"/>
                <w:sz w:val="20"/>
                <w:szCs w:val="20"/>
                <w:lang w:val="pl-PL"/>
              </w:rPr>
              <w:t xml:space="preserve"> </w:t>
            </w:r>
          </w:p>
          <w:p w:rsidR="00946EFB" w:rsidRPr="00F21784" w:rsidRDefault="00946EFB" w:rsidP="005D2F2A">
            <w:pPr>
              <w:spacing w:after="200" w:line="276" w:lineRule="auto"/>
              <w:jc w:val="left"/>
              <w:rPr>
                <w:rFonts w:ascii="Arial" w:hAnsi="Arial" w:cs="Arial"/>
                <w:sz w:val="20"/>
                <w:szCs w:val="20"/>
                <w:lang w:val="pl-PL"/>
              </w:rPr>
            </w:pPr>
          </w:p>
        </w:tc>
        <w:tc>
          <w:tcPr>
            <w:tcW w:w="415" w:type="pct"/>
          </w:tcPr>
          <w:p w:rsidR="00946EFB" w:rsidRDefault="00946EFB" w:rsidP="005D2F2A">
            <w:pPr>
              <w:spacing w:after="200" w:line="276" w:lineRule="auto"/>
              <w:jc w:val="left"/>
              <w:rPr>
                <w:rFonts w:ascii="Arial" w:hAnsi="Arial" w:cs="Arial"/>
                <w:sz w:val="20"/>
                <w:szCs w:val="20"/>
              </w:rPr>
            </w:pPr>
          </w:p>
          <w:p w:rsidR="00946EFB" w:rsidRPr="003831A8" w:rsidRDefault="00946EFB" w:rsidP="005D2F2A">
            <w:pPr>
              <w:spacing w:after="200" w:line="276" w:lineRule="auto"/>
              <w:jc w:val="left"/>
              <w:rPr>
                <w:rFonts w:ascii="Arial" w:hAnsi="Arial" w:cs="Arial"/>
                <w:sz w:val="20"/>
                <w:szCs w:val="20"/>
              </w:rPr>
            </w:pPr>
            <w:r w:rsidRPr="001D2212">
              <w:rPr>
                <w:rFonts w:ascii="Arial" w:hAnsi="Arial" w:cs="Arial"/>
                <w:sz w:val="20"/>
                <w:szCs w:val="20"/>
              </w:rPr>
              <w:t>Nie dotyczy</w:t>
            </w:r>
          </w:p>
        </w:tc>
        <w:tc>
          <w:tcPr>
            <w:tcW w:w="450" w:type="pct"/>
            <w:gridSpan w:val="3"/>
          </w:tcPr>
          <w:p w:rsidR="00946EFB" w:rsidRDefault="00946EFB" w:rsidP="005D2F2A">
            <w:pPr>
              <w:spacing w:after="200" w:line="276" w:lineRule="auto"/>
              <w:jc w:val="left"/>
              <w:rPr>
                <w:rFonts w:ascii="Arial" w:hAnsi="Arial" w:cs="Arial"/>
                <w:sz w:val="20"/>
                <w:szCs w:val="20"/>
              </w:rPr>
            </w:pPr>
          </w:p>
          <w:p w:rsidR="00946EFB" w:rsidRPr="003831A8" w:rsidRDefault="00946EFB" w:rsidP="005D2F2A">
            <w:pPr>
              <w:spacing w:after="200" w:line="276" w:lineRule="auto"/>
              <w:jc w:val="left"/>
              <w:rPr>
                <w:rFonts w:ascii="Arial" w:hAnsi="Arial" w:cs="Arial"/>
                <w:sz w:val="20"/>
                <w:szCs w:val="20"/>
              </w:rPr>
            </w:pPr>
            <w:r w:rsidRPr="001D2212">
              <w:rPr>
                <w:rFonts w:ascii="Arial" w:hAnsi="Arial" w:cs="Arial"/>
                <w:sz w:val="20"/>
                <w:szCs w:val="20"/>
              </w:rPr>
              <w:t>Nie dotyczy</w:t>
            </w:r>
          </w:p>
        </w:tc>
        <w:tc>
          <w:tcPr>
            <w:tcW w:w="448" w:type="pct"/>
          </w:tcPr>
          <w:p w:rsidR="00946EFB"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after="200" w:line="276" w:lineRule="auto"/>
              <w:jc w:val="left"/>
              <w:rPr>
                <w:rFonts w:ascii="Arial" w:hAnsi="Arial" w:cs="Arial"/>
                <w:sz w:val="20"/>
                <w:szCs w:val="20"/>
              </w:rPr>
            </w:pPr>
          </w:p>
        </w:tc>
        <w:tc>
          <w:tcPr>
            <w:tcW w:w="378" w:type="pct"/>
          </w:tcPr>
          <w:p w:rsidR="00946EFB" w:rsidRDefault="00946EFB" w:rsidP="005D2F2A">
            <w:pPr>
              <w:spacing w:after="200" w:line="276" w:lineRule="auto"/>
              <w:jc w:val="left"/>
              <w:rPr>
                <w:rFonts w:ascii="Arial" w:hAnsi="Arial" w:cs="Arial"/>
                <w:sz w:val="20"/>
                <w:szCs w:val="20"/>
              </w:rPr>
            </w:pPr>
          </w:p>
          <w:p w:rsidR="00946EFB" w:rsidRPr="003831A8" w:rsidRDefault="00946EFB" w:rsidP="005D2F2A">
            <w:pPr>
              <w:spacing w:after="200" w:line="276" w:lineRule="auto"/>
              <w:jc w:val="left"/>
              <w:rPr>
                <w:rFonts w:ascii="Arial" w:hAnsi="Arial" w:cs="Arial"/>
                <w:sz w:val="20"/>
                <w:szCs w:val="20"/>
              </w:rPr>
            </w:pPr>
            <w:r w:rsidRPr="001D2212">
              <w:rPr>
                <w:rFonts w:ascii="Arial" w:hAnsi="Arial" w:cs="Arial"/>
                <w:sz w:val="20"/>
                <w:szCs w:val="20"/>
              </w:rPr>
              <w:t>Nie dotyczy</w:t>
            </w:r>
          </w:p>
        </w:tc>
        <w:tc>
          <w:tcPr>
            <w:tcW w:w="374" w:type="pct"/>
            <w:gridSpan w:val="3"/>
          </w:tcPr>
          <w:p w:rsidR="00946EFB" w:rsidRDefault="00946EFB" w:rsidP="005D2F2A">
            <w:pPr>
              <w:spacing w:after="200" w:line="276" w:lineRule="auto"/>
              <w:jc w:val="left"/>
              <w:rPr>
                <w:rFonts w:ascii="Arial" w:hAnsi="Arial" w:cs="Arial"/>
                <w:sz w:val="20"/>
                <w:szCs w:val="20"/>
              </w:rPr>
            </w:pPr>
          </w:p>
          <w:p w:rsidR="00946EFB" w:rsidRPr="003831A8" w:rsidRDefault="00946EFB" w:rsidP="005D2F2A">
            <w:pPr>
              <w:spacing w:after="200" w:line="276" w:lineRule="auto"/>
              <w:jc w:val="left"/>
              <w:rPr>
                <w:rFonts w:ascii="Arial" w:hAnsi="Arial" w:cs="Arial"/>
                <w:sz w:val="20"/>
                <w:szCs w:val="20"/>
              </w:rPr>
            </w:pPr>
            <w:r w:rsidRPr="001D2212">
              <w:rPr>
                <w:rFonts w:ascii="Arial" w:hAnsi="Arial" w:cs="Arial"/>
                <w:sz w:val="20"/>
                <w:szCs w:val="20"/>
              </w:rPr>
              <w:t>Nie dotyczy</w:t>
            </w:r>
          </w:p>
        </w:tc>
        <w:tc>
          <w:tcPr>
            <w:tcW w:w="451" w:type="pct"/>
          </w:tcPr>
          <w:p w:rsidR="00946EFB" w:rsidRDefault="00946EFB" w:rsidP="005D2F2A">
            <w:pPr>
              <w:spacing w:after="200" w:line="276" w:lineRule="auto"/>
              <w:jc w:val="left"/>
            </w:pPr>
            <w:r>
              <w:t xml:space="preserve"> </w:t>
            </w:r>
          </w:p>
          <w:p w:rsidR="00946EFB" w:rsidRDefault="00946EFB" w:rsidP="005D2F2A">
            <w:pPr>
              <w:spacing w:after="200" w:line="276" w:lineRule="auto"/>
              <w:jc w:val="left"/>
              <w:rPr>
                <w:rFonts w:ascii="Arial" w:hAnsi="Arial" w:cs="Arial"/>
                <w:sz w:val="20"/>
                <w:szCs w:val="20"/>
                <w:lang w:val="pl-PL"/>
              </w:rPr>
            </w:pPr>
            <w:r w:rsidRPr="001D2212">
              <w:rPr>
                <w:rFonts w:ascii="Arial" w:hAnsi="Arial" w:cs="Arial"/>
                <w:sz w:val="20"/>
                <w:szCs w:val="20"/>
                <w:lang w:val="pl-PL"/>
              </w:rPr>
              <w:t>Nie dotyczy</w:t>
            </w:r>
            <w:r w:rsidRPr="001D2212" w:rsidDel="001D2212">
              <w:rPr>
                <w:rFonts w:ascii="Arial" w:hAnsi="Arial" w:cs="Arial"/>
                <w:sz w:val="20"/>
                <w:szCs w:val="20"/>
                <w:lang w:val="pl-PL"/>
              </w:rPr>
              <w:t xml:space="preserve"> </w:t>
            </w:r>
          </w:p>
          <w:p w:rsidR="00946EFB" w:rsidRPr="00F21784" w:rsidRDefault="00946EFB" w:rsidP="005D2F2A">
            <w:pPr>
              <w:spacing w:after="200" w:line="276" w:lineRule="auto"/>
              <w:jc w:val="left"/>
              <w:rPr>
                <w:rFonts w:ascii="Arial" w:hAnsi="Arial" w:cs="Arial"/>
                <w:sz w:val="20"/>
                <w:szCs w:val="20"/>
                <w:lang w:val="pl-PL"/>
              </w:rPr>
            </w:pPr>
          </w:p>
        </w:tc>
        <w:tc>
          <w:tcPr>
            <w:tcW w:w="672" w:type="pct"/>
          </w:tcPr>
          <w:p w:rsidR="00946EFB" w:rsidRDefault="00946EFB" w:rsidP="005D2F2A">
            <w:pPr>
              <w:spacing w:after="200" w:line="276" w:lineRule="auto"/>
              <w:jc w:val="left"/>
              <w:rPr>
                <w:rFonts w:ascii="Arial" w:hAnsi="Arial" w:cs="Arial"/>
                <w:sz w:val="20"/>
                <w:szCs w:val="20"/>
              </w:rPr>
            </w:pPr>
          </w:p>
          <w:p w:rsidR="00946EFB" w:rsidRPr="003831A8" w:rsidRDefault="00946EFB" w:rsidP="005D2F2A">
            <w:pPr>
              <w:spacing w:after="200" w:line="276" w:lineRule="auto"/>
              <w:jc w:val="left"/>
              <w:rPr>
                <w:rFonts w:ascii="Arial" w:hAnsi="Arial" w:cs="Arial"/>
                <w:sz w:val="20"/>
                <w:szCs w:val="20"/>
              </w:rPr>
            </w:pPr>
            <w:r w:rsidRPr="001D2212">
              <w:rPr>
                <w:rFonts w:ascii="Arial" w:hAnsi="Arial" w:cs="Arial"/>
                <w:sz w:val="20"/>
                <w:szCs w:val="20"/>
              </w:rPr>
              <w:t>Nie dotyczy</w:t>
            </w:r>
          </w:p>
        </w:tc>
      </w:tr>
      <w:tr w:rsidR="00946EFB" w:rsidRPr="002A5F97" w:rsidTr="00F30226">
        <w:trPr>
          <w:cantSplit/>
          <w:trHeight w:val="1677"/>
        </w:trPr>
        <w:tc>
          <w:tcPr>
            <w:tcW w:w="1105" w:type="pct"/>
            <w:vMerge w:val="restart"/>
          </w:tcPr>
          <w:p w:rsidR="00946EFB" w:rsidRPr="003831A8" w:rsidRDefault="00946EFB" w:rsidP="000D7666">
            <w:pPr>
              <w:numPr>
                <w:ilvl w:val="0"/>
                <w:numId w:val="58"/>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produktu </w:t>
            </w:r>
          </w:p>
        </w:tc>
        <w:tc>
          <w:tcPr>
            <w:tcW w:w="707"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Nazwa wskaźnika </w:t>
            </w:r>
          </w:p>
        </w:tc>
        <w:tc>
          <w:tcPr>
            <w:tcW w:w="415"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Jednostka miary</w:t>
            </w:r>
          </w:p>
        </w:tc>
        <w:tc>
          <w:tcPr>
            <w:tcW w:w="450" w:type="pct"/>
            <w:gridSpan w:val="3"/>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Fundusz </w:t>
            </w:r>
          </w:p>
        </w:tc>
        <w:tc>
          <w:tcPr>
            <w:tcW w:w="448" w:type="pct"/>
            <w:textDirection w:val="btLr"/>
          </w:tcPr>
          <w:p w:rsidR="00946EFB" w:rsidRPr="003831A8" w:rsidRDefault="00946EFB" w:rsidP="000D7666">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Kategoria regionu</w:t>
            </w:r>
          </w:p>
        </w:tc>
        <w:tc>
          <w:tcPr>
            <w:tcW w:w="752" w:type="pct"/>
            <w:gridSpan w:val="4"/>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Wartość pośrednia (2018)</w:t>
            </w:r>
            <w:r w:rsidRPr="002A5F97">
              <w:rPr>
                <w:rFonts w:ascii="Arial" w:hAnsi="Arial" w:cs="Arial"/>
                <w:sz w:val="20"/>
                <w:szCs w:val="20"/>
                <w:vertAlign w:val="superscript"/>
              </w:rPr>
              <w:footnoteReference w:id="76"/>
            </w:r>
          </w:p>
        </w:tc>
        <w:tc>
          <w:tcPr>
            <w:tcW w:w="451"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Szacowana wartość docelowa (2023)</w:t>
            </w:r>
          </w:p>
        </w:tc>
        <w:tc>
          <w:tcPr>
            <w:tcW w:w="672"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tc>
      </w:tr>
      <w:tr w:rsidR="00946EFB" w:rsidRPr="002A5F97" w:rsidTr="00F30226">
        <w:trPr>
          <w:gridAfter w:val="13"/>
          <w:wAfter w:w="3895" w:type="pct"/>
          <w:cantSplit/>
          <w:trHeight w:val="290"/>
        </w:trPr>
        <w:tc>
          <w:tcPr>
            <w:tcW w:w="1105" w:type="pct"/>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r>
      <w:tr w:rsidR="00946EFB" w:rsidRPr="002A5F97" w:rsidTr="00F30226">
        <w:trPr>
          <w:cantSplit/>
          <w:trHeight w:val="20"/>
        </w:trPr>
        <w:tc>
          <w:tcPr>
            <w:tcW w:w="1105" w:type="pct"/>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707" w:type="pct"/>
            <w:gridSpan w:val="2"/>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Liczba przeprowadzonych ewaluacji</w:t>
            </w:r>
          </w:p>
        </w:tc>
        <w:tc>
          <w:tcPr>
            <w:tcW w:w="415"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Szt.</w:t>
            </w:r>
          </w:p>
        </w:tc>
        <w:tc>
          <w:tcPr>
            <w:tcW w:w="450"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EFRR</w:t>
            </w:r>
          </w:p>
        </w:tc>
        <w:tc>
          <w:tcPr>
            <w:tcW w:w="448"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752" w:type="pct"/>
            <w:gridSpan w:val="4"/>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451"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672" w:type="pct"/>
          </w:tcPr>
          <w:p w:rsidR="00946EFB" w:rsidRPr="003831A8" w:rsidRDefault="00946EFB" w:rsidP="005D2F2A">
            <w:pPr>
              <w:spacing w:after="200" w:line="276"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F30226">
        <w:trPr>
          <w:gridAfter w:val="13"/>
          <w:wAfter w:w="3895" w:type="pct"/>
          <w:cantSplit/>
          <w:trHeight w:val="290"/>
        </w:trPr>
        <w:tc>
          <w:tcPr>
            <w:tcW w:w="1105" w:type="pct"/>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r>
      <w:tr w:rsidR="00946EFB" w:rsidRPr="002A5F97" w:rsidTr="00F30226">
        <w:trPr>
          <w:cantSplit/>
          <w:trHeight w:val="20"/>
        </w:trPr>
        <w:tc>
          <w:tcPr>
            <w:tcW w:w="1105" w:type="pct"/>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707" w:type="pct"/>
            <w:gridSpan w:val="2"/>
          </w:tcPr>
          <w:p w:rsidR="00946EFB" w:rsidRPr="009907A2" w:rsidRDefault="00946EFB" w:rsidP="00C8777B">
            <w:pPr>
              <w:spacing w:after="200" w:line="276" w:lineRule="auto"/>
              <w:jc w:val="left"/>
              <w:rPr>
                <w:rFonts w:ascii="Arial" w:hAnsi="Arial" w:cs="Arial"/>
                <w:sz w:val="20"/>
                <w:szCs w:val="20"/>
                <w:lang w:val="pl-PL"/>
              </w:rPr>
            </w:pPr>
            <w:r w:rsidRPr="009907A2">
              <w:rPr>
                <w:rFonts w:ascii="Arial" w:hAnsi="Arial" w:cs="Arial"/>
                <w:sz w:val="20"/>
                <w:szCs w:val="20"/>
                <w:lang w:val="pl-PL"/>
              </w:rPr>
              <w:t>Liczba utworzonych lub dostosowanych systemów informatycznych</w:t>
            </w:r>
          </w:p>
        </w:tc>
        <w:tc>
          <w:tcPr>
            <w:tcW w:w="415"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Szt.</w:t>
            </w:r>
          </w:p>
        </w:tc>
        <w:tc>
          <w:tcPr>
            <w:tcW w:w="450" w:type="pct"/>
            <w:gridSpan w:val="3"/>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EFRR</w:t>
            </w:r>
          </w:p>
        </w:tc>
        <w:tc>
          <w:tcPr>
            <w:tcW w:w="448"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752" w:type="pct"/>
            <w:gridSpan w:val="4"/>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451" w:type="pct"/>
          </w:tcPr>
          <w:p w:rsidR="00946EFB" w:rsidRPr="003831A8" w:rsidRDefault="00946EFB" w:rsidP="005D2F2A">
            <w:pPr>
              <w:spacing w:after="200" w:line="276" w:lineRule="auto"/>
              <w:jc w:val="left"/>
              <w:rPr>
                <w:rFonts w:ascii="Arial" w:hAnsi="Arial" w:cs="Arial"/>
                <w:sz w:val="20"/>
                <w:szCs w:val="20"/>
              </w:rPr>
            </w:pPr>
            <w:r w:rsidRPr="003831A8">
              <w:rPr>
                <w:rFonts w:ascii="Arial" w:hAnsi="Arial" w:cs="Arial"/>
                <w:sz w:val="20"/>
                <w:szCs w:val="20"/>
              </w:rPr>
              <w:t>Nie dotyczy</w:t>
            </w:r>
          </w:p>
        </w:tc>
        <w:tc>
          <w:tcPr>
            <w:tcW w:w="672" w:type="pct"/>
          </w:tcPr>
          <w:p w:rsidR="00946EFB" w:rsidRPr="003831A8" w:rsidRDefault="00946EFB" w:rsidP="005D2F2A">
            <w:pPr>
              <w:spacing w:after="200" w:line="276"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F30226">
        <w:trPr>
          <w:gridAfter w:val="13"/>
          <w:wAfter w:w="3895" w:type="pct"/>
          <w:cantSplit/>
          <w:trHeight w:val="290"/>
        </w:trPr>
        <w:tc>
          <w:tcPr>
            <w:tcW w:w="1105" w:type="pct"/>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r>
      <w:tr w:rsidR="00946EFB" w:rsidRPr="002A5F97" w:rsidTr="00F30226">
        <w:trPr>
          <w:trHeight w:val="20"/>
        </w:trPr>
        <w:tc>
          <w:tcPr>
            <w:tcW w:w="1480" w:type="pct"/>
            <w:gridSpan w:val="2"/>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Wybrana forma uwzględniania dochodu (w przypadku projektów generujących dochód) </w:t>
            </w:r>
            <w:r w:rsidRPr="00F21784">
              <w:rPr>
                <w:rFonts w:ascii="Arial" w:hAnsi="Arial" w:cs="Arial"/>
                <w:sz w:val="20"/>
                <w:szCs w:val="20"/>
                <w:lang w:val="pl-PL"/>
              </w:rPr>
              <w:br/>
              <w:t>(jeśli dotyczy)</w:t>
            </w:r>
          </w:p>
        </w:tc>
        <w:tc>
          <w:tcPr>
            <w:tcW w:w="3520"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1261"/>
        </w:trPr>
        <w:tc>
          <w:tcPr>
            <w:tcW w:w="1480" w:type="pct"/>
            <w:gridSpan w:val="2"/>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Pomoc publiczna i pomoc </w:t>
            </w:r>
            <w:r w:rsidRPr="00F21784">
              <w:rPr>
                <w:rFonts w:ascii="Arial" w:hAnsi="Arial" w:cs="Arial"/>
                <w:i/>
                <w:sz w:val="20"/>
                <w:szCs w:val="20"/>
                <w:lang w:val="pl-PL"/>
              </w:rPr>
              <w:t>de minimis</w:t>
            </w:r>
            <w:r w:rsidRPr="00F21784">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77"/>
            </w:r>
          </w:p>
        </w:tc>
        <w:tc>
          <w:tcPr>
            <w:tcW w:w="3520"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r>
      <w:tr w:rsidR="00946EFB" w:rsidRPr="002A5F97" w:rsidTr="00F30226">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Maksymalny % poziom dofinansowania UE wydatków kwalifikowalnych na poziomie projektu</w:t>
            </w:r>
            <w:r w:rsidRPr="002A5F97">
              <w:rPr>
                <w:rFonts w:ascii="Arial" w:hAnsi="Arial" w:cs="Arial"/>
                <w:sz w:val="20"/>
                <w:szCs w:val="20"/>
                <w:vertAlign w:val="superscript"/>
              </w:rPr>
              <w:footnoteReference w:id="78"/>
            </w:r>
            <w:r w:rsidRPr="00F21784">
              <w:rPr>
                <w:rFonts w:ascii="Arial" w:hAnsi="Arial" w:cs="Arial"/>
                <w:sz w:val="20"/>
                <w:szCs w:val="20"/>
                <w:lang w:val="pl-PL"/>
              </w:rPr>
              <w:t xml:space="preserve"> </w:t>
            </w:r>
            <w:r w:rsidRPr="002A5F97">
              <w:rPr>
                <w:rFonts w:ascii="Arial" w:hAnsi="Arial" w:cs="Arial"/>
                <w:sz w:val="20"/>
                <w:szCs w:val="20"/>
                <w:vertAlign w:val="superscript"/>
              </w:rPr>
              <w:footnoteReference w:id="79"/>
            </w:r>
            <w:r w:rsidRPr="00F21784">
              <w:rPr>
                <w:rFonts w:ascii="Arial" w:hAnsi="Arial" w:cs="Arial"/>
                <w:sz w:val="20"/>
                <w:szCs w:val="20"/>
                <w:lang w:val="pl-PL"/>
              </w:rPr>
              <w:br/>
              <w:t>(jeśli dotyczy)</w:t>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1049" w:type="pct"/>
            <w:gridSpan w:val="3"/>
          </w:tcPr>
          <w:p w:rsidR="00946EFB" w:rsidRPr="003831A8" w:rsidRDefault="00946EFB" w:rsidP="003B6927">
            <w:pPr>
              <w:spacing w:before="30" w:after="30" w:line="240" w:lineRule="auto"/>
              <w:jc w:val="right"/>
              <w:rPr>
                <w:rFonts w:ascii="Arial" w:hAnsi="Arial" w:cs="Arial"/>
                <w:sz w:val="20"/>
                <w:szCs w:val="20"/>
              </w:rPr>
            </w:pPr>
          </w:p>
        </w:tc>
        <w:tc>
          <w:tcPr>
            <w:tcW w:w="1123" w:type="pct"/>
            <w:gridSpan w:val="5"/>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80%</w:t>
            </w:r>
          </w:p>
        </w:tc>
        <w:tc>
          <w:tcPr>
            <w:tcW w:w="1348"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85%</w:t>
            </w:r>
          </w:p>
        </w:tc>
      </w:tr>
      <w:tr w:rsidR="00946EFB" w:rsidRPr="002A5F97" w:rsidTr="00F30226">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Minimalny wkład własny beneficjenta jako % wydatków kwalifikowalnych</w:t>
            </w:r>
            <w:r w:rsidRPr="00F21784">
              <w:rPr>
                <w:rFonts w:ascii="Arial" w:hAnsi="Arial" w:cs="Arial"/>
                <w:sz w:val="20"/>
                <w:szCs w:val="20"/>
                <w:lang w:val="pl-PL"/>
              </w:rPr>
              <w:br/>
              <w:t xml:space="preserve">(jeśli dotyczy) </w:t>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1049" w:type="pct"/>
            <w:gridSpan w:val="3"/>
          </w:tcPr>
          <w:p w:rsidR="00946EFB" w:rsidRPr="003831A8" w:rsidRDefault="00946EFB" w:rsidP="003B6927">
            <w:pPr>
              <w:spacing w:before="30" w:after="30" w:line="240" w:lineRule="auto"/>
              <w:jc w:val="right"/>
              <w:rPr>
                <w:rFonts w:ascii="Arial" w:hAnsi="Arial" w:cs="Arial"/>
                <w:sz w:val="20"/>
                <w:szCs w:val="20"/>
              </w:rPr>
            </w:pPr>
          </w:p>
        </w:tc>
        <w:tc>
          <w:tcPr>
            <w:tcW w:w="1123" w:type="pct"/>
            <w:gridSpan w:val="5"/>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0%</w:t>
            </w:r>
          </w:p>
        </w:tc>
        <w:tc>
          <w:tcPr>
            <w:tcW w:w="1348" w:type="pct"/>
            <w:gridSpan w:val="4"/>
          </w:tcPr>
          <w:p w:rsidR="00946EFB" w:rsidRPr="003831A8" w:rsidRDefault="00946EFB" w:rsidP="00F21784">
            <w:pPr>
              <w:spacing w:before="30" w:after="30" w:line="240" w:lineRule="auto"/>
              <w:jc w:val="right"/>
              <w:rPr>
                <w:rFonts w:ascii="Arial" w:hAnsi="Arial" w:cs="Arial"/>
                <w:sz w:val="20"/>
                <w:szCs w:val="20"/>
              </w:rPr>
            </w:pPr>
            <w:r>
              <w:rPr>
                <w:rFonts w:ascii="Arial" w:hAnsi="Arial" w:cs="Arial"/>
                <w:sz w:val="20"/>
                <w:szCs w:val="20"/>
              </w:rPr>
              <w:t>0</w:t>
            </w:r>
            <w:r w:rsidRPr="003831A8">
              <w:rPr>
                <w:rFonts w:ascii="Arial" w:hAnsi="Arial" w:cs="Arial"/>
                <w:sz w:val="20"/>
                <w:szCs w:val="20"/>
              </w:rPr>
              <w:t>%</w:t>
            </w:r>
          </w:p>
        </w:tc>
      </w:tr>
      <w:tr w:rsidR="00946EFB" w:rsidRPr="002A5F97" w:rsidTr="00F30226">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Minimalna i maksymalna wartość projektu (PLN)</w:t>
            </w:r>
          </w:p>
          <w:p w:rsidR="00946EFB" w:rsidRPr="003831A8" w:rsidRDefault="00946EFB" w:rsidP="005D2F2A">
            <w:pPr>
              <w:suppressAutoHyphens/>
              <w:spacing w:before="30" w:after="30" w:line="240" w:lineRule="auto"/>
              <w:ind w:left="360"/>
              <w:jc w:val="left"/>
              <w:rPr>
                <w:rFonts w:ascii="Arial" w:hAnsi="Arial" w:cs="Arial"/>
                <w:sz w:val="20"/>
                <w:szCs w:val="20"/>
              </w:rPr>
            </w:pPr>
            <w:r w:rsidRPr="003831A8">
              <w:rPr>
                <w:rFonts w:ascii="Arial" w:hAnsi="Arial" w:cs="Arial"/>
                <w:sz w:val="20"/>
                <w:szCs w:val="20"/>
              </w:rPr>
              <w:t>(jeśli dotyczy)</w:t>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104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23" w:type="pct"/>
            <w:gridSpan w:val="5"/>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48"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kwota dofinansowania UE (PLN) </w:t>
            </w:r>
            <w:r w:rsidRPr="00F21784">
              <w:rPr>
                <w:rFonts w:ascii="Arial" w:hAnsi="Arial" w:cs="Arial"/>
                <w:sz w:val="20"/>
                <w:szCs w:val="20"/>
                <w:lang w:val="pl-PL"/>
              </w:rPr>
              <w:br/>
              <w:t>(jeśli dotyczy)</w:t>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104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23" w:type="pct"/>
            <w:gridSpan w:val="5"/>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48"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 xml:space="preserve">Minimalna i maksymalna kwota całkowitego dofinansowania projektu w PLN (UE + ew. budżet państwa lub budżet samorządu województwa) </w:t>
            </w:r>
            <w:r w:rsidRPr="00F21784">
              <w:rPr>
                <w:rFonts w:ascii="Arial" w:hAnsi="Arial" w:cs="Arial"/>
                <w:sz w:val="20"/>
                <w:szCs w:val="20"/>
                <w:lang w:val="pl-PL"/>
              </w:rPr>
              <w:br/>
              <w:t>(jeśli dotyczy)</w:t>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color w:val="FF0000"/>
                <w:sz w:val="20"/>
                <w:szCs w:val="20"/>
              </w:rPr>
            </w:pPr>
          </w:p>
        </w:tc>
        <w:tc>
          <w:tcPr>
            <w:tcW w:w="1049" w:type="pct"/>
            <w:gridSpan w:val="3"/>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c>
          <w:tcPr>
            <w:tcW w:w="1123" w:type="pct"/>
            <w:gridSpan w:val="5"/>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c>
          <w:tcPr>
            <w:tcW w:w="1348" w:type="pct"/>
            <w:gridSpan w:val="4"/>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Zasady i planowany wstępnie zakres stosowania </w:t>
            </w:r>
            <w:r w:rsidRPr="00F21784">
              <w:rPr>
                <w:rFonts w:ascii="Arial" w:hAnsi="Arial" w:cs="Arial"/>
                <w:sz w:val="20"/>
                <w:szCs w:val="20"/>
                <w:lang w:val="pl-PL"/>
              </w:rPr>
              <w:br/>
            </w:r>
            <w:r w:rsidRPr="00F21784">
              <w:rPr>
                <w:rFonts w:ascii="Arial" w:hAnsi="Arial" w:cs="Arial"/>
                <w:i/>
                <w:sz w:val="20"/>
                <w:szCs w:val="20"/>
                <w:lang w:val="pl-PL"/>
              </w:rPr>
              <w:t>cross-financingu</w:t>
            </w:r>
            <w:r w:rsidRPr="00F21784">
              <w:rPr>
                <w:rFonts w:ascii="Arial" w:hAnsi="Arial" w:cs="Arial"/>
                <w:sz w:val="20"/>
                <w:szCs w:val="20"/>
                <w:lang w:val="pl-PL"/>
              </w:rPr>
              <w:t xml:space="preserve"> (%)</w:t>
            </w:r>
            <w:r w:rsidRPr="00F21784">
              <w:rPr>
                <w:rFonts w:ascii="Arial" w:hAnsi="Arial" w:cs="Arial"/>
                <w:sz w:val="20"/>
                <w:szCs w:val="20"/>
                <w:lang w:val="pl-PL"/>
              </w:rPr>
              <w:br/>
              <w:t>(jeśli dotyczy)</w:t>
            </w:r>
          </w:p>
        </w:tc>
        <w:tc>
          <w:tcPr>
            <w:tcW w:w="3520"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Wartość zakupionych środków trwałych</w:t>
            </w:r>
            <w:r w:rsidRPr="00F21784">
              <w:rPr>
                <w:rFonts w:ascii="Arial" w:hAnsi="Arial" w:cs="Arial"/>
                <w:sz w:val="20"/>
                <w:szCs w:val="20"/>
                <w:lang w:val="pl-PL"/>
              </w:rPr>
              <w:br/>
              <w:t>jako % wydatków kwalifikowalnych</w:t>
            </w:r>
            <w:r w:rsidRPr="002A5F97">
              <w:rPr>
                <w:rFonts w:ascii="Arial" w:hAnsi="Arial" w:cs="Arial"/>
                <w:sz w:val="20"/>
                <w:szCs w:val="20"/>
                <w:vertAlign w:val="superscript"/>
              </w:rPr>
              <w:footnoteReference w:id="80"/>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F3E73">
        <w:trPr>
          <w:trHeight w:val="67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p>
        </w:tc>
        <w:tc>
          <w:tcPr>
            <w:tcW w:w="104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23" w:type="pct"/>
            <w:gridSpan w:val="5"/>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48"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Mechanizm wdrażania instrumentów finansowych</w:t>
            </w:r>
            <w:r w:rsidRPr="002A5F97">
              <w:rPr>
                <w:rFonts w:ascii="Arial" w:hAnsi="Arial" w:cs="Arial"/>
                <w:sz w:val="20"/>
                <w:szCs w:val="20"/>
                <w:vertAlign w:val="superscript"/>
              </w:rPr>
              <w:footnoteReference w:id="81"/>
            </w:r>
          </w:p>
        </w:tc>
        <w:tc>
          <w:tcPr>
            <w:tcW w:w="3520"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tcPr>
          <w:p w:rsidR="00946EFB" w:rsidRPr="003831A8" w:rsidRDefault="00946EFB" w:rsidP="00F058A1">
            <w:pPr>
              <w:numPr>
                <w:ilvl w:val="0"/>
                <w:numId w:val="58"/>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Rodzaj wsparcia instrumentów finansowych</w:t>
            </w:r>
            <w:r w:rsidRPr="002A5F97">
              <w:rPr>
                <w:rFonts w:ascii="Arial" w:hAnsi="Arial" w:cs="Arial"/>
                <w:sz w:val="20"/>
                <w:szCs w:val="20"/>
                <w:vertAlign w:val="superscript"/>
              </w:rPr>
              <w:footnoteReference w:id="82"/>
            </w:r>
          </w:p>
        </w:tc>
        <w:tc>
          <w:tcPr>
            <w:tcW w:w="3520"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F30226">
        <w:trPr>
          <w:trHeight w:val="20"/>
        </w:trPr>
        <w:tc>
          <w:tcPr>
            <w:tcW w:w="1480" w:type="pct"/>
            <w:gridSpan w:val="2"/>
          </w:tcPr>
          <w:p w:rsidR="00946EFB" w:rsidRPr="00F21784" w:rsidRDefault="00946EFB" w:rsidP="000D7666">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Katalog ostatecznych odbiorców instrumentów finansowych</w:t>
            </w:r>
          </w:p>
        </w:tc>
        <w:tc>
          <w:tcPr>
            <w:tcW w:w="3520"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7F1F5E">
        <w:trPr>
          <w:trHeight w:val="20"/>
        </w:trPr>
        <w:tc>
          <w:tcPr>
            <w:tcW w:w="1480" w:type="pct"/>
            <w:gridSpan w:val="2"/>
            <w:vMerge w:val="restart"/>
          </w:tcPr>
          <w:p w:rsidR="00946EFB" w:rsidRPr="00F21784" w:rsidRDefault="00946EFB" w:rsidP="00F058A1">
            <w:pPr>
              <w:numPr>
                <w:ilvl w:val="0"/>
                <w:numId w:val="58"/>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Kwota alokacji UE na instrumenty finansowe</w:t>
            </w:r>
            <w:r w:rsidRPr="00F21784">
              <w:rPr>
                <w:rFonts w:ascii="Arial" w:hAnsi="Arial" w:cs="Arial"/>
                <w:sz w:val="20"/>
                <w:szCs w:val="20"/>
                <w:lang w:val="pl-PL"/>
              </w:rPr>
              <w:br/>
              <w:t>(EUR)</w:t>
            </w:r>
          </w:p>
        </w:tc>
        <w:tc>
          <w:tcPr>
            <w:tcW w:w="104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23"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48"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373B28">
        <w:trPr>
          <w:trHeight w:val="890"/>
        </w:trPr>
        <w:tc>
          <w:tcPr>
            <w:tcW w:w="1480" w:type="pct"/>
            <w:gridSpan w:val="2"/>
            <w:vMerge/>
          </w:tcPr>
          <w:p w:rsidR="00946EFB" w:rsidRPr="003831A8" w:rsidRDefault="00946EFB" w:rsidP="00F058A1">
            <w:pPr>
              <w:numPr>
                <w:ilvl w:val="0"/>
                <w:numId w:val="58"/>
              </w:numPr>
              <w:tabs>
                <w:tab w:val="num" w:pos="900"/>
              </w:tabs>
              <w:suppressAutoHyphens/>
              <w:spacing w:before="30" w:after="30" w:line="240" w:lineRule="auto"/>
              <w:ind w:left="357" w:hanging="357"/>
              <w:jc w:val="left"/>
              <w:rPr>
                <w:rFonts w:ascii="Arial" w:hAnsi="Arial" w:cs="Arial"/>
                <w:sz w:val="20"/>
                <w:szCs w:val="20"/>
              </w:rPr>
            </w:pPr>
          </w:p>
        </w:tc>
        <w:tc>
          <w:tcPr>
            <w:tcW w:w="104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23" w:type="pct"/>
            <w:gridSpan w:val="5"/>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48"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bl>
    <w:p w:rsidR="00946EFB" w:rsidRPr="003831A8" w:rsidRDefault="00946EFB" w:rsidP="005D2F2A">
      <w:pPr>
        <w:spacing w:before="360" w:after="200" w:line="276" w:lineRule="auto"/>
        <w:jc w:val="left"/>
        <w:rPr>
          <w:rFonts w:ascii="Arial" w:hAnsi="Arial" w:cs="Arial"/>
          <w:b/>
        </w:rPr>
        <w:sectPr w:rsidR="00946EFB" w:rsidRPr="003831A8" w:rsidSect="00BC7FE6">
          <w:footerReference w:type="even" r:id="rId20"/>
          <w:footerReference w:type="default" r:id="rId21"/>
          <w:pgSz w:w="12240" w:h="15840"/>
          <w:pgMar w:top="1304" w:right="1418" w:bottom="1304" w:left="1418" w:header="709" w:footer="709" w:gutter="0"/>
          <w:cols w:space="708"/>
          <w:noEndnote/>
          <w:titlePg/>
        </w:sectPr>
      </w:pPr>
    </w:p>
    <w:p w:rsidR="00946EFB" w:rsidRPr="003831A8" w:rsidRDefault="00946EFB" w:rsidP="00EB1A2F">
      <w:pPr>
        <w:pStyle w:val="Nagwek3"/>
        <w:numPr>
          <w:ilvl w:val="0"/>
          <w:numId w:val="0"/>
        </w:numPr>
        <w:spacing w:before="0" w:after="120"/>
        <w:jc w:val="both"/>
        <w:rPr>
          <w:rFonts w:ascii="Arial" w:hAnsi="Arial"/>
          <w:sz w:val="22"/>
          <w:szCs w:val="22"/>
          <w:lang w:val="pl-PL"/>
        </w:rPr>
      </w:pPr>
      <w:bookmarkStart w:id="34" w:name="_Toc406408567"/>
      <w:r w:rsidRPr="003831A8">
        <w:rPr>
          <w:rFonts w:ascii="Arial" w:hAnsi="Arial"/>
          <w:sz w:val="22"/>
          <w:szCs w:val="22"/>
          <w:lang w:val="pl-PL"/>
        </w:rPr>
        <w:lastRenderedPageBreak/>
        <w:t>II.4.2 Działanie 4.2 Spójny i skuteczny system informacji i promocji</w:t>
      </w:r>
      <w:bookmarkEnd w:id="34"/>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91"/>
        <w:gridCol w:w="629"/>
        <w:gridCol w:w="632"/>
        <w:gridCol w:w="750"/>
        <w:gridCol w:w="93"/>
        <w:gridCol w:w="49"/>
        <w:gridCol w:w="685"/>
        <w:gridCol w:w="733"/>
        <w:gridCol w:w="557"/>
        <w:gridCol w:w="151"/>
        <w:gridCol w:w="172"/>
        <w:gridCol w:w="822"/>
        <w:gridCol w:w="1418"/>
      </w:tblGrid>
      <w:tr w:rsidR="00946EFB" w:rsidRPr="00946EFB" w:rsidTr="004340CD">
        <w:trPr>
          <w:cantSplit/>
          <w:trHeight w:val="2412"/>
        </w:trPr>
        <w:tc>
          <w:tcPr>
            <w:tcW w:w="1466" w:type="pct"/>
            <w:gridSpan w:val="2"/>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Nazwa i krótki opis działania/ poddziałania </w:t>
            </w:r>
          </w:p>
        </w:tc>
        <w:tc>
          <w:tcPr>
            <w:tcW w:w="3534" w:type="pct"/>
            <w:gridSpan w:val="12"/>
          </w:tcPr>
          <w:p w:rsidR="00946EFB" w:rsidRPr="003831A8" w:rsidRDefault="00946EFB" w:rsidP="003C5F15">
            <w:pPr>
              <w:spacing w:before="30" w:after="30" w:line="240" w:lineRule="auto"/>
              <w:rPr>
                <w:rFonts w:ascii="Arial" w:hAnsi="Arial" w:cs="Arial"/>
                <w:sz w:val="20"/>
                <w:szCs w:val="20"/>
                <w:lang w:val="pl-PL"/>
              </w:rPr>
            </w:pPr>
            <w:r w:rsidRPr="003831A8">
              <w:rPr>
                <w:rFonts w:ascii="Arial" w:hAnsi="Arial" w:cs="Arial"/>
                <w:sz w:val="20"/>
                <w:szCs w:val="20"/>
                <w:lang w:val="pl-PL"/>
              </w:rPr>
              <w:t>Działanie 4.2 Spójny i skuteczny system informacji i promocji.</w:t>
            </w:r>
          </w:p>
          <w:p w:rsidR="00946EFB" w:rsidRPr="003831A8" w:rsidRDefault="00946EFB" w:rsidP="003C5F15">
            <w:pPr>
              <w:spacing w:before="30" w:after="30" w:line="240" w:lineRule="auto"/>
              <w:rPr>
                <w:rFonts w:ascii="Arial" w:hAnsi="Arial" w:cs="Arial"/>
                <w:sz w:val="20"/>
                <w:szCs w:val="20"/>
                <w:lang w:val="pl-PL"/>
              </w:rPr>
            </w:pPr>
            <w:r w:rsidRPr="003831A8">
              <w:rPr>
                <w:rFonts w:ascii="Arial" w:hAnsi="Arial" w:cs="Arial"/>
                <w:sz w:val="20"/>
                <w:szCs w:val="20"/>
                <w:lang w:val="pl-PL"/>
              </w:rPr>
              <w:t xml:space="preserve">Celem działania jest stworzenie skutecznego systemu informacyjno-promocyjno-edukacyjnego rozpowszechniającego wiedzę i informację na temat Programu. </w:t>
            </w:r>
          </w:p>
          <w:p w:rsidR="00946EFB" w:rsidRDefault="00946EFB" w:rsidP="003C5F15">
            <w:pPr>
              <w:spacing w:before="30" w:after="30" w:line="240" w:lineRule="auto"/>
              <w:rPr>
                <w:rFonts w:ascii="Arial" w:hAnsi="Arial" w:cs="Arial"/>
                <w:sz w:val="20"/>
                <w:szCs w:val="20"/>
                <w:lang w:val="pl-PL"/>
              </w:rPr>
            </w:pPr>
            <w:r w:rsidRPr="003831A8">
              <w:rPr>
                <w:rFonts w:ascii="Arial" w:hAnsi="Arial" w:cs="Arial"/>
                <w:sz w:val="20"/>
                <w:szCs w:val="20"/>
                <w:lang w:val="pl-PL"/>
              </w:rPr>
              <w:t>Wynikiem wsparcia w zakresie systemu informacji i promocji będzie wysoka świadomość beneficjentów oraz potencjalnych beneficjentów w zakresie interwencji realizowanych w ramach Programu</w:t>
            </w:r>
            <w:r>
              <w:rPr>
                <w:rFonts w:ascii="Arial" w:hAnsi="Arial" w:cs="Arial"/>
                <w:sz w:val="20"/>
                <w:szCs w:val="20"/>
                <w:lang w:val="pl-PL"/>
              </w:rPr>
              <w:t xml:space="preserve"> jak również działania mające na celu udrażnianie realizacji „merytorycznych” osi priorytetowych.</w:t>
            </w:r>
          </w:p>
          <w:p w:rsidR="00946EFB" w:rsidRDefault="00946EFB" w:rsidP="003C5F15">
            <w:pPr>
              <w:spacing w:before="30" w:after="30" w:line="240" w:lineRule="auto"/>
              <w:rPr>
                <w:rFonts w:ascii="Arial" w:hAnsi="Arial" w:cs="Arial"/>
                <w:sz w:val="20"/>
                <w:szCs w:val="20"/>
                <w:lang w:val="pl-PL"/>
              </w:rPr>
            </w:pPr>
          </w:p>
          <w:p w:rsidR="00946EFB" w:rsidRPr="00F21784" w:rsidRDefault="00946EFB" w:rsidP="00721102">
            <w:pPr>
              <w:spacing w:before="30" w:after="30" w:line="240" w:lineRule="auto"/>
              <w:rPr>
                <w:rFonts w:ascii="Arial" w:hAnsi="Arial" w:cs="Arial"/>
                <w:sz w:val="20"/>
                <w:szCs w:val="20"/>
                <w:lang w:val="pl-PL"/>
              </w:rPr>
            </w:pPr>
            <w:r w:rsidRPr="003C5F15">
              <w:rPr>
                <w:rFonts w:ascii="Arial" w:hAnsi="Arial" w:cs="Arial"/>
                <w:sz w:val="20"/>
                <w:szCs w:val="20"/>
                <w:lang w:val="pl-PL"/>
              </w:rPr>
              <w:t>Działanie obejmuje zadania w postaci:</w:t>
            </w:r>
          </w:p>
          <w:p w:rsidR="00946EFB" w:rsidRPr="003C5F15" w:rsidRDefault="00946EFB" w:rsidP="00721102">
            <w:pPr>
              <w:numPr>
                <w:ilvl w:val="0"/>
                <w:numId w:val="71"/>
              </w:numPr>
              <w:spacing w:before="30" w:after="30" w:line="240" w:lineRule="auto"/>
              <w:jc w:val="left"/>
              <w:rPr>
                <w:rFonts w:ascii="Arial" w:hAnsi="Arial" w:cs="Arial"/>
                <w:sz w:val="20"/>
                <w:szCs w:val="20"/>
                <w:lang w:val="pl-PL"/>
              </w:rPr>
            </w:pPr>
            <w:r w:rsidRPr="003C5F15">
              <w:rPr>
                <w:rFonts w:ascii="Arial" w:hAnsi="Arial" w:cs="Arial"/>
                <w:sz w:val="20"/>
                <w:szCs w:val="20"/>
                <w:lang w:val="pl-PL"/>
              </w:rPr>
              <w:t>Działania informacyjne podejmowane na podstawie strategii komunikacji PO, zgodnie z art. 116 Rozporządzenia PE i Rady nr 1303/2013  (np. informowanie o naborach, wybranych obszarach wsparcia właściwych dla  PO);</w:t>
            </w:r>
          </w:p>
          <w:p w:rsidR="00946EFB" w:rsidRPr="003C5F15" w:rsidRDefault="00946EFB" w:rsidP="00721102">
            <w:pPr>
              <w:numPr>
                <w:ilvl w:val="0"/>
                <w:numId w:val="71"/>
              </w:numPr>
              <w:spacing w:before="30" w:after="30" w:line="240" w:lineRule="auto"/>
              <w:jc w:val="left"/>
              <w:rPr>
                <w:rFonts w:ascii="Arial" w:hAnsi="Arial" w:cs="Arial"/>
                <w:sz w:val="20"/>
                <w:szCs w:val="20"/>
                <w:lang w:val="pl-PL"/>
              </w:rPr>
            </w:pPr>
            <w:r w:rsidRPr="003C5F15">
              <w:rPr>
                <w:rFonts w:ascii="Arial" w:hAnsi="Arial" w:cs="Arial"/>
                <w:sz w:val="20"/>
                <w:szCs w:val="20"/>
                <w:lang w:val="pl-PL"/>
              </w:rPr>
              <w:t xml:space="preserve">Szkolenia </w:t>
            </w:r>
            <w:r>
              <w:rPr>
                <w:rFonts w:ascii="Arial" w:hAnsi="Arial" w:cs="Arial"/>
                <w:sz w:val="20"/>
                <w:szCs w:val="20"/>
                <w:lang w:val="pl-PL"/>
              </w:rPr>
              <w:t xml:space="preserve">informacyjne </w:t>
            </w:r>
            <w:r w:rsidRPr="003C5F15">
              <w:rPr>
                <w:rFonts w:ascii="Arial" w:hAnsi="Arial" w:cs="Arial"/>
                <w:sz w:val="20"/>
                <w:szCs w:val="20"/>
                <w:lang w:val="pl-PL"/>
              </w:rPr>
              <w:t xml:space="preserve">odpowiadające potrzebom potencjalnych beneficjentów </w:t>
            </w:r>
            <w:r>
              <w:rPr>
                <w:rFonts w:ascii="Arial" w:hAnsi="Arial" w:cs="Arial"/>
                <w:sz w:val="20"/>
                <w:szCs w:val="20"/>
                <w:lang w:val="pl-PL"/>
              </w:rPr>
              <w:t>związanym z aplikowaniem o środki w ramach Programu.</w:t>
            </w:r>
          </w:p>
          <w:p w:rsidR="00946EFB" w:rsidRPr="003C5F15" w:rsidRDefault="00946EFB" w:rsidP="00721102">
            <w:pPr>
              <w:spacing w:before="30" w:after="30" w:line="240" w:lineRule="auto"/>
              <w:ind w:left="720"/>
              <w:rPr>
                <w:rFonts w:ascii="Arial" w:hAnsi="Arial" w:cs="Arial"/>
                <w:sz w:val="20"/>
                <w:szCs w:val="20"/>
                <w:lang w:val="pl-PL"/>
              </w:rPr>
            </w:pPr>
          </w:p>
          <w:p w:rsidR="00946EFB" w:rsidRPr="00F21784" w:rsidRDefault="00946EFB" w:rsidP="003C5F15">
            <w:pPr>
              <w:spacing w:before="30" w:after="30" w:line="240" w:lineRule="auto"/>
              <w:rPr>
                <w:rFonts w:ascii="Arial" w:hAnsi="Arial" w:cs="Arial"/>
                <w:sz w:val="20"/>
                <w:szCs w:val="20"/>
                <w:lang w:val="pl-PL"/>
              </w:rPr>
            </w:pPr>
          </w:p>
        </w:tc>
      </w:tr>
      <w:tr w:rsidR="00946EFB" w:rsidRPr="002A5F97" w:rsidTr="00DA48DC">
        <w:trPr>
          <w:cantSplit/>
          <w:trHeight w:val="20"/>
        </w:trPr>
        <w:tc>
          <w:tcPr>
            <w:tcW w:w="1466" w:type="pct"/>
            <w:gridSpan w:val="2"/>
            <w:vMerge w:val="restart"/>
          </w:tcPr>
          <w:p w:rsidR="00946EFB" w:rsidRPr="00F21784" w:rsidRDefault="00946EFB" w:rsidP="000D7666">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Kategoria(e) regionu(ów) </w:t>
            </w:r>
            <w:r w:rsidRPr="00F21784">
              <w:rPr>
                <w:rFonts w:ascii="Arial" w:hAnsi="Arial" w:cs="Arial"/>
                <w:sz w:val="20"/>
                <w:szCs w:val="20"/>
                <w:lang w:val="pl-PL"/>
              </w:rPr>
              <w:br/>
              <w:t>wraz z przypisaniem kwot UE (EUR)</w:t>
            </w:r>
          </w:p>
        </w:tc>
        <w:tc>
          <w:tcPr>
            <w:tcW w:w="1137" w:type="pct"/>
            <w:gridSpan w:val="5"/>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43"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54"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DA48DC">
        <w:trPr>
          <w:cantSplit/>
          <w:trHeight w:val="582"/>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1137" w:type="pct"/>
            <w:gridSpan w:val="5"/>
          </w:tcPr>
          <w:p w:rsidR="00946EFB" w:rsidRPr="003831A8" w:rsidRDefault="00946EFB" w:rsidP="004855E1">
            <w:pPr>
              <w:spacing w:before="30" w:after="30" w:line="240" w:lineRule="auto"/>
              <w:jc w:val="right"/>
              <w:rPr>
                <w:rFonts w:ascii="Arial" w:hAnsi="Arial" w:cs="Arial"/>
                <w:sz w:val="20"/>
                <w:szCs w:val="20"/>
              </w:rPr>
            </w:pPr>
            <w:r w:rsidRPr="003831A8">
              <w:rPr>
                <w:rFonts w:ascii="Arial" w:hAnsi="Arial" w:cs="Arial"/>
                <w:sz w:val="20"/>
                <w:szCs w:val="20"/>
              </w:rPr>
              <w:t>15 000 000</w:t>
            </w:r>
          </w:p>
        </w:tc>
        <w:tc>
          <w:tcPr>
            <w:tcW w:w="1043" w:type="pct"/>
            <w:gridSpan w:val="3"/>
          </w:tcPr>
          <w:p w:rsidR="00946EFB" w:rsidRPr="003831A8" w:rsidRDefault="00946EFB" w:rsidP="004855E1">
            <w:pPr>
              <w:spacing w:before="30" w:after="30" w:line="240" w:lineRule="auto"/>
              <w:jc w:val="right"/>
              <w:rPr>
                <w:rFonts w:ascii="Arial" w:hAnsi="Arial" w:cs="Arial"/>
                <w:sz w:val="20"/>
                <w:szCs w:val="20"/>
              </w:rPr>
            </w:pPr>
            <w:r w:rsidRPr="003831A8">
              <w:rPr>
                <w:rFonts w:ascii="Arial" w:hAnsi="Arial" w:cs="Arial"/>
                <w:sz w:val="20"/>
                <w:szCs w:val="20"/>
              </w:rPr>
              <w:t>1 050 000</w:t>
            </w:r>
          </w:p>
        </w:tc>
        <w:tc>
          <w:tcPr>
            <w:tcW w:w="1354" w:type="pct"/>
            <w:gridSpan w:val="4"/>
          </w:tcPr>
          <w:p w:rsidR="00946EFB" w:rsidRPr="003831A8" w:rsidRDefault="00946EFB" w:rsidP="004855E1">
            <w:pPr>
              <w:spacing w:before="30" w:after="30" w:line="240" w:lineRule="auto"/>
              <w:jc w:val="right"/>
              <w:rPr>
                <w:rFonts w:ascii="Arial" w:hAnsi="Arial" w:cs="Arial"/>
                <w:sz w:val="20"/>
                <w:szCs w:val="20"/>
              </w:rPr>
            </w:pPr>
            <w:r w:rsidRPr="003831A8">
              <w:rPr>
                <w:rFonts w:ascii="Arial" w:hAnsi="Arial" w:cs="Arial"/>
                <w:sz w:val="20"/>
                <w:szCs w:val="20"/>
              </w:rPr>
              <w:t>13 950 000</w:t>
            </w:r>
          </w:p>
        </w:tc>
      </w:tr>
      <w:tr w:rsidR="00946EFB" w:rsidRPr="00946EFB" w:rsidTr="004340CD">
        <w:trPr>
          <w:cantSplit/>
          <w:trHeight w:val="3657"/>
        </w:trPr>
        <w:tc>
          <w:tcPr>
            <w:tcW w:w="1466" w:type="pct"/>
            <w:gridSpan w:val="2"/>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Typy projektów</w:t>
            </w:r>
            <w:r w:rsidRPr="002A5F97">
              <w:rPr>
                <w:rFonts w:ascii="Arial" w:hAnsi="Arial" w:cs="Arial"/>
                <w:sz w:val="20"/>
                <w:szCs w:val="20"/>
                <w:vertAlign w:val="superscript"/>
              </w:rPr>
              <w:footnoteReference w:id="83"/>
            </w:r>
          </w:p>
        </w:tc>
        <w:tc>
          <w:tcPr>
            <w:tcW w:w="3534" w:type="pct"/>
            <w:gridSpan w:val="12"/>
          </w:tcPr>
          <w:p w:rsidR="00946EFB" w:rsidRPr="003831A8" w:rsidRDefault="00946EFB" w:rsidP="003C5F15">
            <w:pPr>
              <w:spacing w:before="30" w:after="30" w:line="240" w:lineRule="auto"/>
              <w:rPr>
                <w:rFonts w:ascii="Arial" w:hAnsi="Arial" w:cs="Arial"/>
                <w:sz w:val="20"/>
                <w:szCs w:val="20"/>
              </w:rPr>
            </w:pPr>
            <w:r w:rsidRPr="003831A8">
              <w:rPr>
                <w:rFonts w:ascii="Arial" w:hAnsi="Arial" w:cs="Arial"/>
                <w:sz w:val="20"/>
                <w:szCs w:val="20"/>
              </w:rPr>
              <w:t>Przykładowe typy projektów:</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organizacja konferencji, szkoleń dla beneficjentów, warsztatów roboczych, konkursów wiedzy dla potencjalnych beneficjentów programu, konferencji prasowych, konferencji regionalnych i spotkań informacyjnych dla różnych środowisk;</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przygotowanie i druk publikacji oraz dokumentów programowych związanych z POPC;</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-przygotowanie publikacji oraz dokumentów programowych na potrzeby portali oraz stron internetowych związanych z informowaniem o POPC;</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zakup materiałów promocyjnych;</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zakup baz danych dotyczących potencjalnych beneficjentów;</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promocja najlepszych praktyk (best pr</w:t>
            </w:r>
            <w:r>
              <w:rPr>
                <w:rFonts w:ascii="Arial" w:hAnsi="Arial" w:cs="Arial"/>
                <w:sz w:val="20"/>
                <w:szCs w:val="20"/>
                <w:lang w:val="pl-PL"/>
              </w:rPr>
              <w:t>a</w:t>
            </w:r>
            <w:r w:rsidRPr="00F21784">
              <w:rPr>
                <w:rFonts w:ascii="Arial" w:hAnsi="Arial" w:cs="Arial"/>
                <w:sz w:val="20"/>
                <w:szCs w:val="20"/>
                <w:lang w:val="pl-PL"/>
              </w:rPr>
              <w:t>ctices);</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 kompleksowa organizacja konkursów;</w:t>
            </w:r>
          </w:p>
          <w:p w:rsidR="00946EFB" w:rsidRPr="00F21784" w:rsidRDefault="00946EFB" w:rsidP="003C5F15">
            <w:pPr>
              <w:spacing w:before="30" w:after="30" w:line="240" w:lineRule="auto"/>
              <w:rPr>
                <w:rFonts w:ascii="Arial" w:hAnsi="Arial" w:cs="Arial"/>
                <w:sz w:val="20"/>
                <w:szCs w:val="20"/>
                <w:lang w:val="pl-PL"/>
              </w:rPr>
            </w:pPr>
            <w:r w:rsidRPr="00F21784">
              <w:rPr>
                <w:rFonts w:ascii="Arial" w:hAnsi="Arial" w:cs="Arial"/>
                <w:sz w:val="20"/>
                <w:szCs w:val="20"/>
                <w:lang w:val="pl-PL"/>
              </w:rPr>
              <w:t>-</w:t>
            </w:r>
            <w:r>
              <w:rPr>
                <w:rFonts w:ascii="Arial" w:hAnsi="Arial" w:cs="Arial"/>
                <w:sz w:val="20"/>
                <w:szCs w:val="20"/>
                <w:lang w:val="pl-PL"/>
              </w:rPr>
              <w:t xml:space="preserve"> </w:t>
            </w:r>
            <w:r w:rsidRPr="00F21784">
              <w:rPr>
                <w:rFonts w:ascii="Arial" w:hAnsi="Arial" w:cs="Arial"/>
                <w:sz w:val="20"/>
                <w:szCs w:val="20"/>
                <w:lang w:val="pl-PL"/>
              </w:rPr>
              <w:t>nabycie praw autorskich.</w:t>
            </w:r>
          </w:p>
        </w:tc>
      </w:tr>
      <w:tr w:rsidR="00946EFB" w:rsidRPr="00946EFB" w:rsidTr="004340CD">
        <w:trPr>
          <w:cantSplit/>
          <w:trHeight w:val="1129"/>
        </w:trPr>
        <w:tc>
          <w:tcPr>
            <w:tcW w:w="1466" w:type="pct"/>
            <w:gridSpan w:val="2"/>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Typ beneficjenta określany poprzez formę prawną</w:t>
            </w:r>
            <w:r w:rsidRPr="002A5F97">
              <w:rPr>
                <w:rFonts w:ascii="Arial" w:hAnsi="Arial" w:cs="Arial"/>
                <w:sz w:val="20"/>
                <w:szCs w:val="20"/>
                <w:vertAlign w:val="superscript"/>
              </w:rPr>
              <w:footnoteReference w:id="84"/>
            </w:r>
            <w:r w:rsidRPr="00F21784">
              <w:rPr>
                <w:rFonts w:ascii="Arial" w:hAnsi="Arial" w:cs="Arial"/>
                <w:sz w:val="20"/>
                <w:szCs w:val="20"/>
                <w:lang w:val="pl-PL"/>
              </w:rPr>
              <w:t xml:space="preserve"> beneficjenta </w:t>
            </w:r>
          </w:p>
        </w:tc>
        <w:tc>
          <w:tcPr>
            <w:tcW w:w="3534" w:type="pct"/>
            <w:gridSpan w:val="12"/>
          </w:tcPr>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IZ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IP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Instytucja</w:t>
            </w:r>
            <w:r>
              <w:rPr>
                <w:rFonts w:ascii="Arial" w:hAnsi="Arial" w:cs="Arial"/>
                <w:sz w:val="20"/>
                <w:szCs w:val="20"/>
                <w:lang w:val="pl-PL"/>
              </w:rPr>
              <w:t xml:space="preserve"> wspierająca wdrażanie PO PC </w:t>
            </w:r>
            <w:r w:rsidRPr="002A5F97">
              <w:rPr>
                <w:rFonts w:ascii="Arial" w:hAnsi="Arial" w:cs="Arial"/>
                <w:sz w:val="20"/>
                <w:szCs w:val="20"/>
                <w:lang w:val="pl-PL"/>
              </w:rPr>
              <w:t>(MAC)</w:t>
            </w:r>
          </w:p>
          <w:p w:rsidR="00946EFB" w:rsidRPr="002A5F97" w:rsidRDefault="00946EFB" w:rsidP="005D2F2A">
            <w:pPr>
              <w:spacing w:before="40" w:after="40" w:line="240" w:lineRule="auto"/>
              <w:jc w:val="left"/>
              <w:rPr>
                <w:rFonts w:ascii="Arial" w:hAnsi="Arial" w:cs="Arial"/>
                <w:color w:val="00B050"/>
                <w:sz w:val="20"/>
                <w:szCs w:val="20"/>
                <w:lang w:val="pl-PL"/>
              </w:rPr>
            </w:pPr>
            <w:r w:rsidRPr="002A5F97">
              <w:rPr>
                <w:rFonts w:ascii="Arial" w:hAnsi="Arial" w:cs="Arial"/>
                <w:sz w:val="20"/>
                <w:szCs w:val="20"/>
                <w:lang w:val="pl-PL"/>
              </w:rPr>
              <w:t>Instytucja o charakterze specjalistycznym (UKE)</w:t>
            </w:r>
          </w:p>
        </w:tc>
      </w:tr>
      <w:tr w:rsidR="00946EFB" w:rsidRPr="002A5F97" w:rsidTr="004340CD">
        <w:trPr>
          <w:cantSplit/>
          <w:trHeight w:val="890"/>
        </w:trPr>
        <w:tc>
          <w:tcPr>
            <w:tcW w:w="1466" w:type="pct"/>
            <w:gridSpan w:val="2"/>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Grupa docelowa/ ostateczni odbiorcy wsparcia</w:t>
            </w:r>
            <w:r w:rsidRPr="002A5F97">
              <w:rPr>
                <w:rFonts w:ascii="Arial" w:hAnsi="Arial" w:cs="Arial"/>
                <w:sz w:val="20"/>
                <w:szCs w:val="20"/>
                <w:vertAlign w:val="superscript"/>
              </w:rPr>
              <w:footnoteReference w:id="85"/>
            </w:r>
          </w:p>
        </w:tc>
        <w:tc>
          <w:tcPr>
            <w:tcW w:w="3534"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r>
      <w:tr w:rsidR="00946EFB" w:rsidRPr="002A5F97" w:rsidTr="004340CD">
        <w:trPr>
          <w:cantSplit/>
          <w:trHeight w:val="1210"/>
        </w:trPr>
        <w:tc>
          <w:tcPr>
            <w:tcW w:w="1466" w:type="pct"/>
            <w:gridSpan w:val="2"/>
          </w:tcPr>
          <w:p w:rsidR="00946EFB" w:rsidRPr="00F21784" w:rsidRDefault="00946EFB" w:rsidP="000D7666">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Tryb(y) wyboru projektów</w:t>
            </w:r>
            <w:r w:rsidRPr="00F21784">
              <w:rPr>
                <w:rFonts w:ascii="Arial" w:hAnsi="Arial" w:cs="Arial"/>
                <w:sz w:val="20"/>
                <w:szCs w:val="20"/>
                <w:lang w:val="pl-PL"/>
              </w:rPr>
              <w:br/>
              <w:t xml:space="preserve">wraz z uzasadnieniem </w:t>
            </w:r>
            <w:r w:rsidRPr="00F21784">
              <w:rPr>
                <w:rFonts w:ascii="Arial" w:hAnsi="Arial" w:cs="Arial"/>
                <w:sz w:val="20"/>
                <w:szCs w:val="20"/>
                <w:lang w:val="pl-PL"/>
              </w:rPr>
              <w:br/>
              <w:t>dla trybu pozakonkursowego</w:t>
            </w:r>
          </w:p>
        </w:tc>
        <w:tc>
          <w:tcPr>
            <w:tcW w:w="3534" w:type="pct"/>
            <w:gridSpan w:val="12"/>
          </w:tcPr>
          <w:p w:rsidR="00946EFB" w:rsidRPr="003831A8" w:rsidRDefault="00946EFB" w:rsidP="005D2F2A">
            <w:pPr>
              <w:spacing w:before="30" w:after="30" w:line="240" w:lineRule="auto"/>
              <w:jc w:val="left"/>
              <w:rPr>
                <w:rFonts w:ascii="Arial" w:hAnsi="Arial" w:cs="Arial"/>
                <w:strike/>
                <w:sz w:val="20"/>
                <w:szCs w:val="20"/>
              </w:rPr>
            </w:pPr>
            <w:r w:rsidRPr="002A5F97">
              <w:rPr>
                <w:rFonts w:ascii="Arial" w:hAnsi="Arial" w:cs="Arial"/>
                <w:sz w:val="20"/>
                <w:szCs w:val="20"/>
              </w:rPr>
              <w:t>Pozakonkursowy</w:t>
            </w:r>
          </w:p>
        </w:tc>
      </w:tr>
      <w:tr w:rsidR="00946EFB" w:rsidRPr="002A5F97" w:rsidTr="004340CD">
        <w:trPr>
          <w:cantSplit/>
          <w:trHeight w:val="1845"/>
        </w:trPr>
        <w:tc>
          <w:tcPr>
            <w:tcW w:w="1101" w:type="pct"/>
            <w:vMerge w:val="restart"/>
          </w:tcPr>
          <w:p w:rsidR="00946EFB" w:rsidRPr="003831A8" w:rsidRDefault="00946EFB" w:rsidP="000D7666">
            <w:pPr>
              <w:numPr>
                <w:ilvl w:val="0"/>
                <w:numId w:val="59"/>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rezultatu bezpośredniego </w:t>
            </w:r>
          </w:p>
        </w:tc>
        <w:tc>
          <w:tcPr>
            <w:tcW w:w="697"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Nazwa wskaźnika</w:t>
            </w:r>
          </w:p>
        </w:tc>
        <w:tc>
          <w:tcPr>
            <w:tcW w:w="334" w:type="pct"/>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 xml:space="preserve">Jednostka </w:t>
            </w:r>
          </w:p>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miary</w:t>
            </w:r>
          </w:p>
        </w:tc>
        <w:tc>
          <w:tcPr>
            <w:tcW w:w="445"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Fundusz</w:t>
            </w:r>
          </w:p>
        </w:tc>
        <w:tc>
          <w:tcPr>
            <w:tcW w:w="388" w:type="pct"/>
            <w:gridSpan w:val="2"/>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Kategoria regionu</w:t>
            </w:r>
          </w:p>
        </w:tc>
        <w:tc>
          <w:tcPr>
            <w:tcW w:w="387"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 xml:space="preserve">Wartość bazowa </w:t>
            </w:r>
          </w:p>
        </w:tc>
        <w:tc>
          <w:tcPr>
            <w:tcW w:w="374"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Rok bazowy</w:t>
            </w:r>
          </w:p>
        </w:tc>
        <w:tc>
          <w:tcPr>
            <w:tcW w:w="525" w:type="pct"/>
            <w:gridSpan w:val="2"/>
            <w:textDirection w:val="btLr"/>
          </w:tcPr>
          <w:p w:rsidR="00946EFB" w:rsidRPr="003831A8" w:rsidRDefault="00946EFB" w:rsidP="005D2F2A">
            <w:pPr>
              <w:suppressAutoHyphens/>
              <w:spacing w:after="200" w:line="240" w:lineRule="auto"/>
              <w:ind w:left="113" w:right="113"/>
              <w:jc w:val="center"/>
              <w:rPr>
                <w:rFonts w:ascii="Arial" w:hAnsi="Arial" w:cs="Arial"/>
                <w:sz w:val="20"/>
                <w:szCs w:val="20"/>
              </w:rPr>
            </w:pPr>
            <w:r w:rsidRPr="003831A8">
              <w:rPr>
                <w:rFonts w:ascii="Arial" w:hAnsi="Arial" w:cs="Arial"/>
                <w:sz w:val="20"/>
                <w:szCs w:val="20"/>
              </w:rPr>
              <w:t>Szacowana wartość docelowa (2023)</w:t>
            </w:r>
          </w:p>
        </w:tc>
        <w:tc>
          <w:tcPr>
            <w:tcW w:w="749"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p w:rsidR="00946EFB" w:rsidRPr="003831A8" w:rsidRDefault="00946EFB" w:rsidP="005D2F2A">
            <w:pPr>
              <w:suppressAutoHyphens/>
              <w:spacing w:after="200" w:line="240" w:lineRule="auto"/>
              <w:ind w:left="113" w:right="113"/>
              <w:jc w:val="left"/>
              <w:rPr>
                <w:rFonts w:ascii="Arial" w:hAnsi="Arial" w:cs="Arial"/>
                <w:sz w:val="20"/>
                <w:szCs w:val="20"/>
              </w:rPr>
            </w:pPr>
          </w:p>
        </w:tc>
      </w:tr>
      <w:tr w:rsidR="00946EFB" w:rsidRPr="002A5F97" w:rsidTr="004340CD">
        <w:trPr>
          <w:cantSplit/>
          <w:trHeight w:val="2500"/>
        </w:trPr>
        <w:tc>
          <w:tcPr>
            <w:tcW w:w="1101" w:type="pct"/>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697"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34"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445"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88"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87"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74"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525"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749"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4340CD">
        <w:trPr>
          <w:cantSplit/>
          <w:trHeight w:val="1829"/>
        </w:trPr>
        <w:tc>
          <w:tcPr>
            <w:tcW w:w="1101" w:type="pct"/>
            <w:vMerge w:val="restart"/>
          </w:tcPr>
          <w:p w:rsidR="00946EFB" w:rsidRPr="003831A8" w:rsidRDefault="00946EFB" w:rsidP="000D7666">
            <w:pPr>
              <w:numPr>
                <w:ilvl w:val="0"/>
                <w:numId w:val="59"/>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produktu </w:t>
            </w:r>
          </w:p>
        </w:tc>
        <w:tc>
          <w:tcPr>
            <w:tcW w:w="697"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Nazwa wskaźnika </w:t>
            </w:r>
          </w:p>
        </w:tc>
        <w:tc>
          <w:tcPr>
            <w:tcW w:w="334"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Jednostka miary</w:t>
            </w:r>
          </w:p>
        </w:tc>
        <w:tc>
          <w:tcPr>
            <w:tcW w:w="445"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Fundusz </w:t>
            </w:r>
          </w:p>
        </w:tc>
        <w:tc>
          <w:tcPr>
            <w:tcW w:w="388" w:type="pct"/>
            <w:gridSpan w:val="2"/>
            <w:textDirection w:val="btLr"/>
          </w:tcPr>
          <w:p w:rsidR="00946EFB" w:rsidRPr="003831A8" w:rsidRDefault="00946EFB" w:rsidP="000D7666">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Kategoria regionu</w:t>
            </w:r>
          </w:p>
        </w:tc>
        <w:tc>
          <w:tcPr>
            <w:tcW w:w="387"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Wartośćpośrednia (2018)</w:t>
            </w:r>
            <w:r w:rsidRPr="002A5F97">
              <w:rPr>
                <w:rFonts w:ascii="Arial" w:hAnsi="Arial" w:cs="Arial"/>
                <w:sz w:val="20"/>
                <w:szCs w:val="20"/>
                <w:vertAlign w:val="superscript"/>
              </w:rPr>
              <w:footnoteReference w:id="86"/>
            </w:r>
          </w:p>
        </w:tc>
        <w:tc>
          <w:tcPr>
            <w:tcW w:w="465" w:type="pct"/>
            <w:gridSpan w:val="3"/>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Szacowana wartość docelowa (2023)</w:t>
            </w:r>
          </w:p>
        </w:tc>
        <w:tc>
          <w:tcPr>
            <w:tcW w:w="1183"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tc>
      </w:tr>
      <w:tr w:rsidR="00946EFB" w:rsidRPr="002A5F97" w:rsidTr="004340CD">
        <w:trPr>
          <w:cantSplit/>
          <w:trHeight w:val="20"/>
        </w:trPr>
        <w:tc>
          <w:tcPr>
            <w:tcW w:w="1101" w:type="pct"/>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697" w:type="pct"/>
            <w:gridSpan w:val="2"/>
          </w:tcPr>
          <w:p w:rsidR="00946EFB" w:rsidRPr="00F21784" w:rsidRDefault="00946EFB" w:rsidP="005D2F2A">
            <w:pPr>
              <w:spacing w:after="200" w:line="240" w:lineRule="auto"/>
              <w:jc w:val="left"/>
              <w:rPr>
                <w:rFonts w:ascii="Arial" w:hAnsi="Arial" w:cs="Arial"/>
                <w:sz w:val="20"/>
                <w:szCs w:val="20"/>
                <w:lang w:val="pl-PL"/>
              </w:rPr>
            </w:pPr>
          </w:p>
        </w:tc>
        <w:tc>
          <w:tcPr>
            <w:tcW w:w="334" w:type="pct"/>
          </w:tcPr>
          <w:p w:rsidR="00946EFB" w:rsidRPr="003831A8" w:rsidRDefault="00946EFB" w:rsidP="005D2F2A">
            <w:pPr>
              <w:spacing w:after="200" w:line="240" w:lineRule="auto"/>
              <w:jc w:val="left"/>
              <w:rPr>
                <w:rFonts w:ascii="Arial" w:hAnsi="Arial" w:cs="Arial"/>
                <w:sz w:val="20"/>
                <w:szCs w:val="20"/>
              </w:rPr>
            </w:pPr>
          </w:p>
        </w:tc>
        <w:tc>
          <w:tcPr>
            <w:tcW w:w="445" w:type="pct"/>
            <w:gridSpan w:val="2"/>
          </w:tcPr>
          <w:p w:rsidR="00946EFB" w:rsidRPr="003831A8" w:rsidRDefault="00946EFB" w:rsidP="005D2F2A">
            <w:pPr>
              <w:spacing w:after="200" w:line="240" w:lineRule="auto"/>
              <w:jc w:val="left"/>
              <w:rPr>
                <w:rFonts w:ascii="Arial" w:hAnsi="Arial" w:cs="Arial"/>
                <w:sz w:val="20"/>
                <w:szCs w:val="20"/>
              </w:rPr>
            </w:pPr>
          </w:p>
        </w:tc>
        <w:tc>
          <w:tcPr>
            <w:tcW w:w="388" w:type="pct"/>
            <w:gridSpan w:val="2"/>
          </w:tcPr>
          <w:p w:rsidR="00946EFB" w:rsidRPr="003831A8" w:rsidRDefault="00946EFB" w:rsidP="005D2F2A">
            <w:pPr>
              <w:spacing w:after="200" w:line="240" w:lineRule="auto"/>
              <w:jc w:val="left"/>
              <w:rPr>
                <w:rFonts w:ascii="Arial" w:hAnsi="Arial" w:cs="Arial"/>
                <w:sz w:val="20"/>
                <w:szCs w:val="20"/>
              </w:rPr>
            </w:pPr>
          </w:p>
        </w:tc>
        <w:tc>
          <w:tcPr>
            <w:tcW w:w="387" w:type="pct"/>
          </w:tcPr>
          <w:p w:rsidR="00946EFB" w:rsidRPr="003831A8" w:rsidRDefault="00946EFB" w:rsidP="005D2F2A">
            <w:pPr>
              <w:spacing w:after="200" w:line="240" w:lineRule="auto"/>
              <w:jc w:val="left"/>
              <w:rPr>
                <w:rFonts w:ascii="Arial" w:hAnsi="Arial" w:cs="Arial"/>
                <w:sz w:val="20"/>
                <w:szCs w:val="20"/>
              </w:rPr>
            </w:pPr>
          </w:p>
        </w:tc>
        <w:tc>
          <w:tcPr>
            <w:tcW w:w="465" w:type="pct"/>
            <w:gridSpan w:val="3"/>
          </w:tcPr>
          <w:p w:rsidR="00946EFB" w:rsidRPr="003831A8" w:rsidRDefault="00946EFB" w:rsidP="005D2F2A">
            <w:pPr>
              <w:spacing w:after="200" w:line="240" w:lineRule="auto"/>
              <w:jc w:val="left"/>
              <w:rPr>
                <w:rFonts w:ascii="Arial" w:hAnsi="Arial" w:cs="Arial"/>
                <w:sz w:val="20"/>
                <w:szCs w:val="20"/>
              </w:rPr>
            </w:pPr>
          </w:p>
        </w:tc>
        <w:tc>
          <w:tcPr>
            <w:tcW w:w="1183" w:type="pct"/>
            <w:gridSpan w:val="2"/>
          </w:tcPr>
          <w:p w:rsidR="00946EFB" w:rsidRPr="003831A8" w:rsidRDefault="00946EFB" w:rsidP="005D2F2A">
            <w:pPr>
              <w:spacing w:after="200" w:line="240" w:lineRule="auto"/>
              <w:jc w:val="left"/>
              <w:rPr>
                <w:rFonts w:ascii="Arial" w:hAnsi="Arial" w:cs="Arial"/>
                <w:sz w:val="20"/>
                <w:szCs w:val="20"/>
              </w:rPr>
            </w:pPr>
          </w:p>
        </w:tc>
      </w:tr>
      <w:tr w:rsidR="00946EFB" w:rsidRPr="002A5F97" w:rsidTr="004340CD">
        <w:trPr>
          <w:cantSplit/>
          <w:trHeight w:val="20"/>
        </w:trPr>
        <w:tc>
          <w:tcPr>
            <w:tcW w:w="1101" w:type="pct"/>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697" w:type="pct"/>
            <w:gridSpan w:val="2"/>
          </w:tcPr>
          <w:p w:rsidR="00946EFB" w:rsidRPr="00F21784" w:rsidRDefault="00946EFB" w:rsidP="005D2F2A">
            <w:pPr>
              <w:spacing w:after="200" w:line="240" w:lineRule="auto"/>
              <w:jc w:val="left"/>
              <w:rPr>
                <w:rFonts w:ascii="Arial" w:hAnsi="Arial" w:cs="Arial"/>
                <w:sz w:val="20"/>
                <w:szCs w:val="20"/>
                <w:lang w:val="pl-PL"/>
              </w:rPr>
            </w:pPr>
            <w:r w:rsidRPr="00F21784">
              <w:rPr>
                <w:rFonts w:ascii="Arial" w:hAnsi="Arial" w:cs="Arial"/>
                <w:sz w:val="20"/>
                <w:szCs w:val="20"/>
                <w:lang w:val="pl-PL"/>
              </w:rPr>
              <w:t>Liczba działań informacyjno-promocyjnych o szerokim zasięgu</w:t>
            </w:r>
          </w:p>
        </w:tc>
        <w:tc>
          <w:tcPr>
            <w:tcW w:w="334"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Szt.</w:t>
            </w:r>
          </w:p>
        </w:tc>
        <w:tc>
          <w:tcPr>
            <w:tcW w:w="445"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EFRR</w:t>
            </w:r>
          </w:p>
        </w:tc>
        <w:tc>
          <w:tcPr>
            <w:tcW w:w="388"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87"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465" w:type="pct"/>
            <w:gridSpan w:val="3"/>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1183" w:type="pct"/>
            <w:gridSpan w:val="2"/>
          </w:tcPr>
          <w:p w:rsidR="00946EFB" w:rsidRPr="003831A8" w:rsidRDefault="00946EFB" w:rsidP="005D2F2A">
            <w:pPr>
              <w:spacing w:after="200" w:line="240"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4340CD">
        <w:trPr>
          <w:cantSplit/>
          <w:trHeight w:val="20"/>
        </w:trPr>
        <w:tc>
          <w:tcPr>
            <w:tcW w:w="1101" w:type="pct"/>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697" w:type="pct"/>
            <w:gridSpan w:val="2"/>
          </w:tcPr>
          <w:p w:rsidR="00946EFB" w:rsidRPr="00F21784" w:rsidRDefault="00946EFB" w:rsidP="005D2F2A">
            <w:pPr>
              <w:spacing w:after="200" w:line="240" w:lineRule="auto"/>
              <w:jc w:val="left"/>
              <w:rPr>
                <w:rFonts w:ascii="Arial" w:hAnsi="Arial" w:cs="Arial"/>
                <w:sz w:val="20"/>
                <w:szCs w:val="20"/>
                <w:lang w:val="pl-PL"/>
              </w:rPr>
            </w:pPr>
            <w:r w:rsidRPr="00F21784">
              <w:rPr>
                <w:rFonts w:ascii="Arial" w:hAnsi="Arial" w:cs="Arial"/>
                <w:sz w:val="20"/>
                <w:szCs w:val="20"/>
                <w:lang w:val="pl-PL"/>
              </w:rPr>
              <w:t>Liczba odwiedzin portalu informacyjnego/serwisu internetowego</w:t>
            </w:r>
          </w:p>
        </w:tc>
        <w:tc>
          <w:tcPr>
            <w:tcW w:w="334"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Szt.</w:t>
            </w:r>
          </w:p>
        </w:tc>
        <w:tc>
          <w:tcPr>
            <w:tcW w:w="445"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EFRR</w:t>
            </w:r>
          </w:p>
        </w:tc>
        <w:tc>
          <w:tcPr>
            <w:tcW w:w="388" w:type="pct"/>
            <w:gridSpan w:val="2"/>
          </w:tcPr>
          <w:p w:rsidR="00946EFB" w:rsidRPr="002A5F97" w:rsidRDefault="00946EFB" w:rsidP="005D2F2A">
            <w:pPr>
              <w:suppressAutoHyphens/>
              <w:spacing w:before="40" w:after="40" w:line="240" w:lineRule="auto"/>
              <w:jc w:val="left"/>
              <w:rPr>
                <w:rFonts w:ascii="Arial" w:hAnsi="Arial" w:cs="Arial"/>
                <w:sz w:val="20"/>
                <w:szCs w:val="20"/>
              </w:rPr>
            </w:pPr>
            <w:r w:rsidRPr="002A5F97">
              <w:rPr>
                <w:rFonts w:ascii="Arial" w:hAnsi="Arial" w:cs="Arial"/>
                <w:sz w:val="20"/>
                <w:szCs w:val="20"/>
              </w:rPr>
              <w:t>Nie dotyczy</w:t>
            </w:r>
          </w:p>
        </w:tc>
        <w:tc>
          <w:tcPr>
            <w:tcW w:w="387" w:type="pct"/>
          </w:tcPr>
          <w:p w:rsidR="00946EFB" w:rsidRPr="003831A8" w:rsidRDefault="00946EFB" w:rsidP="005D2F2A">
            <w:pPr>
              <w:spacing w:after="200" w:line="240" w:lineRule="auto"/>
              <w:jc w:val="left"/>
              <w:rPr>
                <w:rFonts w:ascii="Arial" w:hAnsi="Arial" w:cs="Arial"/>
                <w:sz w:val="20"/>
                <w:szCs w:val="20"/>
              </w:rPr>
            </w:pPr>
            <w:r w:rsidRPr="002A5F97">
              <w:rPr>
                <w:rFonts w:ascii="Arial" w:hAnsi="Arial" w:cs="Arial"/>
                <w:sz w:val="20"/>
                <w:szCs w:val="20"/>
              </w:rPr>
              <w:t>Nie dotyczy</w:t>
            </w:r>
          </w:p>
        </w:tc>
        <w:tc>
          <w:tcPr>
            <w:tcW w:w="465" w:type="pct"/>
            <w:gridSpan w:val="3"/>
          </w:tcPr>
          <w:p w:rsidR="00946EFB" w:rsidRPr="003831A8" w:rsidRDefault="00946EFB" w:rsidP="005D2F2A">
            <w:pPr>
              <w:spacing w:after="200" w:line="240" w:lineRule="auto"/>
              <w:jc w:val="left"/>
              <w:rPr>
                <w:rFonts w:ascii="Arial" w:hAnsi="Arial" w:cs="Arial"/>
                <w:sz w:val="20"/>
                <w:szCs w:val="20"/>
              </w:rPr>
            </w:pPr>
            <w:r w:rsidRPr="002A5F97">
              <w:rPr>
                <w:rFonts w:ascii="Arial" w:hAnsi="Arial" w:cs="Arial"/>
                <w:sz w:val="20"/>
                <w:szCs w:val="20"/>
              </w:rPr>
              <w:t>Nie dotyczy</w:t>
            </w:r>
          </w:p>
        </w:tc>
        <w:tc>
          <w:tcPr>
            <w:tcW w:w="1183" w:type="pct"/>
            <w:gridSpan w:val="2"/>
          </w:tcPr>
          <w:p w:rsidR="00946EFB" w:rsidRPr="003831A8" w:rsidRDefault="00946EFB" w:rsidP="005D2F2A">
            <w:pPr>
              <w:spacing w:after="200" w:line="240" w:lineRule="auto"/>
              <w:jc w:val="left"/>
              <w:rPr>
                <w:rFonts w:ascii="Arial" w:hAnsi="Arial" w:cs="Arial"/>
                <w:sz w:val="20"/>
                <w:szCs w:val="20"/>
              </w:rPr>
            </w:pPr>
            <w:r w:rsidRPr="00A4341F">
              <w:rPr>
                <w:rFonts w:ascii="Arial" w:hAnsi="Arial" w:cs="Arial"/>
                <w:sz w:val="20"/>
                <w:szCs w:val="20"/>
              </w:rPr>
              <w:t>Informatyczny system monitorowania programu</w:t>
            </w:r>
          </w:p>
        </w:tc>
      </w:tr>
      <w:tr w:rsidR="00946EFB" w:rsidRPr="002A5F97" w:rsidTr="004340CD">
        <w:trPr>
          <w:cantSplit/>
          <w:trHeight w:val="20"/>
        </w:trPr>
        <w:tc>
          <w:tcPr>
            <w:tcW w:w="1101" w:type="pct"/>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697" w:type="pct"/>
            <w:gridSpan w:val="2"/>
          </w:tcPr>
          <w:p w:rsidR="00946EFB" w:rsidRPr="00F21784" w:rsidRDefault="00946EFB" w:rsidP="005D2F2A">
            <w:pPr>
              <w:spacing w:after="200" w:line="240" w:lineRule="auto"/>
              <w:jc w:val="left"/>
              <w:rPr>
                <w:rFonts w:ascii="Arial" w:hAnsi="Arial" w:cs="Arial"/>
                <w:sz w:val="20"/>
                <w:szCs w:val="20"/>
                <w:lang w:val="pl-PL"/>
              </w:rPr>
            </w:pPr>
          </w:p>
        </w:tc>
        <w:tc>
          <w:tcPr>
            <w:tcW w:w="334" w:type="pct"/>
          </w:tcPr>
          <w:p w:rsidR="00946EFB" w:rsidRPr="003831A8" w:rsidRDefault="00946EFB" w:rsidP="005D2F2A">
            <w:pPr>
              <w:spacing w:after="200" w:line="240" w:lineRule="auto"/>
              <w:jc w:val="left"/>
              <w:rPr>
                <w:rFonts w:ascii="Arial" w:hAnsi="Arial" w:cs="Arial"/>
                <w:sz w:val="20"/>
                <w:szCs w:val="20"/>
              </w:rPr>
            </w:pPr>
          </w:p>
        </w:tc>
        <w:tc>
          <w:tcPr>
            <w:tcW w:w="445" w:type="pct"/>
            <w:gridSpan w:val="2"/>
          </w:tcPr>
          <w:p w:rsidR="00946EFB" w:rsidRPr="003831A8" w:rsidRDefault="00946EFB" w:rsidP="005D2F2A">
            <w:pPr>
              <w:spacing w:after="200" w:line="240" w:lineRule="auto"/>
              <w:jc w:val="left"/>
              <w:rPr>
                <w:rFonts w:ascii="Arial" w:hAnsi="Arial" w:cs="Arial"/>
                <w:sz w:val="20"/>
                <w:szCs w:val="20"/>
              </w:rPr>
            </w:pPr>
          </w:p>
        </w:tc>
        <w:tc>
          <w:tcPr>
            <w:tcW w:w="388" w:type="pct"/>
            <w:gridSpan w:val="2"/>
          </w:tcPr>
          <w:p w:rsidR="00946EFB" w:rsidRPr="003831A8" w:rsidRDefault="00946EFB" w:rsidP="005D2F2A">
            <w:pPr>
              <w:spacing w:after="200" w:line="240" w:lineRule="auto"/>
              <w:jc w:val="left"/>
              <w:rPr>
                <w:rFonts w:ascii="Arial" w:hAnsi="Arial" w:cs="Arial"/>
                <w:sz w:val="20"/>
                <w:szCs w:val="20"/>
              </w:rPr>
            </w:pPr>
          </w:p>
        </w:tc>
        <w:tc>
          <w:tcPr>
            <w:tcW w:w="387" w:type="pct"/>
          </w:tcPr>
          <w:p w:rsidR="00946EFB" w:rsidRPr="003831A8" w:rsidRDefault="00946EFB" w:rsidP="005D2F2A">
            <w:pPr>
              <w:spacing w:after="200" w:line="240" w:lineRule="auto"/>
              <w:jc w:val="left"/>
              <w:rPr>
                <w:rFonts w:ascii="Arial" w:hAnsi="Arial" w:cs="Arial"/>
                <w:sz w:val="20"/>
                <w:szCs w:val="20"/>
              </w:rPr>
            </w:pPr>
          </w:p>
        </w:tc>
        <w:tc>
          <w:tcPr>
            <w:tcW w:w="465" w:type="pct"/>
            <w:gridSpan w:val="3"/>
          </w:tcPr>
          <w:p w:rsidR="00946EFB" w:rsidRPr="003831A8" w:rsidRDefault="00946EFB" w:rsidP="005D2F2A">
            <w:pPr>
              <w:spacing w:after="200" w:line="240" w:lineRule="auto"/>
              <w:jc w:val="left"/>
              <w:rPr>
                <w:rFonts w:ascii="Arial" w:hAnsi="Arial" w:cs="Arial"/>
                <w:sz w:val="20"/>
                <w:szCs w:val="20"/>
              </w:rPr>
            </w:pPr>
          </w:p>
        </w:tc>
        <w:tc>
          <w:tcPr>
            <w:tcW w:w="1183" w:type="pct"/>
            <w:gridSpan w:val="2"/>
          </w:tcPr>
          <w:p w:rsidR="00946EFB" w:rsidRPr="003831A8" w:rsidRDefault="00946EFB" w:rsidP="005D2F2A">
            <w:pPr>
              <w:spacing w:after="200" w:line="240" w:lineRule="auto"/>
              <w:jc w:val="left"/>
              <w:rPr>
                <w:rFonts w:ascii="Arial" w:hAnsi="Arial" w:cs="Arial"/>
                <w:sz w:val="20"/>
                <w:szCs w:val="20"/>
              </w:rPr>
            </w:pPr>
          </w:p>
        </w:tc>
      </w:tr>
      <w:tr w:rsidR="00946EFB" w:rsidRPr="002A5F97" w:rsidTr="004340CD">
        <w:trPr>
          <w:trHeight w:val="20"/>
        </w:trPr>
        <w:tc>
          <w:tcPr>
            <w:tcW w:w="1466" w:type="pct"/>
            <w:gridSpan w:val="2"/>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Wybrana forma uwzględniania dochodu (w przypadku projektów generujących dochód) </w:t>
            </w:r>
            <w:r w:rsidRPr="00F21784">
              <w:rPr>
                <w:rFonts w:ascii="Arial" w:hAnsi="Arial" w:cs="Arial"/>
                <w:sz w:val="20"/>
                <w:szCs w:val="20"/>
                <w:lang w:val="pl-PL"/>
              </w:rPr>
              <w:br/>
              <w:t>(jeśli dotyczy)</w:t>
            </w:r>
          </w:p>
        </w:tc>
        <w:tc>
          <w:tcPr>
            <w:tcW w:w="3534"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4340CD">
        <w:trPr>
          <w:trHeight w:val="1685"/>
        </w:trPr>
        <w:tc>
          <w:tcPr>
            <w:tcW w:w="1466" w:type="pct"/>
            <w:gridSpan w:val="2"/>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Pomoc publiczna i pomoc </w:t>
            </w:r>
            <w:r w:rsidRPr="00F21784">
              <w:rPr>
                <w:rFonts w:ascii="Arial" w:hAnsi="Arial" w:cs="Arial"/>
                <w:i/>
                <w:sz w:val="20"/>
                <w:szCs w:val="20"/>
                <w:lang w:val="pl-PL"/>
              </w:rPr>
              <w:t>de minimis</w:t>
            </w:r>
            <w:r w:rsidRPr="00F21784">
              <w:rPr>
                <w:rFonts w:ascii="Arial" w:hAnsi="Arial" w:cs="Arial"/>
                <w:sz w:val="20"/>
                <w:szCs w:val="20"/>
                <w:lang w:val="pl-PL"/>
              </w:rPr>
              <w:t xml:space="preserve"> (rodzaj i przeznaczenie pomocy, unijna i krajowa podstawa prawna)</w:t>
            </w:r>
            <w:r w:rsidRPr="002A5F97">
              <w:rPr>
                <w:rFonts w:ascii="Arial" w:hAnsi="Arial" w:cs="Arial"/>
                <w:sz w:val="20"/>
                <w:szCs w:val="20"/>
                <w:vertAlign w:val="superscript"/>
                <w:lang w:val="pl-PL"/>
              </w:rPr>
              <w:t xml:space="preserve"> </w:t>
            </w:r>
            <w:r w:rsidRPr="002A5F97">
              <w:rPr>
                <w:rFonts w:ascii="Arial" w:hAnsi="Arial" w:cs="Arial"/>
                <w:sz w:val="20"/>
                <w:szCs w:val="20"/>
                <w:vertAlign w:val="superscript"/>
              </w:rPr>
              <w:footnoteReference w:id="87"/>
            </w:r>
          </w:p>
        </w:tc>
        <w:tc>
          <w:tcPr>
            <w:tcW w:w="3534"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Maksymalny % poziom dofinansowania UE wydatków kwalifikowalnych na poziomie projektu</w:t>
            </w:r>
            <w:r w:rsidRPr="002A5F97">
              <w:rPr>
                <w:rFonts w:ascii="Arial" w:hAnsi="Arial" w:cs="Arial"/>
                <w:sz w:val="20"/>
                <w:szCs w:val="20"/>
                <w:vertAlign w:val="superscript"/>
              </w:rPr>
              <w:footnoteReference w:id="88"/>
            </w:r>
            <w:r w:rsidRPr="00F21784">
              <w:rPr>
                <w:rFonts w:ascii="Arial" w:hAnsi="Arial" w:cs="Arial"/>
                <w:sz w:val="20"/>
                <w:szCs w:val="20"/>
                <w:lang w:val="pl-PL"/>
              </w:rPr>
              <w:t xml:space="preserve"> </w:t>
            </w:r>
            <w:r w:rsidRPr="002A5F97">
              <w:rPr>
                <w:rFonts w:ascii="Arial" w:hAnsi="Arial" w:cs="Arial"/>
                <w:sz w:val="20"/>
                <w:szCs w:val="20"/>
                <w:vertAlign w:val="superscript"/>
              </w:rPr>
              <w:footnoteReference w:id="89"/>
            </w:r>
            <w:r w:rsidRPr="00F21784">
              <w:rPr>
                <w:rFonts w:ascii="Arial" w:hAnsi="Arial" w:cs="Arial"/>
                <w:sz w:val="20"/>
                <w:szCs w:val="20"/>
                <w:lang w:val="pl-PL"/>
              </w:rPr>
              <w:br/>
              <w:t>(jeśli dotyczy)</w:t>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9750F">
        <w:trPr>
          <w:trHeight w:val="890"/>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1062" w:type="pct"/>
            <w:gridSpan w:val="3"/>
          </w:tcPr>
          <w:p w:rsidR="00946EFB" w:rsidRPr="003831A8" w:rsidRDefault="00946EFB" w:rsidP="003B6927">
            <w:pPr>
              <w:spacing w:before="30" w:after="30" w:line="240" w:lineRule="auto"/>
              <w:jc w:val="right"/>
              <w:rPr>
                <w:rFonts w:ascii="Arial" w:hAnsi="Arial" w:cs="Arial"/>
                <w:sz w:val="20"/>
                <w:szCs w:val="20"/>
              </w:rPr>
            </w:pPr>
          </w:p>
        </w:tc>
        <w:tc>
          <w:tcPr>
            <w:tcW w:w="1198" w:type="pct"/>
            <w:gridSpan w:val="6"/>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80%</w:t>
            </w:r>
          </w:p>
        </w:tc>
        <w:tc>
          <w:tcPr>
            <w:tcW w:w="1274" w:type="pct"/>
            <w:gridSpan w:val="3"/>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85%</w:t>
            </w: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Minimalny wkład własny beneficjenta jako % wydatków kwalifikowalnych</w:t>
            </w:r>
            <w:r w:rsidRPr="00F21784">
              <w:rPr>
                <w:rFonts w:ascii="Arial" w:hAnsi="Arial" w:cs="Arial"/>
                <w:sz w:val="20"/>
                <w:szCs w:val="20"/>
                <w:lang w:val="pl-PL"/>
              </w:rPr>
              <w:br/>
              <w:t xml:space="preserve">(jeśli dotyczy) </w:t>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9750F">
        <w:trPr>
          <w:trHeight w:val="890"/>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1062" w:type="pct"/>
            <w:gridSpan w:val="3"/>
          </w:tcPr>
          <w:p w:rsidR="00946EFB" w:rsidRPr="003831A8" w:rsidRDefault="00946EFB" w:rsidP="003B6927">
            <w:pPr>
              <w:spacing w:before="30" w:after="30" w:line="240" w:lineRule="auto"/>
              <w:jc w:val="right"/>
              <w:rPr>
                <w:rFonts w:ascii="Arial" w:hAnsi="Arial" w:cs="Arial"/>
                <w:sz w:val="20"/>
                <w:szCs w:val="20"/>
              </w:rPr>
            </w:pPr>
          </w:p>
        </w:tc>
        <w:tc>
          <w:tcPr>
            <w:tcW w:w="1198" w:type="pct"/>
            <w:gridSpan w:val="6"/>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0%</w:t>
            </w:r>
          </w:p>
        </w:tc>
        <w:tc>
          <w:tcPr>
            <w:tcW w:w="1274" w:type="pct"/>
            <w:gridSpan w:val="3"/>
          </w:tcPr>
          <w:p w:rsidR="00946EFB" w:rsidRPr="003831A8" w:rsidRDefault="00946EFB" w:rsidP="00F21784">
            <w:pPr>
              <w:spacing w:before="30" w:after="30" w:line="240" w:lineRule="auto"/>
              <w:jc w:val="right"/>
              <w:rPr>
                <w:rFonts w:ascii="Arial" w:hAnsi="Arial" w:cs="Arial"/>
                <w:sz w:val="20"/>
                <w:szCs w:val="20"/>
              </w:rPr>
            </w:pPr>
            <w:r>
              <w:rPr>
                <w:rFonts w:ascii="Arial" w:hAnsi="Arial" w:cs="Arial"/>
                <w:sz w:val="20"/>
                <w:szCs w:val="20"/>
              </w:rPr>
              <w:t>0</w:t>
            </w:r>
            <w:r w:rsidRPr="003831A8">
              <w:rPr>
                <w:rFonts w:ascii="Arial" w:hAnsi="Arial" w:cs="Arial"/>
                <w:sz w:val="20"/>
                <w:szCs w:val="20"/>
              </w:rPr>
              <w:t>%</w:t>
            </w: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Minimalna i maksymalna wartość projektu (PLN)</w:t>
            </w:r>
          </w:p>
          <w:p w:rsidR="00946EFB" w:rsidRPr="003831A8" w:rsidRDefault="00946EFB" w:rsidP="005D2F2A">
            <w:pPr>
              <w:suppressAutoHyphens/>
              <w:spacing w:before="30" w:after="30" w:line="240" w:lineRule="auto"/>
              <w:ind w:left="360"/>
              <w:jc w:val="left"/>
              <w:rPr>
                <w:rFonts w:ascii="Arial" w:hAnsi="Arial" w:cs="Arial"/>
                <w:sz w:val="20"/>
                <w:szCs w:val="20"/>
              </w:rPr>
            </w:pPr>
            <w:r w:rsidRPr="003831A8">
              <w:rPr>
                <w:rFonts w:ascii="Arial" w:hAnsi="Arial" w:cs="Arial"/>
                <w:sz w:val="20"/>
                <w:szCs w:val="20"/>
              </w:rPr>
              <w:t>(jeśli dotyczy)</w:t>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9750F">
        <w:trPr>
          <w:trHeight w:val="541"/>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1062"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98" w:type="pct"/>
            <w:gridSpan w:val="6"/>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274"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kwota dofinansowania UE (PLN) </w:t>
            </w:r>
            <w:r w:rsidRPr="00F21784">
              <w:rPr>
                <w:rFonts w:ascii="Arial" w:hAnsi="Arial" w:cs="Arial"/>
                <w:sz w:val="20"/>
                <w:szCs w:val="20"/>
                <w:lang w:val="pl-PL"/>
              </w:rPr>
              <w:br/>
              <w:t>(jeśli dotyczy)</w:t>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9750F">
        <w:trPr>
          <w:trHeight w:val="598"/>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1062"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c>
          <w:tcPr>
            <w:tcW w:w="1198" w:type="pct"/>
            <w:gridSpan w:val="6"/>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c>
          <w:tcPr>
            <w:tcW w:w="1274"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w:t>
            </w:r>
            <w:r w:rsidRPr="00F21784">
              <w:rPr>
                <w:rFonts w:ascii="Arial" w:hAnsi="Arial" w:cs="Arial"/>
                <w:sz w:val="20"/>
                <w:szCs w:val="20"/>
                <w:lang w:val="pl-PL"/>
              </w:rPr>
              <w:lastRenderedPageBreak/>
              <w:t xml:space="preserve">kwota całkowitego dofinansowania projektu w PLN (UE + ew. budżet państwa lub budżet samorządu województwa) </w:t>
            </w:r>
            <w:r w:rsidRPr="00F21784">
              <w:rPr>
                <w:rFonts w:ascii="Arial" w:hAnsi="Arial" w:cs="Arial"/>
                <w:sz w:val="20"/>
                <w:szCs w:val="20"/>
                <w:lang w:val="pl-PL"/>
              </w:rPr>
              <w:br/>
              <w:t>(jeśli dotyczy)</w:t>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lastRenderedPageBreak/>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F53423">
        <w:trPr>
          <w:trHeight w:val="890"/>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color w:val="FF0000"/>
                <w:sz w:val="20"/>
                <w:szCs w:val="20"/>
              </w:rPr>
            </w:pPr>
          </w:p>
        </w:tc>
        <w:tc>
          <w:tcPr>
            <w:tcW w:w="1062" w:type="pct"/>
            <w:gridSpan w:val="3"/>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i/>
                <w:sz w:val="20"/>
                <w:szCs w:val="20"/>
              </w:rPr>
            </w:pPr>
          </w:p>
        </w:tc>
        <w:tc>
          <w:tcPr>
            <w:tcW w:w="1198" w:type="pct"/>
            <w:gridSpan w:val="6"/>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i/>
                <w:sz w:val="20"/>
                <w:szCs w:val="20"/>
              </w:rPr>
            </w:pPr>
          </w:p>
        </w:tc>
        <w:tc>
          <w:tcPr>
            <w:tcW w:w="1274" w:type="pct"/>
            <w:gridSpan w:val="3"/>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i/>
                <w:sz w:val="20"/>
                <w:szCs w:val="20"/>
              </w:rPr>
            </w:pPr>
          </w:p>
        </w:tc>
      </w:tr>
      <w:tr w:rsidR="00946EFB" w:rsidRPr="002A5F97" w:rsidTr="00A9750F">
        <w:trPr>
          <w:trHeight w:val="20"/>
        </w:trPr>
        <w:tc>
          <w:tcPr>
            <w:tcW w:w="1466" w:type="pct"/>
            <w:gridSpan w:val="2"/>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 xml:space="preserve">Zasady i planowany wstępnie zakres stosowania </w:t>
            </w:r>
            <w:r w:rsidRPr="00F21784">
              <w:rPr>
                <w:rFonts w:ascii="Arial" w:hAnsi="Arial" w:cs="Arial"/>
                <w:i/>
                <w:sz w:val="20"/>
                <w:szCs w:val="20"/>
                <w:lang w:val="pl-PL"/>
              </w:rPr>
              <w:t>cross-financingu</w:t>
            </w:r>
            <w:r w:rsidRPr="00F21784">
              <w:rPr>
                <w:rFonts w:ascii="Arial" w:hAnsi="Arial" w:cs="Arial"/>
                <w:sz w:val="20"/>
                <w:szCs w:val="20"/>
                <w:lang w:val="pl-PL"/>
              </w:rPr>
              <w:t xml:space="preserve"> (%)</w:t>
            </w:r>
            <w:r w:rsidRPr="00F21784">
              <w:rPr>
                <w:rFonts w:ascii="Arial" w:hAnsi="Arial" w:cs="Arial"/>
                <w:sz w:val="20"/>
                <w:szCs w:val="20"/>
                <w:lang w:val="pl-PL"/>
              </w:rPr>
              <w:br/>
              <w:t>(jeśli dotyczy)</w:t>
            </w:r>
          </w:p>
        </w:tc>
        <w:tc>
          <w:tcPr>
            <w:tcW w:w="3534"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Wartość zakupionych środków trwałych jako % wydatków kwalifikowalnych</w:t>
            </w:r>
            <w:r w:rsidRPr="002A5F97">
              <w:rPr>
                <w:rFonts w:ascii="Arial" w:hAnsi="Arial" w:cs="Arial"/>
                <w:sz w:val="20"/>
                <w:szCs w:val="20"/>
                <w:vertAlign w:val="superscript"/>
              </w:rPr>
              <w:footnoteReference w:id="90"/>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9750F">
        <w:trPr>
          <w:trHeight w:val="572"/>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p>
        </w:tc>
        <w:tc>
          <w:tcPr>
            <w:tcW w:w="1062"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98" w:type="pct"/>
            <w:gridSpan w:val="6"/>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274"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A9750F">
        <w:trPr>
          <w:trHeight w:val="20"/>
        </w:trPr>
        <w:tc>
          <w:tcPr>
            <w:tcW w:w="1466" w:type="pct"/>
            <w:gridSpan w:val="2"/>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Mechanizm wdrażania instrumentów finansowych</w:t>
            </w:r>
            <w:r w:rsidRPr="002A5F97">
              <w:rPr>
                <w:rFonts w:ascii="Arial" w:hAnsi="Arial" w:cs="Arial"/>
                <w:sz w:val="20"/>
                <w:szCs w:val="20"/>
                <w:vertAlign w:val="superscript"/>
              </w:rPr>
              <w:footnoteReference w:id="91"/>
            </w:r>
          </w:p>
        </w:tc>
        <w:tc>
          <w:tcPr>
            <w:tcW w:w="3534"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A9750F">
        <w:trPr>
          <w:trHeight w:val="20"/>
        </w:trPr>
        <w:tc>
          <w:tcPr>
            <w:tcW w:w="1466" w:type="pct"/>
            <w:gridSpan w:val="2"/>
          </w:tcPr>
          <w:p w:rsidR="00946EFB" w:rsidRPr="003831A8" w:rsidRDefault="00946EFB" w:rsidP="007F1F5E">
            <w:pPr>
              <w:numPr>
                <w:ilvl w:val="0"/>
                <w:numId w:val="59"/>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Rodzaj wsparcia instrumentów finansowych</w:t>
            </w:r>
            <w:r w:rsidRPr="002A5F97">
              <w:rPr>
                <w:rFonts w:ascii="Arial" w:hAnsi="Arial" w:cs="Arial"/>
                <w:sz w:val="20"/>
                <w:szCs w:val="20"/>
                <w:vertAlign w:val="superscript"/>
              </w:rPr>
              <w:footnoteReference w:id="92"/>
            </w:r>
          </w:p>
        </w:tc>
        <w:tc>
          <w:tcPr>
            <w:tcW w:w="3534" w:type="pct"/>
            <w:gridSpan w:val="12"/>
          </w:tcPr>
          <w:p w:rsidR="00946EFB" w:rsidRPr="003831A8" w:rsidRDefault="00946EFB" w:rsidP="007F1F5E">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A9750F">
        <w:trPr>
          <w:trHeight w:val="20"/>
        </w:trPr>
        <w:tc>
          <w:tcPr>
            <w:tcW w:w="1466" w:type="pct"/>
            <w:gridSpan w:val="2"/>
          </w:tcPr>
          <w:p w:rsidR="00946EFB" w:rsidRPr="00F21784" w:rsidRDefault="00946EFB" w:rsidP="000D7666">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Katalog ostatecznych odbiorców instrumentów finansowych</w:t>
            </w:r>
          </w:p>
        </w:tc>
        <w:tc>
          <w:tcPr>
            <w:tcW w:w="3534" w:type="pct"/>
            <w:gridSpan w:val="12"/>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A9750F">
        <w:trPr>
          <w:trHeight w:val="20"/>
        </w:trPr>
        <w:tc>
          <w:tcPr>
            <w:tcW w:w="1466" w:type="pct"/>
            <w:gridSpan w:val="2"/>
            <w:vMerge w:val="restart"/>
          </w:tcPr>
          <w:p w:rsidR="00946EFB" w:rsidRPr="00F21784" w:rsidRDefault="00946EFB" w:rsidP="007F1F5E">
            <w:pPr>
              <w:numPr>
                <w:ilvl w:val="0"/>
                <w:numId w:val="59"/>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Kwota alokacji UE na instrumenty finansowe</w:t>
            </w:r>
            <w:r w:rsidRPr="00F21784">
              <w:rPr>
                <w:rFonts w:ascii="Arial" w:hAnsi="Arial" w:cs="Arial"/>
                <w:sz w:val="20"/>
                <w:szCs w:val="20"/>
                <w:lang w:val="pl-PL"/>
              </w:rPr>
              <w:br/>
              <w:t>(EUR)</w:t>
            </w:r>
          </w:p>
        </w:tc>
        <w:tc>
          <w:tcPr>
            <w:tcW w:w="1062"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98" w:type="pct"/>
            <w:gridSpan w:val="6"/>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74"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9750F">
        <w:trPr>
          <w:trHeight w:val="385"/>
        </w:trPr>
        <w:tc>
          <w:tcPr>
            <w:tcW w:w="1466" w:type="pct"/>
            <w:gridSpan w:val="2"/>
            <w:vMerge/>
          </w:tcPr>
          <w:p w:rsidR="00946EFB" w:rsidRPr="003831A8" w:rsidRDefault="00946EFB" w:rsidP="007F1F5E">
            <w:pPr>
              <w:numPr>
                <w:ilvl w:val="0"/>
                <w:numId w:val="59"/>
              </w:numPr>
              <w:tabs>
                <w:tab w:val="num" w:pos="900"/>
              </w:tabs>
              <w:suppressAutoHyphens/>
              <w:spacing w:before="30" w:after="30" w:line="240" w:lineRule="auto"/>
              <w:ind w:left="357" w:hanging="357"/>
              <w:jc w:val="left"/>
              <w:rPr>
                <w:rFonts w:ascii="Arial" w:hAnsi="Arial" w:cs="Arial"/>
                <w:sz w:val="20"/>
                <w:szCs w:val="20"/>
              </w:rPr>
            </w:pPr>
          </w:p>
        </w:tc>
        <w:tc>
          <w:tcPr>
            <w:tcW w:w="1062"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198" w:type="pct"/>
            <w:gridSpan w:val="6"/>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274"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bl>
    <w:p w:rsidR="00946EFB" w:rsidRPr="003831A8" w:rsidRDefault="00946EFB" w:rsidP="005D2F2A">
      <w:pPr>
        <w:spacing w:before="360" w:after="200" w:line="276" w:lineRule="auto"/>
        <w:jc w:val="left"/>
        <w:rPr>
          <w:rFonts w:ascii="Arial" w:hAnsi="Arial" w:cs="Arial"/>
          <w:b/>
        </w:rPr>
        <w:sectPr w:rsidR="00946EFB" w:rsidRPr="003831A8" w:rsidSect="00BC7FE6">
          <w:footerReference w:type="even" r:id="rId22"/>
          <w:footerReference w:type="default" r:id="rId23"/>
          <w:pgSz w:w="12240" w:h="15840"/>
          <w:pgMar w:top="1304" w:right="1418" w:bottom="1304" w:left="1418" w:header="709" w:footer="709" w:gutter="0"/>
          <w:cols w:space="708"/>
          <w:noEndnote/>
          <w:titlePg/>
        </w:sectPr>
      </w:pPr>
    </w:p>
    <w:p w:rsidR="00946EFB" w:rsidRPr="003C5F15" w:rsidRDefault="00946EFB" w:rsidP="009D228B">
      <w:pPr>
        <w:pStyle w:val="Nagwek3"/>
        <w:numPr>
          <w:ilvl w:val="0"/>
          <w:numId w:val="0"/>
        </w:numPr>
        <w:spacing w:before="0" w:after="0" w:line="240" w:lineRule="auto"/>
        <w:jc w:val="both"/>
        <w:rPr>
          <w:rFonts w:ascii="Arial" w:hAnsi="Arial"/>
          <w:sz w:val="22"/>
          <w:szCs w:val="22"/>
          <w:lang w:val="pl-PL"/>
        </w:rPr>
      </w:pPr>
      <w:bookmarkStart w:id="35" w:name="_Toc406408568"/>
      <w:r w:rsidRPr="003C5F15">
        <w:rPr>
          <w:rFonts w:ascii="Arial" w:hAnsi="Arial"/>
          <w:sz w:val="22"/>
          <w:szCs w:val="22"/>
          <w:lang w:val="pl-PL"/>
        </w:rPr>
        <w:lastRenderedPageBreak/>
        <w:t>II.4.3 Działanie 4.3 Wzmocnione kompetencje beneficjentów w procesie przygotowania i realizacji projektów</w:t>
      </w:r>
      <w:bookmarkEnd w:id="35"/>
    </w:p>
    <w:p w:rsidR="00946EFB" w:rsidRPr="00F21784" w:rsidRDefault="00946EFB" w:rsidP="005D2F2A">
      <w:pPr>
        <w:rPr>
          <w:rFonts w:ascii="Arial" w:hAnsi="Arial" w:cs="Arial"/>
          <w:lang w:val="pl-PL"/>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788"/>
        <w:gridCol w:w="643"/>
        <w:gridCol w:w="649"/>
        <w:gridCol w:w="889"/>
        <w:gridCol w:w="6"/>
        <w:gridCol w:w="990"/>
        <w:gridCol w:w="712"/>
        <w:gridCol w:w="275"/>
        <w:gridCol w:w="294"/>
        <w:gridCol w:w="140"/>
        <w:gridCol w:w="1004"/>
        <w:gridCol w:w="1256"/>
      </w:tblGrid>
      <w:tr w:rsidR="00946EFB" w:rsidRPr="00946EFB" w:rsidTr="009D228B">
        <w:trPr>
          <w:cantSplit/>
          <w:trHeight w:val="2128"/>
        </w:trPr>
        <w:tc>
          <w:tcPr>
            <w:tcW w:w="1482" w:type="pct"/>
            <w:gridSpan w:val="2"/>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Nazwa i krótki opis działania/ poddziałania </w:t>
            </w:r>
          </w:p>
        </w:tc>
        <w:tc>
          <w:tcPr>
            <w:tcW w:w="3518" w:type="pct"/>
            <w:gridSpan w:val="11"/>
          </w:tcPr>
          <w:p w:rsidR="00946EFB" w:rsidRPr="003831A8" w:rsidRDefault="00946EFB" w:rsidP="003C5F15">
            <w:pPr>
              <w:spacing w:before="30" w:after="30" w:line="240" w:lineRule="auto"/>
              <w:rPr>
                <w:rFonts w:ascii="Arial" w:hAnsi="Arial" w:cs="Arial"/>
                <w:sz w:val="20"/>
                <w:szCs w:val="20"/>
                <w:lang w:val="pl-PL"/>
              </w:rPr>
            </w:pPr>
            <w:r w:rsidRPr="003831A8">
              <w:rPr>
                <w:rFonts w:ascii="Arial" w:hAnsi="Arial" w:cs="Arial"/>
                <w:sz w:val="20"/>
                <w:szCs w:val="20"/>
                <w:lang w:val="pl-PL"/>
              </w:rPr>
              <w:t>Działanie 4.3 Wzmocnione kompetencje beneficjentów w procesie przygotowania i realizacji projektów.</w:t>
            </w:r>
          </w:p>
          <w:p w:rsidR="00946EFB" w:rsidRPr="003831A8" w:rsidRDefault="00946EFB" w:rsidP="003C5F15">
            <w:pPr>
              <w:spacing w:before="30" w:after="30" w:line="240" w:lineRule="auto"/>
              <w:rPr>
                <w:rFonts w:ascii="Arial" w:hAnsi="Arial" w:cs="Arial"/>
                <w:sz w:val="20"/>
                <w:szCs w:val="20"/>
                <w:lang w:val="pl-PL"/>
              </w:rPr>
            </w:pPr>
            <w:r w:rsidRPr="003831A8">
              <w:rPr>
                <w:rFonts w:ascii="Arial" w:hAnsi="Arial" w:cs="Arial"/>
                <w:sz w:val="20"/>
                <w:szCs w:val="20"/>
                <w:lang w:val="pl-PL"/>
              </w:rPr>
              <w:t>Celem dzia</w:t>
            </w:r>
            <w:r>
              <w:rPr>
                <w:rFonts w:ascii="Arial" w:hAnsi="Arial" w:cs="Arial"/>
                <w:sz w:val="20"/>
                <w:szCs w:val="20"/>
                <w:lang w:val="pl-PL"/>
              </w:rPr>
              <w:t>ła</w:t>
            </w:r>
            <w:r w:rsidRPr="003831A8">
              <w:rPr>
                <w:rFonts w:ascii="Arial" w:hAnsi="Arial" w:cs="Arial"/>
                <w:sz w:val="20"/>
                <w:szCs w:val="20"/>
                <w:lang w:val="pl-PL"/>
              </w:rPr>
              <w:t>nia będzie udzielenie wsparcia doradczo-szkoleniowego w zakresie przygotowania dokumentacji projektowej oraz aplikowania i realizacji projektów w ramach POPC</w:t>
            </w:r>
            <w:r>
              <w:rPr>
                <w:rFonts w:ascii="Arial" w:hAnsi="Arial" w:cs="Arial"/>
                <w:sz w:val="20"/>
                <w:szCs w:val="20"/>
                <w:lang w:val="pl-PL"/>
              </w:rPr>
              <w:t xml:space="preserve"> m.in. </w:t>
            </w:r>
            <w:r>
              <w:rPr>
                <w:lang w:val="pl-PL"/>
              </w:rPr>
              <w:t xml:space="preserve">poprzez </w:t>
            </w:r>
            <w:r>
              <w:rPr>
                <w:rFonts w:ascii="Arial" w:hAnsi="Arial" w:cs="Arial"/>
                <w:sz w:val="20"/>
                <w:szCs w:val="20"/>
                <w:lang w:val="pl-PL"/>
              </w:rPr>
              <w:t>s</w:t>
            </w:r>
            <w:r w:rsidRPr="00A91C09">
              <w:rPr>
                <w:rFonts w:ascii="Arial" w:hAnsi="Arial" w:cs="Arial"/>
                <w:sz w:val="20"/>
                <w:szCs w:val="20"/>
                <w:lang w:val="pl-PL"/>
              </w:rPr>
              <w:t xml:space="preserve">zkolenia specjalistyczne </w:t>
            </w:r>
            <w:r>
              <w:rPr>
                <w:rFonts w:ascii="Arial" w:hAnsi="Arial" w:cs="Arial"/>
                <w:sz w:val="20"/>
                <w:szCs w:val="20"/>
                <w:lang w:val="pl-PL"/>
              </w:rPr>
              <w:t>odpowiadające na potrzeby</w:t>
            </w:r>
            <w:r w:rsidRPr="00A91C09">
              <w:rPr>
                <w:rFonts w:ascii="Arial" w:hAnsi="Arial" w:cs="Arial"/>
                <w:sz w:val="20"/>
                <w:szCs w:val="20"/>
                <w:lang w:val="pl-PL"/>
              </w:rPr>
              <w:t xml:space="preserve"> beneficjentów </w:t>
            </w:r>
            <w:r>
              <w:rPr>
                <w:rFonts w:ascii="Arial" w:hAnsi="Arial" w:cs="Arial"/>
                <w:sz w:val="20"/>
                <w:szCs w:val="20"/>
                <w:lang w:val="pl-PL"/>
              </w:rPr>
              <w:t>w zakresie z</w:t>
            </w:r>
            <w:r w:rsidRPr="00A91C09">
              <w:rPr>
                <w:rFonts w:ascii="Arial" w:hAnsi="Arial" w:cs="Arial"/>
                <w:sz w:val="20"/>
                <w:szCs w:val="20"/>
                <w:lang w:val="pl-PL"/>
              </w:rPr>
              <w:t>identyfikowanym na poziomie wdrażania poszczególnych projektów (np. rozliczanie projektów, zarządzanie projektami</w:t>
            </w:r>
            <w:r>
              <w:rPr>
                <w:rFonts w:ascii="Arial" w:hAnsi="Arial" w:cs="Arial"/>
                <w:sz w:val="20"/>
                <w:szCs w:val="20"/>
                <w:lang w:val="pl-PL"/>
              </w:rPr>
              <w:t>, zamówienia publiczne, pomoc publiczna</w:t>
            </w:r>
            <w:r w:rsidRPr="00A91C09">
              <w:rPr>
                <w:rFonts w:ascii="Arial" w:hAnsi="Arial" w:cs="Arial"/>
                <w:sz w:val="20"/>
                <w:szCs w:val="20"/>
                <w:lang w:val="pl-PL"/>
              </w:rPr>
              <w:t>)</w:t>
            </w:r>
          </w:p>
          <w:p w:rsidR="00946EFB" w:rsidRDefault="00946EFB" w:rsidP="003C5F15">
            <w:pPr>
              <w:spacing w:before="30" w:after="30" w:line="240" w:lineRule="auto"/>
              <w:rPr>
                <w:rFonts w:ascii="Arial" w:hAnsi="Arial" w:cs="Arial"/>
                <w:sz w:val="20"/>
                <w:szCs w:val="20"/>
                <w:lang w:val="pl-PL"/>
              </w:rPr>
            </w:pPr>
            <w:r w:rsidRPr="003831A8">
              <w:rPr>
                <w:rFonts w:ascii="Arial" w:hAnsi="Arial" w:cs="Arial"/>
                <w:sz w:val="20"/>
                <w:szCs w:val="20"/>
                <w:lang w:val="pl-PL"/>
              </w:rPr>
              <w:t>Realizowane w ramach działania wsparcie przyczyni się do wzmocnienia kompetencji beneficjentów co przełoży się na wysoką jakość projektów w ramach Programu.</w:t>
            </w:r>
          </w:p>
          <w:p w:rsidR="00946EFB" w:rsidRPr="00F21784" w:rsidRDefault="00946EFB" w:rsidP="003C5F15">
            <w:pPr>
              <w:spacing w:before="30" w:after="30" w:line="240" w:lineRule="auto"/>
              <w:rPr>
                <w:rFonts w:ascii="Arial" w:hAnsi="Arial" w:cs="Arial"/>
                <w:sz w:val="20"/>
                <w:szCs w:val="20"/>
                <w:lang w:val="pl-PL"/>
              </w:rPr>
            </w:pPr>
          </w:p>
        </w:tc>
      </w:tr>
      <w:tr w:rsidR="00946EFB" w:rsidRPr="002A5F97" w:rsidTr="00B536DC">
        <w:trPr>
          <w:cantSplit/>
          <w:trHeight w:val="20"/>
        </w:trPr>
        <w:tc>
          <w:tcPr>
            <w:tcW w:w="1482" w:type="pct"/>
            <w:gridSpan w:val="2"/>
            <w:vMerge w:val="restart"/>
          </w:tcPr>
          <w:p w:rsidR="00946EFB" w:rsidRPr="00F21784" w:rsidRDefault="00946EFB" w:rsidP="000D7666">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Kategoria(e) regionu(ów) wraz z przypisaniem kwot UE (EUR)</w:t>
            </w:r>
          </w:p>
        </w:tc>
        <w:tc>
          <w:tcPr>
            <w:tcW w:w="112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165"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231"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B536DC">
        <w:trPr>
          <w:cantSplit/>
          <w:trHeight w:val="586"/>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1122"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5 000 000</w:t>
            </w:r>
          </w:p>
        </w:tc>
        <w:tc>
          <w:tcPr>
            <w:tcW w:w="1165"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350 000</w:t>
            </w:r>
          </w:p>
        </w:tc>
        <w:tc>
          <w:tcPr>
            <w:tcW w:w="1231" w:type="pct"/>
            <w:gridSpan w:val="3"/>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4 650 000</w:t>
            </w:r>
          </w:p>
        </w:tc>
      </w:tr>
      <w:tr w:rsidR="00946EFB" w:rsidRPr="002A5F97" w:rsidTr="00B536DC">
        <w:trPr>
          <w:cantSplit/>
          <w:trHeight w:val="1133"/>
        </w:trPr>
        <w:tc>
          <w:tcPr>
            <w:tcW w:w="1482" w:type="pct"/>
            <w:gridSpan w:val="2"/>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Typy projektów</w:t>
            </w:r>
            <w:r w:rsidRPr="003831A8">
              <w:rPr>
                <w:rFonts w:ascii="Arial" w:hAnsi="Arial" w:cs="Arial"/>
                <w:sz w:val="20"/>
                <w:szCs w:val="20"/>
                <w:vertAlign w:val="superscript"/>
              </w:rPr>
              <w:footnoteReference w:id="93"/>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Przykładowe typy projektów:</w:t>
            </w:r>
          </w:p>
          <w:p w:rsidR="00946EFB" w:rsidRPr="00F21784" w:rsidRDefault="00946EFB" w:rsidP="005D2F2A">
            <w:pPr>
              <w:spacing w:before="30" w:after="30" w:line="240" w:lineRule="auto"/>
              <w:jc w:val="left"/>
              <w:rPr>
                <w:rFonts w:ascii="Arial" w:hAnsi="Arial" w:cs="Arial"/>
                <w:sz w:val="20"/>
                <w:szCs w:val="20"/>
                <w:lang w:val="pl-PL"/>
              </w:rPr>
            </w:pPr>
            <w:r w:rsidRPr="00F21784">
              <w:rPr>
                <w:rFonts w:ascii="Arial" w:hAnsi="Arial" w:cs="Arial"/>
                <w:sz w:val="20"/>
                <w:szCs w:val="20"/>
                <w:lang w:val="pl-PL"/>
              </w:rPr>
              <w:t>- organizacja konferencji, szkoleń dla beneficjentów, warsztatów roboczych;</w:t>
            </w:r>
          </w:p>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 doradztwo.</w:t>
            </w:r>
          </w:p>
        </w:tc>
      </w:tr>
      <w:tr w:rsidR="00946EFB" w:rsidRPr="002A5F97" w:rsidTr="00B536DC">
        <w:trPr>
          <w:cantSplit/>
          <w:trHeight w:val="965"/>
        </w:trPr>
        <w:tc>
          <w:tcPr>
            <w:tcW w:w="1482" w:type="pct"/>
            <w:gridSpan w:val="2"/>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Typ beneficjenta określany poprzez formę prawną</w:t>
            </w:r>
            <w:r w:rsidRPr="003831A8">
              <w:rPr>
                <w:rFonts w:ascii="Arial" w:hAnsi="Arial" w:cs="Arial"/>
                <w:sz w:val="20"/>
                <w:szCs w:val="20"/>
                <w:vertAlign w:val="superscript"/>
              </w:rPr>
              <w:footnoteReference w:id="94"/>
            </w:r>
            <w:r w:rsidRPr="00F21784">
              <w:rPr>
                <w:rFonts w:ascii="Arial" w:hAnsi="Arial" w:cs="Arial"/>
                <w:sz w:val="20"/>
                <w:szCs w:val="20"/>
                <w:lang w:val="pl-PL"/>
              </w:rPr>
              <w:t xml:space="preserve"> beneficjenta </w:t>
            </w:r>
          </w:p>
        </w:tc>
        <w:tc>
          <w:tcPr>
            <w:tcW w:w="3518" w:type="pct"/>
            <w:gridSpan w:val="11"/>
          </w:tcPr>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IZ POPC</w:t>
            </w:r>
          </w:p>
          <w:p w:rsidR="00946EFB" w:rsidRPr="002A5F97" w:rsidRDefault="00946EFB" w:rsidP="005D2F2A">
            <w:pPr>
              <w:spacing w:before="40" w:after="40" w:line="240" w:lineRule="auto"/>
              <w:jc w:val="left"/>
              <w:rPr>
                <w:rFonts w:ascii="Arial" w:hAnsi="Arial" w:cs="Arial"/>
                <w:sz w:val="20"/>
                <w:szCs w:val="20"/>
                <w:lang w:val="pl-PL"/>
              </w:rPr>
            </w:pPr>
            <w:r w:rsidRPr="002A5F97">
              <w:rPr>
                <w:rFonts w:ascii="Arial" w:hAnsi="Arial" w:cs="Arial"/>
                <w:sz w:val="20"/>
                <w:szCs w:val="20"/>
                <w:lang w:val="pl-PL"/>
              </w:rPr>
              <w:t>IP POPC</w:t>
            </w:r>
          </w:p>
        </w:tc>
      </w:tr>
      <w:tr w:rsidR="00946EFB" w:rsidRPr="002A5F97" w:rsidTr="00B536DC">
        <w:trPr>
          <w:cantSplit/>
          <w:trHeight w:val="890"/>
        </w:trPr>
        <w:tc>
          <w:tcPr>
            <w:tcW w:w="1482" w:type="pct"/>
            <w:gridSpan w:val="2"/>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Grupa docelowa/ ostateczni odbiorcy wsparcia</w:t>
            </w:r>
            <w:r w:rsidRPr="003831A8">
              <w:rPr>
                <w:rFonts w:ascii="Arial" w:hAnsi="Arial" w:cs="Arial"/>
                <w:sz w:val="20"/>
                <w:szCs w:val="20"/>
                <w:vertAlign w:val="superscript"/>
              </w:rPr>
              <w:footnoteReference w:id="95"/>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r>
      <w:tr w:rsidR="00946EFB" w:rsidRPr="002A5F97" w:rsidTr="00B536DC">
        <w:trPr>
          <w:cantSplit/>
          <w:trHeight w:val="980"/>
        </w:trPr>
        <w:tc>
          <w:tcPr>
            <w:tcW w:w="1482" w:type="pct"/>
            <w:gridSpan w:val="2"/>
          </w:tcPr>
          <w:p w:rsidR="00946EFB" w:rsidRPr="00F21784" w:rsidRDefault="00946EFB" w:rsidP="000D7666">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Tryb(y) wyboru projektów wraz z uzasadnieniem dla trybu pozakonkursowego</w:t>
            </w:r>
          </w:p>
        </w:tc>
        <w:tc>
          <w:tcPr>
            <w:tcW w:w="3518" w:type="pct"/>
            <w:gridSpan w:val="11"/>
          </w:tcPr>
          <w:p w:rsidR="00946EFB" w:rsidRPr="003831A8" w:rsidRDefault="00946EFB" w:rsidP="005D2F2A">
            <w:pPr>
              <w:spacing w:before="30" w:after="30" w:line="240" w:lineRule="auto"/>
              <w:jc w:val="left"/>
              <w:rPr>
                <w:rFonts w:ascii="Arial" w:hAnsi="Arial" w:cs="Arial"/>
                <w:strike/>
                <w:sz w:val="20"/>
                <w:szCs w:val="20"/>
              </w:rPr>
            </w:pPr>
            <w:r w:rsidRPr="003831A8">
              <w:rPr>
                <w:rFonts w:ascii="Arial" w:hAnsi="Arial" w:cs="Arial"/>
                <w:sz w:val="20"/>
                <w:szCs w:val="20"/>
              </w:rPr>
              <w:t>Pozakonkursowy</w:t>
            </w:r>
          </w:p>
        </w:tc>
      </w:tr>
      <w:tr w:rsidR="00946EFB" w:rsidRPr="002A5F97" w:rsidTr="00B536DC">
        <w:trPr>
          <w:cantSplit/>
          <w:trHeight w:val="1986"/>
        </w:trPr>
        <w:tc>
          <w:tcPr>
            <w:tcW w:w="1078" w:type="pct"/>
            <w:vMerge w:val="restart"/>
          </w:tcPr>
          <w:p w:rsidR="00946EFB" w:rsidRPr="003831A8" w:rsidRDefault="00946EFB" w:rsidP="000D7666">
            <w:pPr>
              <w:numPr>
                <w:ilvl w:val="0"/>
                <w:numId w:val="60"/>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rezultatu bezpośredniego </w:t>
            </w:r>
          </w:p>
        </w:tc>
        <w:tc>
          <w:tcPr>
            <w:tcW w:w="734"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Nazwa wskaźnika</w:t>
            </w:r>
          </w:p>
        </w:tc>
        <w:tc>
          <w:tcPr>
            <w:tcW w:w="333" w:type="pct"/>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 xml:space="preserve">Jednostka </w:t>
            </w:r>
          </w:p>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miary</w:t>
            </w:r>
          </w:p>
        </w:tc>
        <w:tc>
          <w:tcPr>
            <w:tcW w:w="459" w:type="pct"/>
            <w:gridSpan w:val="2"/>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Fundusz</w:t>
            </w:r>
          </w:p>
        </w:tc>
        <w:tc>
          <w:tcPr>
            <w:tcW w:w="508"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Kategoria regionu</w:t>
            </w:r>
          </w:p>
        </w:tc>
        <w:tc>
          <w:tcPr>
            <w:tcW w:w="365" w:type="pct"/>
            <w:textDirection w:val="btLr"/>
          </w:tcPr>
          <w:p w:rsidR="00946EFB" w:rsidRPr="003831A8" w:rsidRDefault="00946EFB" w:rsidP="000D7666">
            <w:pPr>
              <w:spacing w:after="200" w:line="240" w:lineRule="auto"/>
              <w:ind w:left="113" w:right="113"/>
              <w:jc w:val="left"/>
              <w:rPr>
                <w:rFonts w:ascii="Arial" w:hAnsi="Arial" w:cs="Arial"/>
                <w:sz w:val="20"/>
                <w:szCs w:val="20"/>
              </w:rPr>
            </w:pPr>
            <w:r w:rsidRPr="003831A8">
              <w:rPr>
                <w:rFonts w:ascii="Arial" w:hAnsi="Arial" w:cs="Arial"/>
                <w:sz w:val="20"/>
                <w:szCs w:val="20"/>
              </w:rPr>
              <w:t xml:space="preserve">Wartość Bazowa </w:t>
            </w:r>
          </w:p>
        </w:tc>
        <w:tc>
          <w:tcPr>
            <w:tcW w:w="364" w:type="pct"/>
            <w:gridSpan w:val="3"/>
            <w:textDirection w:val="btLr"/>
          </w:tcPr>
          <w:p w:rsidR="00946EFB" w:rsidRPr="003831A8" w:rsidRDefault="00946EFB" w:rsidP="005D2F2A">
            <w:pPr>
              <w:spacing w:after="200" w:line="240" w:lineRule="auto"/>
              <w:ind w:left="113" w:right="113"/>
              <w:jc w:val="left"/>
              <w:rPr>
                <w:rFonts w:ascii="Arial" w:hAnsi="Arial" w:cs="Arial"/>
                <w:sz w:val="20"/>
                <w:szCs w:val="20"/>
              </w:rPr>
            </w:pPr>
            <w:r w:rsidRPr="003831A8">
              <w:rPr>
                <w:rFonts w:ascii="Arial" w:hAnsi="Arial" w:cs="Arial"/>
                <w:sz w:val="20"/>
                <w:szCs w:val="20"/>
              </w:rPr>
              <w:t>Rok bazowy</w:t>
            </w:r>
          </w:p>
        </w:tc>
        <w:tc>
          <w:tcPr>
            <w:tcW w:w="515" w:type="pct"/>
            <w:textDirection w:val="btLr"/>
          </w:tcPr>
          <w:p w:rsidR="00946EFB" w:rsidRPr="003831A8" w:rsidRDefault="00946EFB" w:rsidP="005D2F2A">
            <w:pPr>
              <w:suppressAutoHyphens/>
              <w:spacing w:after="200" w:line="240" w:lineRule="auto"/>
              <w:ind w:left="113" w:right="113"/>
              <w:jc w:val="center"/>
              <w:rPr>
                <w:rFonts w:ascii="Arial" w:hAnsi="Arial" w:cs="Arial"/>
                <w:sz w:val="20"/>
                <w:szCs w:val="20"/>
              </w:rPr>
            </w:pPr>
            <w:r w:rsidRPr="003831A8">
              <w:rPr>
                <w:rFonts w:ascii="Arial" w:hAnsi="Arial" w:cs="Arial"/>
                <w:sz w:val="20"/>
                <w:szCs w:val="20"/>
              </w:rPr>
              <w:t>Szacowana wartość docelowa (2023)</w:t>
            </w:r>
          </w:p>
        </w:tc>
        <w:tc>
          <w:tcPr>
            <w:tcW w:w="644"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p w:rsidR="00946EFB" w:rsidRPr="003831A8" w:rsidRDefault="00946EFB" w:rsidP="005D2F2A">
            <w:pPr>
              <w:suppressAutoHyphens/>
              <w:spacing w:after="200" w:line="240" w:lineRule="auto"/>
              <w:ind w:left="113" w:right="113"/>
              <w:jc w:val="left"/>
              <w:rPr>
                <w:rFonts w:ascii="Arial" w:hAnsi="Arial" w:cs="Arial"/>
                <w:sz w:val="20"/>
                <w:szCs w:val="20"/>
              </w:rPr>
            </w:pPr>
          </w:p>
        </w:tc>
      </w:tr>
      <w:tr w:rsidR="00946EFB" w:rsidRPr="002A5F97" w:rsidTr="00B536DC">
        <w:trPr>
          <w:cantSplit/>
          <w:trHeight w:val="20"/>
        </w:trPr>
        <w:tc>
          <w:tcPr>
            <w:tcW w:w="1078" w:type="pct"/>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734" w:type="pct"/>
            <w:gridSpan w:val="2"/>
          </w:tcPr>
          <w:p w:rsidR="00946EFB" w:rsidRPr="00F21784" w:rsidRDefault="00946EFB" w:rsidP="005D2F2A">
            <w:pPr>
              <w:spacing w:after="200" w:line="240" w:lineRule="auto"/>
              <w:jc w:val="left"/>
              <w:rPr>
                <w:rFonts w:ascii="Arial" w:hAnsi="Arial" w:cs="Arial"/>
                <w:sz w:val="20"/>
                <w:szCs w:val="20"/>
                <w:lang w:val="pl-PL"/>
              </w:rPr>
            </w:pPr>
            <w:r w:rsidRPr="00F21784">
              <w:rPr>
                <w:rFonts w:ascii="Arial" w:hAnsi="Arial" w:cs="Arial"/>
                <w:sz w:val="20"/>
                <w:szCs w:val="20"/>
                <w:lang w:val="pl-PL"/>
              </w:rPr>
              <w:t>Ocena przydatności form szkoleniowych dla beneficjentów</w:t>
            </w:r>
          </w:p>
        </w:tc>
        <w:tc>
          <w:tcPr>
            <w:tcW w:w="333"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Skala 0-5</w:t>
            </w:r>
          </w:p>
        </w:tc>
        <w:tc>
          <w:tcPr>
            <w:tcW w:w="459"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EFRR</w:t>
            </w:r>
          </w:p>
        </w:tc>
        <w:tc>
          <w:tcPr>
            <w:tcW w:w="508"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65"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4,08</w:t>
            </w:r>
          </w:p>
        </w:tc>
        <w:tc>
          <w:tcPr>
            <w:tcW w:w="364" w:type="pct"/>
            <w:gridSpan w:val="3"/>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2013</w:t>
            </w:r>
          </w:p>
        </w:tc>
        <w:tc>
          <w:tcPr>
            <w:tcW w:w="515"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4,2</w:t>
            </w:r>
          </w:p>
        </w:tc>
        <w:tc>
          <w:tcPr>
            <w:tcW w:w="644"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Badanie ankietowe</w:t>
            </w:r>
          </w:p>
        </w:tc>
      </w:tr>
      <w:tr w:rsidR="00946EFB" w:rsidRPr="002A5F97" w:rsidTr="00B536DC">
        <w:trPr>
          <w:cantSplit/>
          <w:trHeight w:val="2270"/>
        </w:trPr>
        <w:tc>
          <w:tcPr>
            <w:tcW w:w="1078" w:type="pct"/>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734" w:type="pct"/>
            <w:gridSpan w:val="2"/>
          </w:tcPr>
          <w:p w:rsidR="00946EFB" w:rsidRPr="00F21784" w:rsidRDefault="00946EFB" w:rsidP="005D2F2A">
            <w:pPr>
              <w:spacing w:after="200" w:line="240" w:lineRule="auto"/>
              <w:jc w:val="left"/>
              <w:rPr>
                <w:rFonts w:ascii="Arial" w:hAnsi="Arial" w:cs="Arial"/>
                <w:sz w:val="20"/>
                <w:szCs w:val="20"/>
                <w:lang w:val="pl-PL"/>
              </w:rPr>
            </w:pPr>
            <w:r w:rsidRPr="00F21784">
              <w:rPr>
                <w:rFonts w:ascii="Arial" w:hAnsi="Arial" w:cs="Arial"/>
                <w:sz w:val="20"/>
                <w:szCs w:val="20"/>
                <w:lang w:val="pl-PL"/>
              </w:rPr>
              <w:t>Średni czas zatwierdzania projektu (od złożenia wniosku o dofinansowanie do podpisania umowy)</w:t>
            </w:r>
          </w:p>
        </w:tc>
        <w:tc>
          <w:tcPr>
            <w:tcW w:w="333"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Liczba dni</w:t>
            </w:r>
          </w:p>
        </w:tc>
        <w:tc>
          <w:tcPr>
            <w:tcW w:w="459"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EFRR</w:t>
            </w:r>
          </w:p>
        </w:tc>
        <w:tc>
          <w:tcPr>
            <w:tcW w:w="508"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365"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301</w:t>
            </w:r>
          </w:p>
        </w:tc>
        <w:tc>
          <w:tcPr>
            <w:tcW w:w="364" w:type="pct"/>
            <w:gridSpan w:val="3"/>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2013</w:t>
            </w:r>
          </w:p>
        </w:tc>
        <w:tc>
          <w:tcPr>
            <w:tcW w:w="515"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Skrócenie czasu zatwierdzenia projektu</w:t>
            </w:r>
          </w:p>
        </w:tc>
        <w:tc>
          <w:tcPr>
            <w:tcW w:w="644"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Informatyczny system monitorowania programu</w:t>
            </w:r>
          </w:p>
        </w:tc>
      </w:tr>
      <w:tr w:rsidR="00946EFB" w:rsidRPr="002A5F97" w:rsidTr="00B536DC">
        <w:trPr>
          <w:cantSplit/>
          <w:trHeight w:val="1831"/>
        </w:trPr>
        <w:tc>
          <w:tcPr>
            <w:tcW w:w="1078" w:type="pct"/>
            <w:vMerge w:val="restart"/>
          </w:tcPr>
          <w:p w:rsidR="00946EFB" w:rsidRPr="003831A8" w:rsidRDefault="00946EFB" w:rsidP="000D7666">
            <w:pPr>
              <w:numPr>
                <w:ilvl w:val="0"/>
                <w:numId w:val="60"/>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 xml:space="preserve">Wskaźniki produktu </w:t>
            </w:r>
          </w:p>
        </w:tc>
        <w:tc>
          <w:tcPr>
            <w:tcW w:w="734"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Nazwa wskaźnika </w:t>
            </w:r>
          </w:p>
        </w:tc>
        <w:tc>
          <w:tcPr>
            <w:tcW w:w="333"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Jednostka miary</w:t>
            </w:r>
          </w:p>
        </w:tc>
        <w:tc>
          <w:tcPr>
            <w:tcW w:w="459" w:type="pct"/>
            <w:gridSpan w:val="2"/>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 xml:space="preserve">Fundusz </w:t>
            </w:r>
          </w:p>
        </w:tc>
        <w:tc>
          <w:tcPr>
            <w:tcW w:w="508" w:type="pct"/>
            <w:textDirection w:val="btLr"/>
          </w:tcPr>
          <w:p w:rsidR="00946EFB" w:rsidRPr="003831A8" w:rsidRDefault="00946EFB" w:rsidP="000D7666">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Kategoria regionu</w:t>
            </w:r>
          </w:p>
        </w:tc>
        <w:tc>
          <w:tcPr>
            <w:tcW w:w="729" w:type="pct"/>
            <w:gridSpan w:val="4"/>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Wartość pośrednia (2018)</w:t>
            </w:r>
            <w:r w:rsidRPr="003831A8">
              <w:rPr>
                <w:rFonts w:ascii="Arial" w:hAnsi="Arial" w:cs="Arial"/>
                <w:sz w:val="20"/>
                <w:szCs w:val="20"/>
                <w:vertAlign w:val="superscript"/>
              </w:rPr>
              <w:footnoteReference w:id="96"/>
            </w:r>
          </w:p>
        </w:tc>
        <w:tc>
          <w:tcPr>
            <w:tcW w:w="515"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Szacowana wartość docelowa (2023)</w:t>
            </w:r>
          </w:p>
        </w:tc>
        <w:tc>
          <w:tcPr>
            <w:tcW w:w="644" w:type="pct"/>
            <w:textDirection w:val="btLr"/>
          </w:tcPr>
          <w:p w:rsidR="00946EFB" w:rsidRPr="003831A8" w:rsidRDefault="00946EFB" w:rsidP="005D2F2A">
            <w:pPr>
              <w:suppressAutoHyphens/>
              <w:spacing w:after="200" w:line="240" w:lineRule="auto"/>
              <w:ind w:left="113" w:right="113"/>
              <w:jc w:val="left"/>
              <w:rPr>
                <w:rFonts w:ascii="Arial" w:hAnsi="Arial" w:cs="Arial"/>
                <w:sz w:val="20"/>
                <w:szCs w:val="20"/>
              </w:rPr>
            </w:pPr>
            <w:r w:rsidRPr="003831A8">
              <w:rPr>
                <w:rFonts w:ascii="Arial" w:hAnsi="Arial" w:cs="Arial"/>
                <w:sz w:val="20"/>
                <w:szCs w:val="20"/>
              </w:rPr>
              <w:t>Źródło</w:t>
            </w:r>
          </w:p>
        </w:tc>
      </w:tr>
      <w:tr w:rsidR="00946EFB" w:rsidRPr="002A5F97" w:rsidTr="00B536DC">
        <w:trPr>
          <w:cantSplit/>
          <w:trHeight w:val="20"/>
        </w:trPr>
        <w:tc>
          <w:tcPr>
            <w:tcW w:w="1078" w:type="pct"/>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734" w:type="pct"/>
            <w:gridSpan w:val="2"/>
          </w:tcPr>
          <w:p w:rsidR="00946EFB" w:rsidRPr="003831A8" w:rsidRDefault="00946EFB" w:rsidP="005D2F2A">
            <w:pPr>
              <w:spacing w:after="200" w:line="240" w:lineRule="auto"/>
              <w:jc w:val="left"/>
              <w:rPr>
                <w:rFonts w:ascii="Arial" w:hAnsi="Arial" w:cs="Arial"/>
                <w:sz w:val="20"/>
                <w:szCs w:val="20"/>
              </w:rPr>
            </w:pPr>
            <w:r w:rsidRPr="002A5F97">
              <w:rPr>
                <w:rFonts w:ascii="Arial" w:hAnsi="Arial" w:cs="Arial"/>
                <w:sz w:val="20"/>
                <w:szCs w:val="20"/>
              </w:rPr>
              <w:t>Liczba projektów objętych wsparciem</w:t>
            </w:r>
          </w:p>
        </w:tc>
        <w:tc>
          <w:tcPr>
            <w:tcW w:w="333"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Szt.</w:t>
            </w:r>
          </w:p>
        </w:tc>
        <w:tc>
          <w:tcPr>
            <w:tcW w:w="459" w:type="pct"/>
            <w:gridSpan w:val="2"/>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EFRR</w:t>
            </w:r>
          </w:p>
        </w:tc>
        <w:tc>
          <w:tcPr>
            <w:tcW w:w="508"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729" w:type="pct"/>
            <w:gridSpan w:val="4"/>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515" w:type="pct"/>
          </w:tcPr>
          <w:p w:rsidR="00946EFB" w:rsidRPr="003831A8" w:rsidRDefault="00946EFB" w:rsidP="005D2F2A">
            <w:pPr>
              <w:spacing w:after="200" w:line="240" w:lineRule="auto"/>
              <w:jc w:val="left"/>
              <w:rPr>
                <w:rFonts w:ascii="Arial" w:hAnsi="Arial" w:cs="Arial"/>
                <w:sz w:val="20"/>
                <w:szCs w:val="20"/>
              </w:rPr>
            </w:pPr>
            <w:r w:rsidRPr="003831A8">
              <w:rPr>
                <w:rFonts w:ascii="Arial" w:hAnsi="Arial" w:cs="Arial"/>
                <w:sz w:val="20"/>
                <w:szCs w:val="20"/>
              </w:rPr>
              <w:t>Nie dotyczy</w:t>
            </w:r>
          </w:p>
        </w:tc>
        <w:tc>
          <w:tcPr>
            <w:tcW w:w="644" w:type="pct"/>
          </w:tcPr>
          <w:p w:rsidR="00946EFB" w:rsidRPr="003831A8" w:rsidRDefault="00946EFB" w:rsidP="005D2F2A">
            <w:pPr>
              <w:spacing w:after="200" w:line="240" w:lineRule="auto"/>
              <w:jc w:val="left"/>
              <w:rPr>
                <w:rFonts w:ascii="Arial" w:hAnsi="Arial" w:cs="Arial"/>
                <w:sz w:val="20"/>
                <w:szCs w:val="20"/>
              </w:rPr>
            </w:pPr>
            <w:r w:rsidRPr="00F72AB5">
              <w:rPr>
                <w:rFonts w:ascii="Arial" w:hAnsi="Arial" w:cs="Arial"/>
                <w:sz w:val="20"/>
                <w:szCs w:val="20"/>
              </w:rPr>
              <w:t>Informatyczny system monitorowania programu</w:t>
            </w:r>
          </w:p>
        </w:tc>
      </w:tr>
      <w:tr w:rsidR="00946EFB" w:rsidRPr="002A5F97" w:rsidTr="00B536DC">
        <w:trPr>
          <w:cantSplit/>
          <w:trHeight w:val="20"/>
        </w:trPr>
        <w:tc>
          <w:tcPr>
            <w:tcW w:w="1078" w:type="pct"/>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734" w:type="pct"/>
            <w:gridSpan w:val="2"/>
          </w:tcPr>
          <w:p w:rsidR="00946EFB" w:rsidRPr="00A23282" w:rsidRDefault="00946EFB" w:rsidP="005D2F2A">
            <w:pPr>
              <w:spacing w:after="200" w:line="240" w:lineRule="auto"/>
              <w:jc w:val="left"/>
              <w:rPr>
                <w:rFonts w:ascii="Arial" w:hAnsi="Arial" w:cs="Arial"/>
                <w:sz w:val="20"/>
                <w:szCs w:val="20"/>
                <w:lang w:val="pl-PL"/>
              </w:rPr>
            </w:pPr>
            <w:r w:rsidRPr="00A23282">
              <w:rPr>
                <w:lang w:val="pl-PL"/>
              </w:rPr>
              <w:t>Liczba uczestników form szkoleniowych dla beneficjentów</w:t>
            </w:r>
          </w:p>
        </w:tc>
        <w:tc>
          <w:tcPr>
            <w:tcW w:w="333" w:type="pct"/>
          </w:tcPr>
          <w:p w:rsidR="00946EFB" w:rsidRPr="003831A8" w:rsidRDefault="00946EFB" w:rsidP="005D2F2A">
            <w:pPr>
              <w:spacing w:after="200" w:line="240" w:lineRule="auto"/>
              <w:jc w:val="left"/>
              <w:rPr>
                <w:rFonts w:ascii="Arial" w:hAnsi="Arial" w:cs="Arial"/>
                <w:sz w:val="20"/>
                <w:szCs w:val="20"/>
              </w:rPr>
            </w:pPr>
            <w:r w:rsidRPr="00F37F1E">
              <w:t>Osoba</w:t>
            </w:r>
          </w:p>
        </w:tc>
        <w:tc>
          <w:tcPr>
            <w:tcW w:w="459" w:type="pct"/>
            <w:gridSpan w:val="2"/>
          </w:tcPr>
          <w:p w:rsidR="00946EFB" w:rsidRPr="003831A8" w:rsidRDefault="00946EFB" w:rsidP="005D2F2A">
            <w:pPr>
              <w:spacing w:after="200" w:line="240" w:lineRule="auto"/>
              <w:jc w:val="left"/>
              <w:rPr>
                <w:rFonts w:ascii="Arial" w:hAnsi="Arial" w:cs="Arial"/>
                <w:sz w:val="20"/>
                <w:szCs w:val="20"/>
              </w:rPr>
            </w:pPr>
            <w:r w:rsidRPr="00F37F1E">
              <w:t>EFRR</w:t>
            </w:r>
          </w:p>
        </w:tc>
        <w:tc>
          <w:tcPr>
            <w:tcW w:w="508" w:type="pct"/>
          </w:tcPr>
          <w:p w:rsidR="00946EFB" w:rsidRPr="003831A8" w:rsidRDefault="00946EFB" w:rsidP="005D2F2A">
            <w:pPr>
              <w:spacing w:after="200" w:line="240" w:lineRule="auto"/>
              <w:jc w:val="left"/>
              <w:rPr>
                <w:rFonts w:ascii="Arial" w:hAnsi="Arial" w:cs="Arial"/>
                <w:sz w:val="20"/>
                <w:szCs w:val="20"/>
              </w:rPr>
            </w:pPr>
            <w:r w:rsidRPr="00F37F1E">
              <w:t>Nie dotyczy</w:t>
            </w:r>
          </w:p>
        </w:tc>
        <w:tc>
          <w:tcPr>
            <w:tcW w:w="729" w:type="pct"/>
            <w:gridSpan w:val="4"/>
          </w:tcPr>
          <w:p w:rsidR="00946EFB" w:rsidRPr="003831A8" w:rsidRDefault="00946EFB" w:rsidP="005D2F2A">
            <w:pPr>
              <w:spacing w:after="200" w:line="240" w:lineRule="auto"/>
              <w:jc w:val="left"/>
              <w:rPr>
                <w:rFonts w:ascii="Arial" w:hAnsi="Arial" w:cs="Arial"/>
                <w:sz w:val="20"/>
                <w:szCs w:val="20"/>
              </w:rPr>
            </w:pPr>
            <w:r w:rsidRPr="00F37F1E">
              <w:t>Nie dotyczy</w:t>
            </w:r>
          </w:p>
        </w:tc>
        <w:tc>
          <w:tcPr>
            <w:tcW w:w="515" w:type="pct"/>
          </w:tcPr>
          <w:p w:rsidR="00946EFB" w:rsidRPr="003831A8" w:rsidRDefault="00946EFB" w:rsidP="005D2F2A">
            <w:pPr>
              <w:spacing w:after="200" w:line="240" w:lineRule="auto"/>
              <w:jc w:val="left"/>
              <w:rPr>
                <w:rFonts w:ascii="Arial" w:hAnsi="Arial" w:cs="Arial"/>
                <w:sz w:val="20"/>
                <w:szCs w:val="20"/>
              </w:rPr>
            </w:pPr>
            <w:r w:rsidRPr="00F37F1E">
              <w:t>Nie dotyczy</w:t>
            </w:r>
          </w:p>
        </w:tc>
        <w:tc>
          <w:tcPr>
            <w:tcW w:w="644" w:type="pct"/>
          </w:tcPr>
          <w:p w:rsidR="00946EFB" w:rsidRPr="003831A8" w:rsidRDefault="00946EFB" w:rsidP="005D2F2A">
            <w:pPr>
              <w:spacing w:after="200" w:line="240" w:lineRule="auto"/>
              <w:jc w:val="left"/>
              <w:rPr>
                <w:rFonts w:ascii="Arial" w:hAnsi="Arial" w:cs="Arial"/>
                <w:sz w:val="20"/>
                <w:szCs w:val="20"/>
              </w:rPr>
            </w:pPr>
            <w:r w:rsidRPr="00F37F1E">
              <w:t>Informatyczny system monitorowania programu</w:t>
            </w:r>
          </w:p>
        </w:tc>
      </w:tr>
      <w:tr w:rsidR="00946EFB" w:rsidRPr="002A5F97" w:rsidTr="00B536DC">
        <w:trPr>
          <w:trHeight w:val="20"/>
        </w:trPr>
        <w:tc>
          <w:tcPr>
            <w:tcW w:w="1482" w:type="pct"/>
            <w:gridSpan w:val="2"/>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Wybrana forma uwzględniania dochodu (w przypadku projektów generujących dochód) </w:t>
            </w:r>
            <w:r w:rsidRPr="00F21784">
              <w:rPr>
                <w:rFonts w:ascii="Arial" w:hAnsi="Arial" w:cs="Arial"/>
                <w:sz w:val="20"/>
                <w:szCs w:val="20"/>
                <w:lang w:val="pl-PL"/>
              </w:rPr>
              <w:br/>
              <w:t>(jeśli dotyczy)</w:t>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9D228B">
        <w:trPr>
          <w:trHeight w:val="1325"/>
        </w:trPr>
        <w:tc>
          <w:tcPr>
            <w:tcW w:w="1482" w:type="pct"/>
            <w:gridSpan w:val="2"/>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Pomoc publiczna i pomoc </w:t>
            </w:r>
            <w:r w:rsidRPr="00F21784">
              <w:rPr>
                <w:rFonts w:ascii="Arial" w:hAnsi="Arial" w:cs="Arial"/>
                <w:i/>
                <w:sz w:val="20"/>
                <w:szCs w:val="20"/>
                <w:lang w:val="pl-PL"/>
              </w:rPr>
              <w:t>de minimis</w:t>
            </w:r>
            <w:r w:rsidRPr="00F21784">
              <w:rPr>
                <w:rFonts w:ascii="Arial" w:hAnsi="Arial" w:cs="Arial"/>
                <w:sz w:val="20"/>
                <w:szCs w:val="20"/>
                <w:lang w:val="pl-PL"/>
              </w:rPr>
              <w:t xml:space="preserve"> (rodzaj i przeznaczenie pomocy, unijna i krajowa podstawa prawna)</w:t>
            </w:r>
            <w:r w:rsidRPr="00F21784">
              <w:rPr>
                <w:rFonts w:ascii="Arial" w:hAnsi="Arial" w:cs="Arial"/>
                <w:sz w:val="20"/>
                <w:szCs w:val="20"/>
                <w:vertAlign w:val="superscript"/>
                <w:lang w:val="pl-PL"/>
              </w:rPr>
              <w:t xml:space="preserve"> </w:t>
            </w:r>
            <w:r w:rsidRPr="003831A8">
              <w:rPr>
                <w:rFonts w:ascii="Arial" w:hAnsi="Arial" w:cs="Arial"/>
                <w:sz w:val="20"/>
                <w:szCs w:val="20"/>
                <w:vertAlign w:val="superscript"/>
              </w:rPr>
              <w:footnoteReference w:id="97"/>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p w:rsidR="00946EFB" w:rsidRPr="003831A8" w:rsidRDefault="00946EFB" w:rsidP="005D2F2A">
            <w:pPr>
              <w:spacing w:before="30" w:after="30" w:line="240" w:lineRule="auto"/>
              <w:jc w:val="left"/>
              <w:rPr>
                <w:rFonts w:ascii="Arial" w:hAnsi="Arial" w:cs="Arial"/>
                <w:sz w:val="20"/>
                <w:szCs w:val="20"/>
              </w:rPr>
            </w:pP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Maksymalny % poziom </w:t>
            </w:r>
            <w:r w:rsidRPr="00F21784">
              <w:rPr>
                <w:rFonts w:ascii="Arial" w:hAnsi="Arial" w:cs="Arial"/>
                <w:sz w:val="20"/>
                <w:szCs w:val="20"/>
                <w:lang w:val="pl-PL"/>
              </w:rPr>
              <w:lastRenderedPageBreak/>
              <w:t>dofinansowania UE wydatków kwalifikowalnych na poziomie projektu</w:t>
            </w:r>
            <w:r w:rsidRPr="003831A8">
              <w:rPr>
                <w:rFonts w:ascii="Arial" w:hAnsi="Arial" w:cs="Arial"/>
                <w:sz w:val="20"/>
                <w:szCs w:val="20"/>
                <w:vertAlign w:val="superscript"/>
              </w:rPr>
              <w:footnoteReference w:id="98"/>
            </w:r>
            <w:r w:rsidRPr="00F21784">
              <w:rPr>
                <w:rFonts w:ascii="Arial" w:hAnsi="Arial" w:cs="Arial"/>
                <w:sz w:val="20"/>
                <w:szCs w:val="20"/>
                <w:lang w:val="pl-PL"/>
              </w:rPr>
              <w:t xml:space="preserve"> </w:t>
            </w:r>
            <w:r w:rsidRPr="003831A8">
              <w:rPr>
                <w:rFonts w:ascii="Arial" w:hAnsi="Arial" w:cs="Arial"/>
                <w:sz w:val="20"/>
                <w:szCs w:val="20"/>
                <w:vertAlign w:val="superscript"/>
              </w:rPr>
              <w:footnoteReference w:id="99"/>
            </w:r>
            <w:r w:rsidRPr="00F21784">
              <w:rPr>
                <w:rFonts w:ascii="Arial" w:hAnsi="Arial" w:cs="Arial"/>
                <w:sz w:val="20"/>
                <w:szCs w:val="20"/>
                <w:lang w:val="pl-PL"/>
              </w:rPr>
              <w:br/>
              <w:t>(jeśli dotyczy)</w:t>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lastRenderedPageBreak/>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 xml:space="preserve">Koperta </w:t>
            </w:r>
            <w:r w:rsidRPr="003831A8">
              <w:rPr>
                <w:rFonts w:ascii="Arial" w:hAnsi="Arial" w:cs="Arial"/>
                <w:sz w:val="20"/>
                <w:szCs w:val="20"/>
              </w:rPr>
              <w:lastRenderedPageBreak/>
              <w:t>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lastRenderedPageBreak/>
              <w:t>Koperta 15 województw</w:t>
            </w:r>
          </w:p>
        </w:tc>
      </w:tr>
      <w:tr w:rsidR="00946EFB" w:rsidRPr="002A5F97" w:rsidTr="00A236E5">
        <w:trPr>
          <w:trHeight w:val="890"/>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1119" w:type="pct"/>
            <w:gridSpan w:val="3"/>
          </w:tcPr>
          <w:p w:rsidR="00946EFB" w:rsidRPr="003831A8" w:rsidRDefault="00946EFB">
            <w:pPr>
              <w:spacing w:before="30" w:after="30" w:line="240" w:lineRule="auto"/>
              <w:jc w:val="right"/>
              <w:rPr>
                <w:rFonts w:ascii="Arial" w:hAnsi="Arial" w:cs="Arial"/>
                <w:sz w:val="20"/>
                <w:szCs w:val="20"/>
              </w:rPr>
            </w:pPr>
          </w:p>
        </w:tc>
        <w:tc>
          <w:tcPr>
            <w:tcW w:w="1017"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80%</w:t>
            </w:r>
          </w:p>
          <w:p w:rsidR="00946EFB" w:rsidRPr="003831A8" w:rsidRDefault="00946EFB" w:rsidP="00F21784">
            <w:pPr>
              <w:spacing w:before="30" w:after="30" w:line="240" w:lineRule="auto"/>
              <w:jc w:val="right"/>
              <w:rPr>
                <w:rFonts w:ascii="Arial" w:hAnsi="Arial" w:cs="Arial"/>
                <w:sz w:val="20"/>
                <w:szCs w:val="20"/>
              </w:rPr>
            </w:pPr>
          </w:p>
        </w:tc>
        <w:tc>
          <w:tcPr>
            <w:tcW w:w="1382"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85%</w:t>
            </w:r>
          </w:p>
          <w:p w:rsidR="00946EFB" w:rsidRPr="003831A8" w:rsidRDefault="00946EFB" w:rsidP="00F21784">
            <w:pPr>
              <w:spacing w:before="30" w:after="30" w:line="240" w:lineRule="auto"/>
              <w:jc w:val="right"/>
              <w:rPr>
                <w:rFonts w:ascii="Arial" w:hAnsi="Arial" w:cs="Arial"/>
                <w:sz w:val="20"/>
                <w:szCs w:val="20"/>
              </w:rPr>
            </w:pP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Minimalny wkład własny beneficjenta jako % wydatków kwalifikowalnych</w:t>
            </w:r>
            <w:r w:rsidRPr="00F21784">
              <w:rPr>
                <w:rFonts w:ascii="Arial" w:hAnsi="Arial" w:cs="Arial"/>
                <w:sz w:val="20"/>
                <w:szCs w:val="20"/>
                <w:lang w:val="pl-PL"/>
              </w:rPr>
              <w:br/>
              <w:t xml:space="preserve">(jeśli dotyczy) </w:t>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B536DC">
        <w:trPr>
          <w:trHeight w:val="767"/>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1119" w:type="pct"/>
            <w:gridSpan w:val="3"/>
          </w:tcPr>
          <w:p w:rsidR="00946EFB" w:rsidRPr="003831A8" w:rsidRDefault="00946EFB" w:rsidP="003B6927">
            <w:pPr>
              <w:spacing w:before="30" w:after="30" w:line="240" w:lineRule="auto"/>
              <w:jc w:val="right"/>
              <w:rPr>
                <w:rFonts w:ascii="Arial" w:hAnsi="Arial" w:cs="Arial"/>
                <w:sz w:val="20"/>
                <w:szCs w:val="20"/>
              </w:rPr>
            </w:pPr>
          </w:p>
        </w:tc>
        <w:tc>
          <w:tcPr>
            <w:tcW w:w="1017" w:type="pct"/>
            <w:gridSpan w:val="4"/>
          </w:tcPr>
          <w:p w:rsidR="00946EFB" w:rsidRPr="003831A8" w:rsidRDefault="00946EFB" w:rsidP="00F21784">
            <w:pPr>
              <w:spacing w:before="30" w:after="30" w:line="240" w:lineRule="auto"/>
              <w:jc w:val="right"/>
              <w:rPr>
                <w:rFonts w:ascii="Arial" w:hAnsi="Arial" w:cs="Arial"/>
                <w:sz w:val="20"/>
                <w:szCs w:val="20"/>
              </w:rPr>
            </w:pPr>
            <w:r w:rsidRPr="003831A8">
              <w:rPr>
                <w:rFonts w:ascii="Arial" w:hAnsi="Arial" w:cs="Arial"/>
                <w:sz w:val="20"/>
                <w:szCs w:val="20"/>
              </w:rPr>
              <w:t>0%</w:t>
            </w:r>
          </w:p>
        </w:tc>
        <w:tc>
          <w:tcPr>
            <w:tcW w:w="1382" w:type="pct"/>
            <w:gridSpan w:val="4"/>
          </w:tcPr>
          <w:p w:rsidR="00946EFB" w:rsidRPr="003831A8" w:rsidRDefault="00946EFB" w:rsidP="00F21784">
            <w:pPr>
              <w:spacing w:before="30" w:after="30" w:line="240" w:lineRule="auto"/>
              <w:jc w:val="right"/>
              <w:rPr>
                <w:rFonts w:ascii="Arial" w:hAnsi="Arial" w:cs="Arial"/>
                <w:sz w:val="20"/>
                <w:szCs w:val="20"/>
              </w:rPr>
            </w:pPr>
            <w:r>
              <w:rPr>
                <w:rFonts w:ascii="Arial" w:hAnsi="Arial" w:cs="Arial"/>
                <w:sz w:val="20"/>
                <w:szCs w:val="20"/>
              </w:rPr>
              <w:t>0</w:t>
            </w:r>
            <w:r w:rsidRPr="003831A8">
              <w:rPr>
                <w:rFonts w:ascii="Arial" w:hAnsi="Arial" w:cs="Arial"/>
                <w:sz w:val="20"/>
                <w:szCs w:val="20"/>
              </w:rPr>
              <w:t>%</w:t>
            </w: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Minimalna i maksymalna wartość projektu (PLN)</w:t>
            </w:r>
          </w:p>
          <w:p w:rsidR="00946EFB" w:rsidRPr="003831A8" w:rsidRDefault="00946EFB" w:rsidP="005D2F2A">
            <w:pPr>
              <w:suppressAutoHyphens/>
              <w:spacing w:before="30" w:after="30" w:line="240" w:lineRule="auto"/>
              <w:ind w:left="360"/>
              <w:jc w:val="left"/>
              <w:rPr>
                <w:rFonts w:ascii="Arial" w:hAnsi="Arial" w:cs="Arial"/>
                <w:sz w:val="20"/>
                <w:szCs w:val="20"/>
              </w:rPr>
            </w:pPr>
            <w:r w:rsidRPr="003831A8">
              <w:rPr>
                <w:rFonts w:ascii="Arial" w:hAnsi="Arial" w:cs="Arial"/>
                <w:sz w:val="20"/>
                <w:szCs w:val="20"/>
              </w:rPr>
              <w:t>(jeśli dotyczy)</w:t>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B536DC">
        <w:trPr>
          <w:trHeight w:val="446"/>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111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17"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82"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kwota dofinansowania UE (PLN) </w:t>
            </w:r>
            <w:r w:rsidRPr="00F21784">
              <w:rPr>
                <w:rFonts w:ascii="Arial" w:hAnsi="Arial" w:cs="Arial"/>
                <w:sz w:val="20"/>
                <w:szCs w:val="20"/>
                <w:lang w:val="pl-PL"/>
              </w:rPr>
              <w:br/>
              <w:t>(jeśli dotyczy)</w:t>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236E5">
        <w:trPr>
          <w:trHeight w:val="890"/>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111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17"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82"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Minimalna i maksymalna kwota całkowitego dofinansowania projektu w PLN (UE + ew. budżet państwa lub budżet samorządu województwa) </w:t>
            </w:r>
            <w:r w:rsidRPr="00F21784">
              <w:rPr>
                <w:rFonts w:ascii="Arial" w:hAnsi="Arial" w:cs="Arial"/>
                <w:sz w:val="20"/>
                <w:szCs w:val="20"/>
                <w:lang w:val="pl-PL"/>
              </w:rPr>
              <w:br/>
              <w:t>(jeśli dotyczy)</w:t>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236E5">
        <w:trPr>
          <w:trHeight w:val="890"/>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color w:val="FF0000"/>
                <w:sz w:val="20"/>
                <w:szCs w:val="20"/>
              </w:rPr>
            </w:pPr>
          </w:p>
        </w:tc>
        <w:tc>
          <w:tcPr>
            <w:tcW w:w="1119" w:type="pct"/>
            <w:gridSpan w:val="3"/>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c>
          <w:tcPr>
            <w:tcW w:w="1017" w:type="pct"/>
            <w:gridSpan w:val="4"/>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c>
          <w:tcPr>
            <w:tcW w:w="1382" w:type="pct"/>
            <w:gridSpan w:val="4"/>
          </w:tcPr>
          <w:p w:rsidR="00946EFB" w:rsidRPr="003831A8" w:rsidRDefault="00946EFB" w:rsidP="005D2F2A">
            <w:pPr>
              <w:spacing w:before="30" w:after="30" w:line="240" w:lineRule="auto"/>
              <w:jc w:val="left"/>
              <w:rPr>
                <w:rFonts w:ascii="Arial" w:hAnsi="Arial" w:cs="Arial"/>
                <w:i/>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 xml:space="preserve">Zasady i planowany wstępnie zakres stosowania </w:t>
            </w:r>
            <w:r w:rsidRPr="00F21784">
              <w:rPr>
                <w:rFonts w:ascii="Arial" w:hAnsi="Arial" w:cs="Arial"/>
                <w:i/>
                <w:sz w:val="20"/>
                <w:szCs w:val="20"/>
                <w:lang w:val="pl-PL"/>
              </w:rPr>
              <w:t>cross-financingu</w:t>
            </w:r>
            <w:r w:rsidRPr="00F21784">
              <w:rPr>
                <w:rFonts w:ascii="Arial" w:hAnsi="Arial" w:cs="Arial"/>
                <w:sz w:val="20"/>
                <w:szCs w:val="20"/>
                <w:lang w:val="pl-PL"/>
              </w:rPr>
              <w:t xml:space="preserve"> (%)</w:t>
            </w:r>
            <w:r w:rsidRPr="00F21784">
              <w:rPr>
                <w:rFonts w:ascii="Arial" w:hAnsi="Arial" w:cs="Arial"/>
                <w:sz w:val="20"/>
                <w:szCs w:val="20"/>
                <w:lang w:val="pl-PL"/>
              </w:rPr>
              <w:br/>
              <w:t>(jeśli dotyczy)</w:t>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Wartość zakupionych środków trwałych jako % wydatków kwalifikowalnych</w:t>
            </w:r>
            <w:r w:rsidRPr="003831A8">
              <w:rPr>
                <w:rFonts w:ascii="Arial" w:hAnsi="Arial" w:cs="Arial"/>
                <w:sz w:val="20"/>
                <w:szCs w:val="20"/>
                <w:vertAlign w:val="superscript"/>
              </w:rPr>
              <w:footnoteReference w:id="100"/>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B536DC">
        <w:trPr>
          <w:trHeight w:val="647"/>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p>
        </w:tc>
        <w:tc>
          <w:tcPr>
            <w:tcW w:w="111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17"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82"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Mechanizm wdrażania instrumentów finansowych</w:t>
            </w:r>
            <w:r w:rsidRPr="003831A8">
              <w:rPr>
                <w:rFonts w:ascii="Arial" w:hAnsi="Arial" w:cs="Arial"/>
                <w:sz w:val="20"/>
                <w:szCs w:val="20"/>
                <w:vertAlign w:val="superscript"/>
              </w:rPr>
              <w:footnoteReference w:id="101"/>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tcPr>
          <w:p w:rsidR="00946EFB" w:rsidRPr="003831A8" w:rsidRDefault="00946EFB" w:rsidP="00F53423">
            <w:pPr>
              <w:numPr>
                <w:ilvl w:val="0"/>
                <w:numId w:val="60"/>
              </w:numPr>
              <w:tabs>
                <w:tab w:val="num" w:pos="900"/>
              </w:tabs>
              <w:suppressAutoHyphens/>
              <w:spacing w:before="30" w:after="30" w:line="240" w:lineRule="auto"/>
              <w:jc w:val="left"/>
              <w:rPr>
                <w:rFonts w:ascii="Arial" w:hAnsi="Arial" w:cs="Arial"/>
                <w:sz w:val="20"/>
                <w:szCs w:val="20"/>
              </w:rPr>
            </w:pPr>
            <w:r w:rsidRPr="003831A8">
              <w:rPr>
                <w:rFonts w:ascii="Arial" w:hAnsi="Arial" w:cs="Arial"/>
                <w:sz w:val="20"/>
                <w:szCs w:val="20"/>
              </w:rPr>
              <w:t>Rodzaj wsparcia instrumentów finansowych</w:t>
            </w:r>
            <w:r w:rsidRPr="003831A8">
              <w:rPr>
                <w:rFonts w:ascii="Arial" w:hAnsi="Arial" w:cs="Arial"/>
                <w:sz w:val="20"/>
                <w:szCs w:val="20"/>
                <w:vertAlign w:val="superscript"/>
              </w:rPr>
              <w:footnoteReference w:id="102"/>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tcPr>
          <w:p w:rsidR="00946EFB" w:rsidRPr="00F21784" w:rsidRDefault="00946EFB" w:rsidP="00342855">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lastRenderedPageBreak/>
              <w:t>Katalog ostatecznych odbiorców instrumentów finansowych</w:t>
            </w:r>
          </w:p>
        </w:tc>
        <w:tc>
          <w:tcPr>
            <w:tcW w:w="3518" w:type="pct"/>
            <w:gridSpan w:val="11"/>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r w:rsidR="00946EFB" w:rsidRPr="002A5F97" w:rsidTr="00B536DC">
        <w:trPr>
          <w:trHeight w:val="20"/>
        </w:trPr>
        <w:tc>
          <w:tcPr>
            <w:tcW w:w="1482" w:type="pct"/>
            <w:gridSpan w:val="2"/>
            <w:vMerge w:val="restart"/>
          </w:tcPr>
          <w:p w:rsidR="00946EFB" w:rsidRPr="00F21784" w:rsidRDefault="00946EFB" w:rsidP="00F53423">
            <w:pPr>
              <w:numPr>
                <w:ilvl w:val="0"/>
                <w:numId w:val="60"/>
              </w:numPr>
              <w:tabs>
                <w:tab w:val="num" w:pos="900"/>
              </w:tabs>
              <w:suppressAutoHyphens/>
              <w:spacing w:before="30" w:after="30" w:line="240" w:lineRule="auto"/>
              <w:jc w:val="left"/>
              <w:rPr>
                <w:rFonts w:ascii="Arial" w:hAnsi="Arial" w:cs="Arial"/>
                <w:sz w:val="20"/>
                <w:szCs w:val="20"/>
                <w:lang w:val="pl-PL"/>
              </w:rPr>
            </w:pPr>
            <w:r w:rsidRPr="00F21784">
              <w:rPr>
                <w:rFonts w:ascii="Arial" w:hAnsi="Arial" w:cs="Arial"/>
                <w:sz w:val="20"/>
                <w:szCs w:val="20"/>
                <w:lang w:val="pl-PL"/>
              </w:rPr>
              <w:t>Kwota alokacji UE na instrumenty finansowe (EUR)</w:t>
            </w:r>
          </w:p>
        </w:tc>
        <w:tc>
          <w:tcPr>
            <w:tcW w:w="1119" w:type="pct"/>
            <w:gridSpan w:val="3"/>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Ogółem</w:t>
            </w:r>
          </w:p>
        </w:tc>
        <w:tc>
          <w:tcPr>
            <w:tcW w:w="1017"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Mazowiecka</w:t>
            </w:r>
          </w:p>
        </w:tc>
        <w:tc>
          <w:tcPr>
            <w:tcW w:w="1382" w:type="pct"/>
            <w:gridSpan w:val="4"/>
          </w:tcPr>
          <w:p w:rsidR="00946EFB" w:rsidRPr="003831A8" w:rsidRDefault="00946EFB" w:rsidP="000D7666">
            <w:pPr>
              <w:spacing w:before="30" w:after="30" w:line="240" w:lineRule="auto"/>
              <w:jc w:val="left"/>
              <w:rPr>
                <w:rFonts w:ascii="Arial" w:hAnsi="Arial" w:cs="Arial"/>
                <w:sz w:val="20"/>
                <w:szCs w:val="20"/>
              </w:rPr>
            </w:pPr>
            <w:r w:rsidRPr="003831A8">
              <w:rPr>
                <w:rFonts w:ascii="Arial" w:hAnsi="Arial" w:cs="Arial"/>
                <w:sz w:val="20"/>
                <w:szCs w:val="20"/>
              </w:rPr>
              <w:t>Koperta 15 województw</w:t>
            </w:r>
          </w:p>
        </w:tc>
      </w:tr>
      <w:tr w:rsidR="00946EFB" w:rsidRPr="002A5F97" w:rsidTr="00A236E5">
        <w:trPr>
          <w:trHeight w:val="890"/>
        </w:trPr>
        <w:tc>
          <w:tcPr>
            <w:tcW w:w="1482" w:type="pct"/>
            <w:gridSpan w:val="2"/>
            <w:vMerge/>
          </w:tcPr>
          <w:p w:rsidR="00946EFB" w:rsidRPr="003831A8" w:rsidRDefault="00946EFB" w:rsidP="00F53423">
            <w:pPr>
              <w:numPr>
                <w:ilvl w:val="0"/>
                <w:numId w:val="60"/>
              </w:numPr>
              <w:tabs>
                <w:tab w:val="num" w:pos="900"/>
              </w:tabs>
              <w:suppressAutoHyphens/>
              <w:spacing w:before="30" w:after="30" w:line="240" w:lineRule="auto"/>
              <w:ind w:left="357" w:hanging="357"/>
              <w:jc w:val="left"/>
              <w:rPr>
                <w:rFonts w:ascii="Arial" w:hAnsi="Arial" w:cs="Arial"/>
                <w:sz w:val="20"/>
                <w:szCs w:val="20"/>
              </w:rPr>
            </w:pPr>
          </w:p>
        </w:tc>
        <w:tc>
          <w:tcPr>
            <w:tcW w:w="1119" w:type="pct"/>
            <w:gridSpan w:val="3"/>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017"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c>
          <w:tcPr>
            <w:tcW w:w="1382" w:type="pct"/>
            <w:gridSpan w:val="4"/>
          </w:tcPr>
          <w:p w:rsidR="00946EFB" w:rsidRPr="003831A8" w:rsidRDefault="00946EFB" w:rsidP="005D2F2A">
            <w:pPr>
              <w:spacing w:before="30" w:after="30" w:line="240" w:lineRule="auto"/>
              <w:jc w:val="left"/>
              <w:rPr>
                <w:rFonts w:ascii="Arial" w:hAnsi="Arial" w:cs="Arial"/>
                <w:sz w:val="20"/>
                <w:szCs w:val="20"/>
              </w:rPr>
            </w:pPr>
            <w:r w:rsidRPr="003831A8">
              <w:rPr>
                <w:rFonts w:ascii="Arial" w:hAnsi="Arial" w:cs="Arial"/>
                <w:sz w:val="20"/>
                <w:szCs w:val="20"/>
              </w:rPr>
              <w:t>Nie dotyczy</w:t>
            </w:r>
          </w:p>
        </w:tc>
      </w:tr>
    </w:tbl>
    <w:p w:rsidR="00946EFB" w:rsidRDefault="00946EFB">
      <w:pPr>
        <w:spacing w:after="200" w:line="276" w:lineRule="auto"/>
        <w:jc w:val="left"/>
        <w:rPr>
          <w:rFonts w:ascii="Arial" w:hAnsi="Arial" w:cs="Arial"/>
        </w:rPr>
      </w:pPr>
    </w:p>
    <w:p w:rsidR="00946EFB" w:rsidRPr="003C5F15" w:rsidRDefault="00946EFB" w:rsidP="003C5F15">
      <w:pPr>
        <w:spacing w:after="200" w:line="276" w:lineRule="auto"/>
        <w:jc w:val="left"/>
        <w:rPr>
          <w:rFonts w:ascii="Arial" w:hAnsi="Arial"/>
        </w:rPr>
      </w:pPr>
      <w:r>
        <w:rPr>
          <w:rFonts w:ascii="Arial" w:hAnsi="Arial" w:cs="Arial"/>
        </w:rPr>
        <w:br w:type="page"/>
      </w:r>
      <w:r w:rsidRPr="003C5F15">
        <w:rPr>
          <w:rFonts w:ascii="Arial" w:hAnsi="Arial"/>
          <w:b/>
        </w:rPr>
        <w:lastRenderedPageBreak/>
        <w:t>III. Indykatywny plan finansowy</w:t>
      </w:r>
    </w:p>
    <w:p w:rsidR="00946EFB" w:rsidRPr="003831A8" w:rsidRDefault="00946EFB" w:rsidP="0066658F">
      <w:pPr>
        <w:rPr>
          <w:rFonts w:ascii="Arial" w:hAnsi="Arial" w:cs="Arial"/>
        </w:rPr>
        <w:sectPr w:rsidR="00946EFB" w:rsidRPr="003831A8" w:rsidSect="00D7399B">
          <w:pgSz w:w="12240" w:h="15840"/>
          <w:pgMar w:top="1191" w:right="1304" w:bottom="1191" w:left="1304" w:header="709" w:footer="709" w:gutter="0"/>
          <w:cols w:space="708"/>
          <w:noEndnote/>
          <w:titlePg/>
          <w:docGrid w:linePitch="299"/>
        </w:sectPr>
      </w:pPr>
    </w:p>
    <w:p w:rsidR="00946EFB" w:rsidRPr="003831A8" w:rsidRDefault="00946EFB" w:rsidP="0066658F">
      <w:pPr>
        <w:pStyle w:val="Legenda"/>
        <w:keepNext/>
        <w:rPr>
          <w:rFonts w:ascii="Arial" w:hAnsi="Arial" w:cs="Arial"/>
          <w:color w:val="auto"/>
          <w:sz w:val="20"/>
          <w:szCs w:val="20"/>
        </w:rPr>
      </w:pPr>
    </w:p>
    <w:p w:rsidR="00946EFB" w:rsidRPr="00F21784" w:rsidRDefault="00946EFB" w:rsidP="0066658F">
      <w:pPr>
        <w:pStyle w:val="Legenda"/>
        <w:keepNext/>
        <w:rPr>
          <w:rFonts w:ascii="Arial" w:hAnsi="Arial" w:cs="Arial"/>
          <w:color w:val="auto"/>
          <w:sz w:val="20"/>
          <w:szCs w:val="20"/>
          <w:lang w:val="pl-PL"/>
        </w:rPr>
      </w:pPr>
      <w:r w:rsidRPr="00F21784">
        <w:rPr>
          <w:rFonts w:ascii="Arial" w:hAnsi="Arial" w:cs="Arial"/>
          <w:color w:val="auto"/>
          <w:sz w:val="20"/>
          <w:szCs w:val="20"/>
          <w:lang w:val="pl-PL"/>
        </w:rPr>
        <w:t xml:space="preserve">Tabela </w:t>
      </w:r>
      <w:r w:rsidRPr="00F21784">
        <w:rPr>
          <w:rFonts w:ascii="Arial" w:hAnsi="Arial" w:cs="Arial"/>
          <w:color w:val="auto"/>
          <w:sz w:val="20"/>
          <w:szCs w:val="20"/>
          <w:lang w:val="pl-PL"/>
        </w:rPr>
        <w:fldChar w:fldCharType="begin"/>
      </w:r>
      <w:r w:rsidRPr="00F21784">
        <w:rPr>
          <w:rFonts w:ascii="Arial" w:hAnsi="Arial" w:cs="Arial"/>
          <w:color w:val="auto"/>
          <w:sz w:val="20"/>
          <w:szCs w:val="20"/>
          <w:lang w:val="pl-PL"/>
        </w:rPr>
        <w:instrText xml:space="preserve"> SEQ Tabela \* ARABIC </w:instrText>
      </w:r>
      <w:r w:rsidRPr="00F21784">
        <w:rPr>
          <w:rFonts w:ascii="Arial" w:hAnsi="Arial" w:cs="Arial"/>
          <w:color w:val="auto"/>
          <w:sz w:val="20"/>
          <w:szCs w:val="20"/>
          <w:lang w:val="pl-PL"/>
        </w:rPr>
        <w:fldChar w:fldCharType="separate"/>
      </w:r>
      <w:r w:rsidR="00A23282">
        <w:rPr>
          <w:rFonts w:ascii="Arial" w:hAnsi="Arial" w:cs="Arial"/>
          <w:noProof/>
          <w:color w:val="auto"/>
          <w:sz w:val="20"/>
          <w:szCs w:val="20"/>
          <w:lang w:val="pl-PL"/>
        </w:rPr>
        <w:t>1</w:t>
      </w:r>
      <w:r w:rsidRPr="00F21784">
        <w:rPr>
          <w:rFonts w:ascii="Arial" w:hAnsi="Arial" w:cs="Arial"/>
          <w:color w:val="auto"/>
          <w:sz w:val="20"/>
          <w:szCs w:val="20"/>
          <w:lang w:val="pl-PL"/>
        </w:rPr>
        <w:fldChar w:fldCharType="end"/>
      </w:r>
      <w:r w:rsidRPr="00F21784">
        <w:rPr>
          <w:rFonts w:ascii="Arial" w:hAnsi="Arial" w:cs="Arial"/>
          <w:color w:val="auto"/>
          <w:sz w:val="20"/>
          <w:szCs w:val="20"/>
          <w:lang w:val="pl-PL"/>
        </w:rPr>
        <w:t xml:space="preserve"> Indykatywna tabela finansowa (wydatki kwalifikowalne w EUR)</w:t>
      </w:r>
    </w:p>
    <w:tbl>
      <w:tblPr>
        <w:tblpPr w:leftFromText="141" w:rightFromText="141" w:vertAnchor="text" w:horzAnchor="margin" w:tblpY="4"/>
        <w:tblW w:w="130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firstRow="1" w:lastRow="0" w:firstColumn="1" w:lastColumn="0" w:noHBand="0" w:noVBand="0"/>
      </w:tblPr>
      <w:tblGrid>
        <w:gridCol w:w="1105"/>
        <w:gridCol w:w="293"/>
        <w:gridCol w:w="942"/>
        <w:gridCol w:w="815"/>
        <w:gridCol w:w="277"/>
        <w:gridCol w:w="815"/>
        <w:gridCol w:w="277"/>
        <w:gridCol w:w="820"/>
        <w:gridCol w:w="728"/>
        <w:gridCol w:w="728"/>
        <w:gridCol w:w="661"/>
        <w:gridCol w:w="361"/>
        <w:gridCol w:w="828"/>
        <w:gridCol w:w="1026"/>
        <w:gridCol w:w="481"/>
        <w:gridCol w:w="1028"/>
        <w:gridCol w:w="820"/>
        <w:gridCol w:w="743"/>
        <w:gridCol w:w="285"/>
      </w:tblGrid>
      <w:tr w:rsidR="00946EFB" w:rsidRPr="002A5F97" w:rsidTr="0066658F">
        <w:trPr>
          <w:cantSplit/>
          <w:trHeight w:val="173"/>
        </w:trPr>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946EFB" w:rsidRPr="002A5F97" w:rsidRDefault="00946EFB" w:rsidP="0066658F">
            <w:pPr>
              <w:spacing w:line="240" w:lineRule="auto"/>
              <w:jc w:val="center"/>
              <w:rPr>
                <w:rFonts w:ascii="Arial" w:hAnsi="Arial" w:cs="Arial"/>
                <w:sz w:val="10"/>
                <w:szCs w:val="10"/>
                <w:lang w:val="pl-PL"/>
              </w:rPr>
            </w:pPr>
          </w:p>
          <w:p w:rsidR="00946EFB" w:rsidRPr="002A5F97" w:rsidRDefault="00946EFB" w:rsidP="0066658F">
            <w:pPr>
              <w:spacing w:line="240" w:lineRule="auto"/>
              <w:jc w:val="center"/>
              <w:rPr>
                <w:rFonts w:ascii="Arial" w:hAnsi="Arial" w:cs="Arial"/>
                <w:sz w:val="10"/>
                <w:szCs w:val="10"/>
                <w:lang w:val="pl-PL"/>
              </w:rPr>
            </w:pPr>
          </w:p>
        </w:tc>
        <w:tc>
          <w:tcPr>
            <w:tcW w:w="2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Priorytet inwestycyjny</w:t>
            </w:r>
          </w:p>
        </w:tc>
        <w:tc>
          <w:tcPr>
            <w:tcW w:w="9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Kategoria regionu (*)</w:t>
            </w:r>
          </w:p>
        </w:tc>
        <w:tc>
          <w:tcPr>
            <w:tcW w:w="2184" w:type="dxa"/>
            <w:gridSpan w:val="4"/>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Wsparcie UE</w:t>
            </w:r>
          </w:p>
        </w:tc>
        <w:tc>
          <w:tcPr>
            <w:tcW w:w="820"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Wkład krajowy</w:t>
            </w:r>
          </w:p>
        </w:tc>
        <w:tc>
          <w:tcPr>
            <w:tcW w:w="2478" w:type="dxa"/>
            <w:gridSpan w:val="4"/>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Krajowe środki publiczne</w:t>
            </w:r>
          </w:p>
        </w:tc>
        <w:tc>
          <w:tcPr>
            <w:tcW w:w="828" w:type="dxa"/>
            <w:vMerge w:val="restart"/>
            <w:tcBorders>
              <w:top w:val="single" w:sz="4" w:space="0" w:color="auto"/>
              <w:left w:val="single" w:sz="4" w:space="0" w:color="auto"/>
              <w:right w:val="single" w:sz="4" w:space="0" w:color="auto"/>
            </w:tcBorders>
            <w:textDirection w:val="btLr"/>
            <w:vAlign w:val="center"/>
          </w:tcPr>
          <w:p w:rsidR="00946EFB" w:rsidRPr="002A5F97" w:rsidRDefault="00946EFB" w:rsidP="0066658F">
            <w:pPr>
              <w:spacing w:line="240" w:lineRule="auto"/>
              <w:ind w:left="113" w:right="113"/>
              <w:jc w:val="center"/>
              <w:rPr>
                <w:rFonts w:ascii="Arial" w:hAnsi="Arial" w:cs="Arial"/>
                <w:sz w:val="10"/>
                <w:szCs w:val="10"/>
              </w:rPr>
            </w:pPr>
            <w:r w:rsidRPr="002A5F97">
              <w:rPr>
                <w:rFonts w:ascii="Arial" w:hAnsi="Arial" w:cs="Arial"/>
                <w:sz w:val="10"/>
                <w:szCs w:val="10"/>
              </w:rPr>
              <w:t>Krajowe środki prywatne</w:t>
            </w:r>
          </w:p>
        </w:tc>
        <w:tc>
          <w:tcPr>
            <w:tcW w:w="1026" w:type="dxa"/>
            <w:vMerge w:val="restart"/>
            <w:tcBorders>
              <w:top w:val="single" w:sz="4" w:space="0" w:color="auto"/>
              <w:left w:val="single" w:sz="4" w:space="0" w:color="auto"/>
              <w:right w:val="single" w:sz="4" w:space="0" w:color="auto"/>
            </w:tcBorders>
            <w:textDirection w:val="btLr"/>
            <w:vAlign w:val="center"/>
          </w:tcPr>
          <w:p w:rsidR="00946EFB" w:rsidRPr="002A5F97" w:rsidRDefault="00946EFB" w:rsidP="0066658F">
            <w:pPr>
              <w:spacing w:line="240" w:lineRule="auto"/>
              <w:ind w:left="113" w:right="113"/>
              <w:jc w:val="center"/>
              <w:rPr>
                <w:rFonts w:ascii="Arial" w:hAnsi="Arial" w:cs="Arial"/>
                <w:sz w:val="10"/>
                <w:szCs w:val="10"/>
              </w:rPr>
            </w:pPr>
            <w:r w:rsidRPr="002A5F97">
              <w:rPr>
                <w:rFonts w:ascii="Arial" w:hAnsi="Arial" w:cs="Arial"/>
                <w:sz w:val="10"/>
                <w:szCs w:val="10"/>
              </w:rPr>
              <w:t>Finansowanie  ogółem</w:t>
            </w:r>
          </w:p>
        </w:tc>
        <w:tc>
          <w:tcPr>
            <w:tcW w:w="481" w:type="dxa"/>
            <w:vMerge w:val="restart"/>
            <w:tcBorders>
              <w:top w:val="single" w:sz="4" w:space="0" w:color="auto"/>
              <w:left w:val="single" w:sz="4" w:space="0" w:color="auto"/>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xml:space="preserve">Szacowany poziom </w:t>
            </w:r>
            <w:r w:rsidRPr="002A5F97">
              <w:rPr>
                <w:rFonts w:ascii="Arial" w:hAnsi="Arial" w:cs="Arial"/>
                <w:sz w:val="10"/>
                <w:szCs w:val="10"/>
              </w:rPr>
              <w:br/>
              <w:t>cross-financingu (%)</w:t>
            </w:r>
          </w:p>
        </w:tc>
        <w:tc>
          <w:tcPr>
            <w:tcW w:w="1028"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Główna alokacja (**)</w:t>
            </w:r>
          </w:p>
        </w:tc>
        <w:tc>
          <w:tcPr>
            <w:tcW w:w="820"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Rezerwa wykonania</w:t>
            </w:r>
          </w:p>
        </w:tc>
        <w:tc>
          <w:tcPr>
            <w:tcW w:w="743" w:type="dxa"/>
            <w:vMerge w:val="restart"/>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lang w:val="pl-PL"/>
              </w:rPr>
            </w:pPr>
            <w:r w:rsidRPr="002A5F97">
              <w:rPr>
                <w:rFonts w:ascii="Arial" w:hAnsi="Arial" w:cs="Arial"/>
                <w:sz w:val="10"/>
                <w:szCs w:val="10"/>
                <w:lang w:val="pl-PL"/>
              </w:rPr>
              <w:t>Udział</w:t>
            </w:r>
          </w:p>
          <w:p w:rsidR="00946EFB" w:rsidRPr="002A5F97" w:rsidRDefault="00946EFB" w:rsidP="0066658F">
            <w:pPr>
              <w:spacing w:line="240" w:lineRule="auto"/>
              <w:jc w:val="center"/>
              <w:rPr>
                <w:rFonts w:ascii="Arial" w:hAnsi="Arial" w:cs="Arial"/>
                <w:sz w:val="10"/>
                <w:szCs w:val="10"/>
                <w:lang w:val="pl-PL"/>
              </w:rPr>
            </w:pPr>
            <w:r w:rsidRPr="002A5F97">
              <w:rPr>
                <w:rFonts w:ascii="Arial" w:hAnsi="Arial" w:cs="Arial"/>
                <w:sz w:val="10"/>
                <w:szCs w:val="10"/>
                <w:lang w:val="pl-PL"/>
              </w:rPr>
              <w:t xml:space="preserve">rezerwy wykonania </w:t>
            </w:r>
          </w:p>
          <w:p w:rsidR="00946EFB" w:rsidRPr="002A5F97" w:rsidRDefault="00946EFB" w:rsidP="0066658F">
            <w:pPr>
              <w:spacing w:line="240" w:lineRule="auto"/>
              <w:jc w:val="center"/>
              <w:rPr>
                <w:rFonts w:ascii="Arial" w:hAnsi="Arial" w:cs="Arial"/>
                <w:sz w:val="10"/>
                <w:szCs w:val="10"/>
                <w:lang w:val="pl-PL"/>
              </w:rPr>
            </w:pPr>
            <w:r w:rsidRPr="002A5F97">
              <w:rPr>
                <w:rFonts w:ascii="Arial" w:hAnsi="Arial" w:cs="Arial"/>
                <w:sz w:val="10"/>
                <w:szCs w:val="10"/>
                <w:lang w:val="pl-PL"/>
              </w:rPr>
              <w:t xml:space="preserve">w stos. do </w:t>
            </w:r>
          </w:p>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xml:space="preserve">całkowitej kwoty </w:t>
            </w:r>
          </w:p>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wsparcia UE</w:t>
            </w:r>
          </w:p>
        </w:tc>
        <w:tc>
          <w:tcPr>
            <w:tcW w:w="285" w:type="dxa"/>
            <w:vMerge w:val="restart"/>
            <w:tcBorders>
              <w:top w:val="single" w:sz="4" w:space="0" w:color="auto"/>
              <w:left w:val="single" w:sz="4" w:space="0" w:color="auto"/>
              <w:right w:val="single" w:sz="4" w:space="0" w:color="auto"/>
            </w:tcBorders>
            <w:textDirection w:val="btLr"/>
          </w:tcPr>
          <w:p w:rsidR="00946EFB" w:rsidRPr="002A5F97" w:rsidRDefault="00946EFB" w:rsidP="0066658F">
            <w:pPr>
              <w:spacing w:line="240" w:lineRule="auto"/>
              <w:ind w:left="113" w:right="113"/>
              <w:jc w:val="center"/>
              <w:rPr>
                <w:rFonts w:ascii="Arial" w:hAnsi="Arial" w:cs="Arial"/>
                <w:sz w:val="10"/>
                <w:szCs w:val="10"/>
              </w:rPr>
            </w:pPr>
            <w:r w:rsidRPr="002A5F97">
              <w:rPr>
                <w:rFonts w:ascii="Arial" w:hAnsi="Arial" w:cs="Arial"/>
                <w:sz w:val="10"/>
                <w:szCs w:val="10"/>
              </w:rPr>
              <w:t>Wkład EBI</w:t>
            </w:r>
          </w:p>
        </w:tc>
      </w:tr>
      <w:tr w:rsidR="00946EFB" w:rsidRPr="002A5F97" w:rsidTr="0066658F">
        <w:trPr>
          <w:cantSplit/>
          <w:trHeight w:val="607"/>
        </w:trPr>
        <w:tc>
          <w:tcPr>
            <w:tcW w:w="1105"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815" w:type="dxa"/>
            <w:tcBorders>
              <w:lef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ogółem</w:t>
            </w:r>
          </w:p>
        </w:tc>
        <w:tc>
          <w:tcPr>
            <w:tcW w:w="277" w:type="dxa"/>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FS</w:t>
            </w:r>
          </w:p>
        </w:tc>
        <w:tc>
          <w:tcPr>
            <w:tcW w:w="815" w:type="dxa"/>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EFRR</w:t>
            </w:r>
          </w:p>
        </w:tc>
        <w:tc>
          <w:tcPr>
            <w:tcW w:w="277" w:type="dxa"/>
            <w:tcBorders>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EFS</w:t>
            </w:r>
          </w:p>
        </w:tc>
        <w:tc>
          <w:tcPr>
            <w:tcW w:w="820" w:type="dxa"/>
            <w:tcBorders>
              <w:left w:val="single" w:sz="4" w:space="0" w:color="auto"/>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ogółem</w:t>
            </w:r>
          </w:p>
        </w:tc>
        <w:tc>
          <w:tcPr>
            <w:tcW w:w="728" w:type="dxa"/>
            <w:tcBorders>
              <w:lef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ogółem</w:t>
            </w:r>
          </w:p>
        </w:tc>
        <w:tc>
          <w:tcPr>
            <w:tcW w:w="728" w:type="dxa"/>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budżet państwa</w:t>
            </w:r>
          </w:p>
        </w:tc>
        <w:tc>
          <w:tcPr>
            <w:tcW w:w="661" w:type="dxa"/>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budżet</w:t>
            </w:r>
          </w:p>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xml:space="preserve">  jst</w:t>
            </w:r>
          </w:p>
        </w:tc>
        <w:tc>
          <w:tcPr>
            <w:tcW w:w="361" w:type="dxa"/>
            <w:tcBorders>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inne</w:t>
            </w:r>
          </w:p>
        </w:tc>
        <w:tc>
          <w:tcPr>
            <w:tcW w:w="828" w:type="dxa"/>
            <w:vMerge/>
            <w:tcBorders>
              <w:left w:val="single" w:sz="4" w:space="0" w:color="auto"/>
              <w:right w:val="single" w:sz="4" w:space="0" w:color="auto"/>
            </w:tcBorders>
            <w:textDirection w:val="btLr"/>
            <w:vAlign w:val="center"/>
          </w:tcPr>
          <w:p w:rsidR="00946EFB" w:rsidRPr="002A5F97" w:rsidRDefault="00946EFB" w:rsidP="0066658F">
            <w:pPr>
              <w:spacing w:line="240" w:lineRule="auto"/>
              <w:ind w:left="113" w:right="113"/>
              <w:jc w:val="center"/>
              <w:rPr>
                <w:rFonts w:ascii="Arial" w:hAnsi="Arial" w:cs="Arial"/>
                <w:sz w:val="10"/>
                <w:szCs w:val="10"/>
              </w:rPr>
            </w:pPr>
          </w:p>
        </w:tc>
        <w:tc>
          <w:tcPr>
            <w:tcW w:w="1026" w:type="dxa"/>
            <w:vMerge/>
            <w:tcBorders>
              <w:left w:val="single" w:sz="4" w:space="0" w:color="auto"/>
              <w:right w:val="single" w:sz="4" w:space="0" w:color="auto"/>
            </w:tcBorders>
            <w:textDirection w:val="btLr"/>
            <w:vAlign w:val="center"/>
          </w:tcPr>
          <w:p w:rsidR="00946EFB" w:rsidRPr="002A5F97" w:rsidRDefault="00946EFB" w:rsidP="0066658F">
            <w:pPr>
              <w:spacing w:line="240" w:lineRule="auto"/>
              <w:ind w:left="113" w:right="113"/>
              <w:jc w:val="center"/>
              <w:rPr>
                <w:rFonts w:ascii="Arial" w:hAnsi="Arial" w:cs="Arial"/>
                <w:sz w:val="10"/>
                <w:szCs w:val="10"/>
              </w:rPr>
            </w:pPr>
          </w:p>
        </w:tc>
        <w:tc>
          <w:tcPr>
            <w:tcW w:w="481" w:type="dxa"/>
            <w:vMerge/>
            <w:tcBorders>
              <w:left w:val="single" w:sz="4" w:space="0" w:color="auto"/>
              <w:righ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p>
        </w:tc>
        <w:tc>
          <w:tcPr>
            <w:tcW w:w="1028" w:type="dxa"/>
            <w:tcBorders>
              <w:lef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Wsparcie UE</w:t>
            </w:r>
          </w:p>
        </w:tc>
        <w:tc>
          <w:tcPr>
            <w:tcW w:w="820" w:type="dxa"/>
            <w:tcBorders>
              <w:left w:val="single" w:sz="4" w:space="0" w:color="auto"/>
            </w:tcBorders>
            <w:textDirection w:val="btLr"/>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Wsparcie UE</w:t>
            </w:r>
          </w:p>
        </w:tc>
        <w:tc>
          <w:tcPr>
            <w:tcW w:w="743" w:type="dxa"/>
            <w:vMerge/>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p>
        </w:tc>
        <w:tc>
          <w:tcPr>
            <w:tcW w:w="285" w:type="dxa"/>
            <w:vMerge/>
            <w:tcBorders>
              <w:left w:val="single" w:sz="4" w:space="0" w:color="auto"/>
              <w:right w:val="single" w:sz="4" w:space="0" w:color="auto"/>
            </w:tcBorders>
            <w:textDirection w:val="btLr"/>
            <w:vAlign w:val="center"/>
          </w:tcPr>
          <w:p w:rsidR="00946EFB" w:rsidRPr="002A5F97" w:rsidRDefault="00946EFB" w:rsidP="0066658F">
            <w:pPr>
              <w:spacing w:line="240" w:lineRule="auto"/>
              <w:ind w:left="113" w:right="113"/>
              <w:rPr>
                <w:rFonts w:ascii="Arial" w:hAnsi="Arial" w:cs="Arial"/>
                <w:sz w:val="10"/>
                <w:szCs w:val="10"/>
              </w:rPr>
            </w:pPr>
          </w:p>
        </w:tc>
      </w:tr>
      <w:tr w:rsidR="00946EFB" w:rsidRPr="002A5F97" w:rsidTr="0066658F">
        <w:trPr>
          <w:trHeight w:val="126"/>
        </w:trPr>
        <w:tc>
          <w:tcPr>
            <w:tcW w:w="1105"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815" w:type="dxa"/>
            <w:tcBorders>
              <w:lef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a</w:t>
            </w:r>
          </w:p>
        </w:tc>
        <w:tc>
          <w:tcPr>
            <w:tcW w:w="277" w:type="dxa"/>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B</w:t>
            </w:r>
          </w:p>
        </w:tc>
        <w:tc>
          <w:tcPr>
            <w:tcW w:w="815" w:type="dxa"/>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c</w:t>
            </w:r>
          </w:p>
        </w:tc>
        <w:tc>
          <w:tcPr>
            <w:tcW w:w="277" w:type="dxa"/>
            <w:tcBorders>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d</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e</w:t>
            </w:r>
          </w:p>
        </w:tc>
        <w:tc>
          <w:tcPr>
            <w:tcW w:w="728" w:type="dxa"/>
            <w:tcBorders>
              <w:lef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f</w:t>
            </w:r>
          </w:p>
        </w:tc>
        <w:tc>
          <w:tcPr>
            <w:tcW w:w="728" w:type="dxa"/>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g</w:t>
            </w:r>
          </w:p>
        </w:tc>
        <w:tc>
          <w:tcPr>
            <w:tcW w:w="661" w:type="dxa"/>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h</w:t>
            </w:r>
          </w:p>
        </w:tc>
        <w:tc>
          <w:tcPr>
            <w:tcW w:w="361" w:type="dxa"/>
            <w:tcBorders>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i</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j</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k</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l</w:t>
            </w:r>
          </w:p>
        </w:tc>
        <w:tc>
          <w:tcPr>
            <w:tcW w:w="1028" w:type="dxa"/>
            <w:tcBorders>
              <w:lef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m</w:t>
            </w:r>
          </w:p>
        </w:tc>
        <w:tc>
          <w:tcPr>
            <w:tcW w:w="820" w:type="dxa"/>
            <w:tcBorders>
              <w:lef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n</w:t>
            </w:r>
          </w:p>
        </w:tc>
        <w:tc>
          <w:tcPr>
            <w:tcW w:w="743" w:type="dxa"/>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o</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p</w:t>
            </w:r>
          </w:p>
        </w:tc>
      </w:tr>
      <w:tr w:rsidR="00946EFB" w:rsidRPr="002A5F97" w:rsidTr="0066658F">
        <w:trPr>
          <w:trHeight w:val="78"/>
        </w:trPr>
        <w:tc>
          <w:tcPr>
            <w:tcW w:w="1105"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815" w:type="dxa"/>
            <w:tcBorders>
              <w:left w:val="single" w:sz="4" w:space="0" w:color="auto"/>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=b+c+d</w:t>
            </w:r>
          </w:p>
        </w:tc>
        <w:tc>
          <w:tcPr>
            <w:tcW w:w="277" w:type="dxa"/>
            <w:tcBorders>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815" w:type="dxa"/>
            <w:tcBorders>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277" w:type="dxa"/>
            <w:tcBorders>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820"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=f+j</w:t>
            </w:r>
          </w:p>
        </w:tc>
        <w:tc>
          <w:tcPr>
            <w:tcW w:w="728" w:type="dxa"/>
            <w:tcBorders>
              <w:left w:val="single" w:sz="4" w:space="0" w:color="auto"/>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=g+h+i</w:t>
            </w:r>
          </w:p>
        </w:tc>
        <w:tc>
          <w:tcPr>
            <w:tcW w:w="728" w:type="dxa"/>
            <w:tcBorders>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661" w:type="dxa"/>
            <w:tcBorders>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361" w:type="dxa"/>
            <w:tcBorders>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828"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1026"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=a+e</w:t>
            </w:r>
          </w:p>
        </w:tc>
        <w:tc>
          <w:tcPr>
            <w:tcW w:w="481"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1028" w:type="dxa"/>
            <w:tcBorders>
              <w:left w:val="single" w:sz="4" w:space="0" w:color="auto"/>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=a-n</w:t>
            </w:r>
          </w:p>
        </w:tc>
        <w:tc>
          <w:tcPr>
            <w:tcW w:w="820" w:type="dxa"/>
            <w:tcBorders>
              <w:left w:val="single" w:sz="4" w:space="0" w:color="auto"/>
              <w:bottom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c>
          <w:tcPr>
            <w:tcW w:w="743"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=n/a*100%</w:t>
            </w:r>
          </w:p>
        </w:tc>
        <w:tc>
          <w:tcPr>
            <w:tcW w:w="285"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center"/>
              <w:rPr>
                <w:rFonts w:ascii="Arial" w:hAnsi="Arial" w:cs="Arial"/>
                <w:sz w:val="10"/>
                <w:szCs w:val="10"/>
              </w:rPr>
            </w:pPr>
            <w:r w:rsidRPr="002A5F97">
              <w:rPr>
                <w:rFonts w:ascii="Arial" w:hAnsi="Arial" w:cs="Arial"/>
                <w:sz w:val="10"/>
                <w:szCs w:val="10"/>
              </w:rPr>
              <w:t> </w:t>
            </w:r>
          </w:p>
        </w:tc>
      </w:tr>
      <w:tr w:rsidR="00946EFB" w:rsidRPr="002A5F97" w:rsidTr="0066658F">
        <w:trPr>
          <w:trHeight w:val="189"/>
        </w:trPr>
        <w:tc>
          <w:tcPr>
            <w:tcW w:w="1105"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oś priorytetowa nr  II</w:t>
            </w:r>
          </w:p>
        </w:tc>
        <w:tc>
          <w:tcPr>
            <w:tcW w:w="293"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883 131 737</w:t>
            </w:r>
          </w:p>
        </w:tc>
        <w:tc>
          <w:tcPr>
            <w:tcW w:w="277"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883 131 737</w:t>
            </w:r>
          </w:p>
        </w:tc>
        <w:tc>
          <w:tcPr>
            <w:tcW w:w="277" w:type="dxa"/>
            <w:tcBorders>
              <w:top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155 846 779</w:t>
            </w:r>
          </w:p>
        </w:tc>
        <w:tc>
          <w:tcPr>
            <w:tcW w:w="728"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154 205 602</w:t>
            </w:r>
          </w:p>
        </w:tc>
        <w:tc>
          <w:tcPr>
            <w:tcW w:w="728"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154 205 602</w:t>
            </w:r>
          </w:p>
        </w:tc>
        <w:tc>
          <w:tcPr>
            <w:tcW w:w="661"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top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1 641 177</w:t>
            </w:r>
          </w:p>
        </w:tc>
        <w:tc>
          <w:tcPr>
            <w:tcW w:w="1026"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1 038 978 516</w:t>
            </w:r>
          </w:p>
        </w:tc>
        <w:tc>
          <w:tcPr>
            <w:tcW w:w="481"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837 792 706</w:t>
            </w:r>
          </w:p>
        </w:tc>
        <w:tc>
          <w:tcPr>
            <w:tcW w:w="820"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45 339 031</w:t>
            </w:r>
          </w:p>
        </w:tc>
        <w:tc>
          <w:tcPr>
            <w:tcW w:w="743"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5,13%</w:t>
            </w:r>
          </w:p>
        </w:tc>
        <w:tc>
          <w:tcPr>
            <w:tcW w:w="285"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oś priorytetowa nr  II</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66 472 281</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66 472 281</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16 618 071</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16 443 071</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16 443 071</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175 000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83 090 352</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63 027 218</w:t>
            </w:r>
          </w:p>
        </w:tc>
        <w:tc>
          <w:tcPr>
            <w:tcW w:w="820"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3 445 063</w:t>
            </w:r>
          </w:p>
        </w:tc>
        <w:tc>
          <w:tcPr>
            <w:tcW w:w="743"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5,18%</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641 517 737</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641 517 737</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113 209 013</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113 209 013</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113 209 013</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754 726 750</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608 582 908</w:t>
            </w:r>
          </w:p>
        </w:tc>
        <w:tc>
          <w:tcPr>
            <w:tcW w:w="820" w:type="dxa"/>
            <w:tcBorders>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32 934 829</w:t>
            </w:r>
          </w:p>
        </w:tc>
        <w:tc>
          <w:tcPr>
            <w:tcW w:w="743" w:type="dxa"/>
            <w:tcBorders>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5,13%</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48 286 281</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48 286 281</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12 071 571</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12 071 571</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12 071 571</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60 357 852</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45 783 745</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2 502 536</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5,18%</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51 150 000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51 150 000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9 026 471</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9 026 471</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9 026 471</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60 176 471</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48 524 015</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2 625 985</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5,13%</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3 850 000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3 850 000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962 500</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962 500</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962 500</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4 812 500</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3 650 466</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199 534</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5,18%</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2.3</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181 164 000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181 164 000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31 970 118</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31 970 118</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31 970 118</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213 134 118</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171 863 235</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9 300 765</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5,13%</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2.3</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13 636 000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13 636 000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3 409 000</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3 409 000</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3 409 000</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17 045 000</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12 929 286</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706 714</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5,18%</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2.3.1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86 832 258</w:t>
            </w:r>
          </w:p>
        </w:tc>
        <w:tc>
          <w:tcPr>
            <w:tcW w:w="277"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86 832 258</w:t>
            </w:r>
          </w:p>
        </w:tc>
        <w:tc>
          <w:tcPr>
            <w:tcW w:w="277"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15 323 340</w:t>
            </w:r>
          </w:p>
        </w:tc>
        <w:tc>
          <w:tcPr>
            <w:tcW w:w="7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15 323 340</w:t>
            </w:r>
          </w:p>
        </w:tc>
        <w:tc>
          <w:tcPr>
            <w:tcW w:w="728"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15 323 340</w:t>
            </w:r>
          </w:p>
        </w:tc>
        <w:tc>
          <w:tcPr>
            <w:tcW w:w="661"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102 155 598</w:t>
            </w:r>
          </w:p>
        </w:tc>
        <w:tc>
          <w:tcPr>
            <w:tcW w:w="481"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82 374 383</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4 457 875</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5,13%</w:t>
            </w:r>
          </w:p>
        </w:tc>
        <w:tc>
          <w:tcPr>
            <w:tcW w:w="285"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2.3.1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6 535 761</w:t>
            </w:r>
          </w:p>
        </w:tc>
        <w:tc>
          <w:tcPr>
            <w:tcW w:w="277"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6 535 761</w:t>
            </w:r>
          </w:p>
        </w:tc>
        <w:tc>
          <w:tcPr>
            <w:tcW w:w="277"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1 633 940</w:t>
            </w:r>
          </w:p>
        </w:tc>
        <w:tc>
          <w:tcPr>
            <w:tcW w:w="7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1 633 940</w:t>
            </w:r>
          </w:p>
        </w:tc>
        <w:tc>
          <w:tcPr>
            <w:tcW w:w="728"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1 633 940</w:t>
            </w:r>
          </w:p>
        </w:tc>
        <w:tc>
          <w:tcPr>
            <w:tcW w:w="661"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8 169 701</w:t>
            </w:r>
          </w:p>
        </w:tc>
        <w:tc>
          <w:tcPr>
            <w:tcW w:w="481"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6 197 032</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338 729</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5,18%</w:t>
            </w:r>
          </w:p>
        </w:tc>
        <w:tc>
          <w:tcPr>
            <w:tcW w:w="285"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2.3.2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94 331 742</w:t>
            </w:r>
          </w:p>
        </w:tc>
        <w:tc>
          <w:tcPr>
            <w:tcW w:w="277"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94 331 742</w:t>
            </w:r>
          </w:p>
        </w:tc>
        <w:tc>
          <w:tcPr>
            <w:tcW w:w="277"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16 646 778</w:t>
            </w:r>
          </w:p>
        </w:tc>
        <w:tc>
          <w:tcPr>
            <w:tcW w:w="7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16 646 778</w:t>
            </w:r>
          </w:p>
        </w:tc>
        <w:tc>
          <w:tcPr>
            <w:tcW w:w="728"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16 646 778</w:t>
            </w:r>
          </w:p>
        </w:tc>
        <w:tc>
          <w:tcPr>
            <w:tcW w:w="661"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110 978 520</w:t>
            </w:r>
          </w:p>
        </w:tc>
        <w:tc>
          <w:tcPr>
            <w:tcW w:w="481"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89 488 852</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4 842 890</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5,13%</w:t>
            </w:r>
          </w:p>
        </w:tc>
        <w:tc>
          <w:tcPr>
            <w:tcW w:w="285"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2.3.2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7 100 239</w:t>
            </w:r>
          </w:p>
        </w:tc>
        <w:tc>
          <w:tcPr>
            <w:tcW w:w="277"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7 100 239</w:t>
            </w:r>
          </w:p>
        </w:tc>
        <w:tc>
          <w:tcPr>
            <w:tcW w:w="277"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1 775 060</w:t>
            </w:r>
          </w:p>
        </w:tc>
        <w:tc>
          <w:tcPr>
            <w:tcW w:w="7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1 775 060</w:t>
            </w:r>
          </w:p>
        </w:tc>
        <w:tc>
          <w:tcPr>
            <w:tcW w:w="728"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1 775 060</w:t>
            </w:r>
          </w:p>
        </w:tc>
        <w:tc>
          <w:tcPr>
            <w:tcW w:w="661" w:type="dxa"/>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8 875 299</w:t>
            </w:r>
          </w:p>
        </w:tc>
        <w:tc>
          <w:tcPr>
            <w:tcW w:w="481"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6 732 254</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367 985</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5,18%</w:t>
            </w:r>
          </w:p>
        </w:tc>
        <w:tc>
          <w:tcPr>
            <w:tcW w:w="285" w:type="dxa"/>
            <w:tcBorders>
              <w:left w:val="single" w:sz="4" w:space="0" w:color="auto"/>
              <w:right w:val="single" w:sz="4" w:space="0" w:color="auto"/>
            </w:tcBorders>
            <w:shd w:val="clear" w:color="auto" w:fill="FFFFFF"/>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2.4</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9 300 000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9 300 000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1 641 177</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1 641 177</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10 941 177</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8 822 548</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477 452</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5,13%</w:t>
            </w:r>
          </w:p>
        </w:tc>
        <w:tc>
          <w:tcPr>
            <w:tcW w:w="285"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2.4</w:t>
            </w:r>
          </w:p>
        </w:tc>
        <w:tc>
          <w:tcPr>
            <w:tcW w:w="293"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2.c</w:t>
            </w:r>
          </w:p>
        </w:tc>
        <w:tc>
          <w:tcPr>
            <w:tcW w:w="942"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700 000</w:t>
            </w:r>
          </w:p>
        </w:tc>
        <w:tc>
          <w:tcPr>
            <w:tcW w:w="277"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700 000</w:t>
            </w:r>
          </w:p>
        </w:tc>
        <w:tc>
          <w:tcPr>
            <w:tcW w:w="277" w:type="dxa"/>
            <w:tcBorders>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175 000</w:t>
            </w:r>
          </w:p>
        </w:tc>
        <w:tc>
          <w:tcPr>
            <w:tcW w:w="728" w:type="dxa"/>
            <w:tcBorders>
              <w:left w:val="single" w:sz="4" w:space="0" w:color="auto"/>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728"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661"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175 000</w:t>
            </w:r>
          </w:p>
        </w:tc>
        <w:tc>
          <w:tcPr>
            <w:tcW w:w="1026"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875 000</w:t>
            </w:r>
          </w:p>
        </w:tc>
        <w:tc>
          <w:tcPr>
            <w:tcW w:w="481"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10%</w:t>
            </w:r>
          </w:p>
        </w:tc>
        <w:tc>
          <w:tcPr>
            <w:tcW w:w="1028" w:type="dxa"/>
            <w:tcBorders>
              <w:left w:val="single" w:sz="4" w:space="0" w:color="auto"/>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663 721</w:t>
            </w:r>
          </w:p>
        </w:tc>
        <w:tc>
          <w:tcPr>
            <w:tcW w:w="820" w:type="dxa"/>
            <w:tcBorders>
              <w:top w:val="single" w:sz="4" w:space="0" w:color="auto"/>
              <w:left w:val="single" w:sz="4" w:space="0" w:color="auto"/>
              <w:bottom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36 279</w:t>
            </w:r>
          </w:p>
        </w:tc>
        <w:tc>
          <w:tcPr>
            <w:tcW w:w="743" w:type="dxa"/>
            <w:tcBorders>
              <w:top w:val="single" w:sz="4" w:space="0" w:color="auto"/>
              <w:left w:val="single" w:sz="4" w:space="0" w:color="auto"/>
              <w:bottom w:val="single" w:sz="4" w:space="0" w:color="auto"/>
              <w:right w:val="single" w:sz="4" w:space="0" w:color="auto"/>
            </w:tcBorders>
            <w:shd w:val="clear" w:color="auto" w:fill="000000"/>
            <w:vAlign w:val="center"/>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5,18%</w:t>
            </w:r>
          </w:p>
        </w:tc>
        <w:tc>
          <w:tcPr>
            <w:tcW w:w="285"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oś priorytetowa nr IV</w:t>
            </w:r>
          </w:p>
        </w:tc>
        <w:tc>
          <w:tcPr>
            <w:tcW w:w="293"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53 631 240</w:t>
            </w:r>
          </w:p>
        </w:tc>
        <w:tc>
          <w:tcPr>
            <w:tcW w:w="277"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53 631 240</w:t>
            </w:r>
          </w:p>
        </w:tc>
        <w:tc>
          <w:tcPr>
            <w:tcW w:w="277" w:type="dxa"/>
            <w:tcBorders>
              <w:top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9 464 338</w:t>
            </w:r>
          </w:p>
        </w:tc>
        <w:tc>
          <w:tcPr>
            <w:tcW w:w="728"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9 464 338</w:t>
            </w:r>
          </w:p>
        </w:tc>
        <w:tc>
          <w:tcPr>
            <w:tcW w:w="728"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9 464 338</w:t>
            </w:r>
          </w:p>
        </w:tc>
        <w:tc>
          <w:tcPr>
            <w:tcW w:w="661" w:type="dxa"/>
            <w:tcBorders>
              <w:top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top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63 095 578</w:t>
            </w:r>
          </w:p>
        </w:tc>
        <w:tc>
          <w:tcPr>
            <w:tcW w:w="481"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53 631 240</w:t>
            </w:r>
          </w:p>
        </w:tc>
        <w:tc>
          <w:tcPr>
            <w:tcW w:w="820" w:type="dxa"/>
            <w:tcBorders>
              <w:top w:val="single" w:sz="4" w:space="0" w:color="auto"/>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743" w:type="dxa"/>
            <w:tcBorders>
              <w:top w:val="single" w:sz="4" w:space="0" w:color="auto"/>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0,00%</w:t>
            </w:r>
          </w:p>
        </w:tc>
        <w:tc>
          <w:tcPr>
            <w:tcW w:w="285" w:type="dxa"/>
            <w:tcBorders>
              <w:top w:val="single" w:sz="4" w:space="0" w:color="auto"/>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oś priorytetowa nr IV</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4 036 760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4 036 760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1 009 190</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1 009 190</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1 009 190</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5 045 950</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4 036 760</w:t>
            </w:r>
          </w:p>
        </w:tc>
        <w:tc>
          <w:tcPr>
            <w:tcW w:w="820"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743"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hRule="exact" w:val="187"/>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4.1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35 031 240</w:t>
            </w:r>
          </w:p>
        </w:tc>
        <w:tc>
          <w:tcPr>
            <w:tcW w:w="277"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815"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35 031 240</w:t>
            </w:r>
          </w:p>
        </w:tc>
        <w:tc>
          <w:tcPr>
            <w:tcW w:w="277" w:type="dxa"/>
            <w:tcBorders>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6 181 984</w:t>
            </w:r>
          </w:p>
        </w:tc>
        <w:tc>
          <w:tcPr>
            <w:tcW w:w="728" w:type="dxa"/>
            <w:tcBorders>
              <w:lef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6 181 984</w:t>
            </w:r>
          </w:p>
        </w:tc>
        <w:tc>
          <w:tcPr>
            <w:tcW w:w="728"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6 181 984</w:t>
            </w:r>
          </w:p>
        </w:tc>
        <w:tc>
          <w:tcPr>
            <w:tcW w:w="661"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41 213 224</w:t>
            </w:r>
          </w:p>
        </w:tc>
        <w:tc>
          <w:tcPr>
            <w:tcW w:w="481"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35 031 240</w:t>
            </w:r>
          </w:p>
        </w:tc>
        <w:tc>
          <w:tcPr>
            <w:tcW w:w="820" w:type="dxa"/>
            <w:tcBorders>
              <w:left w:val="single" w:sz="4" w:space="0" w:color="auto"/>
              <w:bottom w:val="single" w:sz="4" w:space="0" w:color="auto"/>
            </w:tcBorders>
            <w:shd w:val="clear" w:color="auto" w:fill="000000"/>
            <w:vAlign w:val="bottom"/>
          </w:tcPr>
          <w:p w:rsidR="00946EFB" w:rsidRPr="002A5F97" w:rsidRDefault="00946EFB" w:rsidP="0066658F">
            <w:pPr>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left w:val="single" w:sz="4" w:space="0" w:color="auto"/>
              <w:bottom w:val="single" w:sz="4" w:space="0" w:color="auto"/>
              <w:right w:val="single" w:sz="4" w:space="0" w:color="auto"/>
            </w:tcBorders>
            <w:shd w:val="clear" w:color="auto" w:fill="000000"/>
            <w:vAlign w:val="bottom"/>
          </w:tcPr>
          <w:p w:rsidR="00946EFB" w:rsidRPr="002A5F97" w:rsidRDefault="00946EFB" w:rsidP="0066658F">
            <w:pPr>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r>
      <w:tr w:rsidR="00946EFB" w:rsidRPr="002A5F97" w:rsidTr="0066658F">
        <w:trPr>
          <w:trHeight w:hRule="exact" w:val="187"/>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4.1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2 636 760</w:t>
            </w:r>
          </w:p>
        </w:tc>
        <w:tc>
          <w:tcPr>
            <w:tcW w:w="277"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815"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2 636 760</w:t>
            </w:r>
          </w:p>
        </w:tc>
        <w:tc>
          <w:tcPr>
            <w:tcW w:w="277" w:type="dxa"/>
            <w:tcBorders>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659 190</w:t>
            </w:r>
          </w:p>
        </w:tc>
        <w:tc>
          <w:tcPr>
            <w:tcW w:w="728" w:type="dxa"/>
            <w:tcBorders>
              <w:lef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659 190</w:t>
            </w:r>
          </w:p>
        </w:tc>
        <w:tc>
          <w:tcPr>
            <w:tcW w:w="728"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659 190</w:t>
            </w:r>
          </w:p>
        </w:tc>
        <w:tc>
          <w:tcPr>
            <w:tcW w:w="661" w:type="dxa"/>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3 295 950</w:t>
            </w:r>
          </w:p>
        </w:tc>
        <w:tc>
          <w:tcPr>
            <w:tcW w:w="481"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2 636 760</w:t>
            </w:r>
          </w:p>
        </w:tc>
        <w:tc>
          <w:tcPr>
            <w:tcW w:w="820" w:type="dxa"/>
            <w:tcBorders>
              <w:left w:val="single" w:sz="4" w:space="0" w:color="auto"/>
              <w:bottom w:val="single" w:sz="4" w:space="0" w:color="auto"/>
            </w:tcBorders>
            <w:shd w:val="clear" w:color="auto" w:fill="000000"/>
            <w:vAlign w:val="bottom"/>
          </w:tcPr>
          <w:p w:rsidR="00946EFB" w:rsidRPr="002A5F97" w:rsidRDefault="00946EFB" w:rsidP="0066658F">
            <w:pPr>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left w:val="single" w:sz="4" w:space="0" w:color="auto"/>
              <w:bottom w:val="single" w:sz="4" w:space="0" w:color="auto"/>
              <w:right w:val="single" w:sz="4" w:space="0" w:color="auto"/>
            </w:tcBorders>
            <w:shd w:val="clear" w:color="auto" w:fill="000000"/>
            <w:vAlign w:val="bottom"/>
          </w:tcPr>
          <w:p w:rsidR="00946EFB" w:rsidRPr="002A5F97" w:rsidRDefault="00946EFB" w:rsidP="0066658F">
            <w:pPr>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vAlign w:val="bottom"/>
          </w:tcPr>
          <w:p w:rsidR="00946EFB" w:rsidRPr="002A5F97" w:rsidRDefault="00946EFB" w:rsidP="0066658F">
            <w:pPr>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4.1.1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23 120 618</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23 120 618</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4 080 110</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4 080 110</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4 080 110</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27 200 728</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23 120 618</w:t>
            </w:r>
          </w:p>
        </w:tc>
        <w:tc>
          <w:tcPr>
            <w:tcW w:w="820" w:type="dxa"/>
            <w:tcBorders>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4.1.1</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1 740 262</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1 740 262</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435 065</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435 065</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435 065</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2 175 327</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1 740 262</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4.1.2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11 910 622</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11 910 622</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2 101 874</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2 101 874</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2 101 874</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14 012 496</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11 910 622</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poddziałanie nr 4.1.2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896 498</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896 498</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224 125</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224 125</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224 125</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1 120 623</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896 498</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4.2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13 950 000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13 950 000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2 461 765</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2 461 765</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2 461 765</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16 411 765</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13 950 000</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4.2</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1 050 000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1 050 000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262 500</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262 500</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262 500</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1 312 500</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1 050 000</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4.3</w:t>
            </w:r>
          </w:p>
        </w:tc>
        <w:tc>
          <w:tcPr>
            <w:tcW w:w="293"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słabiej rozwinięte</w:t>
            </w:r>
          </w:p>
        </w:tc>
        <w:tc>
          <w:tcPr>
            <w:tcW w:w="815"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4 650 000</w:t>
            </w:r>
          </w:p>
        </w:tc>
        <w:tc>
          <w:tcPr>
            <w:tcW w:w="277"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4 650 000</w:t>
            </w:r>
          </w:p>
        </w:tc>
        <w:tc>
          <w:tcPr>
            <w:tcW w:w="277"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820 589</w:t>
            </w:r>
          </w:p>
        </w:tc>
        <w:tc>
          <w:tcPr>
            <w:tcW w:w="7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820 589</w:t>
            </w:r>
          </w:p>
        </w:tc>
        <w:tc>
          <w:tcPr>
            <w:tcW w:w="728"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820 589</w:t>
            </w:r>
          </w:p>
        </w:tc>
        <w:tc>
          <w:tcPr>
            <w:tcW w:w="661" w:type="dxa"/>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5 470 589</w:t>
            </w:r>
          </w:p>
        </w:tc>
        <w:tc>
          <w:tcPr>
            <w:tcW w:w="481" w:type="dxa"/>
            <w:tcBorders>
              <w:left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4 650 000</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r w:rsidR="00946EFB" w:rsidRPr="002A5F97" w:rsidTr="0066658F">
        <w:trPr>
          <w:trHeight w:val="189"/>
        </w:trPr>
        <w:tc>
          <w:tcPr>
            <w:tcW w:w="1105"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działanie nr 4.3</w:t>
            </w:r>
          </w:p>
        </w:tc>
        <w:tc>
          <w:tcPr>
            <w:tcW w:w="293"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w:t>
            </w:r>
          </w:p>
        </w:tc>
        <w:tc>
          <w:tcPr>
            <w:tcW w:w="942"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rPr>
                <w:rFonts w:ascii="Arial" w:hAnsi="Arial" w:cs="Arial"/>
                <w:sz w:val="10"/>
                <w:szCs w:val="10"/>
              </w:rPr>
            </w:pPr>
            <w:r w:rsidRPr="002A5F97">
              <w:rPr>
                <w:rFonts w:ascii="Arial" w:hAnsi="Arial" w:cs="Arial"/>
                <w:sz w:val="10"/>
                <w:szCs w:val="10"/>
              </w:rPr>
              <w:t>lepiej rozwinięte</w:t>
            </w:r>
          </w:p>
        </w:tc>
        <w:tc>
          <w:tcPr>
            <w:tcW w:w="815" w:type="dxa"/>
            <w:tcBorders>
              <w:left w:val="single" w:sz="4" w:space="0" w:color="auto"/>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350 000</w:t>
            </w:r>
          </w:p>
        </w:tc>
        <w:tc>
          <w:tcPr>
            <w:tcW w:w="277"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15"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350 000</w:t>
            </w:r>
          </w:p>
        </w:tc>
        <w:tc>
          <w:tcPr>
            <w:tcW w:w="277" w:type="dxa"/>
            <w:tcBorders>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0"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87 500</w:t>
            </w:r>
          </w:p>
        </w:tc>
        <w:tc>
          <w:tcPr>
            <w:tcW w:w="728" w:type="dxa"/>
            <w:tcBorders>
              <w:left w:val="single" w:sz="4" w:space="0" w:color="auto"/>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87 500</w:t>
            </w:r>
          </w:p>
        </w:tc>
        <w:tc>
          <w:tcPr>
            <w:tcW w:w="728"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87 500</w:t>
            </w:r>
          </w:p>
        </w:tc>
        <w:tc>
          <w:tcPr>
            <w:tcW w:w="661" w:type="dxa"/>
            <w:tcBorders>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361" w:type="dxa"/>
            <w:tcBorders>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828"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6"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437 500</w:t>
            </w:r>
          </w:p>
        </w:tc>
        <w:tc>
          <w:tcPr>
            <w:tcW w:w="481" w:type="dxa"/>
            <w:tcBorders>
              <w:left w:val="single" w:sz="4" w:space="0" w:color="auto"/>
              <w:bottom w:val="single" w:sz="4" w:space="0" w:color="auto"/>
              <w:right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c>
          <w:tcPr>
            <w:tcW w:w="1028" w:type="dxa"/>
            <w:tcBorders>
              <w:left w:val="single" w:sz="4" w:space="0" w:color="auto"/>
              <w:bottom w:val="single" w:sz="4" w:space="0" w:color="auto"/>
            </w:tcBorders>
            <w:vAlign w:val="center"/>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350 000</w:t>
            </w:r>
          </w:p>
        </w:tc>
        <w:tc>
          <w:tcPr>
            <w:tcW w:w="820" w:type="dxa"/>
            <w:tcBorders>
              <w:top w:val="single" w:sz="4" w:space="0" w:color="auto"/>
              <w:left w:val="single" w:sz="4" w:space="0" w:color="auto"/>
              <w:bottom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w:t>
            </w:r>
          </w:p>
        </w:tc>
        <w:tc>
          <w:tcPr>
            <w:tcW w:w="743" w:type="dxa"/>
            <w:tcBorders>
              <w:top w:val="single" w:sz="4" w:space="0" w:color="auto"/>
              <w:left w:val="single" w:sz="4" w:space="0" w:color="auto"/>
              <w:bottom w:val="single" w:sz="4" w:space="0" w:color="auto"/>
              <w:right w:val="single" w:sz="4" w:space="0" w:color="auto"/>
            </w:tcBorders>
            <w:shd w:val="clear" w:color="auto" w:fill="000000"/>
          </w:tcPr>
          <w:p w:rsidR="00946EFB" w:rsidRPr="002A5F97" w:rsidRDefault="00946EFB" w:rsidP="0066658F">
            <w:pPr>
              <w:spacing w:line="240" w:lineRule="auto"/>
              <w:jc w:val="right"/>
              <w:rPr>
                <w:rFonts w:ascii="Arial" w:hAnsi="Arial" w:cs="Arial"/>
                <w:color w:val="000000"/>
                <w:sz w:val="10"/>
                <w:szCs w:val="10"/>
              </w:rPr>
            </w:pPr>
            <w:r w:rsidRPr="002A5F97">
              <w:rPr>
                <w:rFonts w:ascii="Arial" w:hAnsi="Arial" w:cs="Arial"/>
                <w:color w:val="000000"/>
                <w:sz w:val="10"/>
                <w:szCs w:val="10"/>
              </w:rPr>
              <w:t>0,00%</w:t>
            </w:r>
          </w:p>
        </w:tc>
        <w:tc>
          <w:tcPr>
            <w:tcW w:w="285" w:type="dxa"/>
            <w:tcBorders>
              <w:left w:val="single" w:sz="4" w:space="0" w:color="auto"/>
              <w:bottom w:val="single" w:sz="4" w:space="0" w:color="auto"/>
              <w:right w:val="single" w:sz="4" w:space="0" w:color="auto"/>
            </w:tcBorders>
          </w:tcPr>
          <w:p w:rsidR="00946EFB" w:rsidRPr="002A5F97" w:rsidRDefault="00946EFB" w:rsidP="0066658F">
            <w:pPr>
              <w:spacing w:line="240" w:lineRule="auto"/>
              <w:jc w:val="right"/>
              <w:rPr>
                <w:rFonts w:ascii="Arial" w:hAnsi="Arial" w:cs="Arial"/>
                <w:sz w:val="10"/>
                <w:szCs w:val="10"/>
              </w:rPr>
            </w:pPr>
            <w:r w:rsidRPr="002A5F97">
              <w:rPr>
                <w:rFonts w:ascii="Arial" w:hAnsi="Arial" w:cs="Arial"/>
                <w:sz w:val="10"/>
                <w:szCs w:val="10"/>
              </w:rPr>
              <w:t>0</w:t>
            </w:r>
          </w:p>
        </w:tc>
      </w:tr>
    </w:tbl>
    <w:p w:rsidR="00946EFB" w:rsidRPr="003831A8" w:rsidRDefault="00946EFB" w:rsidP="0066658F">
      <w:pPr>
        <w:spacing w:after="200" w:line="276" w:lineRule="auto"/>
        <w:jc w:val="left"/>
        <w:rPr>
          <w:rFonts w:ascii="Arial" w:hAnsi="Arial" w:cs="Arial"/>
        </w:rPr>
        <w:sectPr w:rsidR="00946EFB" w:rsidRPr="003831A8" w:rsidSect="0066658F">
          <w:pgSz w:w="15840" w:h="12240" w:orient="landscape"/>
          <w:pgMar w:top="851" w:right="1191" w:bottom="851" w:left="1191" w:header="709" w:footer="709" w:gutter="0"/>
          <w:cols w:space="708"/>
          <w:noEndnote/>
          <w:titlePg/>
          <w:docGrid w:linePitch="299"/>
        </w:sectPr>
      </w:pPr>
      <w:bookmarkStart w:id="36" w:name="_Toc403660469"/>
    </w:p>
    <w:bookmarkEnd w:id="36"/>
    <w:p w:rsidR="00946EFB" w:rsidRPr="00F21784" w:rsidRDefault="00946EFB" w:rsidP="00973DE8">
      <w:pPr>
        <w:spacing w:line="240" w:lineRule="auto"/>
        <w:rPr>
          <w:rFonts w:ascii="Arial" w:hAnsi="Arial" w:cs="Arial"/>
          <w:sz w:val="18"/>
          <w:szCs w:val="18"/>
          <w:lang w:val="pl-PL"/>
        </w:rPr>
      </w:pPr>
      <w:r w:rsidRPr="00F21784">
        <w:rPr>
          <w:rFonts w:ascii="Arial" w:hAnsi="Arial" w:cs="Arial"/>
          <w:sz w:val="18"/>
          <w:szCs w:val="18"/>
          <w:lang w:val="pl-PL"/>
        </w:rPr>
        <w:lastRenderedPageBreak/>
        <w:t>(*) Dotyczy krajowego PO, z wyjątkiem osi priorytetowych finansowanych z FS.</w:t>
      </w:r>
    </w:p>
    <w:p w:rsidR="00946EFB" w:rsidRPr="00F21784" w:rsidRDefault="00946EFB" w:rsidP="00973DE8">
      <w:pPr>
        <w:spacing w:line="240" w:lineRule="auto"/>
        <w:ind w:left="-360"/>
        <w:rPr>
          <w:rFonts w:ascii="Arial" w:hAnsi="Arial" w:cs="Arial"/>
          <w:sz w:val="18"/>
          <w:szCs w:val="18"/>
          <w:lang w:val="pl-PL"/>
        </w:rPr>
      </w:pPr>
      <w:r w:rsidRPr="00F21784">
        <w:rPr>
          <w:rFonts w:ascii="Arial" w:hAnsi="Arial" w:cs="Arial"/>
          <w:sz w:val="18"/>
          <w:szCs w:val="18"/>
          <w:lang w:val="pl-PL"/>
        </w:rPr>
        <w:t xml:space="preserve">        (**)Całkowite finansowanie pomniejszone o rezerwę wykonania.</w:t>
      </w:r>
    </w:p>
    <w:p w:rsidR="00946EFB" w:rsidRPr="00F21784" w:rsidRDefault="00946EFB" w:rsidP="00973DE8">
      <w:pPr>
        <w:numPr>
          <w:ilvl w:val="0"/>
          <w:numId w:val="54"/>
        </w:numPr>
        <w:spacing w:line="240" w:lineRule="auto"/>
        <w:rPr>
          <w:rFonts w:ascii="Arial" w:hAnsi="Arial" w:cs="Arial"/>
          <w:sz w:val="18"/>
          <w:szCs w:val="18"/>
          <w:lang w:val="pl-PL"/>
        </w:rPr>
      </w:pPr>
      <w:r w:rsidRPr="00F21784">
        <w:rPr>
          <w:rFonts w:ascii="Arial" w:hAnsi="Arial" w:cs="Arial"/>
          <w:sz w:val="18"/>
          <w:szCs w:val="18"/>
          <w:lang w:val="pl-PL"/>
        </w:rPr>
        <w:t xml:space="preserve">W przypadku gdy oś priorytetowa/działanie/poddziałanie obejmuje więcej niż jedną kategorię regionu lub więcej niż jeden PI, dane w kol. a-p należy przedstawić w podziale na odpowiednio kategorię regionu lub PI. </w:t>
      </w:r>
    </w:p>
    <w:p w:rsidR="00946EFB" w:rsidRPr="00F21784" w:rsidRDefault="00946EFB" w:rsidP="00973DE8">
      <w:pPr>
        <w:spacing w:line="240" w:lineRule="auto"/>
        <w:ind w:left="360"/>
        <w:rPr>
          <w:rFonts w:ascii="Arial" w:hAnsi="Arial" w:cs="Arial"/>
          <w:sz w:val="18"/>
          <w:szCs w:val="18"/>
          <w:lang w:val="pl-PL"/>
        </w:rPr>
      </w:pPr>
    </w:p>
    <w:p w:rsidR="00946EFB" w:rsidRPr="00F21784" w:rsidRDefault="00946EFB" w:rsidP="00973DE8">
      <w:pPr>
        <w:numPr>
          <w:ilvl w:val="0"/>
          <w:numId w:val="54"/>
        </w:numPr>
        <w:spacing w:line="240" w:lineRule="auto"/>
        <w:rPr>
          <w:rFonts w:ascii="Arial" w:hAnsi="Arial" w:cs="Arial"/>
          <w:sz w:val="18"/>
          <w:szCs w:val="18"/>
          <w:lang w:val="pl-PL"/>
        </w:rPr>
      </w:pPr>
      <w:r w:rsidRPr="00F21784">
        <w:rPr>
          <w:rFonts w:ascii="Arial" w:hAnsi="Arial" w:cs="Arial"/>
          <w:sz w:val="18"/>
          <w:szCs w:val="18"/>
          <w:lang w:val="pl-PL"/>
        </w:rPr>
        <w:t>UWAGA: W odróżnieniu do tabeli 18 w PO – która służy określeniu alokacji UE oraz maksymalnej stopy dofinansowania na poziomie osi priorytetowych - w SZOP należy wskazać realne szacunki zaangażowania wkładu krajowego (kolumny e-j) uwzględniając różne założenia, m.in. pomoc publiczną, oraz uzgodnione współfinansowanie z budżetu państwa.</w:t>
      </w:r>
    </w:p>
    <w:p w:rsidR="00946EFB" w:rsidRPr="00F21784" w:rsidRDefault="00946EFB" w:rsidP="00973DE8">
      <w:pPr>
        <w:spacing w:line="240" w:lineRule="auto"/>
        <w:rPr>
          <w:rFonts w:ascii="Arial" w:hAnsi="Arial" w:cs="Arial"/>
          <w:u w:val="single"/>
          <w:lang w:val="pl-PL"/>
        </w:rPr>
      </w:pPr>
    </w:p>
    <w:p w:rsidR="00946EFB" w:rsidRPr="003831A8" w:rsidRDefault="00946EFB" w:rsidP="0066658F">
      <w:pPr>
        <w:pStyle w:val="Legenda"/>
        <w:keepNext/>
        <w:rPr>
          <w:rFonts w:ascii="Arial" w:hAnsi="Arial" w:cs="Arial"/>
          <w:color w:val="auto"/>
          <w:sz w:val="20"/>
          <w:szCs w:val="20"/>
        </w:rPr>
      </w:pPr>
      <w:r w:rsidRPr="003831A8">
        <w:rPr>
          <w:rFonts w:ascii="Arial" w:hAnsi="Arial" w:cs="Arial"/>
          <w:color w:val="auto"/>
          <w:sz w:val="20"/>
          <w:szCs w:val="20"/>
        </w:rPr>
        <w:t xml:space="preserve">Tabela </w:t>
      </w:r>
      <w:r w:rsidRPr="003831A8">
        <w:rPr>
          <w:rFonts w:ascii="Arial" w:hAnsi="Arial" w:cs="Arial"/>
          <w:color w:val="auto"/>
          <w:sz w:val="20"/>
          <w:szCs w:val="20"/>
        </w:rPr>
        <w:fldChar w:fldCharType="begin"/>
      </w:r>
      <w:r w:rsidRPr="003831A8">
        <w:rPr>
          <w:rFonts w:ascii="Arial" w:hAnsi="Arial" w:cs="Arial"/>
          <w:color w:val="auto"/>
          <w:sz w:val="20"/>
          <w:szCs w:val="20"/>
        </w:rPr>
        <w:instrText xml:space="preserve"> SEQ Tabela \* ARABIC </w:instrText>
      </w:r>
      <w:r w:rsidRPr="003831A8">
        <w:rPr>
          <w:rFonts w:ascii="Arial" w:hAnsi="Arial" w:cs="Arial"/>
          <w:color w:val="auto"/>
          <w:sz w:val="20"/>
          <w:szCs w:val="20"/>
        </w:rPr>
        <w:fldChar w:fldCharType="separate"/>
      </w:r>
      <w:r w:rsidR="00A23282">
        <w:rPr>
          <w:rFonts w:ascii="Arial" w:hAnsi="Arial" w:cs="Arial"/>
          <w:noProof/>
          <w:color w:val="auto"/>
          <w:sz w:val="20"/>
          <w:szCs w:val="20"/>
        </w:rPr>
        <w:t>2</w:t>
      </w:r>
      <w:r w:rsidRPr="003831A8">
        <w:rPr>
          <w:rFonts w:ascii="Arial" w:hAnsi="Arial" w:cs="Arial"/>
          <w:color w:val="auto"/>
          <w:sz w:val="20"/>
          <w:szCs w:val="20"/>
        </w:rPr>
        <w:fldChar w:fldCharType="end"/>
      </w:r>
      <w:r w:rsidRPr="003831A8">
        <w:rPr>
          <w:rFonts w:ascii="Arial" w:hAnsi="Arial" w:cs="Arial"/>
          <w:color w:val="auto"/>
          <w:sz w:val="20"/>
          <w:szCs w:val="20"/>
        </w:rPr>
        <w:t xml:space="preserve"> Kody zakresu interwencji</w:t>
      </w:r>
    </w:p>
    <w:tbl>
      <w:tblPr>
        <w:tblW w:w="5000" w:type="pct"/>
        <w:tblCellMar>
          <w:left w:w="70" w:type="dxa"/>
          <w:right w:w="70" w:type="dxa"/>
        </w:tblCellMar>
        <w:tblLook w:val="0000" w:firstRow="0" w:lastRow="0" w:firstColumn="0" w:lastColumn="0" w:noHBand="0" w:noVBand="0"/>
      </w:tblPr>
      <w:tblGrid>
        <w:gridCol w:w="3257"/>
        <w:gridCol w:w="3257"/>
        <w:gridCol w:w="3258"/>
      </w:tblGrid>
      <w:tr w:rsidR="00946EFB" w:rsidRPr="002A5F97" w:rsidTr="00973DE8">
        <w:trPr>
          <w:trHeight w:val="466"/>
        </w:trPr>
        <w:tc>
          <w:tcPr>
            <w:tcW w:w="1666" w:type="pct"/>
            <w:tcBorders>
              <w:top w:val="single" w:sz="4" w:space="0" w:color="auto"/>
              <w:left w:val="single" w:sz="4" w:space="0" w:color="auto"/>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Oś priorytetowa</w:t>
            </w:r>
          </w:p>
        </w:tc>
        <w:tc>
          <w:tcPr>
            <w:tcW w:w="1666"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 xml:space="preserve">Kod zakresu interwencji </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 xml:space="preserve">Kwota </w:t>
            </w:r>
            <w:r w:rsidRPr="002A5F97">
              <w:rPr>
                <w:rFonts w:ascii="Arial" w:hAnsi="Arial" w:cs="Arial"/>
                <w:sz w:val="18"/>
                <w:szCs w:val="18"/>
                <w:lang w:eastAsia="fr-FR"/>
              </w:rPr>
              <w:br/>
              <w:t>(EUR)</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046</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1 020 222 652</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 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078</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670 323 616</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  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079</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 184 320 000</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  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101</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    94 960 402</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080</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145 000 000</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IV</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121</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37 668 000</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IV</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122</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5 000 000</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IV</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123</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15 000 000</w:t>
            </w:r>
          </w:p>
        </w:tc>
      </w:tr>
    </w:tbl>
    <w:p w:rsidR="00946EFB" w:rsidRPr="003831A8" w:rsidRDefault="00946EFB" w:rsidP="0066658F">
      <w:pPr>
        <w:pStyle w:val="Legenda"/>
        <w:keepNext/>
        <w:rPr>
          <w:rFonts w:ascii="Arial" w:hAnsi="Arial" w:cs="Arial"/>
          <w:color w:val="auto"/>
          <w:sz w:val="20"/>
          <w:szCs w:val="20"/>
        </w:rPr>
      </w:pPr>
    </w:p>
    <w:p w:rsidR="00946EFB" w:rsidRPr="003831A8" w:rsidRDefault="00946EFB" w:rsidP="0066658F">
      <w:pPr>
        <w:pStyle w:val="Legenda"/>
        <w:keepNext/>
        <w:rPr>
          <w:rFonts w:ascii="Arial" w:hAnsi="Arial" w:cs="Arial"/>
          <w:color w:val="auto"/>
          <w:sz w:val="20"/>
          <w:szCs w:val="20"/>
        </w:rPr>
      </w:pPr>
      <w:r w:rsidRPr="003831A8">
        <w:rPr>
          <w:rFonts w:ascii="Arial" w:hAnsi="Arial" w:cs="Arial"/>
          <w:color w:val="auto"/>
          <w:sz w:val="20"/>
          <w:szCs w:val="20"/>
        </w:rPr>
        <w:t xml:space="preserve">Tabela </w:t>
      </w:r>
      <w:r w:rsidRPr="003831A8">
        <w:rPr>
          <w:rFonts w:ascii="Arial" w:hAnsi="Arial" w:cs="Arial"/>
          <w:color w:val="auto"/>
          <w:sz w:val="20"/>
          <w:szCs w:val="20"/>
        </w:rPr>
        <w:fldChar w:fldCharType="begin"/>
      </w:r>
      <w:r w:rsidRPr="003831A8">
        <w:rPr>
          <w:rFonts w:ascii="Arial" w:hAnsi="Arial" w:cs="Arial"/>
          <w:color w:val="auto"/>
          <w:sz w:val="20"/>
          <w:szCs w:val="20"/>
        </w:rPr>
        <w:instrText xml:space="preserve"> SEQ Tabela \* ARABIC </w:instrText>
      </w:r>
      <w:r w:rsidRPr="003831A8">
        <w:rPr>
          <w:rFonts w:ascii="Arial" w:hAnsi="Arial" w:cs="Arial"/>
          <w:color w:val="auto"/>
          <w:sz w:val="20"/>
          <w:szCs w:val="20"/>
        </w:rPr>
        <w:fldChar w:fldCharType="separate"/>
      </w:r>
      <w:r w:rsidR="00A23282">
        <w:rPr>
          <w:rFonts w:ascii="Arial" w:hAnsi="Arial" w:cs="Arial"/>
          <w:noProof/>
          <w:color w:val="auto"/>
          <w:sz w:val="20"/>
          <w:szCs w:val="20"/>
        </w:rPr>
        <w:t>3</w:t>
      </w:r>
      <w:r w:rsidRPr="003831A8">
        <w:rPr>
          <w:rFonts w:ascii="Arial" w:hAnsi="Arial" w:cs="Arial"/>
          <w:color w:val="auto"/>
          <w:sz w:val="20"/>
          <w:szCs w:val="20"/>
        </w:rPr>
        <w:fldChar w:fldCharType="end"/>
      </w:r>
      <w:r w:rsidRPr="003831A8">
        <w:rPr>
          <w:rFonts w:ascii="Arial" w:hAnsi="Arial" w:cs="Arial"/>
          <w:color w:val="auto"/>
          <w:sz w:val="20"/>
          <w:szCs w:val="20"/>
        </w:rPr>
        <w:t xml:space="preserve"> Kody formy finansowania</w:t>
      </w:r>
    </w:p>
    <w:tbl>
      <w:tblPr>
        <w:tblW w:w="5000" w:type="pct"/>
        <w:tblCellMar>
          <w:left w:w="70" w:type="dxa"/>
          <w:right w:w="70" w:type="dxa"/>
        </w:tblCellMar>
        <w:tblLook w:val="0000" w:firstRow="0" w:lastRow="0" w:firstColumn="0" w:lastColumn="0" w:noHBand="0" w:noVBand="0"/>
      </w:tblPr>
      <w:tblGrid>
        <w:gridCol w:w="3257"/>
        <w:gridCol w:w="3257"/>
        <w:gridCol w:w="3258"/>
      </w:tblGrid>
      <w:tr w:rsidR="00946EFB" w:rsidRPr="002A5F97" w:rsidTr="00973DE8">
        <w:trPr>
          <w:trHeight w:val="73"/>
        </w:trPr>
        <w:tc>
          <w:tcPr>
            <w:tcW w:w="1666" w:type="pct"/>
            <w:tcBorders>
              <w:top w:val="single" w:sz="4" w:space="0" w:color="auto"/>
              <w:left w:val="single" w:sz="4" w:space="0" w:color="auto"/>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Oś priorytetowa</w:t>
            </w:r>
          </w:p>
        </w:tc>
        <w:tc>
          <w:tcPr>
            <w:tcW w:w="1666"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 xml:space="preserve">Kod formy finansowania </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 xml:space="preserve">Kwota </w:t>
            </w:r>
            <w:r w:rsidRPr="002A5F97">
              <w:rPr>
                <w:rFonts w:ascii="Arial" w:hAnsi="Arial" w:cs="Arial"/>
                <w:sz w:val="18"/>
                <w:szCs w:val="18"/>
                <w:lang w:eastAsia="fr-FR"/>
              </w:rPr>
              <w:br/>
              <w:t>(EUR)</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01</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1 020 222 652</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01</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 949 604 018</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01</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145 000 000</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IV</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01</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57 668 000</w:t>
            </w:r>
          </w:p>
        </w:tc>
      </w:tr>
    </w:tbl>
    <w:p w:rsidR="00946EFB" w:rsidRPr="003831A8" w:rsidRDefault="00946EFB" w:rsidP="00973DE8">
      <w:pPr>
        <w:rPr>
          <w:rFonts w:ascii="Arial" w:hAnsi="Arial" w:cs="Arial"/>
          <w:sz w:val="16"/>
          <w:szCs w:val="16"/>
        </w:rPr>
      </w:pPr>
    </w:p>
    <w:p w:rsidR="00946EFB" w:rsidRPr="003831A8" w:rsidRDefault="00946EFB" w:rsidP="0066658F">
      <w:pPr>
        <w:pStyle w:val="Legenda"/>
        <w:keepNext/>
        <w:rPr>
          <w:rFonts w:ascii="Arial" w:hAnsi="Arial" w:cs="Arial"/>
          <w:color w:val="auto"/>
          <w:sz w:val="20"/>
          <w:szCs w:val="20"/>
        </w:rPr>
      </w:pPr>
      <w:r w:rsidRPr="003831A8">
        <w:rPr>
          <w:rFonts w:ascii="Arial" w:hAnsi="Arial" w:cs="Arial"/>
          <w:color w:val="auto"/>
          <w:sz w:val="20"/>
          <w:szCs w:val="20"/>
        </w:rPr>
        <w:t xml:space="preserve">Tabela </w:t>
      </w:r>
      <w:r w:rsidRPr="003831A8">
        <w:rPr>
          <w:rFonts w:ascii="Arial" w:hAnsi="Arial" w:cs="Arial"/>
          <w:color w:val="auto"/>
          <w:sz w:val="20"/>
          <w:szCs w:val="20"/>
        </w:rPr>
        <w:fldChar w:fldCharType="begin"/>
      </w:r>
      <w:r w:rsidRPr="003831A8">
        <w:rPr>
          <w:rFonts w:ascii="Arial" w:hAnsi="Arial" w:cs="Arial"/>
          <w:color w:val="auto"/>
          <w:sz w:val="20"/>
          <w:szCs w:val="20"/>
        </w:rPr>
        <w:instrText xml:space="preserve"> SEQ Tabela \* ARABIC </w:instrText>
      </w:r>
      <w:r w:rsidRPr="003831A8">
        <w:rPr>
          <w:rFonts w:ascii="Arial" w:hAnsi="Arial" w:cs="Arial"/>
          <w:color w:val="auto"/>
          <w:sz w:val="20"/>
          <w:szCs w:val="20"/>
        </w:rPr>
        <w:fldChar w:fldCharType="separate"/>
      </w:r>
      <w:r w:rsidR="00A23282">
        <w:rPr>
          <w:rFonts w:ascii="Arial" w:hAnsi="Arial" w:cs="Arial"/>
          <w:noProof/>
          <w:color w:val="auto"/>
          <w:sz w:val="20"/>
          <w:szCs w:val="20"/>
        </w:rPr>
        <w:t>4</w:t>
      </w:r>
      <w:r w:rsidRPr="003831A8">
        <w:rPr>
          <w:rFonts w:ascii="Arial" w:hAnsi="Arial" w:cs="Arial"/>
          <w:color w:val="auto"/>
          <w:sz w:val="20"/>
          <w:szCs w:val="20"/>
        </w:rPr>
        <w:fldChar w:fldCharType="end"/>
      </w:r>
      <w:r w:rsidRPr="003831A8">
        <w:rPr>
          <w:rFonts w:ascii="Arial" w:hAnsi="Arial" w:cs="Arial"/>
          <w:color w:val="auto"/>
          <w:sz w:val="20"/>
          <w:szCs w:val="20"/>
        </w:rPr>
        <w:t xml:space="preserve"> Kody typu obszaru</w:t>
      </w:r>
    </w:p>
    <w:tbl>
      <w:tblPr>
        <w:tblW w:w="5000" w:type="pct"/>
        <w:tblCellMar>
          <w:left w:w="70" w:type="dxa"/>
          <w:right w:w="70" w:type="dxa"/>
        </w:tblCellMar>
        <w:tblLook w:val="0000" w:firstRow="0" w:lastRow="0" w:firstColumn="0" w:lastColumn="0" w:noHBand="0" w:noVBand="0"/>
      </w:tblPr>
      <w:tblGrid>
        <w:gridCol w:w="3257"/>
        <w:gridCol w:w="3257"/>
        <w:gridCol w:w="3258"/>
      </w:tblGrid>
      <w:tr w:rsidR="00946EFB" w:rsidRPr="002A5F97" w:rsidTr="00973DE8">
        <w:trPr>
          <w:trHeight w:val="73"/>
        </w:trPr>
        <w:tc>
          <w:tcPr>
            <w:tcW w:w="1666" w:type="pct"/>
            <w:tcBorders>
              <w:top w:val="single" w:sz="4" w:space="0" w:color="auto"/>
              <w:left w:val="single" w:sz="4" w:space="0" w:color="auto"/>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Oś priorytetowa</w:t>
            </w:r>
          </w:p>
        </w:tc>
        <w:tc>
          <w:tcPr>
            <w:tcW w:w="1666"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 xml:space="preserve">Kod typu obszaru </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 xml:space="preserve">Kwota </w:t>
            </w:r>
            <w:r w:rsidRPr="002A5F97">
              <w:rPr>
                <w:rFonts w:ascii="Arial" w:hAnsi="Arial" w:cs="Arial"/>
                <w:sz w:val="18"/>
                <w:szCs w:val="18"/>
                <w:lang w:eastAsia="fr-FR"/>
              </w:rPr>
              <w:br/>
              <w:t>(EUR)</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1 020 222 652</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949 604 018</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145 000 000</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IV</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57 668 000</w:t>
            </w:r>
          </w:p>
        </w:tc>
      </w:tr>
    </w:tbl>
    <w:p w:rsidR="00946EFB" w:rsidRPr="003831A8" w:rsidRDefault="00946EFB" w:rsidP="0066658F">
      <w:pPr>
        <w:pStyle w:val="Legenda"/>
        <w:keepNext/>
        <w:rPr>
          <w:rFonts w:ascii="Arial" w:hAnsi="Arial" w:cs="Arial"/>
          <w:color w:val="auto"/>
          <w:sz w:val="20"/>
          <w:szCs w:val="20"/>
        </w:rPr>
      </w:pPr>
    </w:p>
    <w:p w:rsidR="00946EFB" w:rsidRPr="00F21784" w:rsidRDefault="00946EFB" w:rsidP="0066658F">
      <w:pPr>
        <w:pStyle w:val="Legenda"/>
        <w:keepNext/>
        <w:rPr>
          <w:rFonts w:ascii="Arial" w:hAnsi="Arial" w:cs="Arial"/>
          <w:color w:val="auto"/>
          <w:sz w:val="20"/>
          <w:szCs w:val="20"/>
          <w:lang w:val="pl-PL"/>
        </w:rPr>
      </w:pPr>
      <w:r w:rsidRPr="00F21784">
        <w:rPr>
          <w:rFonts w:ascii="Arial" w:hAnsi="Arial" w:cs="Arial"/>
          <w:color w:val="auto"/>
          <w:sz w:val="20"/>
          <w:szCs w:val="20"/>
          <w:lang w:val="pl-PL"/>
        </w:rPr>
        <w:t xml:space="preserve">Tabela </w:t>
      </w:r>
      <w:r w:rsidRPr="00F21784">
        <w:rPr>
          <w:rFonts w:ascii="Arial" w:hAnsi="Arial" w:cs="Arial"/>
          <w:color w:val="auto"/>
          <w:sz w:val="20"/>
          <w:szCs w:val="20"/>
          <w:lang w:val="pl-PL"/>
        </w:rPr>
        <w:fldChar w:fldCharType="begin"/>
      </w:r>
      <w:r w:rsidRPr="00F21784">
        <w:rPr>
          <w:rFonts w:ascii="Arial" w:hAnsi="Arial" w:cs="Arial"/>
          <w:color w:val="auto"/>
          <w:sz w:val="20"/>
          <w:szCs w:val="20"/>
          <w:lang w:val="pl-PL"/>
        </w:rPr>
        <w:instrText xml:space="preserve"> SEQ Tabela \* ARABIC </w:instrText>
      </w:r>
      <w:r w:rsidRPr="00F21784">
        <w:rPr>
          <w:rFonts w:ascii="Arial" w:hAnsi="Arial" w:cs="Arial"/>
          <w:color w:val="auto"/>
          <w:sz w:val="20"/>
          <w:szCs w:val="20"/>
          <w:lang w:val="pl-PL"/>
        </w:rPr>
        <w:fldChar w:fldCharType="separate"/>
      </w:r>
      <w:r w:rsidR="00A23282">
        <w:rPr>
          <w:rFonts w:ascii="Arial" w:hAnsi="Arial" w:cs="Arial"/>
          <w:noProof/>
          <w:color w:val="auto"/>
          <w:sz w:val="20"/>
          <w:szCs w:val="20"/>
          <w:lang w:val="pl-PL"/>
        </w:rPr>
        <w:t>5</w:t>
      </w:r>
      <w:r w:rsidRPr="00F21784">
        <w:rPr>
          <w:rFonts w:ascii="Arial" w:hAnsi="Arial" w:cs="Arial"/>
          <w:color w:val="auto"/>
          <w:sz w:val="20"/>
          <w:szCs w:val="20"/>
          <w:lang w:val="pl-PL"/>
        </w:rPr>
        <w:fldChar w:fldCharType="end"/>
      </w:r>
      <w:r w:rsidRPr="00F21784">
        <w:rPr>
          <w:rFonts w:ascii="Arial" w:hAnsi="Arial" w:cs="Arial"/>
          <w:color w:val="auto"/>
          <w:sz w:val="20"/>
          <w:szCs w:val="20"/>
          <w:lang w:val="pl-PL"/>
        </w:rPr>
        <w:t xml:space="preserve"> Kody terytorialnego mechanizmu wdrażania</w:t>
      </w:r>
    </w:p>
    <w:tbl>
      <w:tblPr>
        <w:tblW w:w="5000" w:type="pct"/>
        <w:tblCellMar>
          <w:left w:w="70" w:type="dxa"/>
          <w:right w:w="70" w:type="dxa"/>
        </w:tblCellMar>
        <w:tblLook w:val="0000" w:firstRow="0" w:lastRow="0" w:firstColumn="0" w:lastColumn="0" w:noHBand="0" w:noVBand="0"/>
      </w:tblPr>
      <w:tblGrid>
        <w:gridCol w:w="3257"/>
        <w:gridCol w:w="3257"/>
        <w:gridCol w:w="3258"/>
      </w:tblGrid>
      <w:tr w:rsidR="00946EFB" w:rsidRPr="002A5F97" w:rsidTr="00973DE8">
        <w:trPr>
          <w:trHeight w:val="73"/>
        </w:trPr>
        <w:tc>
          <w:tcPr>
            <w:tcW w:w="1666" w:type="pct"/>
            <w:tcBorders>
              <w:top w:val="single" w:sz="4" w:space="0" w:color="auto"/>
              <w:left w:val="single" w:sz="4" w:space="0" w:color="auto"/>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eastAsia="fr-FR"/>
              </w:rPr>
            </w:pPr>
            <w:r w:rsidRPr="002A5F97">
              <w:rPr>
                <w:rFonts w:ascii="Arial" w:hAnsi="Arial" w:cs="Arial"/>
                <w:sz w:val="18"/>
                <w:szCs w:val="18"/>
                <w:lang w:eastAsia="fr-FR"/>
              </w:rPr>
              <w:t>Oś priorytetowa</w:t>
            </w:r>
          </w:p>
        </w:tc>
        <w:tc>
          <w:tcPr>
            <w:tcW w:w="1666"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val="fr-FR" w:eastAsia="fr-FR"/>
              </w:rPr>
            </w:pPr>
            <w:r w:rsidRPr="002A5F97">
              <w:rPr>
                <w:rFonts w:ascii="Arial" w:hAnsi="Arial" w:cs="Arial"/>
                <w:sz w:val="18"/>
                <w:szCs w:val="18"/>
                <w:lang w:eastAsia="fr-FR"/>
              </w:rPr>
              <w:t xml:space="preserve">Kod terytorialnego mechanizmu wdrażania </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center"/>
              <w:rPr>
                <w:rFonts w:ascii="Arial" w:hAnsi="Arial" w:cs="Arial"/>
                <w:sz w:val="18"/>
                <w:szCs w:val="18"/>
                <w:lang w:val="fr-FR" w:eastAsia="fr-FR"/>
              </w:rPr>
            </w:pPr>
            <w:r w:rsidRPr="002A5F97">
              <w:rPr>
                <w:rFonts w:ascii="Arial" w:hAnsi="Arial" w:cs="Arial"/>
                <w:sz w:val="18"/>
                <w:szCs w:val="18"/>
                <w:lang w:val="fr-FR" w:eastAsia="fr-FR"/>
              </w:rPr>
              <w:t xml:space="preserve">Kwota </w:t>
            </w:r>
            <w:r w:rsidRPr="002A5F97">
              <w:rPr>
                <w:rFonts w:ascii="Arial" w:hAnsi="Arial" w:cs="Arial"/>
                <w:sz w:val="18"/>
                <w:szCs w:val="18"/>
                <w:lang w:val="fr-FR" w:eastAsia="fr-FR"/>
              </w:rPr>
              <w:br/>
              <w:t>(EUR)</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1 020 222 652</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   949 604 018</w:t>
            </w:r>
          </w:p>
        </w:tc>
      </w:tr>
      <w:tr w:rsidR="00946EFB" w:rsidRPr="002A5F97" w:rsidTr="00973DE8">
        <w:trPr>
          <w:trHeight w:val="255"/>
        </w:trPr>
        <w:tc>
          <w:tcPr>
            <w:tcW w:w="1666" w:type="pct"/>
            <w:tcBorders>
              <w:top w:val="single" w:sz="4" w:space="0" w:color="auto"/>
              <w:left w:val="single" w:sz="4" w:space="0" w:color="auto"/>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III</w:t>
            </w:r>
          </w:p>
        </w:tc>
        <w:tc>
          <w:tcPr>
            <w:tcW w:w="1666" w:type="pct"/>
            <w:tcBorders>
              <w:top w:val="single" w:sz="4" w:space="0" w:color="auto"/>
              <w:left w:val="nil"/>
              <w:bottom w:val="single" w:sz="4" w:space="0" w:color="auto"/>
              <w:right w:val="single" w:sz="4" w:space="0" w:color="auto"/>
            </w:tcBorders>
          </w:tcPr>
          <w:p w:rsidR="00946EFB" w:rsidRPr="002A5F97" w:rsidRDefault="00946EFB" w:rsidP="00973DE8">
            <w:pPr>
              <w:spacing w:line="240" w:lineRule="auto"/>
              <w:rPr>
                <w:rFonts w:ascii="Arial" w:hAnsi="Arial" w:cs="Arial"/>
                <w:sz w:val="18"/>
                <w:szCs w:val="18"/>
                <w:lang w:val="fr-FR" w:eastAsia="fr-FR"/>
              </w:rPr>
            </w:pPr>
            <w:r w:rsidRPr="002A5F97">
              <w:rPr>
                <w:rFonts w:ascii="Arial" w:hAnsi="Arial" w:cs="Arial"/>
                <w:sz w:val="18"/>
                <w:szCs w:val="18"/>
                <w:lang w:val="fr-FR" w:eastAsia="fr-FR"/>
              </w:rPr>
              <w:t>07</w:t>
            </w:r>
          </w:p>
        </w:tc>
        <w:tc>
          <w:tcPr>
            <w:tcW w:w="1667" w:type="pct"/>
            <w:tcBorders>
              <w:top w:val="single" w:sz="4" w:space="0" w:color="auto"/>
              <w:left w:val="nil"/>
              <w:bottom w:val="single" w:sz="4" w:space="0" w:color="auto"/>
              <w:right w:val="single" w:sz="4" w:space="0" w:color="auto"/>
            </w:tcBorders>
            <w:vAlign w:val="center"/>
          </w:tcPr>
          <w:p w:rsidR="00946EFB" w:rsidRPr="002A5F97" w:rsidRDefault="00946EFB" w:rsidP="00973DE8">
            <w:pPr>
              <w:spacing w:line="240" w:lineRule="auto"/>
              <w:jc w:val="right"/>
              <w:rPr>
                <w:rFonts w:ascii="Arial" w:hAnsi="Arial" w:cs="Arial"/>
                <w:sz w:val="18"/>
                <w:szCs w:val="18"/>
                <w:lang w:val="fr-FR" w:eastAsia="fr-FR"/>
              </w:rPr>
            </w:pPr>
            <w:r w:rsidRPr="002A5F97">
              <w:rPr>
                <w:rFonts w:ascii="Arial" w:hAnsi="Arial" w:cs="Arial"/>
                <w:sz w:val="18"/>
                <w:szCs w:val="18"/>
                <w:lang w:val="fr-FR" w:eastAsia="fr-FR"/>
              </w:rPr>
              <w:t>145 000 000</w:t>
            </w:r>
          </w:p>
        </w:tc>
      </w:tr>
    </w:tbl>
    <w:p w:rsidR="00946EFB" w:rsidRPr="003831A8" w:rsidRDefault="00946EFB" w:rsidP="00973DE8">
      <w:pPr>
        <w:rPr>
          <w:rFonts w:ascii="Arial" w:hAnsi="Arial" w:cs="Arial"/>
        </w:rPr>
      </w:pPr>
    </w:p>
    <w:p w:rsidR="00946EFB" w:rsidRPr="00E31947" w:rsidRDefault="00946EFB" w:rsidP="00770B8C">
      <w:pPr>
        <w:pStyle w:val="Nagwek1"/>
        <w:jc w:val="both"/>
        <w:rPr>
          <w:rFonts w:ascii="Arial" w:hAnsi="Arial"/>
          <w:lang w:val="pl-PL"/>
        </w:rPr>
      </w:pPr>
      <w:r w:rsidRPr="00E31947">
        <w:rPr>
          <w:lang w:val="pl-PL"/>
        </w:rPr>
        <w:br w:type="page"/>
      </w:r>
      <w:bookmarkStart w:id="37" w:name="_Toc403660470"/>
      <w:bookmarkStart w:id="38" w:name="_Toc406408569"/>
      <w:r w:rsidRPr="00E31947">
        <w:rPr>
          <w:rFonts w:ascii="Arial" w:hAnsi="Arial"/>
          <w:sz w:val="22"/>
          <w:szCs w:val="22"/>
          <w:lang w:val="pl-PL"/>
        </w:rPr>
        <w:lastRenderedPageBreak/>
        <w:t>IV. Wymiar terytorialny prowadzonej interwencji</w:t>
      </w:r>
      <w:bookmarkEnd w:id="37"/>
      <w:bookmarkEnd w:id="38"/>
    </w:p>
    <w:p w:rsidR="00946EFB" w:rsidRPr="00E31947" w:rsidRDefault="00946EFB" w:rsidP="003A3CE5">
      <w:pPr>
        <w:pStyle w:val="Nagwek2"/>
        <w:numPr>
          <w:ilvl w:val="0"/>
          <w:numId w:val="0"/>
        </w:numPr>
        <w:ind w:left="576" w:hanging="576"/>
        <w:jc w:val="both"/>
        <w:rPr>
          <w:rFonts w:ascii="Arial" w:hAnsi="Arial"/>
          <w:i w:val="0"/>
          <w:lang w:val="pl-PL"/>
        </w:rPr>
      </w:pPr>
      <w:bookmarkStart w:id="39" w:name="_Toc403660471"/>
      <w:bookmarkStart w:id="40" w:name="_Toc406408570"/>
      <w:r w:rsidRPr="00E31947">
        <w:rPr>
          <w:rFonts w:ascii="Arial" w:hAnsi="Arial"/>
          <w:i w:val="0"/>
          <w:lang w:val="pl-PL"/>
        </w:rPr>
        <w:t>IV.1 Rewitalizacja</w:t>
      </w:r>
      <w:r w:rsidRPr="003831A8">
        <w:rPr>
          <w:rFonts w:ascii="Arial" w:hAnsi="Arial"/>
          <w:i w:val="0"/>
          <w:vertAlign w:val="superscript"/>
        </w:rPr>
        <w:footnoteReference w:id="103"/>
      </w:r>
      <w:bookmarkEnd w:id="39"/>
      <w:bookmarkEnd w:id="40"/>
      <w:r w:rsidRPr="00E31947">
        <w:rPr>
          <w:rFonts w:ascii="Arial" w:hAnsi="Arial"/>
          <w:i w:val="0"/>
          <w:lang w:val="pl-PL"/>
        </w:rPr>
        <w:t xml:space="preserve"> </w:t>
      </w:r>
    </w:p>
    <w:p w:rsidR="00946EFB" w:rsidRPr="00F21784" w:rsidRDefault="00946EFB" w:rsidP="003A3CE5">
      <w:pPr>
        <w:spacing w:line="240" w:lineRule="auto"/>
        <w:rPr>
          <w:rFonts w:ascii="Arial" w:hAnsi="Arial" w:cs="Arial"/>
          <w:iCs/>
          <w:spacing w:val="4"/>
          <w:sz w:val="20"/>
          <w:szCs w:val="20"/>
          <w:lang w:val="pl-PL"/>
        </w:rPr>
      </w:pPr>
      <w:r w:rsidRPr="00F21784">
        <w:rPr>
          <w:rFonts w:ascii="Arial" w:hAnsi="Arial" w:cs="Arial"/>
          <w:iCs/>
          <w:spacing w:val="4"/>
          <w:sz w:val="20"/>
          <w:szCs w:val="20"/>
          <w:lang w:val="pl-PL"/>
        </w:rPr>
        <w:t xml:space="preserve">Zgodnie z </w:t>
      </w:r>
      <w:r w:rsidRPr="00F21784">
        <w:rPr>
          <w:rFonts w:ascii="Arial" w:hAnsi="Arial" w:cs="Arial"/>
          <w:i/>
          <w:iCs/>
          <w:spacing w:val="4"/>
          <w:sz w:val="20"/>
          <w:szCs w:val="20"/>
          <w:lang w:val="pl-PL"/>
        </w:rPr>
        <w:t>Wytycznymi w zakresie rewitalizacji w programach operacyjnych (projekt z 1.10.2014)</w:t>
      </w:r>
      <w:r w:rsidRPr="00F21784">
        <w:rPr>
          <w:rFonts w:ascii="Arial" w:hAnsi="Arial" w:cs="Arial"/>
          <w:iCs/>
          <w:spacing w:val="4"/>
          <w:sz w:val="20"/>
          <w:szCs w:val="20"/>
          <w:lang w:val="pl-PL"/>
        </w:rPr>
        <w:t xml:space="preserve"> rewitalizację należy rozumieć jako wyprowadzanie ze stanu kryzysowego obszarów zdegradowanych poprzez przedsięwzięcia całościowe (obejmujące łącznie kwestie społeczne, ekonomiczne, przestrzenne – infrastrukturalne i środowiskowe oraz kulturowe /w tym związane z dziedzictwem kulturowym/), skoncentrowane terytorialnie i prowadzone w sposób zaplanowany, spójny oraz zintegrowany poprzez programy rewitalizacji. Rewitalizacja jest procesem wieloletnim, prowadzonym we współpracy z lokalną społecznością. Dodatkowo Wytyczne wskazują, iż projekt rewitalizacyjny wynikać z programu rewitalizacji</w:t>
      </w:r>
    </w:p>
    <w:p w:rsidR="00946EFB" w:rsidRPr="00F21784" w:rsidRDefault="00946EFB" w:rsidP="003A3CE5">
      <w:pPr>
        <w:spacing w:line="240" w:lineRule="auto"/>
        <w:rPr>
          <w:rFonts w:ascii="Arial" w:hAnsi="Arial" w:cs="Arial"/>
          <w:iCs/>
          <w:spacing w:val="4"/>
          <w:sz w:val="20"/>
          <w:szCs w:val="20"/>
          <w:lang w:val="pl-PL"/>
        </w:rPr>
      </w:pPr>
    </w:p>
    <w:p w:rsidR="00946EFB" w:rsidRPr="00F21784" w:rsidRDefault="00946EFB" w:rsidP="003A3CE5">
      <w:pPr>
        <w:spacing w:line="240" w:lineRule="auto"/>
        <w:rPr>
          <w:rFonts w:ascii="Arial" w:hAnsi="Arial" w:cs="Arial"/>
          <w:iCs/>
          <w:spacing w:val="4"/>
          <w:sz w:val="20"/>
          <w:szCs w:val="20"/>
          <w:lang w:val="pl-PL"/>
        </w:rPr>
      </w:pPr>
      <w:r w:rsidRPr="00F21784">
        <w:rPr>
          <w:rFonts w:ascii="Arial" w:hAnsi="Arial" w:cs="Arial"/>
          <w:iCs/>
          <w:spacing w:val="4"/>
          <w:sz w:val="20"/>
          <w:szCs w:val="20"/>
          <w:lang w:val="pl-PL"/>
        </w:rPr>
        <w:t xml:space="preserve">Mając powyższe na uwadze należy zauważyć, iż interwencja POPC nie planuje tego typu kompleksowego wsparcia ukierunkowanego terytorialne, co wynika z przyjętego na poziomie UP zakresu i celów programu. Z tego tez względu nie planuje się stosować preferencji na rzecz obszarów zdegradowanych, o których mowa w Wytycznych, chociaż nie należy wykluczyć, iż interwencja POPC będzie na takich obszarach występować pod warunkiem wypełnienia kryteriów wyboru projektów zatwierdzonych przez KM, zaś jej charakter w sposób pośredni przyczyni się do procesów rewitalizacyjnych. </w:t>
      </w:r>
    </w:p>
    <w:p w:rsidR="00946EFB" w:rsidRPr="00F21784" w:rsidRDefault="00946EFB" w:rsidP="003A3CE5">
      <w:pPr>
        <w:spacing w:line="240" w:lineRule="auto"/>
        <w:rPr>
          <w:rFonts w:ascii="Arial" w:hAnsi="Arial" w:cs="Arial"/>
          <w:iCs/>
          <w:spacing w:val="4"/>
          <w:sz w:val="20"/>
          <w:szCs w:val="20"/>
          <w:lang w:val="pl-PL"/>
        </w:rPr>
      </w:pPr>
    </w:p>
    <w:p w:rsidR="00946EFB" w:rsidRPr="00F21784" w:rsidRDefault="00946EFB" w:rsidP="003A3CE5">
      <w:pPr>
        <w:spacing w:line="240" w:lineRule="auto"/>
        <w:rPr>
          <w:rFonts w:ascii="Arial" w:hAnsi="Arial" w:cs="Arial"/>
          <w:sz w:val="20"/>
          <w:szCs w:val="20"/>
          <w:lang w:val="pl-PL"/>
        </w:rPr>
      </w:pPr>
      <w:r w:rsidRPr="00F21784">
        <w:rPr>
          <w:rFonts w:ascii="Arial" w:hAnsi="Arial" w:cs="Arial"/>
          <w:iCs/>
          <w:spacing w:val="4"/>
          <w:sz w:val="20"/>
          <w:szCs w:val="20"/>
          <w:lang w:val="pl-PL"/>
        </w:rPr>
        <w:t>Powyższe powoduje, iż nie jest możliwe wydzielenie alokacji Programu, która miałaby zostać na działania dotyczące rewitalizacji przeznaczona.</w:t>
      </w:r>
    </w:p>
    <w:p w:rsidR="00946EFB" w:rsidRPr="003C5F15" w:rsidRDefault="00946EFB" w:rsidP="003A3CE5">
      <w:pPr>
        <w:pStyle w:val="Nagwek2"/>
        <w:numPr>
          <w:ilvl w:val="0"/>
          <w:numId w:val="0"/>
        </w:numPr>
        <w:ind w:left="576" w:hanging="576"/>
        <w:jc w:val="both"/>
        <w:rPr>
          <w:rFonts w:ascii="Arial" w:hAnsi="Arial"/>
          <w:i w:val="0"/>
          <w:lang w:val="pl-PL"/>
        </w:rPr>
      </w:pPr>
      <w:bookmarkStart w:id="41" w:name="_Toc403660472"/>
      <w:bookmarkStart w:id="42" w:name="_Toc406408571"/>
      <w:r w:rsidRPr="003C5F15">
        <w:rPr>
          <w:rFonts w:ascii="Arial" w:hAnsi="Arial"/>
          <w:i w:val="0"/>
          <w:lang w:val="pl-PL"/>
        </w:rPr>
        <w:t>IV.2 Obszary wiejskie</w:t>
      </w:r>
      <w:bookmarkEnd w:id="41"/>
      <w:bookmarkEnd w:id="42"/>
    </w:p>
    <w:p w:rsidR="00946EFB" w:rsidRPr="00F21784" w:rsidRDefault="00946EFB" w:rsidP="003A3CE5">
      <w:pPr>
        <w:spacing w:before="30" w:after="30" w:line="240" w:lineRule="auto"/>
        <w:rPr>
          <w:rFonts w:ascii="Arial" w:hAnsi="Arial" w:cs="Arial"/>
          <w:iCs/>
          <w:spacing w:val="4"/>
          <w:sz w:val="20"/>
          <w:szCs w:val="20"/>
          <w:lang w:val="pl-PL"/>
        </w:rPr>
      </w:pPr>
      <w:r w:rsidRPr="00F21784">
        <w:rPr>
          <w:rFonts w:ascii="Arial" w:hAnsi="Arial" w:cs="Arial"/>
          <w:iCs/>
          <w:spacing w:val="4"/>
          <w:sz w:val="20"/>
          <w:szCs w:val="20"/>
          <w:lang w:val="pl-PL"/>
        </w:rPr>
        <w:t>W ramach POPC nie planuje się realizacji działań ukierunkowanych bezpośrednio na rozwój obszarów wiejskich. Niemniej jednak należy zauważyć, iż istotna część interwencji POPC, w</w:t>
      </w:r>
      <w:r>
        <w:rPr>
          <w:rFonts w:ascii="Arial" w:hAnsi="Arial" w:cs="Arial"/>
          <w:iCs/>
          <w:spacing w:val="4"/>
          <w:sz w:val="20"/>
          <w:szCs w:val="20"/>
          <w:lang w:val="pl-PL"/>
        </w:rPr>
        <w:t xml:space="preserve"> </w:t>
      </w:r>
      <w:r w:rsidRPr="00F21784">
        <w:rPr>
          <w:rFonts w:ascii="Arial" w:hAnsi="Arial" w:cs="Arial"/>
          <w:iCs/>
          <w:spacing w:val="4"/>
          <w:sz w:val="20"/>
          <w:szCs w:val="20"/>
          <w:lang w:val="pl-PL"/>
        </w:rPr>
        <w:t>szczególności w ramach osi I dotyczącej powszechnego dostępu do szybkiego internetu, jak również osi III w zakresie tworzenia warunków na rzecz rozwoju kompetencji cyfrowych i e-włączenia, będzie realizowana na tego typu obszarach, a przez to przyczyni się do ich rozwoju.</w:t>
      </w:r>
    </w:p>
    <w:p w:rsidR="00946EFB" w:rsidRPr="00F21784" w:rsidRDefault="00946EFB" w:rsidP="003A3CE5">
      <w:pPr>
        <w:spacing w:before="30" w:after="30" w:line="240" w:lineRule="auto"/>
        <w:rPr>
          <w:rFonts w:ascii="Arial" w:hAnsi="Arial" w:cs="Arial"/>
          <w:iCs/>
          <w:spacing w:val="4"/>
          <w:sz w:val="20"/>
          <w:szCs w:val="20"/>
          <w:lang w:val="pl-PL"/>
        </w:rPr>
      </w:pPr>
    </w:p>
    <w:p w:rsidR="00946EFB" w:rsidRPr="00F21784" w:rsidRDefault="00946EFB" w:rsidP="003A3CE5">
      <w:pPr>
        <w:spacing w:before="30" w:after="30" w:line="240" w:lineRule="auto"/>
        <w:rPr>
          <w:rFonts w:ascii="Arial" w:hAnsi="Arial" w:cs="Arial"/>
          <w:iCs/>
          <w:spacing w:val="4"/>
          <w:sz w:val="20"/>
          <w:szCs w:val="20"/>
          <w:lang w:val="pl-PL"/>
        </w:rPr>
      </w:pPr>
      <w:r w:rsidRPr="00F21784">
        <w:rPr>
          <w:rFonts w:ascii="Arial" w:hAnsi="Arial" w:cs="Arial"/>
          <w:iCs/>
          <w:spacing w:val="4"/>
          <w:sz w:val="20"/>
          <w:szCs w:val="20"/>
          <w:lang w:val="pl-PL"/>
        </w:rPr>
        <w:t>W I osi priorytetowej POPC dotyczącej powszechnego dostępu do szybkiego internetu identyfikacja obszarów wsparcia nastąpi m.in. w oparciu o dane zbierane w ramach prowadzonej przez Prezesa UKE inwentaryzacji usług i infrastruktury telekomunikacyjnej oraz opracowane na jej podstawie analizy dostępu do usług szerokopasmowych połączone z wieloaspektową oceną ekonomiczną opłacalności inwestycji. Obszarami o szczególnym znaczeniu dla zakresu tematycznego programu operacyjnego są obszary, na których przedsiębiorcy telekomunikacyjni nie oferują możliwości podłączenia się do sieci internetu szerokopasmowego. Biorąc pod uwagę wyniki ww. inwentaryzacji oraz dane zawarte w diagnozie dotyczącej tej osi, można założyć, że interwencja w ramach tej osi prowadzona będzie przede wszystkim na terenach wiejskich, jednak nie wyklucza to wsparcia innych obszarów, zakwalifikowanych w oparciu o wyżej wymienione zasady.</w:t>
      </w:r>
    </w:p>
    <w:p w:rsidR="00946EFB" w:rsidRPr="00F21784" w:rsidRDefault="00946EFB" w:rsidP="003A3CE5">
      <w:pPr>
        <w:spacing w:before="30" w:after="30" w:line="240" w:lineRule="auto"/>
        <w:rPr>
          <w:rFonts w:ascii="Arial" w:hAnsi="Arial" w:cs="Arial"/>
          <w:iCs/>
          <w:spacing w:val="4"/>
          <w:sz w:val="20"/>
          <w:szCs w:val="20"/>
          <w:lang w:val="pl-PL"/>
        </w:rPr>
      </w:pPr>
    </w:p>
    <w:p w:rsidR="00946EFB" w:rsidRPr="00F21784" w:rsidRDefault="00946EFB" w:rsidP="003A3CE5">
      <w:pPr>
        <w:spacing w:line="240" w:lineRule="auto"/>
        <w:rPr>
          <w:rFonts w:ascii="Arial" w:hAnsi="Arial" w:cs="Arial"/>
          <w:sz w:val="20"/>
          <w:szCs w:val="20"/>
          <w:lang w:val="pl-PL"/>
        </w:rPr>
      </w:pPr>
      <w:r w:rsidRPr="00F21784">
        <w:rPr>
          <w:rFonts w:ascii="Arial" w:hAnsi="Arial" w:cs="Arial"/>
          <w:iCs/>
          <w:spacing w:val="4"/>
          <w:sz w:val="20"/>
          <w:szCs w:val="20"/>
          <w:lang w:val="pl-PL"/>
        </w:rPr>
        <w:t>W III osi priorytetowej POPC, wspierającej e-integrację i rozpowszechnienie TIK, realizowane działania szkoleniowe i doradcze muszą być określone w oparciu o szczegółową diagnozę lokalnych potrzeb w zakresie rozwijania e-kompetencji. Na podstawie danych przedstawionych w diagnozie dla tej osi przewiduje się, że interwencja prowadzona będzie przede wszystkim na obszarach wiejskich i na terenie małych miast. Nie wyklucza to jednak ewentualnej interwencji na innych obszarach, o ile spełnione zostaną określone dla tej osi warunki możliwości ubiegania się o wsparcie.</w:t>
      </w:r>
    </w:p>
    <w:p w:rsidR="00946EFB" w:rsidRDefault="00946EFB" w:rsidP="003A3CE5">
      <w:pPr>
        <w:rPr>
          <w:rFonts w:ascii="Arial" w:hAnsi="Arial" w:cs="Arial"/>
          <w:iCs/>
          <w:spacing w:val="4"/>
          <w:sz w:val="20"/>
          <w:szCs w:val="20"/>
          <w:lang w:val="pl-PL"/>
        </w:rPr>
      </w:pPr>
    </w:p>
    <w:p w:rsidR="00946EFB" w:rsidRPr="00F21784" w:rsidRDefault="00946EFB" w:rsidP="003A3CE5">
      <w:pPr>
        <w:rPr>
          <w:rFonts w:ascii="Arial" w:hAnsi="Arial" w:cs="Arial"/>
          <w:iCs/>
          <w:spacing w:val="4"/>
          <w:sz w:val="20"/>
          <w:szCs w:val="20"/>
          <w:lang w:val="pl-PL"/>
        </w:rPr>
      </w:pPr>
    </w:p>
    <w:p w:rsidR="00946EFB" w:rsidRPr="00770B8C" w:rsidRDefault="00946EFB" w:rsidP="002B2A90">
      <w:pPr>
        <w:pStyle w:val="Legenda"/>
        <w:keepNext/>
        <w:rPr>
          <w:color w:val="auto"/>
          <w:lang w:val="pl-PL"/>
        </w:rPr>
      </w:pPr>
      <w:r w:rsidRPr="00770B8C">
        <w:rPr>
          <w:color w:val="auto"/>
          <w:lang w:val="pl-PL"/>
        </w:rPr>
        <w:lastRenderedPageBreak/>
        <w:t xml:space="preserve">Table </w:t>
      </w:r>
      <w:r w:rsidRPr="00770B8C">
        <w:rPr>
          <w:color w:val="auto"/>
          <w:lang w:val="pl-PL"/>
        </w:rPr>
        <w:fldChar w:fldCharType="begin"/>
      </w:r>
      <w:r w:rsidRPr="00770B8C">
        <w:rPr>
          <w:color w:val="auto"/>
          <w:lang w:val="pl-PL"/>
        </w:rPr>
        <w:instrText xml:space="preserve"> SEQ Table \* ARABIC </w:instrText>
      </w:r>
      <w:r w:rsidRPr="00770B8C">
        <w:rPr>
          <w:color w:val="auto"/>
          <w:lang w:val="pl-PL"/>
        </w:rPr>
        <w:fldChar w:fldCharType="separate"/>
      </w:r>
      <w:r w:rsidR="00A23282">
        <w:rPr>
          <w:noProof/>
          <w:color w:val="auto"/>
          <w:lang w:val="pl-PL"/>
        </w:rPr>
        <w:t>3</w:t>
      </w:r>
      <w:r w:rsidRPr="00770B8C">
        <w:rPr>
          <w:color w:val="auto"/>
          <w:lang w:val="pl-PL"/>
        </w:rPr>
        <w:fldChar w:fldCharType="end"/>
      </w:r>
      <w:r w:rsidRPr="00770B8C">
        <w:rPr>
          <w:color w:val="auto"/>
          <w:lang w:val="pl-PL"/>
        </w:rPr>
        <w:t xml:space="preserve"> Indykatywna alokacja UE planowana na projekty realizowane na obszarach wiejskich</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2476"/>
        <w:gridCol w:w="2143"/>
        <w:gridCol w:w="1821"/>
        <w:gridCol w:w="1700"/>
      </w:tblGrid>
      <w:tr w:rsidR="00946EFB" w:rsidRPr="002A5F97" w:rsidTr="003A3CE5">
        <w:tc>
          <w:tcPr>
            <w:tcW w:w="825" w:type="pct"/>
            <w:shd w:val="pct15" w:color="auto" w:fill="auto"/>
          </w:tcPr>
          <w:p w:rsidR="00946EFB" w:rsidRPr="002A5F97" w:rsidRDefault="00946EFB" w:rsidP="003A3CE5">
            <w:pPr>
              <w:autoSpaceDE w:val="0"/>
              <w:autoSpaceDN w:val="0"/>
              <w:adjustRightInd w:val="0"/>
              <w:spacing w:before="30" w:after="30" w:line="240" w:lineRule="auto"/>
              <w:jc w:val="center"/>
              <w:rPr>
                <w:rFonts w:ascii="Arial" w:hAnsi="Arial" w:cs="Arial"/>
                <w:b/>
                <w:iCs/>
                <w:spacing w:val="4"/>
                <w:sz w:val="20"/>
                <w:szCs w:val="20"/>
              </w:rPr>
            </w:pPr>
            <w:r w:rsidRPr="002A5F97">
              <w:rPr>
                <w:rFonts w:ascii="Arial" w:hAnsi="Arial" w:cs="Arial"/>
                <w:b/>
                <w:iCs/>
                <w:spacing w:val="4"/>
                <w:sz w:val="20"/>
                <w:szCs w:val="20"/>
              </w:rPr>
              <w:t>Oś priorytetowa</w:t>
            </w:r>
          </w:p>
        </w:tc>
        <w:tc>
          <w:tcPr>
            <w:tcW w:w="1270" w:type="pct"/>
            <w:shd w:val="pct15" w:color="auto" w:fill="auto"/>
          </w:tcPr>
          <w:p w:rsidR="00946EFB" w:rsidRPr="002A5F97" w:rsidRDefault="00946EFB" w:rsidP="003A3CE5">
            <w:pPr>
              <w:autoSpaceDE w:val="0"/>
              <w:autoSpaceDN w:val="0"/>
              <w:adjustRightInd w:val="0"/>
              <w:spacing w:before="30" w:after="30" w:line="240" w:lineRule="auto"/>
              <w:jc w:val="center"/>
              <w:rPr>
                <w:rFonts w:ascii="Arial" w:hAnsi="Arial" w:cs="Arial"/>
                <w:b/>
                <w:iCs/>
                <w:spacing w:val="4"/>
                <w:sz w:val="20"/>
                <w:szCs w:val="20"/>
              </w:rPr>
            </w:pPr>
            <w:r w:rsidRPr="002A5F97">
              <w:rPr>
                <w:rFonts w:ascii="Arial" w:hAnsi="Arial" w:cs="Arial"/>
                <w:b/>
                <w:iCs/>
                <w:spacing w:val="4"/>
                <w:sz w:val="20"/>
                <w:szCs w:val="20"/>
              </w:rPr>
              <w:t>Działanie/</w:t>
            </w:r>
            <w:r w:rsidRPr="002A5F97">
              <w:rPr>
                <w:rFonts w:ascii="Arial" w:hAnsi="Arial" w:cs="Arial"/>
                <w:b/>
                <w:iCs/>
                <w:spacing w:val="4"/>
                <w:sz w:val="20"/>
                <w:szCs w:val="20"/>
              </w:rPr>
              <w:br/>
              <w:t>poddziałanie</w:t>
            </w:r>
          </w:p>
        </w:tc>
        <w:tc>
          <w:tcPr>
            <w:tcW w:w="1099" w:type="pct"/>
            <w:shd w:val="pct15" w:color="auto" w:fill="auto"/>
          </w:tcPr>
          <w:p w:rsidR="00946EFB" w:rsidRPr="002A5F97" w:rsidRDefault="00946EFB" w:rsidP="003A3CE5">
            <w:pPr>
              <w:autoSpaceDE w:val="0"/>
              <w:autoSpaceDN w:val="0"/>
              <w:adjustRightInd w:val="0"/>
              <w:spacing w:before="30" w:after="30" w:line="240" w:lineRule="auto"/>
              <w:jc w:val="center"/>
              <w:rPr>
                <w:rFonts w:ascii="Arial" w:hAnsi="Arial" w:cs="Arial"/>
                <w:b/>
                <w:iCs/>
                <w:spacing w:val="4"/>
                <w:sz w:val="20"/>
                <w:szCs w:val="20"/>
              </w:rPr>
            </w:pPr>
            <w:r w:rsidRPr="002A5F97">
              <w:rPr>
                <w:rFonts w:ascii="Arial" w:hAnsi="Arial" w:cs="Arial"/>
                <w:b/>
                <w:iCs/>
                <w:spacing w:val="4"/>
                <w:sz w:val="20"/>
                <w:szCs w:val="20"/>
              </w:rPr>
              <w:t>Fundusz</w:t>
            </w:r>
          </w:p>
        </w:tc>
        <w:tc>
          <w:tcPr>
            <w:tcW w:w="934" w:type="pct"/>
            <w:shd w:val="pct15" w:color="auto" w:fill="auto"/>
          </w:tcPr>
          <w:p w:rsidR="00946EFB" w:rsidRPr="002A5F97" w:rsidRDefault="00946EFB" w:rsidP="003A3CE5">
            <w:pPr>
              <w:autoSpaceDE w:val="0"/>
              <w:autoSpaceDN w:val="0"/>
              <w:adjustRightInd w:val="0"/>
              <w:spacing w:before="30" w:after="30" w:line="240" w:lineRule="auto"/>
              <w:jc w:val="center"/>
              <w:rPr>
                <w:rFonts w:ascii="Arial" w:hAnsi="Arial" w:cs="Arial"/>
                <w:b/>
                <w:iCs/>
                <w:spacing w:val="4"/>
                <w:sz w:val="20"/>
                <w:szCs w:val="20"/>
              </w:rPr>
            </w:pPr>
            <w:r w:rsidRPr="002A5F97">
              <w:rPr>
                <w:rFonts w:ascii="Arial" w:hAnsi="Arial" w:cs="Arial"/>
                <w:b/>
                <w:iCs/>
                <w:spacing w:val="4"/>
                <w:sz w:val="20"/>
                <w:szCs w:val="20"/>
              </w:rPr>
              <w:t>Indykatywna alokacja UE</w:t>
            </w:r>
          </w:p>
          <w:p w:rsidR="00946EFB" w:rsidRPr="002A5F97" w:rsidRDefault="00946EFB" w:rsidP="003A3CE5">
            <w:pPr>
              <w:autoSpaceDE w:val="0"/>
              <w:autoSpaceDN w:val="0"/>
              <w:adjustRightInd w:val="0"/>
              <w:spacing w:before="30" w:after="30" w:line="240" w:lineRule="auto"/>
              <w:jc w:val="center"/>
              <w:rPr>
                <w:rFonts w:ascii="Arial" w:hAnsi="Arial" w:cs="Arial"/>
                <w:b/>
                <w:iCs/>
                <w:spacing w:val="4"/>
                <w:sz w:val="20"/>
                <w:szCs w:val="20"/>
              </w:rPr>
            </w:pPr>
            <w:r w:rsidRPr="002A5F97">
              <w:rPr>
                <w:rFonts w:ascii="Arial" w:hAnsi="Arial" w:cs="Arial"/>
                <w:b/>
                <w:iCs/>
                <w:spacing w:val="4"/>
                <w:sz w:val="20"/>
                <w:szCs w:val="20"/>
              </w:rPr>
              <w:t>(EUR)</w:t>
            </w:r>
          </w:p>
        </w:tc>
        <w:tc>
          <w:tcPr>
            <w:tcW w:w="872" w:type="pct"/>
            <w:shd w:val="pct15" w:color="auto" w:fill="auto"/>
          </w:tcPr>
          <w:p w:rsidR="00946EFB" w:rsidRPr="002A5F97" w:rsidRDefault="00946EFB" w:rsidP="003A3CE5">
            <w:pPr>
              <w:autoSpaceDE w:val="0"/>
              <w:autoSpaceDN w:val="0"/>
              <w:adjustRightInd w:val="0"/>
              <w:spacing w:before="30" w:after="30" w:line="240" w:lineRule="auto"/>
              <w:jc w:val="center"/>
              <w:rPr>
                <w:rFonts w:ascii="Arial" w:hAnsi="Arial" w:cs="Arial"/>
                <w:b/>
                <w:iCs/>
                <w:spacing w:val="4"/>
                <w:sz w:val="20"/>
                <w:szCs w:val="20"/>
              </w:rPr>
            </w:pPr>
            <w:r w:rsidRPr="002A5F97">
              <w:rPr>
                <w:rFonts w:ascii="Arial" w:hAnsi="Arial" w:cs="Arial"/>
                <w:b/>
                <w:iCs/>
                <w:spacing w:val="4"/>
                <w:sz w:val="20"/>
                <w:szCs w:val="20"/>
              </w:rPr>
              <w:t>Metoda preferencji</w:t>
            </w:r>
          </w:p>
        </w:tc>
      </w:tr>
      <w:tr w:rsidR="00946EFB" w:rsidRPr="00946EFB" w:rsidTr="003A3CE5">
        <w:tc>
          <w:tcPr>
            <w:tcW w:w="825" w:type="pct"/>
          </w:tcPr>
          <w:p w:rsidR="00946EFB" w:rsidRPr="002A5F97" w:rsidRDefault="00946EFB" w:rsidP="004855E1">
            <w:pPr>
              <w:autoSpaceDE w:val="0"/>
              <w:autoSpaceDN w:val="0"/>
              <w:adjustRightInd w:val="0"/>
              <w:spacing w:before="30" w:after="30" w:line="240" w:lineRule="auto"/>
              <w:jc w:val="left"/>
              <w:rPr>
                <w:rFonts w:ascii="Arial" w:hAnsi="Arial" w:cs="Arial"/>
                <w:iCs/>
                <w:spacing w:val="4"/>
                <w:sz w:val="20"/>
                <w:szCs w:val="20"/>
                <w:lang w:val="pl-PL"/>
              </w:rPr>
            </w:pPr>
            <w:r w:rsidRPr="002A5F97">
              <w:rPr>
                <w:rFonts w:ascii="Arial" w:hAnsi="Arial" w:cs="Arial"/>
                <w:iCs/>
                <w:spacing w:val="4"/>
                <w:sz w:val="20"/>
                <w:szCs w:val="20"/>
                <w:lang w:val="pl-PL"/>
              </w:rPr>
              <w:t>I. Powszechny dostęp do szybkiego internetu</w:t>
            </w:r>
          </w:p>
        </w:tc>
        <w:tc>
          <w:tcPr>
            <w:tcW w:w="1270" w:type="pct"/>
          </w:tcPr>
          <w:p w:rsidR="00946EFB" w:rsidRPr="002A5F97" w:rsidRDefault="00946EFB" w:rsidP="004855E1">
            <w:pPr>
              <w:autoSpaceDE w:val="0"/>
              <w:autoSpaceDN w:val="0"/>
              <w:adjustRightInd w:val="0"/>
              <w:spacing w:before="30" w:after="30" w:line="240" w:lineRule="auto"/>
              <w:jc w:val="left"/>
              <w:rPr>
                <w:rFonts w:ascii="Arial" w:hAnsi="Arial" w:cs="Arial"/>
                <w:iCs/>
                <w:spacing w:val="4"/>
                <w:sz w:val="20"/>
                <w:szCs w:val="20"/>
                <w:lang w:val="pl-PL"/>
              </w:rPr>
            </w:pPr>
            <w:r w:rsidRPr="002A5F97">
              <w:rPr>
                <w:rFonts w:ascii="Arial" w:hAnsi="Arial" w:cs="Arial"/>
                <w:iCs/>
                <w:spacing w:val="4"/>
                <w:sz w:val="20"/>
                <w:szCs w:val="20"/>
                <w:lang w:val="pl-PL"/>
              </w:rPr>
              <w:t>1.1 Wyeliminowanie terytorialnych różnic w możliwości dostępu do szerokopasmowego internetu o wysokich przepustowościach.</w:t>
            </w:r>
          </w:p>
        </w:tc>
        <w:tc>
          <w:tcPr>
            <w:tcW w:w="1099" w:type="pct"/>
          </w:tcPr>
          <w:p w:rsidR="00946EFB" w:rsidRPr="002A5F97" w:rsidRDefault="00946EFB" w:rsidP="003A3CE5">
            <w:pPr>
              <w:autoSpaceDE w:val="0"/>
              <w:autoSpaceDN w:val="0"/>
              <w:adjustRightInd w:val="0"/>
              <w:spacing w:before="30" w:after="30" w:line="240" w:lineRule="auto"/>
              <w:rPr>
                <w:rFonts w:ascii="Arial" w:hAnsi="Arial" w:cs="Arial"/>
                <w:iCs/>
                <w:spacing w:val="4"/>
                <w:sz w:val="20"/>
                <w:szCs w:val="20"/>
              </w:rPr>
            </w:pPr>
            <w:r w:rsidRPr="002A5F97">
              <w:rPr>
                <w:rFonts w:ascii="Arial" w:hAnsi="Arial" w:cs="Arial"/>
                <w:iCs/>
                <w:spacing w:val="4"/>
                <w:sz w:val="20"/>
                <w:szCs w:val="20"/>
              </w:rPr>
              <w:t>EFRR</w:t>
            </w:r>
          </w:p>
        </w:tc>
        <w:tc>
          <w:tcPr>
            <w:tcW w:w="934" w:type="pct"/>
          </w:tcPr>
          <w:p w:rsidR="00946EFB" w:rsidRPr="002A5F97" w:rsidRDefault="00946EFB" w:rsidP="003A3CE5">
            <w:pPr>
              <w:autoSpaceDE w:val="0"/>
              <w:autoSpaceDN w:val="0"/>
              <w:adjustRightInd w:val="0"/>
              <w:spacing w:before="30" w:after="30" w:line="240" w:lineRule="auto"/>
              <w:rPr>
                <w:rFonts w:ascii="Arial" w:hAnsi="Arial" w:cs="Arial"/>
                <w:iCs/>
                <w:spacing w:val="4"/>
                <w:sz w:val="20"/>
                <w:szCs w:val="20"/>
              </w:rPr>
            </w:pPr>
            <w:r w:rsidRPr="002A5F97">
              <w:rPr>
                <w:rFonts w:ascii="Arial" w:hAnsi="Arial" w:cs="Arial"/>
                <w:iCs/>
                <w:spacing w:val="4"/>
                <w:sz w:val="20"/>
                <w:szCs w:val="20"/>
              </w:rPr>
              <w:t>780 000 000</w:t>
            </w:r>
          </w:p>
        </w:tc>
        <w:tc>
          <w:tcPr>
            <w:tcW w:w="872" w:type="pct"/>
          </w:tcPr>
          <w:p w:rsidR="00946EFB" w:rsidRPr="002A5F97" w:rsidRDefault="00946EFB" w:rsidP="004855E1">
            <w:pPr>
              <w:autoSpaceDE w:val="0"/>
              <w:autoSpaceDN w:val="0"/>
              <w:adjustRightInd w:val="0"/>
              <w:spacing w:before="30" w:after="30" w:line="240" w:lineRule="auto"/>
              <w:jc w:val="left"/>
              <w:rPr>
                <w:rFonts w:ascii="Arial" w:hAnsi="Arial" w:cs="Arial"/>
                <w:iCs/>
                <w:spacing w:val="4"/>
                <w:sz w:val="20"/>
                <w:szCs w:val="20"/>
                <w:lang w:val="pl-PL"/>
              </w:rPr>
            </w:pPr>
            <w:r w:rsidRPr="002A5F97">
              <w:rPr>
                <w:rFonts w:ascii="Arial" w:hAnsi="Arial" w:cs="Arial"/>
                <w:iCs/>
                <w:spacing w:val="4"/>
                <w:sz w:val="20"/>
                <w:szCs w:val="20"/>
                <w:lang w:val="pl-PL"/>
              </w:rPr>
              <w:t>Nie planuje się preferencji na rzecz wsparcia obszarów wiejskich</w:t>
            </w:r>
          </w:p>
        </w:tc>
      </w:tr>
      <w:tr w:rsidR="00946EFB" w:rsidRPr="00946EFB" w:rsidTr="003A3CE5">
        <w:tc>
          <w:tcPr>
            <w:tcW w:w="825" w:type="pct"/>
          </w:tcPr>
          <w:p w:rsidR="00946EFB" w:rsidRPr="002A5F97" w:rsidRDefault="00946EFB" w:rsidP="004855E1">
            <w:pPr>
              <w:autoSpaceDE w:val="0"/>
              <w:autoSpaceDN w:val="0"/>
              <w:adjustRightInd w:val="0"/>
              <w:spacing w:before="30" w:after="30" w:line="240" w:lineRule="auto"/>
              <w:jc w:val="left"/>
              <w:rPr>
                <w:rFonts w:ascii="Arial" w:hAnsi="Arial" w:cs="Arial"/>
                <w:iCs/>
                <w:spacing w:val="4"/>
                <w:sz w:val="20"/>
                <w:szCs w:val="20"/>
              </w:rPr>
            </w:pPr>
            <w:r w:rsidRPr="002A5F97">
              <w:rPr>
                <w:rFonts w:ascii="Arial" w:hAnsi="Arial" w:cs="Arial"/>
                <w:iCs/>
                <w:spacing w:val="4"/>
                <w:sz w:val="20"/>
                <w:szCs w:val="20"/>
              </w:rPr>
              <w:t>III. Cyfrowe kompetencje społeczeństwa</w:t>
            </w:r>
          </w:p>
        </w:tc>
        <w:tc>
          <w:tcPr>
            <w:tcW w:w="1270" w:type="pct"/>
          </w:tcPr>
          <w:p w:rsidR="00946EFB" w:rsidRPr="002A5F97" w:rsidRDefault="00946EFB" w:rsidP="004855E1">
            <w:pPr>
              <w:autoSpaceDE w:val="0"/>
              <w:autoSpaceDN w:val="0"/>
              <w:adjustRightInd w:val="0"/>
              <w:spacing w:before="30" w:after="30" w:line="240" w:lineRule="auto"/>
              <w:jc w:val="left"/>
              <w:rPr>
                <w:rFonts w:ascii="Arial" w:hAnsi="Arial" w:cs="Arial"/>
                <w:iCs/>
                <w:spacing w:val="4"/>
                <w:sz w:val="20"/>
                <w:szCs w:val="20"/>
                <w:lang w:val="pl-PL"/>
              </w:rPr>
            </w:pPr>
            <w:r w:rsidRPr="002A5F97">
              <w:rPr>
                <w:rFonts w:ascii="Arial" w:hAnsi="Arial" w:cs="Arial"/>
                <w:iCs/>
                <w:spacing w:val="4"/>
                <w:sz w:val="20"/>
                <w:szCs w:val="20"/>
                <w:lang w:val="pl-PL"/>
              </w:rPr>
              <w:t>3.1 Działania szkoleniowe na rzecz rozwoju kompetencji cyfrowych</w:t>
            </w:r>
          </w:p>
        </w:tc>
        <w:tc>
          <w:tcPr>
            <w:tcW w:w="1099" w:type="pct"/>
          </w:tcPr>
          <w:p w:rsidR="00946EFB" w:rsidRPr="002A5F97" w:rsidRDefault="00946EFB" w:rsidP="003A3CE5">
            <w:pPr>
              <w:autoSpaceDE w:val="0"/>
              <w:autoSpaceDN w:val="0"/>
              <w:adjustRightInd w:val="0"/>
              <w:spacing w:before="30" w:after="30" w:line="240" w:lineRule="auto"/>
              <w:rPr>
                <w:rFonts w:ascii="Arial" w:hAnsi="Arial" w:cs="Arial"/>
                <w:iCs/>
                <w:spacing w:val="4"/>
                <w:sz w:val="20"/>
                <w:szCs w:val="20"/>
              </w:rPr>
            </w:pPr>
            <w:r w:rsidRPr="002A5F97">
              <w:rPr>
                <w:rFonts w:ascii="Arial" w:hAnsi="Arial" w:cs="Arial"/>
                <w:iCs/>
                <w:spacing w:val="4"/>
                <w:sz w:val="20"/>
                <w:szCs w:val="20"/>
              </w:rPr>
              <w:t>EFRR</w:t>
            </w:r>
          </w:p>
        </w:tc>
        <w:tc>
          <w:tcPr>
            <w:tcW w:w="934" w:type="pct"/>
          </w:tcPr>
          <w:p w:rsidR="00946EFB" w:rsidRPr="002A5F97" w:rsidRDefault="00946EFB" w:rsidP="003A3CE5">
            <w:pPr>
              <w:autoSpaceDE w:val="0"/>
              <w:autoSpaceDN w:val="0"/>
              <w:adjustRightInd w:val="0"/>
              <w:spacing w:before="30" w:after="30" w:line="240" w:lineRule="auto"/>
              <w:rPr>
                <w:rFonts w:ascii="Arial" w:hAnsi="Arial" w:cs="Arial"/>
                <w:iCs/>
                <w:spacing w:val="4"/>
                <w:sz w:val="20"/>
                <w:szCs w:val="20"/>
              </w:rPr>
            </w:pPr>
            <w:r w:rsidRPr="002A5F97">
              <w:rPr>
                <w:rFonts w:ascii="Arial" w:hAnsi="Arial" w:cs="Arial"/>
                <w:iCs/>
                <w:spacing w:val="4"/>
                <w:sz w:val="20"/>
                <w:szCs w:val="20"/>
              </w:rPr>
              <w:t>20 000 000</w:t>
            </w:r>
          </w:p>
        </w:tc>
        <w:tc>
          <w:tcPr>
            <w:tcW w:w="872" w:type="pct"/>
          </w:tcPr>
          <w:p w:rsidR="00946EFB" w:rsidRPr="002A5F97" w:rsidRDefault="00946EFB" w:rsidP="004855E1">
            <w:pPr>
              <w:autoSpaceDE w:val="0"/>
              <w:autoSpaceDN w:val="0"/>
              <w:adjustRightInd w:val="0"/>
              <w:spacing w:before="30" w:after="30" w:line="240" w:lineRule="auto"/>
              <w:jc w:val="left"/>
              <w:rPr>
                <w:rFonts w:ascii="Arial" w:hAnsi="Arial" w:cs="Arial"/>
                <w:iCs/>
                <w:spacing w:val="4"/>
                <w:sz w:val="20"/>
                <w:szCs w:val="20"/>
                <w:lang w:val="pl-PL"/>
              </w:rPr>
            </w:pPr>
            <w:r w:rsidRPr="002A5F97">
              <w:rPr>
                <w:rFonts w:ascii="Arial" w:hAnsi="Arial" w:cs="Arial"/>
                <w:iCs/>
                <w:spacing w:val="4"/>
                <w:sz w:val="20"/>
                <w:szCs w:val="20"/>
                <w:lang w:val="pl-PL"/>
              </w:rPr>
              <w:t>Nie planuje się preferencji na rzecz wsparcia obszarów wiejskich</w:t>
            </w:r>
          </w:p>
        </w:tc>
      </w:tr>
    </w:tbl>
    <w:p w:rsidR="00946EFB" w:rsidRPr="00F21784" w:rsidRDefault="00946EFB" w:rsidP="003A3CE5">
      <w:pPr>
        <w:rPr>
          <w:rFonts w:ascii="Arial" w:hAnsi="Arial" w:cs="Arial"/>
          <w:sz w:val="20"/>
          <w:szCs w:val="20"/>
          <w:lang w:val="pl-PL"/>
        </w:rPr>
      </w:pPr>
    </w:p>
    <w:p w:rsidR="00946EFB" w:rsidRPr="00770B8C" w:rsidRDefault="00946EFB" w:rsidP="00770B8C">
      <w:pPr>
        <w:pStyle w:val="Nagwek1"/>
        <w:jc w:val="both"/>
        <w:rPr>
          <w:rFonts w:ascii="Arial" w:hAnsi="Arial"/>
          <w:lang w:val="pl-PL"/>
        </w:rPr>
      </w:pPr>
      <w:r w:rsidRPr="00F21784">
        <w:rPr>
          <w:lang w:val="pl-PL"/>
        </w:rPr>
        <w:br w:type="page"/>
      </w:r>
      <w:bookmarkStart w:id="43" w:name="_Toc403660473"/>
      <w:bookmarkStart w:id="44" w:name="_Toc406408572"/>
      <w:r w:rsidRPr="00770B8C">
        <w:rPr>
          <w:rFonts w:ascii="Arial" w:hAnsi="Arial"/>
          <w:sz w:val="22"/>
          <w:szCs w:val="22"/>
          <w:lang w:val="pl-PL"/>
        </w:rPr>
        <w:lastRenderedPageBreak/>
        <w:t>V. Wykaz dokumentów służących realizacji priorytetów PO</w:t>
      </w:r>
      <w:bookmarkEnd w:id="43"/>
      <w:bookmarkEnd w:id="44"/>
    </w:p>
    <w:p w:rsidR="00946EFB" w:rsidRPr="00F21784" w:rsidRDefault="00946EFB" w:rsidP="00F21784">
      <w:pPr>
        <w:numPr>
          <w:ilvl w:val="0"/>
          <w:numId w:val="8"/>
        </w:numPr>
        <w:spacing w:before="240" w:after="240" w:line="240" w:lineRule="auto"/>
        <w:jc w:val="left"/>
        <w:rPr>
          <w:rFonts w:ascii="Arial" w:hAnsi="Arial" w:cs="Arial"/>
          <w:b/>
          <w:u w:val="single"/>
          <w:lang w:val="pl-PL"/>
        </w:rPr>
      </w:pPr>
      <w:r w:rsidRPr="00F21784">
        <w:rPr>
          <w:rFonts w:ascii="Arial" w:hAnsi="Arial" w:cs="Arial"/>
          <w:b/>
          <w:u w:val="single"/>
          <w:lang w:val="pl-PL"/>
        </w:rPr>
        <w:t>Wykaz rozporządzeń krajowych i UE oraz krajowych ustaw</w:t>
      </w:r>
    </w:p>
    <w:p w:rsidR="00946EFB" w:rsidRPr="00AF08E3" w:rsidRDefault="00946EFB" w:rsidP="00F21784">
      <w:pPr>
        <w:numPr>
          <w:ilvl w:val="1"/>
          <w:numId w:val="8"/>
        </w:numPr>
        <w:spacing w:before="480" w:after="240" w:line="240" w:lineRule="auto"/>
        <w:ind w:left="714" w:hanging="357"/>
        <w:rPr>
          <w:rFonts w:ascii="Arial" w:hAnsi="Arial" w:cs="Arial"/>
          <w:sz w:val="20"/>
          <w:szCs w:val="20"/>
        </w:rPr>
      </w:pPr>
      <w:r w:rsidRPr="00AF08E3">
        <w:rPr>
          <w:rFonts w:ascii="Arial" w:hAnsi="Arial" w:cs="Arial"/>
          <w:sz w:val="20"/>
          <w:szCs w:val="20"/>
        </w:rPr>
        <w:t>Rozporządzenia UE</w:t>
      </w:r>
    </w:p>
    <w:p w:rsidR="00946EFB" w:rsidRPr="00AF08E3" w:rsidRDefault="00946EFB" w:rsidP="00F21784">
      <w:pPr>
        <w:numPr>
          <w:ilvl w:val="0"/>
          <w:numId w:val="9"/>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946EFB" w:rsidRPr="00AF08E3" w:rsidRDefault="00946EFB" w:rsidP="00F21784">
      <w:pPr>
        <w:numPr>
          <w:ilvl w:val="0"/>
          <w:numId w:val="9"/>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w:t>
      </w:r>
    </w:p>
    <w:p w:rsidR="00946EFB" w:rsidRPr="00AF08E3" w:rsidRDefault="00946EFB" w:rsidP="00F21784">
      <w:pPr>
        <w:numPr>
          <w:ilvl w:val="0"/>
          <w:numId w:val="9"/>
        </w:numPr>
        <w:spacing w:before="240" w:after="240" w:line="240" w:lineRule="auto"/>
        <w:ind w:left="714" w:hanging="357"/>
        <w:rPr>
          <w:rFonts w:ascii="Arial" w:hAnsi="Arial" w:cs="Arial"/>
          <w:sz w:val="20"/>
          <w:szCs w:val="20"/>
          <w:lang w:val="pl-PL"/>
        </w:rPr>
      </w:pPr>
      <w:r w:rsidRPr="00AF08E3">
        <w:rPr>
          <w:rFonts w:ascii="Arial" w:hAnsi="Arial" w:cs="Arial"/>
          <w:sz w:val="20"/>
          <w:szCs w:val="20"/>
          <w:lang w:val="pl-PL"/>
        </w:rPr>
        <w:t>Rozporządzenie Parlamentu Europejskiego i Rady (UE) nr 1304/2013 z dnia 17 grudnia 2013 r. w sprawie Europejskiego Funduszu Społecznego i uchylające rozporządzenie Rady (WE) nr 1081/2006,</w:t>
      </w:r>
    </w:p>
    <w:p w:rsidR="00946EFB" w:rsidRPr="00AF08E3" w:rsidRDefault="00946EFB" w:rsidP="00F21784">
      <w:pPr>
        <w:numPr>
          <w:ilvl w:val="0"/>
          <w:numId w:val="9"/>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Parlamentu Europejskiego i Rady (UE, EURATOM) NR 966/2012  z dnia 25 października 2012 r.  w sprawie zasad finansowych mających zastosowanie do budżetu ogólnego Unii oraz uchylające rozporządzenie Rady (WE, Euratom) nr 1605/2002,</w:t>
      </w:r>
    </w:p>
    <w:p w:rsidR="00946EFB" w:rsidRPr="00AF08E3" w:rsidRDefault="00946EFB" w:rsidP="00F21784">
      <w:pPr>
        <w:numPr>
          <w:ilvl w:val="2"/>
          <w:numId w:val="8"/>
        </w:numPr>
        <w:spacing w:before="480" w:after="240" w:line="240" w:lineRule="auto"/>
        <w:ind w:left="1077"/>
        <w:rPr>
          <w:rFonts w:ascii="Arial" w:hAnsi="Arial" w:cs="Arial"/>
          <w:sz w:val="20"/>
          <w:szCs w:val="20"/>
        </w:rPr>
      </w:pPr>
      <w:r w:rsidRPr="00AF08E3">
        <w:rPr>
          <w:rFonts w:ascii="Arial" w:hAnsi="Arial" w:cs="Arial"/>
          <w:sz w:val="20"/>
          <w:szCs w:val="20"/>
        </w:rPr>
        <w:t xml:space="preserve">Rozporządzenia delegowane </w:t>
      </w:r>
    </w:p>
    <w:p w:rsidR="00946EFB" w:rsidRPr="00AF08E3"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delegowane KE (UE) nr 480/2014 z dnia 3 marca 2014 r. uzupełniające rozporządzenie Parlamentu Europejskiego i Rady (UE) nr 1303/2013 ustanawiające wspólne przep</w:t>
      </w:r>
      <w:r w:rsidRPr="00DC45F0">
        <w:rPr>
          <w:rFonts w:ascii="Arial" w:hAnsi="Arial" w:cs="Arial"/>
          <w:sz w:val="20"/>
          <w:szCs w:val="20"/>
          <w:lang w:val="pl-PL"/>
        </w:rPr>
        <w:t>isy dotyczące Europejskiego Funduszu Rozwoju Regionalnego, Europejskiego Funduszu Społecznego, Funduszu Spójności, Europejskiego Funduszu Rolnego na rzecz Rozwoju Obszarów Wiejskich oraz Europejskiego Funduszu Morskiego i Rybackiego oraz ustanawiające prze</w:t>
      </w:r>
      <w:r w:rsidRPr="00AF08E3">
        <w:rPr>
          <w:rFonts w:ascii="Arial" w:hAnsi="Arial" w:cs="Arial"/>
          <w:sz w:val="20"/>
          <w:szCs w:val="20"/>
          <w:lang w:val="pl-PL"/>
        </w:rPr>
        <w:t>pisy ogólne dotyczące Europejskiego Funduszu Rozwoju Regionalnego, Europejskiego Funduszu Społecznego, Funduszu Spójności i Europejskiego Funduszu Morskiego i Rybackiego,</w:t>
      </w:r>
    </w:p>
    <w:p w:rsidR="00946EFB" w:rsidRPr="00AF08E3"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delegowane KE (UE) nr 240/2014 z dnia 7 stycznia 2014 r. w sprawie europejskiego kodeksu postępowania w zakresie partnerstwa w ramach europejskich funduszy strukturalnych i inwestycyjnych,</w:t>
      </w:r>
    </w:p>
    <w:p w:rsidR="00946EFB" w:rsidRPr="00AF08E3"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delegowane KE (UE) nr …. z dnia …. Zastąpienie beneficjenta PPP i minimalne wymogi, jakie muszą być zawarte w umowach PPP – w przygotowaniu,</w:t>
      </w:r>
    </w:p>
    <w:p w:rsidR="00946EFB" w:rsidRPr="00DC45F0"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t xml:space="preserve">Rozporządzenie delegowane KE (UE) nr …. z dnia …. Kryteria określania przypadków nieprawidłowości wymagających zgłoszenia do OLAF – </w:t>
      </w:r>
      <w:r w:rsidRPr="00DC45F0">
        <w:rPr>
          <w:rFonts w:ascii="Arial" w:hAnsi="Arial" w:cs="Arial"/>
          <w:b/>
          <w:sz w:val="20"/>
          <w:szCs w:val="20"/>
          <w:lang w:val="pl-PL"/>
        </w:rPr>
        <w:t>w przygotowaniu</w:t>
      </w:r>
      <w:r w:rsidRPr="00DC45F0">
        <w:rPr>
          <w:rFonts w:ascii="Arial" w:hAnsi="Arial" w:cs="Arial"/>
          <w:sz w:val="20"/>
          <w:szCs w:val="20"/>
          <w:lang w:val="pl-PL"/>
        </w:rPr>
        <w:t>,</w:t>
      </w:r>
    </w:p>
    <w:p w:rsidR="00946EFB" w:rsidRPr="00AF08E3"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t xml:space="preserve">Rozporządzenie delegowane KE (UE) nr …. z dnia …. Warunki i procedury stosowanych w celu ustalenia, czy kwoty, których nie można odzyskać, mają być zwracane przez państwa członkowskie–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delegowane KE (UE) nr …. z dnia …. Projekty generujące dochód – ryczałty dla sektorów: TIK, B+R i efektywności energetycznej v,</w:t>
      </w:r>
    </w:p>
    <w:p w:rsidR="00946EFB" w:rsidRPr="00AF08E3" w:rsidRDefault="00946EFB" w:rsidP="00F21784">
      <w:pPr>
        <w:numPr>
          <w:ilvl w:val="0"/>
          <w:numId w:val="10"/>
        </w:numPr>
        <w:spacing w:before="240" w:after="240" w:line="240" w:lineRule="auto"/>
        <w:rPr>
          <w:rFonts w:ascii="Arial" w:hAnsi="Arial" w:cs="Arial"/>
          <w:sz w:val="20"/>
          <w:szCs w:val="20"/>
          <w:lang w:val="pl-PL"/>
        </w:rPr>
      </w:pPr>
      <w:r w:rsidRPr="00AF08E3">
        <w:rPr>
          <w:rFonts w:ascii="Arial" w:hAnsi="Arial" w:cs="Arial"/>
          <w:sz w:val="20"/>
          <w:szCs w:val="20"/>
          <w:lang w:val="pl-PL"/>
        </w:rPr>
        <w:lastRenderedPageBreak/>
        <w:t xml:space="preserve">Rozporządzenie delegowane KE (UE) nr …. z dnia …. Stosowanie kosztów uproszczonych w EFS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2"/>
          <w:numId w:val="8"/>
        </w:numPr>
        <w:spacing w:before="480" w:after="240" w:line="240" w:lineRule="auto"/>
        <w:ind w:left="1077"/>
        <w:rPr>
          <w:rFonts w:ascii="Arial" w:hAnsi="Arial" w:cs="Arial"/>
          <w:sz w:val="20"/>
          <w:szCs w:val="20"/>
        </w:rPr>
      </w:pPr>
      <w:r w:rsidRPr="00AF08E3">
        <w:rPr>
          <w:rFonts w:ascii="Arial" w:hAnsi="Arial" w:cs="Arial"/>
          <w:sz w:val="20"/>
          <w:szCs w:val="20"/>
        </w:rPr>
        <w:t>Rozporządzenia wykonawcze</w:t>
      </w:r>
    </w:p>
    <w:p w:rsidR="00946EFB" w:rsidRPr="00AF08E3" w:rsidRDefault="00946EFB" w:rsidP="00F21784">
      <w:pPr>
        <w:numPr>
          <w:ilvl w:val="0"/>
          <w:numId w:val="11"/>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wykonawcze KE nr 184/2014 z dnia 25 lutego 2014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 klasyfikację kategorii interwencji dla wsparcia z Europejskiego Funduszu Rozwoju Regionalnego w ramach celu „Europejska współpraca terytorialna”</w:t>
      </w:r>
    </w:p>
    <w:p w:rsidR="00946EFB" w:rsidRPr="00AF08E3" w:rsidRDefault="00946EFB" w:rsidP="00F21784">
      <w:pPr>
        <w:numPr>
          <w:ilvl w:val="0"/>
          <w:numId w:val="11"/>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wykonawcze Komisji (UE) NR 215/2014</w:t>
      </w:r>
      <w:r w:rsidRPr="00DC45F0">
        <w:rPr>
          <w:rFonts w:ascii="Arial" w:hAnsi="Arial" w:cs="Arial"/>
          <w:sz w:val="20"/>
          <w:szCs w:val="20"/>
          <w:lang w:val="pl-PL"/>
        </w:rPr>
        <w:t xml:space="preserve"> z dnia 7 marca 2014 r.</w:t>
      </w:r>
      <w:r w:rsidRPr="00AF08E3">
        <w:rPr>
          <w:rFonts w:ascii="Arial" w:hAnsi="Arial" w:cs="Arial"/>
          <w:sz w:val="20"/>
          <w:szCs w:val="20"/>
          <w:lang w:val="pl-PL"/>
        </w:rPr>
        <w:t xml:space="preserve">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46EFB" w:rsidRPr="00AF08E3" w:rsidRDefault="00946EFB" w:rsidP="00F21784">
      <w:pPr>
        <w:numPr>
          <w:ilvl w:val="0"/>
          <w:numId w:val="11"/>
        </w:numPr>
        <w:spacing w:before="240" w:after="240" w:line="240" w:lineRule="auto"/>
        <w:rPr>
          <w:rFonts w:ascii="Arial" w:hAnsi="Arial" w:cs="Arial"/>
          <w:sz w:val="20"/>
          <w:szCs w:val="20"/>
          <w:lang w:val="pl-PL"/>
        </w:rPr>
      </w:pPr>
      <w:r w:rsidRPr="00AF08E3">
        <w:rPr>
          <w:rFonts w:ascii="Arial" w:hAnsi="Arial" w:cs="Arial"/>
          <w:sz w:val="20"/>
          <w:szCs w:val="20"/>
          <w:lang w:val="pl-PL"/>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w:t>
      </w:r>
      <w:r w:rsidRPr="00DC45F0">
        <w:rPr>
          <w:rFonts w:ascii="Arial" w:hAnsi="Arial" w:cs="Arial"/>
          <w:sz w:val="20"/>
          <w:szCs w:val="20"/>
          <w:lang w:val="pl-PL"/>
        </w:rPr>
        <w:t>szu Rozwoju Regionalnego, Europejskiego Funduszu Społecznego, Funduszu Spójności i Europejskiego Funduszu Morskiego i Rybackiego, w odniesieniu do wzoru dla programów operacyjnych w ramach celu „Inwestycje na rzecz wzrostu i zatrudnienia” oraz zgodnie z ro</w:t>
      </w:r>
      <w:r w:rsidRPr="00AF08E3">
        <w:rPr>
          <w:rFonts w:ascii="Arial" w:hAnsi="Arial" w:cs="Arial"/>
          <w:sz w:val="20"/>
          <w:szCs w:val="20"/>
          <w:lang w:val="pl-PL"/>
        </w:rPr>
        <w:t>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p w:rsidR="00946EFB" w:rsidRPr="00AF08E3" w:rsidRDefault="00946EFB" w:rsidP="00F21784">
      <w:pPr>
        <w:numPr>
          <w:ilvl w:val="0"/>
          <w:numId w:val="11"/>
        </w:numPr>
        <w:spacing w:before="240" w:after="240" w:line="240" w:lineRule="auto"/>
        <w:rPr>
          <w:rStyle w:val="Pogrubienie"/>
          <w:rFonts w:ascii="Arial" w:hAnsi="Arial" w:cs="Arial"/>
          <w:b w:val="0"/>
          <w:bCs w:val="0"/>
          <w:sz w:val="20"/>
          <w:szCs w:val="20"/>
          <w:lang w:val="pl-PL"/>
        </w:rPr>
      </w:pPr>
      <w:r w:rsidRPr="00AF08E3">
        <w:rPr>
          <w:rFonts w:ascii="Arial" w:hAnsi="Arial" w:cs="Arial"/>
          <w:sz w:val="20"/>
          <w:szCs w:val="20"/>
          <w:lang w:val="pl-PL"/>
        </w:rPr>
        <w:t xml:space="preserve">Rozporządzenie wykonawcze KE nr 1011/2014 </w:t>
      </w:r>
      <w:r w:rsidRPr="00AF08E3">
        <w:rPr>
          <w:rFonts w:ascii="Arial" w:hAnsi="Arial" w:cs="Arial"/>
          <w:bCs/>
          <w:sz w:val="20"/>
          <w:szCs w:val="20"/>
          <w:lang w:val="pl-PL"/>
        </w:rPr>
        <w:t>ustanawiające szczegółowe przepisy wykonawcze do rozporządzenia Parlamentu Europejskiego i Rady (UE) nr 1303/2013 w odniesieniu do wzorów służących do przekazywania Komisji określonych informacji oraz szczegółowe przepisy dotyczące wymiany in</w:t>
      </w:r>
      <w:r w:rsidRPr="00DC45F0">
        <w:rPr>
          <w:rFonts w:ascii="Arial" w:hAnsi="Arial" w:cs="Arial"/>
          <w:bCs/>
          <w:sz w:val="20"/>
          <w:szCs w:val="20"/>
          <w:lang w:val="pl-PL"/>
        </w:rPr>
        <w:t xml:space="preserve">formacji między beneficjentami a instytucjami zarządzającymi, certyfikującymi, audytowymi i pośredniczącymi </w:t>
      </w:r>
    </w:p>
    <w:p w:rsidR="00946EFB" w:rsidRPr="00DC45F0" w:rsidRDefault="00946EFB" w:rsidP="00F21784">
      <w:pPr>
        <w:numPr>
          <w:ilvl w:val="0"/>
          <w:numId w:val="11"/>
        </w:numPr>
        <w:spacing w:before="240" w:after="240" w:line="240" w:lineRule="auto"/>
        <w:rPr>
          <w:rFonts w:ascii="Arial" w:hAnsi="Arial" w:cs="Arial"/>
          <w:sz w:val="20"/>
          <w:szCs w:val="20"/>
          <w:lang w:val="pl-PL"/>
        </w:rPr>
      </w:pPr>
      <w:r w:rsidRPr="00AF08E3">
        <w:rPr>
          <w:rFonts w:ascii="Arial" w:hAnsi="Arial" w:cs="Arial"/>
          <w:sz w:val="20"/>
          <w:szCs w:val="20"/>
          <w:lang w:val="pl-PL"/>
        </w:rPr>
        <w:t xml:space="preserve">Wzór sprawozdania z postępów, metodyka analizy kosztów i korzyści oraz informacje niezbędne do zatwierdzenia dużego projektu, joint action plan, sprawozdania z wdrażania dla celu Inwestycje we Wzrost i Zatrudnienie, wzór deklaracji zarządczej, wzór strategii audytu, opinii audytowej oraz sprawozdania z kontroli, a także metodyka analizy kosztów i korzyści oraz wzór sprawozdań z wdrażania dla celu EWT – </w:t>
      </w:r>
      <w:r w:rsidRPr="00AF08E3">
        <w:rPr>
          <w:rFonts w:ascii="Arial" w:hAnsi="Arial" w:cs="Arial"/>
          <w:b/>
          <w:sz w:val="20"/>
          <w:szCs w:val="20"/>
          <w:lang w:val="pl-PL"/>
        </w:rPr>
        <w:t>w przygotowaniu</w:t>
      </w:r>
      <w:r w:rsidRPr="00DC45F0">
        <w:rPr>
          <w:rFonts w:ascii="Arial" w:hAnsi="Arial" w:cs="Arial"/>
          <w:sz w:val="20"/>
          <w:szCs w:val="20"/>
          <w:lang w:val="pl-PL"/>
        </w:rPr>
        <w:t>,</w:t>
      </w:r>
    </w:p>
    <w:p w:rsidR="00946EFB" w:rsidRPr="00AF08E3" w:rsidRDefault="00946EFB" w:rsidP="00F21784">
      <w:pPr>
        <w:numPr>
          <w:ilvl w:val="0"/>
          <w:numId w:val="11"/>
        </w:numPr>
        <w:spacing w:before="240" w:after="240" w:line="240" w:lineRule="auto"/>
        <w:rPr>
          <w:rFonts w:ascii="Arial" w:hAnsi="Arial" w:cs="Arial"/>
          <w:sz w:val="20"/>
          <w:szCs w:val="20"/>
          <w:lang w:val="pl-PL"/>
        </w:rPr>
      </w:pPr>
      <w:r w:rsidRPr="00DC45F0">
        <w:rPr>
          <w:rFonts w:ascii="Arial" w:hAnsi="Arial" w:cs="Arial"/>
          <w:sz w:val="20"/>
          <w:szCs w:val="20"/>
          <w:lang w:val="pl-PL"/>
        </w:rPr>
        <w:t>Częstotliwość zgłaszania nieprawidłowości oraz wzór stosowany na potrzeby zgłasza</w:t>
      </w:r>
      <w:r w:rsidRPr="00AF08E3">
        <w:rPr>
          <w:rFonts w:ascii="Arial" w:hAnsi="Arial" w:cs="Arial"/>
          <w:sz w:val="20"/>
          <w:szCs w:val="20"/>
          <w:lang w:val="pl-PL"/>
        </w:rPr>
        <w:t xml:space="preserve">nia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0"/>
          <w:numId w:val="11"/>
        </w:numPr>
        <w:spacing w:before="240" w:after="240" w:line="240" w:lineRule="auto"/>
        <w:rPr>
          <w:rFonts w:ascii="Arial" w:hAnsi="Arial" w:cs="Arial"/>
          <w:sz w:val="20"/>
          <w:szCs w:val="20"/>
          <w:lang w:val="pl-PL"/>
        </w:rPr>
      </w:pPr>
      <w:r w:rsidRPr="00AF08E3">
        <w:rPr>
          <w:rFonts w:ascii="Arial" w:hAnsi="Arial" w:cs="Arial"/>
          <w:sz w:val="20"/>
          <w:szCs w:val="20"/>
          <w:lang w:val="pl-PL"/>
        </w:rPr>
        <w:lastRenderedPageBreak/>
        <w:t>Decyzja wykonawcza KE z 18 lutego 2014 nr 2014/99/EU ustanawiająca wykaz regionów kwalifikujących się do finansowania z Europejskiego Funduszu Rozwoju Regionalnego i Europejskiego Funduszu Społecznego oraz państw członkowskich kwalifikujących się do finansowania z Funduszu Spójności,</w:t>
      </w:r>
    </w:p>
    <w:p w:rsidR="00946EFB" w:rsidRPr="00AF08E3" w:rsidRDefault="00946EFB" w:rsidP="00F21784">
      <w:pPr>
        <w:numPr>
          <w:ilvl w:val="0"/>
          <w:numId w:val="11"/>
        </w:numPr>
        <w:spacing w:before="240" w:after="240" w:line="240" w:lineRule="auto"/>
        <w:rPr>
          <w:rFonts w:ascii="Arial" w:hAnsi="Arial" w:cs="Arial"/>
          <w:sz w:val="20"/>
          <w:szCs w:val="20"/>
          <w:lang w:val="pl-PL"/>
        </w:rPr>
      </w:pPr>
      <w:r w:rsidRPr="00AF08E3">
        <w:rPr>
          <w:rFonts w:ascii="Arial" w:hAnsi="Arial" w:cs="Arial"/>
          <w:sz w:val="20"/>
          <w:szCs w:val="20"/>
          <w:lang w:val="pl-P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w:t>
      </w:r>
      <w:r w:rsidRPr="00DC45F0">
        <w:rPr>
          <w:rFonts w:ascii="Arial" w:hAnsi="Arial" w:cs="Arial"/>
          <w:sz w:val="20"/>
          <w:szCs w:val="20"/>
          <w:lang w:val="pl-PL"/>
        </w:rPr>
        <w:t>óre mają zostać przeniesione z alokacji Funduszu Spójności i funduszy strukturalnych dla każdego państwa członkowskiego do instrumentu „Łącząc Europę” oraz na pomoc najbardziej potrzebującym na okres 2014–2020 (notyfikowana jako dokument nr C(2014) 2082) (</w:t>
      </w:r>
      <w:r w:rsidRPr="00AF08E3">
        <w:rPr>
          <w:rFonts w:ascii="Arial" w:hAnsi="Arial" w:cs="Arial"/>
          <w:sz w:val="20"/>
          <w:szCs w:val="20"/>
          <w:lang w:val="pl-PL"/>
        </w:rPr>
        <w:t>2014/190/UE).</w:t>
      </w:r>
    </w:p>
    <w:p w:rsidR="00946EFB" w:rsidRPr="00AF08E3" w:rsidRDefault="00946EFB" w:rsidP="00F21784">
      <w:pPr>
        <w:spacing w:before="240" w:after="240" w:line="240" w:lineRule="auto"/>
        <w:ind w:left="720"/>
        <w:rPr>
          <w:rFonts w:ascii="Arial" w:hAnsi="Arial" w:cs="Arial"/>
          <w:sz w:val="20"/>
          <w:szCs w:val="20"/>
          <w:lang w:val="pl-PL"/>
        </w:rPr>
      </w:pPr>
    </w:p>
    <w:p w:rsidR="00946EFB" w:rsidRPr="00AF08E3" w:rsidRDefault="00946EFB" w:rsidP="00AF08E3">
      <w:pPr>
        <w:pStyle w:val="Akapitzlist"/>
        <w:numPr>
          <w:ilvl w:val="2"/>
          <w:numId w:val="8"/>
        </w:numPr>
        <w:spacing w:before="240" w:after="240" w:line="240" w:lineRule="auto"/>
        <w:ind w:left="1077"/>
        <w:rPr>
          <w:rFonts w:ascii="Arial" w:hAnsi="Arial" w:cs="Arial"/>
          <w:sz w:val="20"/>
          <w:szCs w:val="20"/>
          <w:lang w:val="pl-PL"/>
        </w:rPr>
      </w:pPr>
      <w:r w:rsidRPr="00AF08E3">
        <w:rPr>
          <w:rFonts w:ascii="Arial" w:hAnsi="Arial" w:cs="Arial"/>
          <w:sz w:val="20"/>
          <w:szCs w:val="20"/>
          <w:lang w:val="pl-PL"/>
        </w:rPr>
        <w:t>Rozporządzenia dotyczące pomocy publicznej i pomocy de minimis</w:t>
      </w:r>
    </w:p>
    <w:p w:rsidR="00946EFB" w:rsidRPr="00DC45F0" w:rsidRDefault="00946EFB" w:rsidP="00AF08E3">
      <w:pPr>
        <w:pStyle w:val="Akapitzlist"/>
        <w:spacing w:line="240" w:lineRule="auto"/>
        <w:ind w:left="1080"/>
        <w:rPr>
          <w:rFonts w:ascii="Arial" w:hAnsi="Arial" w:cs="Arial"/>
          <w:sz w:val="20"/>
          <w:szCs w:val="20"/>
          <w:lang w:val="pl-PL"/>
        </w:rPr>
      </w:pPr>
    </w:p>
    <w:p w:rsidR="00946EFB" w:rsidRPr="00AF08E3" w:rsidRDefault="00946EFB" w:rsidP="00AF08E3">
      <w:pPr>
        <w:pStyle w:val="Akapitzlist"/>
        <w:numPr>
          <w:ilvl w:val="0"/>
          <w:numId w:val="61"/>
        </w:numPr>
        <w:spacing w:line="240" w:lineRule="auto"/>
        <w:rPr>
          <w:rFonts w:ascii="Arial" w:hAnsi="Arial" w:cs="Arial"/>
          <w:sz w:val="20"/>
          <w:szCs w:val="20"/>
          <w:lang w:val="pl-PL"/>
        </w:rPr>
      </w:pPr>
      <w:r w:rsidRPr="00AF08E3">
        <w:rPr>
          <w:rFonts w:ascii="Arial" w:hAnsi="Arial" w:cs="Arial"/>
          <w:sz w:val="20"/>
          <w:szCs w:val="20"/>
          <w:lang w:val="pl-PL"/>
        </w:rPr>
        <w:t>Rozporządzenie Komisji (UE) nr 651/2014 z dnia 17 czerwca 2014 r. uznające niektóre rodzaje pomocy za zgodne z rynkiem wewnętrznym w zastosowaniu art. 107 i 108 Traktatu</w:t>
      </w:r>
    </w:p>
    <w:p w:rsidR="00946EFB" w:rsidRPr="00AF08E3" w:rsidRDefault="00946EFB" w:rsidP="00DC45F0">
      <w:pPr>
        <w:pStyle w:val="Akapitzlist"/>
        <w:spacing w:line="240" w:lineRule="auto"/>
        <w:rPr>
          <w:rFonts w:ascii="Arial" w:hAnsi="Arial" w:cs="Arial"/>
          <w:sz w:val="20"/>
          <w:szCs w:val="20"/>
          <w:lang w:val="pl-PL"/>
        </w:rPr>
      </w:pPr>
    </w:p>
    <w:p w:rsidR="00946EFB" w:rsidRPr="00AF08E3" w:rsidRDefault="00946EFB">
      <w:pPr>
        <w:spacing w:line="240" w:lineRule="auto"/>
        <w:rPr>
          <w:rFonts w:ascii="Arial" w:hAnsi="Arial" w:cs="Arial"/>
          <w:sz w:val="20"/>
          <w:szCs w:val="20"/>
          <w:lang w:val="pl-PL"/>
        </w:rPr>
      </w:pPr>
    </w:p>
    <w:p w:rsidR="00946EFB" w:rsidRPr="00AF08E3" w:rsidRDefault="00946EFB">
      <w:pPr>
        <w:pStyle w:val="Akapitzlist"/>
        <w:numPr>
          <w:ilvl w:val="0"/>
          <w:numId w:val="61"/>
        </w:numPr>
        <w:spacing w:line="240" w:lineRule="auto"/>
        <w:rPr>
          <w:rFonts w:ascii="Arial" w:hAnsi="Arial" w:cs="Arial"/>
          <w:sz w:val="20"/>
          <w:szCs w:val="20"/>
          <w:lang w:val="pl-PL"/>
        </w:rPr>
      </w:pPr>
      <w:r w:rsidRPr="00AF08E3">
        <w:rPr>
          <w:rFonts w:ascii="Arial" w:hAnsi="Arial" w:cs="Arial"/>
          <w:sz w:val="20"/>
          <w:szCs w:val="20"/>
          <w:lang w:val="pl-PL"/>
        </w:rPr>
        <w:t>Rozporządzenie Komisji (UE) nr 1407/2013 z dnia 28 grudnia 2013 r. w sprawie stosowania art.107 i 108 Traktatu o funkcjonowaniu Unii Europejskiej do pomocy de minimis</w:t>
      </w:r>
    </w:p>
    <w:p w:rsidR="00946EFB" w:rsidRPr="00DC45F0" w:rsidRDefault="00946EFB">
      <w:pPr>
        <w:spacing w:line="240" w:lineRule="auto"/>
        <w:rPr>
          <w:rFonts w:ascii="Arial" w:hAnsi="Arial" w:cs="Arial"/>
          <w:sz w:val="20"/>
          <w:szCs w:val="20"/>
          <w:lang w:val="pl-PL"/>
        </w:rPr>
      </w:pPr>
    </w:p>
    <w:p w:rsidR="00946EFB" w:rsidRPr="00AF08E3" w:rsidRDefault="00946EFB" w:rsidP="00AF08E3">
      <w:pPr>
        <w:spacing w:line="240" w:lineRule="auto"/>
        <w:rPr>
          <w:rFonts w:ascii="Arial" w:hAnsi="Arial" w:cs="Arial"/>
          <w:sz w:val="20"/>
          <w:szCs w:val="20"/>
          <w:lang w:val="pl-PL"/>
        </w:rPr>
      </w:pPr>
    </w:p>
    <w:p w:rsidR="00946EFB" w:rsidRPr="00DC45F0" w:rsidRDefault="00946EFB" w:rsidP="00AF08E3">
      <w:pPr>
        <w:pStyle w:val="Akapitzlist"/>
        <w:numPr>
          <w:ilvl w:val="2"/>
          <w:numId w:val="8"/>
        </w:numPr>
        <w:spacing w:line="240" w:lineRule="auto"/>
        <w:rPr>
          <w:rFonts w:ascii="Arial" w:hAnsi="Arial" w:cs="Arial"/>
          <w:sz w:val="20"/>
          <w:szCs w:val="20"/>
          <w:lang w:val="pl-PL"/>
        </w:rPr>
      </w:pPr>
      <w:r w:rsidRPr="00AF08E3">
        <w:rPr>
          <w:rFonts w:ascii="Arial" w:hAnsi="Arial" w:cs="Arial"/>
          <w:sz w:val="20"/>
          <w:szCs w:val="20"/>
          <w:lang w:val="pl-PL"/>
        </w:rPr>
        <w:t>Akty regulujące udzielanie wsparcia, w tym udzielanie pomocy publicznej i pomocy</w:t>
      </w:r>
      <w:r w:rsidRPr="00DC45F0">
        <w:rPr>
          <w:rFonts w:ascii="Arial" w:hAnsi="Arial" w:cs="Arial"/>
          <w:sz w:val="20"/>
          <w:szCs w:val="20"/>
          <w:lang w:val="pl-PL"/>
        </w:rPr>
        <w:t xml:space="preserve"> de minimis w systemie Usług w ogólnym interesie gospodarczym</w:t>
      </w:r>
    </w:p>
    <w:p w:rsidR="00946EFB" w:rsidRPr="00DC45F0" w:rsidRDefault="00946EFB" w:rsidP="00AF08E3">
      <w:pPr>
        <w:pStyle w:val="Akapitzlist"/>
        <w:spacing w:line="240" w:lineRule="auto"/>
        <w:ind w:left="1080"/>
        <w:rPr>
          <w:rFonts w:ascii="Arial" w:hAnsi="Arial" w:cs="Arial"/>
          <w:sz w:val="20"/>
          <w:szCs w:val="20"/>
          <w:lang w:val="pl-PL"/>
        </w:rPr>
      </w:pPr>
    </w:p>
    <w:p w:rsidR="00946EFB" w:rsidRPr="00AF08E3" w:rsidRDefault="00946EFB" w:rsidP="00AF08E3">
      <w:pPr>
        <w:pStyle w:val="Akapitzlist"/>
        <w:numPr>
          <w:ilvl w:val="0"/>
          <w:numId w:val="62"/>
        </w:numPr>
        <w:spacing w:line="240" w:lineRule="auto"/>
        <w:rPr>
          <w:rFonts w:ascii="Arial" w:hAnsi="Arial" w:cs="Arial"/>
          <w:sz w:val="20"/>
          <w:szCs w:val="20"/>
          <w:lang w:val="pl-PL"/>
        </w:rPr>
      </w:pPr>
      <w:r w:rsidRPr="00AF08E3">
        <w:rPr>
          <w:rFonts w:ascii="Arial" w:hAnsi="Arial" w:cs="Arial"/>
          <w:sz w:val="20"/>
          <w:szCs w:val="20"/>
          <w:lang w:val="pl-PL"/>
        </w:rPr>
        <w:t>Komunikat Komisji w sprawie stosowania reguł Unii Europejskiej w dziedzinie pomocy państwa w odniesieniu do rekompensaty z tytułu usług świadczonych w ogólnym interesie gospodarczym</w:t>
      </w:r>
    </w:p>
    <w:p w:rsidR="00946EFB" w:rsidRPr="00AF08E3" w:rsidRDefault="00946EFB" w:rsidP="00DC45F0">
      <w:pPr>
        <w:pStyle w:val="Akapitzlist"/>
        <w:spacing w:line="240" w:lineRule="auto"/>
        <w:rPr>
          <w:rFonts w:ascii="Arial" w:hAnsi="Arial" w:cs="Arial"/>
          <w:sz w:val="20"/>
          <w:szCs w:val="20"/>
          <w:lang w:val="pl-PL"/>
        </w:rPr>
      </w:pPr>
    </w:p>
    <w:p w:rsidR="00946EFB" w:rsidRPr="00AF08E3" w:rsidRDefault="00946EFB">
      <w:pPr>
        <w:pStyle w:val="Akapitzlist"/>
        <w:spacing w:line="240" w:lineRule="auto"/>
        <w:rPr>
          <w:rFonts w:ascii="Arial" w:hAnsi="Arial" w:cs="Arial"/>
          <w:sz w:val="20"/>
          <w:szCs w:val="20"/>
          <w:lang w:val="pl-PL"/>
        </w:rPr>
      </w:pPr>
    </w:p>
    <w:p w:rsidR="00946EFB" w:rsidRPr="00DC45F0" w:rsidRDefault="00946EFB">
      <w:pPr>
        <w:pStyle w:val="Akapitzlist"/>
        <w:numPr>
          <w:ilvl w:val="0"/>
          <w:numId w:val="62"/>
        </w:numPr>
        <w:spacing w:line="240" w:lineRule="auto"/>
        <w:rPr>
          <w:rFonts w:ascii="Arial" w:hAnsi="Arial" w:cs="Arial"/>
          <w:sz w:val="20"/>
          <w:szCs w:val="20"/>
          <w:lang w:val="pl-PL"/>
        </w:rPr>
      </w:pPr>
      <w:r w:rsidRPr="00AF08E3">
        <w:rPr>
          <w:rFonts w:ascii="Arial" w:hAnsi="Arial" w:cs="Arial"/>
          <w:sz w:val="20"/>
          <w:szCs w:val="20"/>
          <w:lang w:val="pl-PL"/>
        </w:rPr>
        <w:t xml:space="preserve">Decyzja Komisji z dnia 20 grudnia 2011 r. </w:t>
      </w:r>
      <w:r w:rsidRPr="00AF08E3">
        <w:rPr>
          <w:rFonts w:ascii="Arial" w:hAnsi="Arial" w:cs="Arial"/>
          <w:color w:val="000000"/>
          <w:sz w:val="20"/>
          <w:szCs w:val="20"/>
          <w:lang w:val="pl-PL"/>
        </w:rPr>
        <w:t>w sprawie stosowania art. 106 ust.2 T</w:t>
      </w:r>
      <w:r w:rsidRPr="00DC45F0">
        <w:rPr>
          <w:rFonts w:ascii="Arial" w:hAnsi="Arial" w:cs="Arial"/>
          <w:color w:val="000000"/>
          <w:sz w:val="20"/>
          <w:szCs w:val="20"/>
          <w:lang w:val="pl-PL"/>
        </w:rPr>
        <w:t>raktatu o funkcjonowaniu Unii Europejskiej do pomocy państwa w formie rekompensaty z tytułu świadczenia usług publicznych, przyznawanej przedsiębiorstwom zobowiązanym do wykonywania usług świadczonych w ogólnym interesie gospodarczym</w:t>
      </w:r>
    </w:p>
    <w:p w:rsidR="00946EFB" w:rsidRPr="00AF08E3" w:rsidRDefault="00946EFB" w:rsidP="00F21784">
      <w:pPr>
        <w:pStyle w:val="Akapitzlist"/>
        <w:spacing w:line="240" w:lineRule="auto"/>
        <w:rPr>
          <w:rFonts w:ascii="Arial" w:hAnsi="Arial" w:cs="Arial"/>
          <w:sz w:val="20"/>
          <w:szCs w:val="20"/>
          <w:lang w:val="pl-PL"/>
        </w:rPr>
      </w:pPr>
    </w:p>
    <w:p w:rsidR="00946EFB" w:rsidRPr="00AF08E3" w:rsidRDefault="00946EFB" w:rsidP="00AF08E3">
      <w:pPr>
        <w:pStyle w:val="Akapitzlist"/>
        <w:spacing w:line="240" w:lineRule="auto"/>
        <w:rPr>
          <w:rFonts w:ascii="Arial" w:hAnsi="Arial" w:cs="Arial"/>
          <w:sz w:val="20"/>
          <w:szCs w:val="20"/>
          <w:lang w:val="pl-PL"/>
        </w:rPr>
      </w:pPr>
    </w:p>
    <w:p w:rsidR="00946EFB" w:rsidRPr="00AF08E3" w:rsidRDefault="00946EFB" w:rsidP="00AF08E3">
      <w:pPr>
        <w:pStyle w:val="Akapitzlist"/>
        <w:numPr>
          <w:ilvl w:val="0"/>
          <w:numId w:val="62"/>
        </w:numPr>
        <w:spacing w:line="240" w:lineRule="auto"/>
        <w:rPr>
          <w:rFonts w:ascii="Arial" w:hAnsi="Arial" w:cs="Arial"/>
          <w:sz w:val="20"/>
          <w:szCs w:val="20"/>
          <w:lang w:val="pl-PL"/>
        </w:rPr>
      </w:pPr>
      <w:r w:rsidRPr="00AF08E3">
        <w:rPr>
          <w:rFonts w:ascii="Arial" w:hAnsi="Arial" w:cs="Arial"/>
          <w:sz w:val="20"/>
          <w:szCs w:val="20"/>
          <w:lang w:val="pl-PL"/>
        </w:rPr>
        <w:t>Rozporządzenie w sprawie stosowania art. 107 i 108 Traktatu do pomocy de minimis na wykonywanie usług świadczonych w ogólnym interesie gospodarczym</w:t>
      </w:r>
    </w:p>
    <w:p w:rsidR="00946EFB" w:rsidRPr="00DC45F0" w:rsidRDefault="00946EFB" w:rsidP="00DC45F0">
      <w:pPr>
        <w:pStyle w:val="Akapitzlist"/>
        <w:spacing w:line="240" w:lineRule="auto"/>
        <w:rPr>
          <w:rFonts w:ascii="Arial" w:hAnsi="Arial" w:cs="Arial"/>
          <w:sz w:val="20"/>
          <w:szCs w:val="20"/>
          <w:lang w:val="pl-PL"/>
        </w:rPr>
      </w:pPr>
    </w:p>
    <w:p w:rsidR="00946EFB" w:rsidRPr="00AF08E3" w:rsidRDefault="00946EFB">
      <w:pPr>
        <w:pStyle w:val="Akapitzlist"/>
        <w:spacing w:line="240" w:lineRule="auto"/>
        <w:rPr>
          <w:rFonts w:ascii="Arial" w:hAnsi="Arial" w:cs="Arial"/>
          <w:sz w:val="20"/>
          <w:szCs w:val="20"/>
          <w:lang w:val="pl-PL"/>
        </w:rPr>
      </w:pPr>
      <w:r w:rsidRPr="00AF08E3">
        <w:rPr>
          <w:rFonts w:ascii="Arial" w:hAnsi="Arial" w:cs="Arial"/>
          <w:sz w:val="20"/>
          <w:szCs w:val="20"/>
          <w:lang w:val="pl-PL"/>
        </w:rPr>
        <w:t>http://eur-lex.europa.eu/legal-content/PL/ALL/?uri=CELEX:32012R0360</w:t>
      </w:r>
    </w:p>
    <w:p w:rsidR="00946EFB" w:rsidRPr="00AF08E3" w:rsidRDefault="00946EFB">
      <w:pPr>
        <w:pStyle w:val="Akapitzlist"/>
        <w:spacing w:line="240" w:lineRule="auto"/>
        <w:rPr>
          <w:rFonts w:ascii="Arial" w:hAnsi="Arial" w:cs="Arial"/>
          <w:sz w:val="20"/>
          <w:szCs w:val="20"/>
          <w:lang w:val="pl-PL"/>
        </w:rPr>
      </w:pPr>
    </w:p>
    <w:p w:rsidR="00946EFB" w:rsidRPr="00AF08E3" w:rsidRDefault="00946EFB">
      <w:pPr>
        <w:pStyle w:val="Akapitzlist"/>
        <w:numPr>
          <w:ilvl w:val="0"/>
          <w:numId w:val="62"/>
        </w:numPr>
        <w:spacing w:line="240" w:lineRule="auto"/>
        <w:rPr>
          <w:rFonts w:ascii="Arial" w:hAnsi="Arial" w:cs="Arial"/>
          <w:sz w:val="20"/>
          <w:szCs w:val="20"/>
          <w:lang w:val="pl-PL"/>
        </w:rPr>
      </w:pPr>
      <w:r w:rsidRPr="00AF08E3">
        <w:rPr>
          <w:rFonts w:ascii="Arial" w:hAnsi="Arial" w:cs="Arial"/>
          <w:sz w:val="20"/>
          <w:szCs w:val="20"/>
          <w:lang w:val="pl-PL"/>
        </w:rPr>
        <w:t>Komunikat Komisji: Zasady ramowe Unii Europejskiej dotyczące pomocy państwa w formie rekompensaty z tytułu świadczenia usług publicznych</w:t>
      </w:r>
    </w:p>
    <w:p w:rsidR="00946EFB" w:rsidRPr="00AF08E3" w:rsidRDefault="00946EFB" w:rsidP="00F21784">
      <w:pPr>
        <w:numPr>
          <w:ilvl w:val="1"/>
          <w:numId w:val="8"/>
        </w:numPr>
        <w:spacing w:before="480" w:line="240" w:lineRule="auto"/>
        <w:ind w:left="714" w:hanging="357"/>
        <w:rPr>
          <w:rFonts w:ascii="Arial" w:hAnsi="Arial" w:cs="Arial"/>
          <w:sz w:val="20"/>
          <w:szCs w:val="20"/>
        </w:rPr>
      </w:pPr>
      <w:r w:rsidRPr="00AF08E3">
        <w:rPr>
          <w:rFonts w:ascii="Arial" w:hAnsi="Arial" w:cs="Arial"/>
          <w:sz w:val="20"/>
          <w:szCs w:val="20"/>
        </w:rPr>
        <w:t>Ustawy krajowe</w:t>
      </w:r>
    </w:p>
    <w:p w:rsidR="00946EFB" w:rsidRPr="00AF08E3" w:rsidRDefault="00946EFB" w:rsidP="00F21784">
      <w:pPr>
        <w:numPr>
          <w:ilvl w:val="0"/>
          <w:numId w:val="12"/>
        </w:numPr>
        <w:spacing w:before="240" w:line="240" w:lineRule="auto"/>
        <w:rPr>
          <w:rFonts w:ascii="Arial" w:hAnsi="Arial" w:cs="Arial"/>
          <w:sz w:val="20"/>
          <w:szCs w:val="20"/>
          <w:lang w:val="pl-PL"/>
        </w:rPr>
      </w:pPr>
      <w:r w:rsidRPr="00AF08E3">
        <w:rPr>
          <w:rFonts w:ascii="Arial" w:hAnsi="Arial" w:cs="Arial"/>
          <w:sz w:val="20"/>
          <w:szCs w:val="20"/>
          <w:lang w:val="pl-PL"/>
        </w:rPr>
        <w:t xml:space="preserve">Ustawa z dnia 6 grudnia 2006 r. o zasadach prowadzenia polityki rozwoju (Dz. U. </w:t>
      </w:r>
      <w:r>
        <w:rPr>
          <w:rFonts w:ascii="Arial" w:hAnsi="Arial" w:cs="Arial"/>
          <w:sz w:val="20"/>
          <w:szCs w:val="20"/>
          <w:lang w:val="pl-PL"/>
        </w:rPr>
        <w:t>2014</w:t>
      </w:r>
      <w:r w:rsidRPr="00AF08E3">
        <w:rPr>
          <w:rFonts w:ascii="Arial" w:hAnsi="Arial" w:cs="Arial"/>
          <w:sz w:val="20"/>
          <w:szCs w:val="20"/>
          <w:lang w:val="pl-PL"/>
        </w:rPr>
        <w:t xml:space="preserve">, poz. </w:t>
      </w:r>
      <w:r>
        <w:rPr>
          <w:rFonts w:ascii="Arial" w:hAnsi="Arial" w:cs="Arial"/>
          <w:sz w:val="20"/>
          <w:szCs w:val="20"/>
          <w:lang w:val="pl-PL"/>
        </w:rPr>
        <w:t>1649</w:t>
      </w:r>
      <w:r w:rsidRPr="00AF08E3">
        <w:rPr>
          <w:rFonts w:ascii="Arial" w:hAnsi="Arial" w:cs="Arial"/>
          <w:sz w:val="20"/>
          <w:szCs w:val="20"/>
          <w:lang w:val="pl-PL"/>
        </w:rPr>
        <w:t>),</w:t>
      </w:r>
    </w:p>
    <w:p w:rsidR="00946EFB" w:rsidRPr="00DC45F0" w:rsidRDefault="00946EFB" w:rsidP="00F21784">
      <w:pPr>
        <w:numPr>
          <w:ilvl w:val="0"/>
          <w:numId w:val="12"/>
        </w:numPr>
        <w:spacing w:before="240" w:line="240" w:lineRule="auto"/>
        <w:rPr>
          <w:rFonts w:ascii="Arial" w:hAnsi="Arial" w:cs="Arial"/>
          <w:sz w:val="20"/>
          <w:szCs w:val="20"/>
          <w:lang w:val="pl-PL"/>
        </w:rPr>
      </w:pPr>
      <w:r w:rsidRPr="00AF08E3">
        <w:rPr>
          <w:rFonts w:ascii="Arial" w:hAnsi="Arial" w:cs="Arial"/>
          <w:sz w:val="20"/>
          <w:szCs w:val="20"/>
          <w:lang w:val="pl-PL"/>
        </w:rPr>
        <w:t>Ustawa z dnia 11 lipca 2014 r. o zasadach realizacji programów w zakresie polityki spójności finansowanych w perspektywie finansowej 2014-2020 (</w:t>
      </w:r>
      <w:r w:rsidRPr="00AF08E3">
        <w:rPr>
          <w:rStyle w:val="h1"/>
          <w:rFonts w:ascii="Arial" w:hAnsi="Arial" w:cs="Arial"/>
          <w:sz w:val="20"/>
          <w:szCs w:val="20"/>
          <w:lang w:val="pl-PL"/>
        </w:rPr>
        <w:t>Dz.U. 2014 poz. 1146</w:t>
      </w:r>
      <w:r w:rsidRPr="00DC45F0">
        <w:rPr>
          <w:rFonts w:ascii="Arial" w:hAnsi="Arial" w:cs="Arial"/>
          <w:sz w:val="20"/>
          <w:szCs w:val="20"/>
          <w:lang w:val="pl-PL"/>
        </w:rPr>
        <w:t>),</w:t>
      </w:r>
    </w:p>
    <w:p w:rsidR="00946EFB" w:rsidRPr="00AF08E3" w:rsidRDefault="00946EFB" w:rsidP="00F21784">
      <w:pPr>
        <w:numPr>
          <w:ilvl w:val="0"/>
          <w:numId w:val="12"/>
        </w:numPr>
        <w:spacing w:before="240" w:line="240" w:lineRule="auto"/>
        <w:rPr>
          <w:rFonts w:ascii="Arial" w:hAnsi="Arial" w:cs="Arial"/>
          <w:sz w:val="20"/>
          <w:szCs w:val="20"/>
          <w:lang w:val="pl-PL"/>
        </w:rPr>
      </w:pPr>
      <w:r w:rsidRPr="00AF08E3">
        <w:rPr>
          <w:rFonts w:ascii="Arial" w:hAnsi="Arial" w:cs="Arial"/>
          <w:sz w:val="20"/>
          <w:szCs w:val="20"/>
          <w:lang w:val="pl-PL"/>
        </w:rPr>
        <w:t>Ustawa z dnia 27 sierpnia 2009 r. o finansach publicznych (Dz. U. nr 157, poz. 1240).</w:t>
      </w:r>
    </w:p>
    <w:p w:rsidR="00946EFB" w:rsidRPr="00AF08E3" w:rsidRDefault="00946EFB" w:rsidP="00F21784">
      <w:pPr>
        <w:numPr>
          <w:ilvl w:val="1"/>
          <w:numId w:val="8"/>
        </w:numPr>
        <w:spacing w:before="480" w:line="240" w:lineRule="auto"/>
        <w:ind w:left="714" w:hanging="357"/>
        <w:rPr>
          <w:rFonts w:ascii="Arial" w:hAnsi="Arial" w:cs="Arial"/>
          <w:sz w:val="20"/>
          <w:szCs w:val="20"/>
        </w:rPr>
      </w:pPr>
      <w:r w:rsidRPr="00AF08E3">
        <w:rPr>
          <w:rFonts w:ascii="Arial" w:hAnsi="Arial" w:cs="Arial"/>
          <w:sz w:val="20"/>
          <w:szCs w:val="20"/>
        </w:rPr>
        <w:lastRenderedPageBreak/>
        <w:t>Rozporządzenia krajowe</w:t>
      </w:r>
    </w:p>
    <w:p w:rsidR="00946EFB" w:rsidRPr="00AF08E3" w:rsidRDefault="00946EFB" w:rsidP="00F21784">
      <w:pPr>
        <w:numPr>
          <w:ilvl w:val="0"/>
          <w:numId w:val="13"/>
        </w:numPr>
        <w:spacing w:before="240" w:line="240" w:lineRule="auto"/>
        <w:rPr>
          <w:rFonts w:ascii="Arial" w:hAnsi="Arial" w:cs="Arial"/>
          <w:sz w:val="20"/>
          <w:szCs w:val="20"/>
          <w:lang w:val="pl-PL"/>
        </w:rPr>
      </w:pPr>
      <w:r w:rsidRPr="00AF08E3">
        <w:rPr>
          <w:rFonts w:ascii="Arial" w:hAnsi="Arial" w:cs="Arial"/>
          <w:sz w:val="20"/>
          <w:szCs w:val="20"/>
          <w:lang w:val="pl-PL"/>
        </w:rPr>
        <w:t>Rozporządzenie Ministra Infrastru</w:t>
      </w:r>
      <w:r w:rsidRPr="00DC45F0">
        <w:rPr>
          <w:rFonts w:ascii="Arial" w:hAnsi="Arial" w:cs="Arial"/>
          <w:sz w:val="20"/>
          <w:szCs w:val="20"/>
          <w:lang w:val="pl-PL"/>
        </w:rPr>
        <w:t xml:space="preserve">ktury i Rozwoju w sprawie warunków obniżenia wartości korekt finansowych  – </w:t>
      </w:r>
      <w:r w:rsidRPr="00DC45F0">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0"/>
          <w:numId w:val="13"/>
        </w:numPr>
        <w:spacing w:before="240" w:line="240" w:lineRule="auto"/>
        <w:rPr>
          <w:rFonts w:ascii="Arial" w:hAnsi="Arial" w:cs="Arial"/>
          <w:sz w:val="20"/>
          <w:szCs w:val="20"/>
          <w:lang w:val="pl-PL"/>
        </w:rPr>
      </w:pPr>
      <w:r w:rsidRPr="00AF08E3">
        <w:rPr>
          <w:rFonts w:ascii="Arial" w:hAnsi="Arial" w:cs="Arial"/>
          <w:sz w:val="20"/>
          <w:szCs w:val="20"/>
          <w:lang w:val="pl-PL"/>
        </w:rPr>
        <w:t xml:space="preserve">Rozporządzenie Ministra Infrastruktury i Rozwoju w sprawie warunków i trybu udzielania i rozliczania zaliczek oraz zakresu i terminów składania wniosków o płatność w ramach programów finansowanych z udziałem środków europejskich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0"/>
          <w:numId w:val="13"/>
        </w:numPr>
        <w:spacing w:before="240" w:line="240" w:lineRule="auto"/>
        <w:rPr>
          <w:rFonts w:ascii="Arial" w:hAnsi="Arial" w:cs="Arial"/>
          <w:sz w:val="20"/>
          <w:szCs w:val="20"/>
          <w:lang w:val="pl-PL"/>
        </w:rPr>
      </w:pPr>
      <w:r w:rsidRPr="00AF08E3">
        <w:rPr>
          <w:rFonts w:ascii="Arial" w:hAnsi="Arial" w:cs="Arial"/>
          <w:sz w:val="20"/>
          <w:szCs w:val="20"/>
          <w:lang w:val="pl-PL"/>
        </w:rPr>
        <w:t xml:space="preserve">Rozporządzenia do pomocy publicznej w POPC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0"/>
          <w:numId w:val="8"/>
        </w:numPr>
        <w:spacing w:before="480" w:line="240" w:lineRule="auto"/>
        <w:ind w:left="714" w:hanging="357"/>
        <w:jc w:val="left"/>
        <w:rPr>
          <w:rFonts w:ascii="Arial" w:hAnsi="Arial" w:cs="Arial"/>
          <w:b/>
          <w:sz w:val="20"/>
          <w:szCs w:val="20"/>
          <w:u w:val="single"/>
        </w:rPr>
      </w:pPr>
      <w:r w:rsidRPr="00AF08E3">
        <w:rPr>
          <w:rFonts w:ascii="Arial" w:hAnsi="Arial" w:cs="Arial"/>
          <w:b/>
          <w:sz w:val="20"/>
          <w:szCs w:val="20"/>
          <w:u w:val="single"/>
        </w:rPr>
        <w:t>Wykaz wytycznych UE</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Wytyczne dla państw członkowskich i instytucji dotyczące programów operacyjnych,</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Wytyczne dla państw członkowskich i instytucji dotyczące ewaluacji i monitoringu (wskaźniki),</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Wytyczne dla państw członkowskich i instytucji dotyczące planu ewaluacji,</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Wytyczne dla państw członkowskich i instytucji dot. ewaluacji ex ante,</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Wytyczne KE dla państw członkowskich w zakresie oceny ryzyka wystąpienia nadużyć finansowych,</w:t>
      </w:r>
    </w:p>
    <w:p w:rsidR="00946EFB" w:rsidRPr="00DC45F0"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Wytyczne dla państw członkowskich i instytucji ws. procedury desygnacji – </w:t>
      </w:r>
      <w:r w:rsidRPr="00AF08E3">
        <w:rPr>
          <w:rFonts w:ascii="Arial" w:hAnsi="Arial" w:cs="Arial"/>
          <w:b/>
          <w:sz w:val="20"/>
          <w:szCs w:val="20"/>
          <w:lang w:val="pl-PL"/>
        </w:rPr>
        <w:t>w przygotowaniu</w:t>
      </w:r>
      <w:r w:rsidRPr="00DC45F0">
        <w:rPr>
          <w:rFonts w:ascii="Arial" w:hAnsi="Arial" w:cs="Arial"/>
          <w:sz w:val="20"/>
          <w:szCs w:val="20"/>
          <w:lang w:val="pl-PL"/>
        </w:rPr>
        <w:t>,</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DC45F0">
        <w:rPr>
          <w:rFonts w:ascii="Arial" w:hAnsi="Arial" w:cs="Arial"/>
          <w:sz w:val="20"/>
          <w:szCs w:val="20"/>
          <w:lang w:val="pl-PL"/>
        </w:rPr>
        <w:t xml:space="preserve">Wytyczne dla państw członkowskich  i instytucji ws. strategii audytu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Wytyczne dla państw członkowskich, instytucji i służb audytowych KE  ws. wspólnej metodologii oceny systemów zarządzania i kontroli w państwach członkowskich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1"/>
          <w:numId w:val="8"/>
        </w:numPr>
        <w:tabs>
          <w:tab w:val="left" w:pos="709"/>
          <w:tab w:val="left" w:pos="993"/>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Wytyczne dla państw członkowskich i instytucji w zakresie weryfikacji przeprowadzanych przez Państwa Członkowskie w odniesieniu do projektów współfinansowanych z funduszy strukturalnych, FS i EFMiR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 Wytyczne wewnętrzne KE dot. warunków wstępnych – cz I (ogólne spostrzeżenia) i cz. II (dot. poszczególnych warunków) oraz Q&amp;A dot. wybranych CT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 Wytyczne wewnętrzne KE dot. ram i rezerwy wykonania,</w:t>
      </w:r>
    </w:p>
    <w:p w:rsidR="00946EFB" w:rsidRPr="00DC45F0"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Wytyczne dla państw członkowskich, instytucji, beneficjentów i innych interesariuszy dotyczące kosztów uproszczonych – </w:t>
      </w:r>
      <w:r w:rsidRPr="00DC45F0">
        <w:rPr>
          <w:rFonts w:ascii="Arial" w:hAnsi="Arial" w:cs="Arial"/>
          <w:b/>
          <w:sz w:val="20"/>
          <w:szCs w:val="20"/>
          <w:lang w:val="pl-PL"/>
        </w:rPr>
        <w:t>w przygotowaniu</w:t>
      </w:r>
      <w:r w:rsidRPr="00DC45F0">
        <w:rPr>
          <w:rFonts w:ascii="Arial" w:hAnsi="Arial" w:cs="Arial"/>
          <w:sz w:val="20"/>
          <w:szCs w:val="20"/>
          <w:lang w:val="pl-PL"/>
        </w:rPr>
        <w:t>,</w:t>
      </w:r>
    </w:p>
    <w:p w:rsidR="00946EFB" w:rsidRPr="00AF08E3"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 Wytyczne UE w sprawie stosowania reguł pomocy państwa w odniesieniu do szybkiej budowy/rozbudowy sieci szerokopasmowych,</w:t>
      </w:r>
    </w:p>
    <w:p w:rsidR="00946EFB" w:rsidRPr="00AF08E3"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Ekspercki podręcznik o pomocy publicznej w sieciach szerokopasmowych,</w:t>
      </w:r>
    </w:p>
    <w:p w:rsidR="00946EFB" w:rsidRPr="00AF08E3"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Ekspercki podręcznik o pomocy publicznej w obszarze innowacji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AF08E3" w:rsidRDefault="00946EFB" w:rsidP="00F21784">
      <w:pPr>
        <w:numPr>
          <w:ilvl w:val="1"/>
          <w:numId w:val="8"/>
        </w:numPr>
        <w:tabs>
          <w:tab w:val="left" w:pos="709"/>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 Zamówienia publiczne - praktyczny przewodnik w zakresie unikania najczęściej popełnianych błędów przy wdrażaniu projektów współfinansowanych z EFSI – </w:t>
      </w:r>
      <w:r w:rsidRPr="00AF08E3">
        <w:rPr>
          <w:rFonts w:ascii="Arial" w:hAnsi="Arial" w:cs="Arial"/>
          <w:b/>
          <w:sz w:val="20"/>
          <w:szCs w:val="20"/>
          <w:lang w:val="pl-PL"/>
        </w:rPr>
        <w:t>w przygotowaniu</w:t>
      </w:r>
    </w:p>
    <w:p w:rsidR="00946EFB" w:rsidRPr="00AF08E3" w:rsidRDefault="00946EFB" w:rsidP="00F21784">
      <w:pPr>
        <w:numPr>
          <w:ilvl w:val="1"/>
          <w:numId w:val="8"/>
        </w:numPr>
        <w:tabs>
          <w:tab w:val="left" w:pos="709"/>
          <w:tab w:val="left" w:pos="851"/>
          <w:tab w:val="left" w:pos="1276"/>
          <w:tab w:val="left" w:pos="1418"/>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 Tematyczny przewodnik KE dla jej służb wewnętrznych w obszarze cyfrowego wzrostu,</w:t>
      </w:r>
    </w:p>
    <w:p w:rsidR="00946EFB" w:rsidRPr="00AF08E3" w:rsidRDefault="00946EFB" w:rsidP="00F21784">
      <w:pPr>
        <w:numPr>
          <w:ilvl w:val="1"/>
          <w:numId w:val="8"/>
        </w:numPr>
        <w:tabs>
          <w:tab w:val="left" w:pos="851"/>
        </w:tabs>
        <w:spacing w:before="240" w:line="240" w:lineRule="auto"/>
        <w:ind w:left="714" w:hanging="357"/>
        <w:rPr>
          <w:rFonts w:ascii="Arial" w:hAnsi="Arial" w:cs="Arial"/>
          <w:sz w:val="20"/>
          <w:szCs w:val="20"/>
          <w:lang w:val="pl-PL"/>
        </w:rPr>
      </w:pPr>
      <w:r w:rsidRPr="00AF08E3">
        <w:rPr>
          <w:rFonts w:ascii="Arial" w:hAnsi="Arial" w:cs="Arial"/>
          <w:sz w:val="20"/>
          <w:szCs w:val="20"/>
          <w:lang w:val="pl-PL"/>
        </w:rPr>
        <w:t>Te</w:t>
      </w:r>
      <w:r w:rsidRPr="00DC45F0">
        <w:rPr>
          <w:rFonts w:ascii="Arial" w:hAnsi="Arial" w:cs="Arial"/>
          <w:sz w:val="20"/>
          <w:szCs w:val="20"/>
          <w:lang w:val="pl-PL"/>
        </w:rPr>
        <w:t>matyczny przewodni</w:t>
      </w:r>
      <w:r w:rsidRPr="00AF08E3">
        <w:rPr>
          <w:rFonts w:ascii="Arial" w:hAnsi="Arial" w:cs="Arial"/>
          <w:sz w:val="20"/>
          <w:szCs w:val="20"/>
          <w:lang w:val="pl-PL"/>
        </w:rPr>
        <w:t>k KE dla jej służb wewnętrznych w obszarze sieci szerokopasmowych.</w:t>
      </w:r>
    </w:p>
    <w:p w:rsidR="00946EFB" w:rsidRPr="00DC45F0" w:rsidRDefault="00946EFB" w:rsidP="00F21784">
      <w:pPr>
        <w:numPr>
          <w:ilvl w:val="0"/>
          <w:numId w:val="8"/>
        </w:numPr>
        <w:spacing w:before="480" w:line="240" w:lineRule="auto"/>
        <w:ind w:left="714" w:hanging="357"/>
        <w:jc w:val="left"/>
        <w:rPr>
          <w:rFonts w:ascii="Arial" w:hAnsi="Arial" w:cs="Arial"/>
          <w:b/>
          <w:sz w:val="20"/>
          <w:szCs w:val="20"/>
          <w:u w:val="single"/>
          <w:lang w:val="pl-PL"/>
        </w:rPr>
      </w:pPr>
      <w:r w:rsidRPr="00AF08E3">
        <w:rPr>
          <w:rFonts w:ascii="Arial" w:hAnsi="Arial" w:cs="Arial"/>
          <w:b/>
          <w:sz w:val="20"/>
          <w:szCs w:val="20"/>
          <w:u w:val="single"/>
          <w:lang w:val="pl-PL"/>
        </w:rPr>
        <w:lastRenderedPageBreak/>
        <w:t xml:space="preserve">Wykaz krajowych wytycznych horyzontalnych </w:t>
      </w:r>
      <w:r w:rsidRPr="00AF08E3">
        <w:rPr>
          <w:rFonts w:ascii="Arial" w:hAnsi="Arial" w:cs="Arial"/>
          <w:sz w:val="20"/>
          <w:szCs w:val="20"/>
          <w:lang w:val="pl-PL"/>
        </w:rPr>
        <w:t xml:space="preserve">– </w:t>
      </w:r>
      <w:r w:rsidRPr="00DC45F0">
        <w:rPr>
          <w:rFonts w:ascii="Arial" w:hAnsi="Arial" w:cs="Arial"/>
          <w:b/>
          <w:sz w:val="20"/>
          <w:szCs w:val="20"/>
          <w:lang w:val="pl-PL"/>
        </w:rPr>
        <w:t>w przygotowaniu</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procesu desygnacji</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informacji i promocji</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993"/>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warunków gromadzenia  i przekazywania danych  w formie elektronicznej</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trybów wyboru projektów</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kontroli realizacji programów operacyjnych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Wytyczne w zakresie sposobu korygowania i odzyskiwania nieprawidłowo poniesionych wydatków oraz raportowania nieprawidłowości w ramach programów operacyjnych polityki spójności w perspektywie finansowej </w:t>
      </w:r>
      <w:r>
        <w:rPr>
          <w:rFonts w:ascii="Arial" w:hAnsi="Arial" w:cs="Arial"/>
          <w:bCs/>
          <w:color w:val="000000"/>
          <w:sz w:val="20"/>
          <w:szCs w:val="20"/>
          <w:lang w:val="pl-PL"/>
        </w:rPr>
        <w:t xml:space="preserve">na lata </w:t>
      </w:r>
      <w:r w:rsidRPr="00AF08E3">
        <w:rPr>
          <w:rFonts w:ascii="Arial" w:hAnsi="Arial" w:cs="Arial"/>
          <w:bCs/>
          <w:color w:val="000000"/>
          <w:sz w:val="20"/>
          <w:szCs w:val="20"/>
          <w:lang w:val="pl-PL"/>
        </w:rPr>
        <w:t>2014-2020,</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komitetów monitorujących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Wytyczne w zakresie warunków certyfikacji oraz przygotowania prognoz wniosków o płatność do Komisji Europejskiej w programach operacyjnych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3C5F15" w:rsidRDefault="00946EFB">
      <w:pPr>
        <w:numPr>
          <w:ilvl w:val="1"/>
          <w:numId w:val="8"/>
        </w:numPr>
        <w:spacing w:before="240" w:line="240" w:lineRule="auto"/>
        <w:ind w:left="714" w:hanging="357"/>
        <w:rPr>
          <w:rFonts w:ascii="Arial" w:hAnsi="Arial" w:cs="Arial"/>
          <w:bCs/>
          <w:color w:val="000000"/>
          <w:sz w:val="20"/>
          <w:szCs w:val="20"/>
          <w:lang w:val="pl-PL"/>
        </w:rPr>
      </w:pPr>
      <w:r w:rsidRPr="003C5F15">
        <w:rPr>
          <w:rFonts w:ascii="Arial" w:hAnsi="Arial" w:cs="Arial"/>
          <w:bCs/>
          <w:color w:val="000000"/>
          <w:sz w:val="20"/>
          <w:szCs w:val="20"/>
          <w:lang w:val="pl-PL"/>
        </w:rPr>
        <w:t xml:space="preserve">Wytyczne w zakresie sprawozdawczośc </w:t>
      </w:r>
      <w:r>
        <w:rPr>
          <w:rFonts w:ascii="Arial" w:hAnsi="Arial" w:cs="Arial"/>
          <w:bCs/>
          <w:color w:val="000000"/>
          <w:sz w:val="20"/>
          <w:szCs w:val="20"/>
          <w:lang w:val="pl-PL"/>
        </w:rPr>
        <w:t>na lata 2014-2020</w:t>
      </w:r>
      <w:r w:rsidRPr="003C5F15">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monitorowania postępu rzeczowego realizacji programów operacyjnych, w tym określenia katalogu wskaźników kluczowych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rPr>
          <w:rFonts w:ascii="Arial" w:hAnsi="Arial" w:cs="Arial"/>
          <w:bCs/>
          <w:color w:val="000000"/>
          <w:sz w:val="20"/>
          <w:szCs w:val="20"/>
          <w:lang w:val="pl-PL"/>
        </w:rPr>
      </w:pPr>
      <w:r w:rsidRPr="00AF08E3">
        <w:rPr>
          <w:rFonts w:ascii="Arial" w:hAnsi="Arial" w:cs="Arial"/>
          <w:bCs/>
          <w:color w:val="000000"/>
          <w:sz w:val="20"/>
          <w:szCs w:val="20"/>
          <w:lang w:val="pl-PL"/>
        </w:rPr>
        <w:t xml:space="preserve"> </w:t>
      </w:r>
      <w:r w:rsidRPr="00906F70">
        <w:rPr>
          <w:rFonts w:ascii="Arial" w:hAnsi="Arial" w:cs="Arial"/>
          <w:bCs/>
          <w:color w:val="000000"/>
          <w:sz w:val="20"/>
          <w:szCs w:val="20"/>
          <w:lang w:val="pl-PL"/>
        </w:rPr>
        <w:t>Wytyczne w zakresie kwalifikowalności wydatków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szczegółowego opisu priorytetów programu operacyjnego</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t>
      </w:r>
      <w:r>
        <w:rPr>
          <w:rFonts w:ascii="Helv" w:hAnsi="Helv" w:cs="Helv"/>
          <w:color w:val="000000"/>
          <w:sz w:val="20"/>
          <w:szCs w:val="20"/>
          <w:lang w:val="pl-PL" w:eastAsia="pl-PL"/>
        </w:rPr>
        <w:t>w zakresie systemu ewaluacji polityki spójności oraz realizacji ewaluacji programów operacyjnych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przeglądu i renegocjacji programów operacyjnych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wykorzystania środków pomocy technicznej na lata 2014-2020,</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dokumentowania postępowania w sprawie oceny oddziaływania na środowisko dla przedsięwzięć współfinansowanych z krajowych lub regionalnych programów operacyjnych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zagadnień związanych z przygotowaniem projektów inwestycyjnych, w tym projektów generujących dochód i projektów hybrydowych</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wyboru przedsięwzięć realizowanych z udziałem środków EFS</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realizacji zasady partnerstwa</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horyzontalne w zakresie realizacji zasady równości szans kobiet i mężczyzn oraz równości szans i niedyskryminacji, w tym dostępności dla osób z niepełnosprawnościami</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zasad realizacji przedsięwzięć z udziałem środków EFS w obszarze adaptacyjności</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lastRenderedPageBreak/>
        <w:t xml:space="preserve"> Wytyczne w zakresie zasad realizacji przedsięwzięć z udziałem środków EFS i EFRR w obszarze włączenia społecznego</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zasad realizacji przedsięwzięć z udziałem środków EFS w obszarze edukacji</w:t>
      </w:r>
      <w:r>
        <w:rPr>
          <w:rFonts w:ascii="Arial" w:hAnsi="Arial" w:cs="Arial"/>
          <w:bCs/>
          <w:color w:val="000000"/>
          <w:sz w:val="20"/>
          <w:szCs w:val="20"/>
          <w:lang w:val="pl-PL"/>
        </w:rPr>
        <w:t xml:space="preserve"> na lata 2014-2020</w:t>
      </w:r>
      <w:r w:rsidRPr="00AF08E3">
        <w:rPr>
          <w:rFonts w:ascii="Arial" w:hAnsi="Arial" w:cs="Arial"/>
          <w:bCs/>
          <w:color w:val="000000"/>
          <w:sz w:val="20"/>
          <w:szCs w:val="20"/>
          <w:lang w:val="pl-PL"/>
        </w:rPr>
        <w:t>,</w:t>
      </w:r>
    </w:p>
    <w:p w:rsidR="00946EFB" w:rsidRPr="00AF08E3" w:rsidRDefault="00946EFB">
      <w:pPr>
        <w:numPr>
          <w:ilvl w:val="1"/>
          <w:numId w:val="8"/>
        </w:numPr>
        <w:tabs>
          <w:tab w:val="left" w:pos="709"/>
          <w:tab w:val="left" w:pos="851"/>
        </w:tabs>
        <w:spacing w:before="240" w:line="240" w:lineRule="auto"/>
        <w:ind w:left="714" w:hanging="357"/>
        <w:rPr>
          <w:rFonts w:ascii="Arial" w:hAnsi="Arial" w:cs="Arial"/>
          <w:bCs/>
          <w:color w:val="000000"/>
          <w:sz w:val="20"/>
          <w:szCs w:val="20"/>
          <w:lang w:val="pl-PL"/>
        </w:rPr>
      </w:pPr>
      <w:r w:rsidRPr="00AF08E3">
        <w:rPr>
          <w:rFonts w:ascii="Arial" w:hAnsi="Arial" w:cs="Arial"/>
          <w:bCs/>
          <w:color w:val="000000"/>
          <w:sz w:val="20"/>
          <w:szCs w:val="20"/>
          <w:lang w:val="pl-PL"/>
        </w:rPr>
        <w:t xml:space="preserve"> Wytyczne w zakresie ochrony danych osobowych w ramach realizacji programów dotyczących polityki spójności oraz międzynarodowych programów współpracy finansowanych w perspektywie finansowej </w:t>
      </w:r>
      <w:r>
        <w:rPr>
          <w:rFonts w:ascii="Arial" w:hAnsi="Arial" w:cs="Arial"/>
          <w:bCs/>
          <w:color w:val="000000"/>
          <w:sz w:val="20"/>
          <w:szCs w:val="20"/>
          <w:lang w:val="pl-PL"/>
        </w:rPr>
        <w:t xml:space="preserve">na lata </w:t>
      </w:r>
      <w:r w:rsidRPr="00AF08E3">
        <w:rPr>
          <w:rFonts w:ascii="Arial" w:hAnsi="Arial" w:cs="Arial"/>
          <w:bCs/>
          <w:color w:val="000000"/>
          <w:sz w:val="20"/>
          <w:szCs w:val="20"/>
          <w:lang w:val="pl-PL"/>
        </w:rPr>
        <w:t>2014-2020.</w:t>
      </w:r>
    </w:p>
    <w:p w:rsidR="00946EFB" w:rsidRPr="00AF08E3" w:rsidRDefault="00946EFB" w:rsidP="003C5F15">
      <w:pPr>
        <w:numPr>
          <w:ilvl w:val="0"/>
          <w:numId w:val="8"/>
        </w:numPr>
        <w:spacing w:before="480" w:line="240" w:lineRule="auto"/>
        <w:ind w:left="714" w:hanging="357"/>
        <w:rPr>
          <w:rFonts w:ascii="Arial" w:hAnsi="Arial" w:cs="Arial"/>
          <w:b/>
          <w:sz w:val="20"/>
          <w:szCs w:val="20"/>
          <w:u w:val="single"/>
        </w:rPr>
      </w:pPr>
      <w:r w:rsidRPr="00AF08E3">
        <w:rPr>
          <w:rFonts w:ascii="Arial" w:hAnsi="Arial" w:cs="Arial"/>
          <w:b/>
          <w:sz w:val="20"/>
          <w:szCs w:val="20"/>
          <w:u w:val="single"/>
        </w:rPr>
        <w:t xml:space="preserve">Wykaz wytycznych programowych </w:t>
      </w:r>
      <w:r w:rsidRPr="00AF08E3">
        <w:rPr>
          <w:rFonts w:ascii="Arial" w:hAnsi="Arial" w:cs="Arial"/>
          <w:sz w:val="20"/>
          <w:szCs w:val="20"/>
        </w:rPr>
        <w:t xml:space="preserve">– </w:t>
      </w:r>
      <w:r w:rsidRPr="00AF08E3">
        <w:rPr>
          <w:rFonts w:ascii="Arial" w:hAnsi="Arial" w:cs="Arial"/>
          <w:b/>
          <w:sz w:val="20"/>
          <w:szCs w:val="20"/>
        </w:rPr>
        <w:t>w przygotowaniu</w:t>
      </w:r>
    </w:p>
    <w:p w:rsidR="00946EFB" w:rsidRPr="00AF08E3" w:rsidRDefault="00946EFB" w:rsidP="00F21784">
      <w:pPr>
        <w:numPr>
          <w:ilvl w:val="1"/>
          <w:numId w:val="8"/>
        </w:numPr>
        <w:spacing w:before="240" w:line="240" w:lineRule="auto"/>
        <w:rPr>
          <w:rFonts w:ascii="Arial" w:hAnsi="Arial" w:cs="Arial"/>
          <w:bCs/>
          <w:color w:val="000000"/>
          <w:sz w:val="20"/>
          <w:szCs w:val="20"/>
          <w:lang w:val="pl-PL"/>
        </w:rPr>
      </w:pPr>
      <w:r w:rsidRPr="00AF08E3">
        <w:rPr>
          <w:rFonts w:ascii="Arial" w:hAnsi="Arial" w:cs="Arial"/>
          <w:bCs/>
          <w:color w:val="000000"/>
          <w:sz w:val="20"/>
          <w:szCs w:val="20"/>
          <w:lang w:val="pl-PL"/>
        </w:rPr>
        <w:t>Wytyczne w zakresie kwalifikowania wydatków w Programie Operacyjnym Polska Cyfrowa,</w:t>
      </w:r>
    </w:p>
    <w:p w:rsidR="00946EFB" w:rsidRPr="00AF08E3" w:rsidRDefault="00946EFB" w:rsidP="00F21784">
      <w:pPr>
        <w:numPr>
          <w:ilvl w:val="1"/>
          <w:numId w:val="8"/>
        </w:numPr>
        <w:spacing w:before="240" w:line="240" w:lineRule="auto"/>
        <w:rPr>
          <w:rFonts w:ascii="Arial" w:hAnsi="Arial" w:cs="Arial"/>
          <w:bCs/>
          <w:color w:val="000000"/>
          <w:sz w:val="20"/>
          <w:szCs w:val="20"/>
          <w:lang w:val="pl-PL"/>
        </w:rPr>
      </w:pPr>
      <w:r w:rsidRPr="00AF08E3">
        <w:rPr>
          <w:rFonts w:ascii="Arial" w:hAnsi="Arial" w:cs="Arial"/>
          <w:bCs/>
          <w:color w:val="000000"/>
          <w:sz w:val="20"/>
          <w:szCs w:val="20"/>
          <w:lang w:val="pl-PL"/>
        </w:rPr>
        <w:t>Wytyczne w zakresie kontroli realizacji Programu Operacyjnego Polska Cyfrowa.</w:t>
      </w:r>
    </w:p>
    <w:p w:rsidR="00946EFB" w:rsidRPr="00AF08E3" w:rsidRDefault="00946EFB" w:rsidP="003C5F15">
      <w:pPr>
        <w:numPr>
          <w:ilvl w:val="0"/>
          <w:numId w:val="8"/>
        </w:numPr>
        <w:spacing w:before="480" w:line="240" w:lineRule="auto"/>
        <w:ind w:left="714" w:hanging="357"/>
        <w:rPr>
          <w:rFonts w:ascii="Arial" w:hAnsi="Arial" w:cs="Arial"/>
          <w:b/>
          <w:sz w:val="20"/>
          <w:szCs w:val="20"/>
          <w:u w:val="single"/>
          <w:lang w:val="pl-PL"/>
        </w:rPr>
      </w:pPr>
      <w:r w:rsidRPr="00AF08E3">
        <w:rPr>
          <w:rFonts w:ascii="Arial" w:hAnsi="Arial" w:cs="Arial"/>
          <w:b/>
          <w:sz w:val="20"/>
          <w:szCs w:val="20"/>
          <w:u w:val="single"/>
          <w:lang w:val="pl-PL"/>
        </w:rPr>
        <w:t xml:space="preserve">Opis systemu zarządzania i kontroli </w:t>
      </w:r>
      <w:r w:rsidRPr="00AF08E3">
        <w:rPr>
          <w:rFonts w:ascii="Arial" w:hAnsi="Arial" w:cs="Arial"/>
          <w:sz w:val="20"/>
          <w:szCs w:val="20"/>
          <w:lang w:val="pl-PL"/>
        </w:rPr>
        <w:t xml:space="preserve">– </w:t>
      </w:r>
      <w:r w:rsidRPr="00AF08E3">
        <w:rPr>
          <w:rFonts w:ascii="Arial" w:hAnsi="Arial" w:cs="Arial"/>
          <w:b/>
          <w:sz w:val="20"/>
          <w:szCs w:val="20"/>
          <w:lang w:val="pl-PL"/>
        </w:rPr>
        <w:t>w przygotowaniu</w:t>
      </w:r>
    </w:p>
    <w:p w:rsidR="00946EFB" w:rsidRPr="00AF08E3" w:rsidRDefault="00946EFB">
      <w:pPr>
        <w:numPr>
          <w:ilvl w:val="1"/>
          <w:numId w:val="8"/>
        </w:numPr>
        <w:spacing w:before="240" w:line="240" w:lineRule="auto"/>
        <w:rPr>
          <w:rFonts w:ascii="Arial" w:hAnsi="Arial" w:cs="Arial"/>
          <w:bCs/>
          <w:color w:val="000000"/>
          <w:sz w:val="20"/>
          <w:szCs w:val="20"/>
          <w:lang w:val="pl-PL"/>
        </w:rPr>
      </w:pPr>
      <w:r w:rsidRPr="00AF08E3">
        <w:rPr>
          <w:rFonts w:ascii="Arial" w:hAnsi="Arial" w:cs="Arial"/>
          <w:bCs/>
          <w:color w:val="000000"/>
          <w:sz w:val="20"/>
          <w:szCs w:val="20"/>
          <w:lang w:val="pl-PL"/>
        </w:rPr>
        <w:t>Opis funkcji i procedur POPC,</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Instrukcja Wykonawcza Instytucji Zarządzającej Programem Operacyjnym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Instrukcja Wykonawcza Instytucji Pośredniczącej w realizacji Programu Operacyjnego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Procedura informowania o nieprawidłowościach w Programie Operacyjnym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Procedura w zakresie zwalczania nadużyć finansowych Programie Operacyjnym Polska Cyfrowa.</w:t>
      </w:r>
    </w:p>
    <w:p w:rsidR="00946EFB" w:rsidRPr="00AF08E3" w:rsidRDefault="00946EFB" w:rsidP="003C5F15">
      <w:pPr>
        <w:numPr>
          <w:ilvl w:val="0"/>
          <w:numId w:val="8"/>
        </w:numPr>
        <w:spacing w:before="480" w:line="240" w:lineRule="auto"/>
        <w:ind w:left="714" w:hanging="357"/>
        <w:rPr>
          <w:rFonts w:ascii="Arial" w:hAnsi="Arial" w:cs="Arial"/>
          <w:b/>
          <w:sz w:val="20"/>
          <w:szCs w:val="20"/>
          <w:u w:val="single"/>
          <w:lang w:val="pl-PL"/>
        </w:rPr>
      </w:pPr>
      <w:r w:rsidRPr="00AF08E3">
        <w:rPr>
          <w:rFonts w:ascii="Arial" w:hAnsi="Arial" w:cs="Arial"/>
          <w:b/>
          <w:sz w:val="20"/>
          <w:szCs w:val="20"/>
          <w:u w:val="single"/>
          <w:lang w:val="pl-PL"/>
        </w:rPr>
        <w:t xml:space="preserve">Indykatywny wykaz dokumentów towarzyszących realizacji projektu (dla beneficjentów) </w:t>
      </w:r>
      <w:r w:rsidRPr="00AF08E3">
        <w:rPr>
          <w:rFonts w:ascii="Arial" w:hAnsi="Arial" w:cs="Arial"/>
          <w:sz w:val="20"/>
          <w:szCs w:val="20"/>
          <w:lang w:val="pl-PL"/>
        </w:rPr>
        <w:t xml:space="preserve">– </w:t>
      </w:r>
      <w:r w:rsidRPr="00AF08E3">
        <w:rPr>
          <w:rFonts w:ascii="Arial" w:hAnsi="Arial" w:cs="Arial"/>
          <w:b/>
          <w:sz w:val="20"/>
          <w:szCs w:val="20"/>
          <w:lang w:val="pl-PL"/>
        </w:rPr>
        <w:t>w przygotowaniu</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Formularz wniosku o dofinansowanie projektu w ramach Programu Operacyjnego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Instrukcja do wypełnienia formularza wniosku o dofinansowanie projektu w ramach Programu Operacyjnego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Wzór umowy o dofinansowanie projektu w ramach Programu Operacyjnego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Wzór wniosku beneficjenta o płatność w ramach Programu Operacyjnego Polska Cyfrowa,</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Instrukcja wypełniania wniosku beneficjenta o płatność w ramach Programu Operacyjnego Polska Cyfrowa,</w:t>
      </w:r>
    </w:p>
    <w:p w:rsidR="00946EFB" w:rsidRPr="00F21784" w:rsidRDefault="00946EFB">
      <w:pPr>
        <w:numPr>
          <w:ilvl w:val="1"/>
          <w:numId w:val="8"/>
        </w:numPr>
        <w:spacing w:before="240" w:line="240" w:lineRule="auto"/>
        <w:ind w:left="714" w:hanging="357"/>
        <w:rPr>
          <w:rFonts w:ascii="Arial" w:hAnsi="Arial" w:cs="Arial"/>
          <w:sz w:val="20"/>
          <w:szCs w:val="20"/>
          <w:lang w:val="pl-PL"/>
        </w:rPr>
      </w:pPr>
      <w:r w:rsidRPr="00F21784">
        <w:rPr>
          <w:rFonts w:ascii="Arial" w:hAnsi="Arial" w:cs="Arial"/>
          <w:sz w:val="20"/>
          <w:szCs w:val="20"/>
          <w:lang w:val="pl-PL"/>
        </w:rPr>
        <w:t>Zasady doboru wskaźników w projektach oraz zasady monitorowania realizacji projektów w POPC,</w:t>
      </w:r>
    </w:p>
    <w:p w:rsidR="00946EFB" w:rsidRPr="00AF08E3" w:rsidRDefault="00946EFB">
      <w:pPr>
        <w:numPr>
          <w:ilvl w:val="1"/>
          <w:numId w:val="8"/>
        </w:numPr>
        <w:spacing w:before="240" w:line="240" w:lineRule="auto"/>
        <w:ind w:left="714" w:hanging="357"/>
        <w:rPr>
          <w:rFonts w:ascii="Arial" w:hAnsi="Arial" w:cs="Arial"/>
          <w:sz w:val="20"/>
          <w:szCs w:val="20"/>
        </w:rPr>
      </w:pPr>
      <w:r w:rsidRPr="00AF08E3">
        <w:rPr>
          <w:rFonts w:ascii="Arial" w:hAnsi="Arial" w:cs="Arial"/>
          <w:sz w:val="20"/>
          <w:szCs w:val="20"/>
        </w:rPr>
        <w:t>Instrukcja użytkownika SL2014 (?)</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Instrukcja wypełniania Studium Wykonalności dla działania 2.1, </w:t>
      </w:r>
    </w:p>
    <w:p w:rsidR="00946EFB" w:rsidRPr="00F21784" w:rsidRDefault="00946EFB">
      <w:pPr>
        <w:numPr>
          <w:ilvl w:val="1"/>
          <w:numId w:val="8"/>
        </w:numPr>
        <w:spacing w:before="240" w:line="240" w:lineRule="auto"/>
        <w:ind w:left="714" w:hanging="357"/>
        <w:rPr>
          <w:rFonts w:ascii="Arial" w:hAnsi="Arial" w:cs="Arial"/>
          <w:sz w:val="20"/>
          <w:szCs w:val="20"/>
          <w:lang w:val="pl-PL"/>
        </w:rPr>
      </w:pPr>
      <w:r w:rsidRPr="00F21784">
        <w:rPr>
          <w:rFonts w:ascii="Arial" w:hAnsi="Arial" w:cs="Arial"/>
          <w:sz w:val="20"/>
          <w:szCs w:val="20"/>
          <w:lang w:val="pl-PL"/>
        </w:rPr>
        <w:t xml:space="preserve">Przewodnik po kryteriach wyboru projektów w ramach POPC, – </w:t>
      </w:r>
      <w:r w:rsidRPr="00F21784">
        <w:rPr>
          <w:rFonts w:ascii="Arial" w:hAnsi="Arial" w:cs="Arial"/>
          <w:b/>
          <w:sz w:val="20"/>
          <w:szCs w:val="20"/>
          <w:lang w:val="pl-PL"/>
        </w:rPr>
        <w:t>w przygotowaniu,</w:t>
      </w:r>
    </w:p>
    <w:p w:rsidR="00946EFB" w:rsidRPr="00AF08E3" w:rsidRDefault="00946EFB">
      <w:pPr>
        <w:spacing w:before="240" w:line="240" w:lineRule="auto"/>
        <w:ind w:left="357"/>
        <w:rPr>
          <w:rFonts w:ascii="Arial" w:hAnsi="Arial" w:cs="Arial"/>
          <w:sz w:val="20"/>
          <w:szCs w:val="20"/>
          <w:lang w:val="pl-PL"/>
        </w:rPr>
      </w:pPr>
    </w:p>
    <w:p w:rsidR="00946EFB" w:rsidRPr="00AF08E3" w:rsidRDefault="00946EFB" w:rsidP="003C5F15">
      <w:pPr>
        <w:numPr>
          <w:ilvl w:val="0"/>
          <w:numId w:val="8"/>
        </w:numPr>
        <w:spacing w:before="480" w:line="240" w:lineRule="auto"/>
        <w:ind w:left="714" w:hanging="357"/>
        <w:rPr>
          <w:rFonts w:ascii="Arial" w:hAnsi="Arial" w:cs="Arial"/>
          <w:b/>
          <w:sz w:val="20"/>
          <w:szCs w:val="20"/>
          <w:u w:val="single"/>
          <w:lang w:val="pl-PL"/>
        </w:rPr>
      </w:pPr>
      <w:r w:rsidRPr="00AF08E3">
        <w:rPr>
          <w:rFonts w:ascii="Arial" w:hAnsi="Arial" w:cs="Arial"/>
          <w:b/>
          <w:sz w:val="20"/>
          <w:szCs w:val="20"/>
          <w:u w:val="single"/>
          <w:lang w:val="pl-PL"/>
        </w:rPr>
        <w:lastRenderedPageBreak/>
        <w:t>Indykatywny wykaz dokumentów towarzyszących realizacji PO (dla IP, IK, IA, ...)</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Umowa partnerstwa – Programowanie perspektywy finansowej UE 2014-2020 z dnia 21 maja 2014 r. </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Program Operacyjny Polska Cyfrowa na lata 2014-2020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DC45F0"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Szczegółowy Opis Priorytetów Programu Operacyjnego Polska Cyfrowa na lata 2014-2020 – </w:t>
      </w:r>
      <w:r w:rsidRPr="00AF08E3">
        <w:rPr>
          <w:rFonts w:ascii="Arial" w:hAnsi="Arial" w:cs="Arial"/>
          <w:b/>
          <w:sz w:val="20"/>
          <w:szCs w:val="20"/>
          <w:lang w:val="pl-PL"/>
        </w:rPr>
        <w:t>w przygotowaniu</w:t>
      </w:r>
      <w:r w:rsidRPr="00DC45F0">
        <w:rPr>
          <w:rFonts w:ascii="Arial" w:hAnsi="Arial" w:cs="Arial"/>
          <w:sz w:val="20"/>
          <w:szCs w:val="20"/>
          <w:lang w:val="pl-PL"/>
        </w:rPr>
        <w:t>,</w:t>
      </w:r>
    </w:p>
    <w:p w:rsidR="00946EFB" w:rsidRPr="00AF08E3"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Porozumienie</w:t>
      </w:r>
      <w:r w:rsidRPr="003C5F15">
        <w:rPr>
          <w:rFonts w:ascii="Arial" w:hAnsi="Arial" w:cs="Arial"/>
          <w:color w:val="FF0000"/>
          <w:sz w:val="20"/>
          <w:szCs w:val="20"/>
          <w:lang w:val="pl-PL"/>
        </w:rPr>
        <w:t xml:space="preserve"> </w:t>
      </w:r>
      <w:r w:rsidRPr="00770B8C">
        <w:rPr>
          <w:rFonts w:ascii="Arial" w:hAnsi="Arial" w:cs="Arial"/>
          <w:sz w:val="20"/>
          <w:szCs w:val="20"/>
          <w:lang w:val="pl-PL"/>
        </w:rPr>
        <w:t>trójstronne</w:t>
      </w:r>
      <w:r w:rsidRPr="00AF08E3">
        <w:rPr>
          <w:rFonts w:ascii="Arial" w:hAnsi="Arial" w:cs="Arial"/>
          <w:sz w:val="20"/>
          <w:szCs w:val="20"/>
          <w:lang w:val="pl-PL"/>
        </w:rPr>
        <w:t xml:space="preserve"> w sprawie systemu realizacji Programu Operacyjnego Polska Cyfrowa na lata 2014-2020 – </w:t>
      </w:r>
      <w:r w:rsidRPr="00AF08E3">
        <w:rPr>
          <w:rFonts w:ascii="Arial" w:hAnsi="Arial" w:cs="Arial"/>
          <w:b/>
          <w:sz w:val="20"/>
          <w:szCs w:val="20"/>
          <w:lang w:val="pl-PL"/>
        </w:rPr>
        <w:t>w przygotowaniu</w:t>
      </w:r>
      <w:r w:rsidRPr="00AF08E3">
        <w:rPr>
          <w:rFonts w:ascii="Arial" w:hAnsi="Arial" w:cs="Arial"/>
          <w:sz w:val="20"/>
          <w:szCs w:val="20"/>
          <w:lang w:val="pl-PL"/>
        </w:rPr>
        <w:t>,</w:t>
      </w:r>
    </w:p>
    <w:p w:rsidR="00946EFB" w:rsidRPr="00F21784" w:rsidRDefault="00946EFB">
      <w:pPr>
        <w:numPr>
          <w:ilvl w:val="1"/>
          <w:numId w:val="8"/>
        </w:numPr>
        <w:spacing w:before="240" w:line="240" w:lineRule="auto"/>
        <w:ind w:left="714" w:hanging="357"/>
        <w:rPr>
          <w:rFonts w:ascii="Arial" w:hAnsi="Arial" w:cs="Arial"/>
          <w:sz w:val="20"/>
          <w:szCs w:val="20"/>
          <w:lang w:val="pl-PL"/>
        </w:rPr>
      </w:pPr>
      <w:r w:rsidRPr="00AF08E3">
        <w:rPr>
          <w:rFonts w:ascii="Arial" w:hAnsi="Arial" w:cs="Arial"/>
          <w:sz w:val="20"/>
          <w:szCs w:val="20"/>
          <w:lang w:val="pl-PL"/>
        </w:rPr>
        <w:t xml:space="preserve">Instrukcja użytkownika SL2014 </w:t>
      </w:r>
      <w:r>
        <w:rPr>
          <w:rFonts w:ascii="Arial" w:hAnsi="Arial" w:cs="Arial"/>
          <w:sz w:val="20"/>
          <w:szCs w:val="20"/>
          <w:lang w:val="pl-PL"/>
        </w:rPr>
        <w:t xml:space="preserve">- </w:t>
      </w:r>
      <w:r w:rsidRPr="00F21784">
        <w:rPr>
          <w:rFonts w:ascii="Arial" w:hAnsi="Arial" w:cs="Arial"/>
          <w:b/>
          <w:sz w:val="20"/>
          <w:szCs w:val="20"/>
          <w:lang w:val="pl-PL"/>
        </w:rPr>
        <w:t>w przygotowaniu</w:t>
      </w:r>
    </w:p>
    <w:p w:rsidR="00946EFB" w:rsidRPr="00F21784" w:rsidRDefault="00946EFB">
      <w:pPr>
        <w:numPr>
          <w:ilvl w:val="1"/>
          <w:numId w:val="8"/>
        </w:numPr>
        <w:spacing w:before="240" w:line="240" w:lineRule="auto"/>
        <w:ind w:left="714" w:hanging="357"/>
        <w:rPr>
          <w:rFonts w:ascii="Arial" w:hAnsi="Arial" w:cs="Arial"/>
          <w:sz w:val="20"/>
          <w:szCs w:val="20"/>
          <w:lang w:val="pl-PL"/>
        </w:rPr>
      </w:pPr>
      <w:r w:rsidRPr="00F21784">
        <w:rPr>
          <w:rFonts w:ascii="Arial" w:hAnsi="Arial" w:cs="Arial"/>
          <w:sz w:val="20"/>
          <w:szCs w:val="20"/>
          <w:lang w:val="pl-PL"/>
        </w:rPr>
        <w:t xml:space="preserve">Zasady doboru wskaźników w projektach oraz zasady monitorowania realizacji projektów w POPC – </w:t>
      </w:r>
      <w:r w:rsidRPr="00F21784">
        <w:rPr>
          <w:rFonts w:ascii="Arial" w:hAnsi="Arial" w:cs="Arial"/>
          <w:b/>
          <w:sz w:val="20"/>
          <w:szCs w:val="20"/>
          <w:lang w:val="pl-PL"/>
        </w:rPr>
        <w:t>w przygotowaniu</w:t>
      </w:r>
      <w:r w:rsidRPr="00F21784">
        <w:rPr>
          <w:rFonts w:ascii="Arial" w:hAnsi="Arial" w:cs="Arial"/>
          <w:sz w:val="20"/>
          <w:szCs w:val="20"/>
          <w:lang w:val="pl-PL"/>
        </w:rPr>
        <w:t>.</w:t>
      </w:r>
    </w:p>
    <w:p w:rsidR="00946EFB" w:rsidRPr="00770B8C" w:rsidRDefault="00946EFB" w:rsidP="00770B8C">
      <w:pPr>
        <w:pStyle w:val="Nagwek1"/>
        <w:jc w:val="both"/>
        <w:rPr>
          <w:rFonts w:ascii="Arial" w:hAnsi="Arial"/>
          <w:lang w:val="pl-PL"/>
        </w:rPr>
      </w:pPr>
      <w:r w:rsidRPr="00AF08E3">
        <w:rPr>
          <w:lang w:val="pl-PL"/>
        </w:rPr>
        <w:br w:type="page"/>
      </w:r>
      <w:bookmarkStart w:id="45" w:name="_Toc403660480"/>
      <w:bookmarkStart w:id="46" w:name="_Toc406408573"/>
      <w:r w:rsidRPr="00770B8C">
        <w:rPr>
          <w:rFonts w:ascii="Arial" w:hAnsi="Arial"/>
          <w:sz w:val="22"/>
          <w:szCs w:val="22"/>
          <w:lang w:val="pl-PL"/>
        </w:rPr>
        <w:lastRenderedPageBreak/>
        <w:t>VI. Spis skrótów</w:t>
      </w:r>
      <w:bookmarkEnd w:id="45"/>
      <w:r w:rsidRPr="00770B8C">
        <w:rPr>
          <w:rFonts w:ascii="Arial" w:hAnsi="Arial"/>
          <w:sz w:val="22"/>
          <w:szCs w:val="22"/>
          <w:lang w:val="pl-PL"/>
        </w:rPr>
        <w:t xml:space="preserve"> oraz słownik pojęć</w:t>
      </w:r>
      <w:bookmarkEnd w:id="46"/>
    </w:p>
    <w:p w:rsidR="00946EFB" w:rsidRPr="003C5F15" w:rsidRDefault="00946EFB" w:rsidP="003C5F15">
      <w:pPr>
        <w:rPr>
          <w:rFonts w:ascii="Arial" w:hAnsi="Arial" w:cs="Arial"/>
          <w:sz w:val="20"/>
          <w:szCs w:val="20"/>
          <w:u w:val="single"/>
          <w:lang w:val="pl-PL"/>
        </w:rPr>
      </w:pPr>
      <w:r w:rsidRPr="003C5F15">
        <w:rPr>
          <w:rFonts w:ascii="Arial" w:hAnsi="Arial" w:cs="Arial"/>
          <w:b/>
          <w:sz w:val="20"/>
          <w:szCs w:val="20"/>
          <w:u w:val="single"/>
          <w:lang w:val="pl-PL"/>
        </w:rPr>
        <w:t>Spis skrótów:</w:t>
      </w:r>
    </w:p>
    <w:tbl>
      <w:tblPr>
        <w:tblW w:w="9220" w:type="dxa"/>
        <w:tblLook w:val="00A0" w:firstRow="1" w:lastRow="0" w:firstColumn="1" w:lastColumn="0" w:noHBand="0" w:noVBand="0"/>
      </w:tblPr>
      <w:tblGrid>
        <w:gridCol w:w="1973"/>
        <w:gridCol w:w="7247"/>
      </w:tblGrid>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A2A</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Administration to administration (ang.) – usługi administracji dla administracji</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A2B</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Administration to business (ang.) – usługi administracji dla biznesu</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A2C</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Administration to citizen (ang.) -  usługi administracji dla obywateli</w:t>
            </w:r>
          </w:p>
        </w:tc>
      </w:tr>
      <w:tr w:rsidR="00946EFB" w:rsidRPr="002A5F97" w:rsidTr="00EB46E6">
        <w:trPr>
          <w:trHeight w:val="203"/>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API</w:t>
            </w:r>
          </w:p>
        </w:tc>
        <w:tc>
          <w:tcPr>
            <w:tcW w:w="7247" w:type="dxa"/>
          </w:tcPr>
          <w:p w:rsidR="00946EFB" w:rsidRPr="002A5F97" w:rsidRDefault="00946EFB" w:rsidP="00F21784">
            <w:pPr>
              <w:spacing w:before="60" w:after="60" w:line="240" w:lineRule="auto"/>
              <w:rPr>
                <w:rFonts w:ascii="Arial" w:hAnsi="Arial" w:cs="Arial"/>
                <w:sz w:val="20"/>
                <w:szCs w:val="20"/>
              </w:rPr>
            </w:pPr>
            <w:r w:rsidRPr="002A5F97">
              <w:rPr>
                <w:rFonts w:ascii="Arial" w:hAnsi="Arial" w:cs="Arial"/>
                <w:sz w:val="20"/>
                <w:szCs w:val="20"/>
              </w:rPr>
              <w:t>Application Programming Interface (ang.) – interfejs programowania aplikacji</w:t>
            </w:r>
          </w:p>
        </w:tc>
      </w:tr>
      <w:tr w:rsidR="00946EFB" w:rsidRPr="002A5F97" w:rsidTr="00015DFB">
        <w:trPr>
          <w:trHeight w:val="202"/>
        </w:trPr>
        <w:tc>
          <w:tcPr>
            <w:tcW w:w="1973" w:type="dxa"/>
          </w:tcPr>
          <w:p w:rsidR="00946EFB" w:rsidRPr="002A5F97" w:rsidRDefault="00946EFB" w:rsidP="00F21784">
            <w:pPr>
              <w:spacing w:before="60" w:after="60" w:line="240" w:lineRule="auto"/>
              <w:rPr>
                <w:rFonts w:ascii="Arial" w:hAnsi="Arial" w:cs="Arial"/>
                <w:sz w:val="20"/>
                <w:szCs w:val="20"/>
                <w:lang w:val="pl-PL"/>
              </w:rPr>
            </w:pPr>
            <w:r>
              <w:rPr>
                <w:rFonts w:ascii="Arial" w:hAnsi="Arial" w:cs="Arial"/>
                <w:sz w:val="20"/>
                <w:szCs w:val="20"/>
                <w:lang w:val="pl-PL"/>
              </w:rPr>
              <w:t>BGK</w:t>
            </w:r>
          </w:p>
        </w:tc>
        <w:tc>
          <w:tcPr>
            <w:tcW w:w="7247" w:type="dxa"/>
          </w:tcPr>
          <w:p w:rsidR="00946EFB" w:rsidRPr="002A5F97" w:rsidRDefault="00946EFB" w:rsidP="00F21784">
            <w:pPr>
              <w:spacing w:before="60" w:after="60" w:line="240" w:lineRule="auto"/>
              <w:rPr>
                <w:rFonts w:ascii="Arial" w:hAnsi="Arial" w:cs="Arial"/>
                <w:sz w:val="20"/>
                <w:szCs w:val="20"/>
              </w:rPr>
            </w:pPr>
            <w:r>
              <w:rPr>
                <w:rFonts w:ascii="Arial" w:hAnsi="Arial" w:cs="Arial"/>
                <w:sz w:val="20"/>
                <w:szCs w:val="20"/>
              </w:rPr>
              <w:t>Bank Gospodarstwa Krajowego</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B+R</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Badania i rozwój</w:t>
            </w:r>
          </w:p>
        </w:tc>
      </w:tr>
      <w:tr w:rsidR="00946EFB" w:rsidRPr="00946EFB" w:rsidTr="00015DFB">
        <w:trPr>
          <w:trHeight w:val="114"/>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CT</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 xml:space="preserve">Cel Tematyczny w rozumieniu rozporządzenia ramowego </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EAC</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Europejska Agenda Cyfrowa</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EBI</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Europejski Bank Inwestycyjny</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EFRR</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Europejski Fundusz Rozwoju Regionalnego</w:t>
            </w:r>
          </w:p>
        </w:tc>
      </w:tr>
      <w:tr w:rsidR="00946EFB" w:rsidRPr="002A5F97" w:rsidTr="006127C6">
        <w:trPr>
          <w:trHeight w:val="203"/>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EFS</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Europejski Fundusz Społeczny</w:t>
            </w:r>
          </w:p>
        </w:tc>
      </w:tr>
      <w:tr w:rsidR="00946EFB" w:rsidRPr="00946EFB" w:rsidTr="00015DFB">
        <w:trPr>
          <w:trHeight w:val="202"/>
        </w:trPr>
        <w:tc>
          <w:tcPr>
            <w:tcW w:w="1973" w:type="dxa"/>
          </w:tcPr>
          <w:p w:rsidR="00946EFB" w:rsidRPr="002A5F97" w:rsidRDefault="00946EFB" w:rsidP="00F21784">
            <w:pPr>
              <w:spacing w:before="60" w:after="60" w:line="240" w:lineRule="auto"/>
              <w:rPr>
                <w:rFonts w:ascii="Arial" w:hAnsi="Arial" w:cs="Arial"/>
                <w:sz w:val="20"/>
                <w:szCs w:val="20"/>
                <w:lang w:val="pl-PL"/>
              </w:rPr>
            </w:pPr>
            <w:r>
              <w:rPr>
                <w:rFonts w:ascii="Arial" w:hAnsi="Arial" w:cs="Arial"/>
                <w:sz w:val="20"/>
                <w:szCs w:val="20"/>
                <w:lang w:val="pl-PL"/>
              </w:rPr>
              <w:t>EFSI</w:t>
            </w:r>
          </w:p>
        </w:tc>
        <w:tc>
          <w:tcPr>
            <w:tcW w:w="7247" w:type="dxa"/>
          </w:tcPr>
          <w:p w:rsidR="00946EFB" w:rsidRPr="002A5F97" w:rsidRDefault="00946EFB" w:rsidP="00F21784">
            <w:pPr>
              <w:spacing w:before="60" w:after="60" w:line="240" w:lineRule="auto"/>
              <w:rPr>
                <w:rFonts w:ascii="Arial" w:hAnsi="Arial" w:cs="Arial"/>
                <w:sz w:val="20"/>
                <w:szCs w:val="20"/>
                <w:lang w:val="pl-PL"/>
              </w:rPr>
            </w:pPr>
            <w:r>
              <w:rPr>
                <w:rFonts w:ascii="Arial" w:hAnsi="Arial" w:cs="Arial"/>
                <w:sz w:val="20"/>
                <w:szCs w:val="20"/>
                <w:lang w:val="pl-PL"/>
              </w:rPr>
              <w:t>Europejskie Fundusze Strukturalne i Inwestycyjne</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ERP</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Enterprise resource planning (ang.) – planowanie zasobów przedsiębiorstwa</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GGK</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Główny Geodeta Kraju</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IA</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Instytucja audytowa w rozumieniu rozporządzenia ramowego</w:t>
            </w:r>
          </w:p>
        </w:tc>
      </w:tr>
      <w:tr w:rsidR="00946EFB" w:rsidRPr="00946EFB" w:rsidTr="00015DFB">
        <w:trPr>
          <w:trHeight w:val="398"/>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IC</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Instytucja certyfikująca w rozumieniu rozporządzenia ramowego</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IP</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 xml:space="preserve">instytucja pośrednicząca w rozumieniu rozporządzenia ramowego </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ISP</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informacja sektora publicznego</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IT</w:t>
            </w:r>
          </w:p>
        </w:tc>
        <w:tc>
          <w:tcPr>
            <w:tcW w:w="7247" w:type="dxa"/>
          </w:tcPr>
          <w:p w:rsidR="00946EFB" w:rsidRPr="002A5F97" w:rsidRDefault="00946EFB" w:rsidP="00F21784">
            <w:pPr>
              <w:spacing w:before="60" w:after="60" w:line="240" w:lineRule="auto"/>
              <w:rPr>
                <w:rFonts w:ascii="Arial" w:hAnsi="Arial" w:cs="Arial"/>
                <w:sz w:val="20"/>
                <w:szCs w:val="20"/>
                <w:lang w:val="de-DE"/>
              </w:rPr>
            </w:pPr>
            <w:r w:rsidRPr="002A5F97">
              <w:rPr>
                <w:rFonts w:ascii="Arial" w:hAnsi="Arial" w:cs="Arial"/>
                <w:sz w:val="20"/>
                <w:szCs w:val="20"/>
                <w:lang w:val="de-DE"/>
              </w:rPr>
              <w:t>information technology (ang.) – technologie informacyjne</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IZ</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instytucja zarządzająca w rozumieniu rozporządzenia ramowego</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jst</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jednostki samorządu terytorialnego</w:t>
            </w:r>
          </w:p>
        </w:tc>
      </w:tr>
      <w:tr w:rsidR="00946EFB" w:rsidRPr="002A5F97" w:rsidTr="00015DFB">
        <w:trPr>
          <w:trHeight w:val="169"/>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KE</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Komisja Europejska</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MAC</w:t>
            </w:r>
          </w:p>
        </w:tc>
        <w:tc>
          <w:tcPr>
            <w:tcW w:w="7247" w:type="dxa"/>
          </w:tcPr>
          <w:p w:rsidR="00946EFB" w:rsidRPr="002A5F97" w:rsidRDefault="00946EFB" w:rsidP="00F21784">
            <w:pPr>
              <w:spacing w:before="60" w:after="60" w:line="240" w:lineRule="auto"/>
              <w:jc w:val="left"/>
              <w:rPr>
                <w:rFonts w:ascii="Arial" w:hAnsi="Arial" w:cs="Arial"/>
                <w:sz w:val="20"/>
                <w:szCs w:val="20"/>
                <w:lang w:val="pl-PL"/>
              </w:rPr>
            </w:pPr>
            <w:r w:rsidRPr="002A5F97">
              <w:rPr>
                <w:rFonts w:ascii="Arial" w:hAnsi="Arial" w:cs="Arial"/>
                <w:sz w:val="20"/>
                <w:szCs w:val="20"/>
                <w:lang w:val="pl-PL"/>
              </w:rPr>
              <w:t>Ministerstwo Administracji i Cyfryzacji</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Mb</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 xml:space="preserve">Megabit </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MIR</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Ministerstwo Infrastruktury i Rozowju</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MŚP</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małe i średnie przedsiębiorstwa</w:t>
            </w:r>
          </w:p>
        </w:tc>
      </w:tr>
      <w:tr w:rsidR="00946EFB" w:rsidRPr="00946EFB" w:rsidTr="00015DFB">
        <w:trPr>
          <w:trHeight w:val="18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NGA</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Next Generation Access - sieć dostępu nowej generacji</w:t>
            </w:r>
          </w:p>
        </w:tc>
      </w:tr>
      <w:tr w:rsidR="00946EFB" w:rsidRPr="00946EFB"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PI</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 xml:space="preserve">Priorytet  Inwestycyjny w rozumieniu rozporządzenia ramowego </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PO</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program operacyjny</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POPC</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Program Operacyjny Polska Cyfrowa</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POPT</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Program Operacyjny Pomoc Techniczna</w:t>
            </w:r>
          </w:p>
        </w:tc>
      </w:tr>
      <w:tr w:rsidR="00946EFB" w:rsidRPr="00946EFB" w:rsidTr="00015DFB">
        <w:trPr>
          <w:trHeight w:val="184"/>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lastRenderedPageBreak/>
              <w:t>POWER</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Program Operacyjny Wiedza Edukacja Rozwój</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PZIP</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Program Zintegrowanej Informatyzacji Państwa</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RPO</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Regionalne programy operacyjne</w:t>
            </w:r>
          </w:p>
        </w:tc>
      </w:tr>
      <w:tr w:rsidR="00946EFB" w:rsidRPr="002A5F97" w:rsidTr="00015DFB">
        <w:trPr>
          <w:trHeight w:val="169"/>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SSP</w:t>
            </w:r>
          </w:p>
        </w:tc>
        <w:tc>
          <w:tcPr>
            <w:tcW w:w="7247" w:type="dxa"/>
          </w:tcPr>
          <w:p w:rsidR="00946EFB" w:rsidRPr="002A5F97" w:rsidRDefault="00946EFB" w:rsidP="00F21784">
            <w:pPr>
              <w:spacing w:before="60" w:after="60" w:line="240" w:lineRule="auto"/>
              <w:jc w:val="left"/>
              <w:rPr>
                <w:rFonts w:ascii="Arial" w:hAnsi="Arial" w:cs="Arial"/>
                <w:sz w:val="20"/>
                <w:szCs w:val="20"/>
                <w:lang w:val="pl-PL"/>
              </w:rPr>
            </w:pPr>
            <w:r w:rsidRPr="002A5F97">
              <w:rPr>
                <w:rFonts w:ascii="Arial" w:hAnsi="Arial" w:cs="Arial"/>
                <w:sz w:val="20"/>
                <w:szCs w:val="20"/>
                <w:lang w:val="pl-PL"/>
              </w:rPr>
              <w:t>Strategia Sprawne Państwo</w:t>
            </w:r>
          </w:p>
        </w:tc>
      </w:tr>
      <w:tr w:rsidR="00946EFB" w:rsidRPr="00946EFB" w:rsidTr="00015DFB">
        <w:trPr>
          <w:trHeight w:val="169"/>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TFUE</w:t>
            </w:r>
          </w:p>
        </w:tc>
        <w:tc>
          <w:tcPr>
            <w:tcW w:w="7247" w:type="dxa"/>
          </w:tcPr>
          <w:p w:rsidR="00946EFB" w:rsidRPr="002A5F97" w:rsidRDefault="00946EFB" w:rsidP="00F21784">
            <w:pPr>
              <w:spacing w:before="60" w:after="60" w:line="240" w:lineRule="auto"/>
              <w:jc w:val="left"/>
              <w:rPr>
                <w:rFonts w:ascii="Arial" w:hAnsi="Arial" w:cs="Arial"/>
                <w:sz w:val="20"/>
                <w:szCs w:val="20"/>
                <w:lang w:val="pl-PL"/>
              </w:rPr>
            </w:pPr>
            <w:r w:rsidRPr="002A5F97">
              <w:rPr>
                <w:rFonts w:ascii="Arial" w:hAnsi="Arial" w:cs="Arial"/>
                <w:sz w:val="20"/>
                <w:szCs w:val="20"/>
                <w:lang w:val="pl-PL"/>
              </w:rPr>
              <w:t>Traktat o funkcjonowaniu Unii Europejskiej</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 xml:space="preserve">TIK </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Technologie informacyjno-komunikacyjne</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UE</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Unia Europejska</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UKE</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Urząd Komunikacji Elektronicznej</w:t>
            </w:r>
          </w:p>
        </w:tc>
      </w:tr>
      <w:tr w:rsidR="00946EFB" w:rsidRPr="002A5F97" w:rsidTr="00015DFB">
        <w:trPr>
          <w:trHeight w:val="402"/>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UP</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Umowa Partnerstwa</w:t>
            </w:r>
          </w:p>
        </w:tc>
      </w:tr>
      <w:tr w:rsidR="00946EFB" w:rsidRPr="00946EFB" w:rsidTr="00015DFB">
        <w:trPr>
          <w:trHeight w:val="657"/>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WCAG</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Web Content Accessibility Guidelines (ang.) - wytyczne międzynarodowej organizacji pozarządowej World Wide Web Consortium dotyczące dostępności treści internetowych</w:t>
            </w:r>
          </w:p>
        </w:tc>
      </w:tr>
      <w:tr w:rsidR="00946EFB" w:rsidRPr="002A5F97" w:rsidTr="00C85380">
        <w:trPr>
          <w:trHeight w:val="173"/>
        </w:trPr>
        <w:tc>
          <w:tcPr>
            <w:tcW w:w="1973"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WWPE</w:t>
            </w:r>
          </w:p>
        </w:tc>
        <w:tc>
          <w:tcPr>
            <w:tcW w:w="7247" w:type="dxa"/>
          </w:tcPr>
          <w:p w:rsidR="00946EFB" w:rsidRPr="002A5F97" w:rsidRDefault="00946EFB" w:rsidP="00F21784">
            <w:pPr>
              <w:spacing w:before="60" w:after="60" w:line="240" w:lineRule="auto"/>
              <w:rPr>
                <w:rFonts w:ascii="Arial" w:hAnsi="Arial" w:cs="Arial"/>
                <w:sz w:val="20"/>
                <w:szCs w:val="20"/>
                <w:lang w:val="pl-PL"/>
              </w:rPr>
            </w:pPr>
            <w:r w:rsidRPr="002A5F97">
              <w:rPr>
                <w:rFonts w:ascii="Arial" w:hAnsi="Arial" w:cs="Arial"/>
                <w:sz w:val="20"/>
                <w:szCs w:val="20"/>
                <w:lang w:val="pl-PL"/>
              </w:rPr>
              <w:t>Władza Wdrażająca Programy Europejskie</w:t>
            </w:r>
          </w:p>
        </w:tc>
      </w:tr>
      <w:tr w:rsidR="00946EFB" w:rsidRPr="002A5F97" w:rsidTr="00015DFB">
        <w:trPr>
          <w:trHeight w:val="172"/>
        </w:trPr>
        <w:tc>
          <w:tcPr>
            <w:tcW w:w="1973" w:type="dxa"/>
          </w:tcPr>
          <w:p w:rsidR="00946EFB" w:rsidRPr="002A5F97" w:rsidRDefault="00946EFB" w:rsidP="00F21784">
            <w:pPr>
              <w:spacing w:before="60" w:after="60" w:line="240" w:lineRule="auto"/>
              <w:rPr>
                <w:rFonts w:ascii="Arial" w:hAnsi="Arial" w:cs="Arial"/>
                <w:sz w:val="20"/>
                <w:szCs w:val="20"/>
                <w:lang w:val="pl-PL"/>
              </w:rPr>
            </w:pPr>
            <w:r>
              <w:rPr>
                <w:rFonts w:ascii="Arial" w:hAnsi="Arial" w:cs="Arial"/>
                <w:sz w:val="20"/>
                <w:szCs w:val="20"/>
                <w:lang w:val="pl-PL"/>
              </w:rPr>
              <w:t>ZK</w:t>
            </w:r>
          </w:p>
        </w:tc>
        <w:tc>
          <w:tcPr>
            <w:tcW w:w="7247" w:type="dxa"/>
          </w:tcPr>
          <w:p w:rsidR="00946EFB" w:rsidRPr="002A5F97" w:rsidRDefault="00946EFB" w:rsidP="00F21784">
            <w:pPr>
              <w:spacing w:before="60" w:after="60" w:line="240" w:lineRule="auto"/>
              <w:rPr>
                <w:rFonts w:ascii="Arial" w:hAnsi="Arial" w:cs="Arial"/>
                <w:sz w:val="20"/>
                <w:szCs w:val="20"/>
                <w:lang w:val="pl-PL"/>
              </w:rPr>
            </w:pPr>
            <w:r>
              <w:rPr>
                <w:rFonts w:ascii="Arial" w:hAnsi="Arial" w:cs="Arial"/>
                <w:sz w:val="20"/>
                <w:szCs w:val="20"/>
                <w:lang w:val="pl-PL"/>
              </w:rPr>
              <w:t>Zespół ds. koordynacji</w:t>
            </w:r>
          </w:p>
        </w:tc>
      </w:tr>
    </w:tbl>
    <w:p w:rsidR="00946EFB" w:rsidRDefault="00946EFB" w:rsidP="00F21784">
      <w:pPr>
        <w:spacing w:after="200" w:line="240" w:lineRule="auto"/>
        <w:jc w:val="left"/>
        <w:rPr>
          <w:rFonts w:ascii="Arial" w:hAnsi="Arial" w:cs="Arial"/>
          <w:sz w:val="20"/>
          <w:szCs w:val="20"/>
          <w:lang w:val="pl-PL"/>
        </w:rPr>
      </w:pPr>
    </w:p>
    <w:p w:rsidR="00946EFB" w:rsidRDefault="00946EFB" w:rsidP="00F21784">
      <w:pPr>
        <w:spacing w:after="200" w:line="240" w:lineRule="auto"/>
        <w:jc w:val="left"/>
        <w:rPr>
          <w:rFonts w:ascii="Arial" w:hAnsi="Arial" w:cs="Arial"/>
          <w:sz w:val="20"/>
          <w:szCs w:val="20"/>
          <w:lang w:val="pl-PL"/>
        </w:rPr>
      </w:pPr>
    </w:p>
    <w:p w:rsidR="00946EFB" w:rsidRPr="003C5F15" w:rsidRDefault="00946EFB" w:rsidP="00F21784">
      <w:pPr>
        <w:spacing w:after="200" w:line="240" w:lineRule="auto"/>
        <w:jc w:val="left"/>
        <w:rPr>
          <w:rFonts w:ascii="Arial" w:hAnsi="Arial" w:cs="Arial"/>
          <w:b/>
          <w:sz w:val="20"/>
          <w:szCs w:val="20"/>
          <w:u w:val="single"/>
          <w:lang w:val="pl-PL"/>
        </w:rPr>
      </w:pPr>
      <w:r w:rsidRPr="003C5F15">
        <w:rPr>
          <w:rFonts w:ascii="Arial" w:hAnsi="Arial" w:cs="Arial"/>
          <w:b/>
          <w:sz w:val="20"/>
          <w:szCs w:val="20"/>
          <w:u w:val="single"/>
          <w:lang w:val="pl-PL"/>
        </w:rPr>
        <w:t>Słownik pojęć:</w:t>
      </w:r>
    </w:p>
    <w:tbl>
      <w:tblPr>
        <w:tblW w:w="0" w:type="auto"/>
        <w:tblLook w:val="00A0" w:firstRow="1" w:lastRow="0" w:firstColumn="1" w:lastColumn="0" w:noHBand="0" w:noVBand="0"/>
      </w:tblPr>
      <w:tblGrid>
        <w:gridCol w:w="2093"/>
        <w:gridCol w:w="7229"/>
      </w:tblGrid>
      <w:tr w:rsidR="00946EFB" w:rsidRPr="002A5F97"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Decyzja UOIG</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Decyzja Komisji z dnia 20 grudnia 2011 r. w sprawie stosowania art. 106 ust.2 Traktatu o funkcjonowaniu Unii Europejskiej do pomocy państwa w formie rekompensaty z tytułu świadczenia usług publicznych, przyznawanej przedsiębiorstwom zobowiązanym do wykonywania usług świadczonych w ogólnym interesie gospodarczym, (Dz. Urz. UE L 7 z dnia 11 stycznia 2012 r.)</w:t>
            </w:r>
          </w:p>
        </w:tc>
      </w:tr>
      <w:tr w:rsidR="00946EFB" w:rsidRPr="00946EFB"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dostępność (accessibility)</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cecha informacji i usług (w tym: usług cyfrowych) polegająca na tym, że informacje i usługi są prezentowane i świadczone w sposób dostosowany do możliwości percepcyjnych różnych typów odbiorców</w:t>
            </w:r>
          </w:p>
        </w:tc>
      </w:tr>
      <w:tr w:rsidR="00946EFB" w:rsidRPr="00946EFB"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dostępność (availability)</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cecha informacji i usług polegająca na tym, że informacje i usługi są faktycznie prezentowane i świadczone oraz istnieje możliwość niezawodnego i wygodnego dostępu do nich, w szczególności przez internet</w:t>
            </w:r>
          </w:p>
        </w:tc>
      </w:tr>
      <w:tr w:rsidR="00946EFB" w:rsidRPr="00946EFB"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Komunikat UOIG</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Komunikat Komisji w sprawie stosowania reguł Unii Europejskiej w dziedzinie pomocy państwa w odniesieniu do rekompensaty z tytułu usług świadczonych w ogólnym interesie gospodarczym (Dz.Urz. UE C 8 z dnia 11 stycznia 2012 r., str. 4)</w:t>
            </w:r>
          </w:p>
        </w:tc>
      </w:tr>
      <w:tr w:rsidR="00946EFB" w:rsidRPr="00946EFB"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Pakiet UOIG</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Akty unijne zawierające zasady i przepisy regulujące udzielanie wspracia, w tym pomocy publicznej w systemie UOIG – na które składają się ww.: Decyzja UOIG, Komunikat UOIG, rozporządzenie ws. pomocy de minimis w UOIG i Zasady ramowe UOIG.</w:t>
            </w:r>
          </w:p>
        </w:tc>
      </w:tr>
      <w:tr w:rsidR="00946EFB" w:rsidRPr="00946EFB"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Rozporządzenie ramowe</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2A5F97">
              <w:rPr>
                <w:rFonts w:ascii="Arial" w:hAnsi="Arial" w:cs="Arial"/>
                <w:sz w:val="20"/>
                <w:szCs w:val="20"/>
                <w:lang w:val="pl-PL"/>
              </w:rPr>
              <w:lastRenderedPageBreak/>
              <w:t xml:space="preserve">Spójności i Europejskiego Funduszu Morskiego i Rybackiego oraz uchylające rozporządzenie Rady (WE) nr 1083/2006 </w:t>
            </w:r>
          </w:p>
        </w:tc>
      </w:tr>
      <w:tr w:rsidR="00946EFB" w:rsidRPr="002A5F97"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lastRenderedPageBreak/>
              <w:t>Rozporządzenie 1407/2013 ws. pomocy de minimis</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Rozporządzenie Komisji (UE) nr 1407/2013 z dnia 18 grudnia 2013 r. w sprawie stosowania art. 107 i 108 Traktatu o funkcjonowaniu Unii Europejskiej do pomocy de minimis (Dz. Urz. UE L 352 z dnia 24 grudnia 2013 r.)</w:t>
            </w:r>
          </w:p>
        </w:tc>
      </w:tr>
      <w:tr w:rsidR="00946EFB" w:rsidRPr="00946EFB"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Rozporządzenie ws. pomocy de minimis w UOIG</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Rozporządzenie w sprawie stosowania art. 107 i 108 Traktatu do pomocy de minimis na wykonywanie usług świadczonych w ogólnym interesie gospodarczym (Dz.Urz. UE L z dnia 26 kwietnia 2012 r., str.8)</w:t>
            </w:r>
          </w:p>
        </w:tc>
      </w:tr>
      <w:tr w:rsidR="00946EFB" w:rsidRPr="00946EFB" w:rsidTr="00015DFB">
        <w:trPr>
          <w:trHeight w:val="340"/>
        </w:trPr>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Rozporządzenia 651/2014</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Rozporządzenie Komisji (UE) z dnia 17 czerwca 2014 r. uznające niektóre rodzaje pomocy za zgodne z rynkiem wewnętrznym w zastosowaniu art. 107 i 108 Traktatu (Dz. U. UE L z dnia 26 czerwca 2014 r.)</w:t>
            </w:r>
          </w:p>
        </w:tc>
      </w:tr>
      <w:tr w:rsidR="00946EFB" w:rsidRPr="00946EFB" w:rsidTr="00015DFB">
        <w:trPr>
          <w:trHeight w:val="340"/>
        </w:trPr>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Wytyczne ws. sieci szerokopasmowych</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Wytyczne UE w sprawie stosowania reguł pomocy państwa w odniesieniu do szybkiej budowy/rozbudowy sieci szerokopasmowych (2013/C 25/01)</w:t>
            </w:r>
          </w:p>
        </w:tc>
      </w:tr>
      <w:tr w:rsidR="00946EFB" w:rsidRPr="002A5F97" w:rsidTr="00015DFB">
        <w:tc>
          <w:tcPr>
            <w:tcW w:w="2093" w:type="dxa"/>
          </w:tcPr>
          <w:p w:rsidR="00946EFB" w:rsidRPr="002A5F97" w:rsidRDefault="00946EFB" w:rsidP="002A5F97">
            <w:pPr>
              <w:spacing w:after="200" w:line="240" w:lineRule="auto"/>
              <w:jc w:val="left"/>
              <w:rPr>
                <w:rFonts w:ascii="Arial" w:hAnsi="Arial" w:cs="Arial"/>
                <w:sz w:val="20"/>
                <w:szCs w:val="20"/>
                <w:lang w:val="pl-PL"/>
              </w:rPr>
            </w:pPr>
            <w:r w:rsidRPr="002A5F97">
              <w:rPr>
                <w:rFonts w:ascii="Arial" w:hAnsi="Arial" w:cs="Arial"/>
                <w:sz w:val="20"/>
                <w:szCs w:val="20"/>
                <w:lang w:val="pl-PL"/>
              </w:rPr>
              <w:t>Zasady ramowe UOIG</w:t>
            </w:r>
          </w:p>
        </w:tc>
        <w:tc>
          <w:tcPr>
            <w:tcW w:w="7229" w:type="dxa"/>
          </w:tcPr>
          <w:p w:rsidR="00946EFB" w:rsidRPr="002A5F97" w:rsidRDefault="00946EFB" w:rsidP="002A5F97">
            <w:pPr>
              <w:spacing w:after="200" w:line="240" w:lineRule="auto"/>
              <w:rPr>
                <w:rFonts w:ascii="Arial" w:hAnsi="Arial" w:cs="Arial"/>
                <w:sz w:val="20"/>
                <w:szCs w:val="20"/>
                <w:lang w:val="pl-PL"/>
              </w:rPr>
            </w:pPr>
            <w:r w:rsidRPr="002A5F97">
              <w:rPr>
                <w:rFonts w:ascii="Arial" w:hAnsi="Arial" w:cs="Arial"/>
                <w:sz w:val="20"/>
                <w:szCs w:val="20"/>
                <w:lang w:val="pl-PL"/>
              </w:rPr>
              <w:t>Komunikat Komisji: Zasady ramowe Unii Europejskiej dotyczące pomocy państwa w formie rekompensaty z tytułu świadczenia usług publicznych (Dz. Urz. UE C8 z dnia 11.01.2012 r., str.4)</w:t>
            </w:r>
          </w:p>
        </w:tc>
      </w:tr>
    </w:tbl>
    <w:p w:rsidR="00946EFB" w:rsidRDefault="00946EFB" w:rsidP="00F21784">
      <w:pPr>
        <w:spacing w:after="200" w:line="240" w:lineRule="auto"/>
        <w:jc w:val="left"/>
        <w:rPr>
          <w:rFonts w:ascii="Arial" w:hAnsi="Arial" w:cs="Arial"/>
          <w:sz w:val="20"/>
          <w:szCs w:val="20"/>
          <w:lang w:val="pl-PL"/>
        </w:rPr>
      </w:pPr>
    </w:p>
    <w:p w:rsidR="00946EFB" w:rsidRDefault="00946EFB" w:rsidP="00F21784">
      <w:pPr>
        <w:spacing w:after="200" w:line="240" w:lineRule="auto"/>
        <w:jc w:val="left"/>
        <w:rPr>
          <w:rFonts w:ascii="Arial" w:hAnsi="Arial" w:cs="Arial"/>
          <w:sz w:val="20"/>
          <w:szCs w:val="20"/>
          <w:lang w:val="pl-PL"/>
        </w:rPr>
      </w:pPr>
    </w:p>
    <w:p w:rsidR="00946EFB" w:rsidRPr="00770B8C" w:rsidRDefault="00946EFB" w:rsidP="00770B8C">
      <w:pPr>
        <w:pStyle w:val="Nagwek1"/>
        <w:jc w:val="both"/>
        <w:rPr>
          <w:rFonts w:ascii="Arial" w:hAnsi="Arial"/>
          <w:lang w:val="pl-PL"/>
        </w:rPr>
      </w:pPr>
      <w:r w:rsidRPr="00F21784">
        <w:rPr>
          <w:sz w:val="20"/>
          <w:szCs w:val="20"/>
          <w:lang w:val="pl-PL"/>
        </w:rPr>
        <w:br w:type="page"/>
      </w:r>
      <w:bookmarkStart w:id="47" w:name="_Toc403660476"/>
      <w:bookmarkStart w:id="48" w:name="_Toc406408574"/>
      <w:r w:rsidRPr="00770B8C">
        <w:rPr>
          <w:rFonts w:ascii="Arial" w:hAnsi="Arial"/>
          <w:sz w:val="22"/>
          <w:szCs w:val="22"/>
          <w:lang w:val="pl-PL"/>
        </w:rPr>
        <w:lastRenderedPageBreak/>
        <w:t>Załącznik 1 Kryteria wyboru projektów dla poszczególnych osi priorytetowych, działań i poddziałań</w:t>
      </w:r>
      <w:bookmarkEnd w:id="47"/>
      <w:bookmarkEnd w:id="48"/>
    </w:p>
    <w:p w:rsidR="00946EFB" w:rsidRPr="00F21784" w:rsidRDefault="00946EFB" w:rsidP="000C77DB">
      <w:pPr>
        <w:rPr>
          <w:rFonts w:ascii="Arial" w:hAnsi="Arial" w:cs="Arial"/>
          <w:lang w:val="pl-PL"/>
        </w:rPr>
      </w:pPr>
    </w:p>
    <w:p w:rsidR="00946EFB" w:rsidRPr="00F21784" w:rsidRDefault="00946EFB" w:rsidP="00F74C97">
      <w:pPr>
        <w:numPr>
          <w:ilvl w:val="0"/>
          <w:numId w:val="14"/>
        </w:numPr>
        <w:rPr>
          <w:rFonts w:ascii="Arial" w:hAnsi="Arial" w:cs="Arial"/>
          <w:sz w:val="20"/>
          <w:szCs w:val="20"/>
          <w:lang w:val="pl-PL"/>
        </w:rPr>
      </w:pPr>
      <w:r w:rsidRPr="00F21784">
        <w:rPr>
          <w:rFonts w:ascii="Arial" w:hAnsi="Arial" w:cs="Arial"/>
          <w:sz w:val="20"/>
          <w:szCs w:val="20"/>
          <w:lang w:val="pl-PL"/>
        </w:rPr>
        <w:t>Kryteria jednolite dla wszystkich działań/ poddziałań oraz typów projektów</w:t>
      </w:r>
    </w:p>
    <w:p w:rsidR="00946EFB" w:rsidRPr="00F21784" w:rsidRDefault="00946EFB" w:rsidP="000C77DB">
      <w:pPr>
        <w:rPr>
          <w:rFonts w:ascii="Arial" w:hAnsi="Arial" w:cs="Arial"/>
          <w:sz w:val="20"/>
          <w:szCs w:val="20"/>
          <w:lang w:val="pl-PL"/>
        </w:rPr>
      </w:pPr>
    </w:p>
    <w:p w:rsidR="00946EFB" w:rsidRPr="00F21784" w:rsidRDefault="00946EFB" w:rsidP="00F74C97">
      <w:pPr>
        <w:numPr>
          <w:ilvl w:val="0"/>
          <w:numId w:val="14"/>
        </w:numPr>
        <w:rPr>
          <w:rFonts w:ascii="Arial" w:hAnsi="Arial" w:cs="Arial"/>
          <w:sz w:val="20"/>
          <w:szCs w:val="20"/>
          <w:lang w:val="pl-PL"/>
        </w:rPr>
      </w:pPr>
      <w:r w:rsidRPr="00F21784">
        <w:rPr>
          <w:rFonts w:ascii="Arial" w:hAnsi="Arial" w:cs="Arial"/>
          <w:sz w:val="20"/>
          <w:szCs w:val="20"/>
          <w:lang w:val="pl-PL"/>
        </w:rPr>
        <w:t>Kryteria specyficzne dla działań/ poddziałań poszczególnych osi priorytetowych</w:t>
      </w:r>
    </w:p>
    <w:p w:rsidR="00946EFB" w:rsidRPr="00F21784" w:rsidRDefault="00946EFB" w:rsidP="000C77DB">
      <w:pPr>
        <w:rPr>
          <w:rFonts w:ascii="Arial" w:hAnsi="Arial" w:cs="Arial"/>
          <w:sz w:val="20"/>
          <w:szCs w:val="20"/>
          <w:lang w:val="pl-PL"/>
        </w:rPr>
      </w:pPr>
      <w:r w:rsidRPr="00F21784">
        <w:rPr>
          <w:rFonts w:ascii="Arial" w:hAnsi="Arial" w:cs="Arial"/>
          <w:sz w:val="20"/>
          <w:szCs w:val="20"/>
          <w:lang w:val="pl-PL"/>
        </w:rPr>
        <w:t>(Należy sporządzić analogiczną tabelę dla każdego działania/ poddziałania)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758"/>
      </w:tblGrid>
      <w:tr w:rsidR="00946EFB" w:rsidRPr="00946EFB"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lang w:val="pl-PL"/>
              </w:rPr>
            </w:pPr>
            <w:r w:rsidRPr="002A5F97">
              <w:rPr>
                <w:rFonts w:ascii="Arial" w:hAnsi="Arial" w:cs="Arial"/>
                <w:sz w:val="20"/>
                <w:szCs w:val="20"/>
                <w:lang w:val="pl-PL"/>
              </w:rPr>
              <w:t>Numer i nazwa osi priorytetowej</w:t>
            </w:r>
          </w:p>
        </w:tc>
        <w:tc>
          <w:tcPr>
            <w:tcW w:w="3431" w:type="pct"/>
          </w:tcPr>
          <w:p w:rsidR="00946EFB" w:rsidRPr="002A5F97" w:rsidRDefault="00946EFB" w:rsidP="000C77DB">
            <w:pPr>
              <w:spacing w:before="40" w:after="40" w:line="240" w:lineRule="auto"/>
              <w:jc w:val="left"/>
              <w:rPr>
                <w:rFonts w:ascii="Arial" w:hAnsi="Arial" w:cs="Arial"/>
                <w:sz w:val="20"/>
                <w:szCs w:val="20"/>
                <w:lang w:val="pl-PL"/>
              </w:rPr>
            </w:pPr>
            <w:r w:rsidRPr="002A5F97">
              <w:rPr>
                <w:rFonts w:ascii="Arial" w:hAnsi="Arial" w:cs="Arial"/>
                <w:sz w:val="20"/>
                <w:szCs w:val="20"/>
                <w:lang w:val="pl-PL"/>
              </w:rPr>
              <w:t>Oś priorytetowa I. Powszechny dostęp do szybkiego internetu</w:t>
            </w:r>
          </w:p>
        </w:tc>
      </w:tr>
      <w:tr w:rsidR="00946EFB" w:rsidRPr="00946EFB"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lang w:val="pl-PL"/>
              </w:rPr>
            </w:pPr>
            <w:r w:rsidRPr="002A5F97">
              <w:rPr>
                <w:rFonts w:ascii="Arial" w:hAnsi="Arial" w:cs="Arial"/>
                <w:sz w:val="20"/>
                <w:szCs w:val="20"/>
                <w:lang w:val="pl-PL"/>
              </w:rPr>
              <w:t>Numer i nazwa działania/ poddziałania</w:t>
            </w:r>
          </w:p>
        </w:tc>
        <w:tc>
          <w:tcPr>
            <w:tcW w:w="3431" w:type="pct"/>
          </w:tcPr>
          <w:p w:rsidR="00946EFB" w:rsidRPr="00F21784" w:rsidRDefault="00946EFB" w:rsidP="000C77DB">
            <w:pPr>
              <w:tabs>
                <w:tab w:val="left" w:pos="284"/>
                <w:tab w:val="left" w:pos="709"/>
              </w:tabs>
              <w:spacing w:line="276" w:lineRule="auto"/>
              <w:rPr>
                <w:rFonts w:ascii="Arial" w:hAnsi="Arial" w:cs="Arial"/>
                <w:sz w:val="20"/>
                <w:szCs w:val="20"/>
                <w:lang w:val="pl-PL"/>
              </w:rPr>
            </w:pPr>
            <w:r w:rsidRPr="00F21784">
              <w:rPr>
                <w:rFonts w:ascii="Arial" w:hAnsi="Arial" w:cs="Arial"/>
                <w:sz w:val="20"/>
                <w:szCs w:val="20"/>
                <w:lang w:val="pl-PL"/>
              </w:rPr>
              <w:t xml:space="preserve">Cel szczegółowy 1: Ograniczenie terytorialnych różnic w możliwości dostępu do szerokopasmowego internetu o wysokich przepustowościach </w:t>
            </w:r>
          </w:p>
        </w:tc>
      </w:tr>
      <w:tr w:rsidR="00946EFB" w:rsidRPr="002A5F97"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rPr>
            </w:pPr>
            <w:r w:rsidRPr="002A5F97">
              <w:rPr>
                <w:rFonts w:ascii="Arial" w:hAnsi="Arial" w:cs="Arial"/>
                <w:sz w:val="20"/>
                <w:szCs w:val="20"/>
              </w:rPr>
              <w:t>Kryteria formalne</w:t>
            </w:r>
          </w:p>
        </w:tc>
        <w:tc>
          <w:tcPr>
            <w:tcW w:w="3431" w:type="pct"/>
          </w:tcPr>
          <w:p w:rsidR="00946EFB" w:rsidRPr="002A5F97" w:rsidRDefault="00946EFB" w:rsidP="000C77DB">
            <w:pPr>
              <w:spacing w:before="40" w:after="40" w:line="240" w:lineRule="auto"/>
              <w:jc w:val="left"/>
              <w:rPr>
                <w:rFonts w:ascii="Arial" w:hAnsi="Arial" w:cs="Arial"/>
                <w:sz w:val="20"/>
                <w:szCs w:val="20"/>
              </w:rPr>
            </w:pPr>
          </w:p>
        </w:tc>
      </w:tr>
      <w:tr w:rsidR="00946EFB" w:rsidRPr="002A5F97"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rPr>
            </w:pPr>
            <w:r w:rsidRPr="002A5F97">
              <w:rPr>
                <w:rFonts w:ascii="Arial" w:hAnsi="Arial" w:cs="Arial"/>
                <w:sz w:val="20"/>
                <w:szCs w:val="20"/>
              </w:rPr>
              <w:t xml:space="preserve">Kryteria merytoryczne </w:t>
            </w:r>
          </w:p>
        </w:tc>
        <w:tc>
          <w:tcPr>
            <w:tcW w:w="3431" w:type="pct"/>
          </w:tcPr>
          <w:p w:rsidR="00946EFB" w:rsidRPr="002A5F97" w:rsidRDefault="00946EFB" w:rsidP="000C77DB">
            <w:pPr>
              <w:spacing w:before="40" w:after="40" w:line="240" w:lineRule="auto"/>
              <w:jc w:val="left"/>
              <w:rPr>
                <w:rFonts w:ascii="Arial" w:hAnsi="Arial" w:cs="Arial"/>
                <w:sz w:val="20"/>
                <w:szCs w:val="20"/>
              </w:rPr>
            </w:pPr>
          </w:p>
        </w:tc>
      </w:tr>
    </w:tbl>
    <w:p w:rsidR="00946EFB" w:rsidRPr="003831A8" w:rsidRDefault="00946EFB" w:rsidP="000C77D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758"/>
      </w:tblGrid>
      <w:tr w:rsidR="00946EFB" w:rsidRPr="00946EFB"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lang w:val="pl-PL"/>
              </w:rPr>
            </w:pPr>
            <w:r w:rsidRPr="002A5F97">
              <w:rPr>
                <w:rFonts w:ascii="Arial" w:hAnsi="Arial" w:cs="Arial"/>
                <w:sz w:val="20"/>
                <w:szCs w:val="20"/>
                <w:lang w:val="pl-PL"/>
              </w:rPr>
              <w:t>Numer i nazwa osi priorytetowej</w:t>
            </w:r>
          </w:p>
        </w:tc>
        <w:tc>
          <w:tcPr>
            <w:tcW w:w="3431" w:type="pct"/>
          </w:tcPr>
          <w:p w:rsidR="00946EFB" w:rsidRPr="002A5F97" w:rsidRDefault="00946EFB" w:rsidP="000C77DB">
            <w:pPr>
              <w:spacing w:before="40" w:after="40" w:line="240" w:lineRule="auto"/>
              <w:jc w:val="left"/>
              <w:rPr>
                <w:rFonts w:ascii="Arial" w:hAnsi="Arial" w:cs="Arial"/>
                <w:sz w:val="20"/>
                <w:szCs w:val="20"/>
                <w:lang w:val="pl-PL"/>
              </w:rPr>
            </w:pPr>
          </w:p>
        </w:tc>
      </w:tr>
      <w:tr w:rsidR="00946EFB" w:rsidRPr="00946EFB"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lang w:val="pl-PL"/>
              </w:rPr>
            </w:pPr>
            <w:r w:rsidRPr="002A5F97">
              <w:rPr>
                <w:rFonts w:ascii="Arial" w:hAnsi="Arial" w:cs="Arial"/>
                <w:sz w:val="20"/>
                <w:szCs w:val="20"/>
                <w:lang w:val="pl-PL"/>
              </w:rPr>
              <w:t>Numer i nazwa działania/ poddziałania</w:t>
            </w:r>
          </w:p>
        </w:tc>
        <w:tc>
          <w:tcPr>
            <w:tcW w:w="3431" w:type="pct"/>
          </w:tcPr>
          <w:p w:rsidR="00946EFB" w:rsidRPr="00F21784" w:rsidRDefault="00946EFB" w:rsidP="000C77DB">
            <w:pPr>
              <w:tabs>
                <w:tab w:val="left" w:pos="284"/>
                <w:tab w:val="left" w:pos="709"/>
              </w:tabs>
              <w:spacing w:line="276" w:lineRule="auto"/>
              <w:rPr>
                <w:rFonts w:ascii="Arial" w:hAnsi="Arial" w:cs="Arial"/>
                <w:b/>
                <w:sz w:val="20"/>
                <w:szCs w:val="20"/>
                <w:lang w:val="pl-PL"/>
              </w:rPr>
            </w:pPr>
          </w:p>
        </w:tc>
      </w:tr>
      <w:tr w:rsidR="00946EFB" w:rsidRPr="002A5F97"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rPr>
            </w:pPr>
            <w:r w:rsidRPr="002A5F97">
              <w:rPr>
                <w:rFonts w:ascii="Arial" w:hAnsi="Arial" w:cs="Arial"/>
                <w:sz w:val="20"/>
                <w:szCs w:val="20"/>
              </w:rPr>
              <w:t>Kryteria formalne</w:t>
            </w:r>
          </w:p>
        </w:tc>
        <w:tc>
          <w:tcPr>
            <w:tcW w:w="3431" w:type="pct"/>
          </w:tcPr>
          <w:p w:rsidR="00946EFB" w:rsidRPr="002A5F97" w:rsidRDefault="00946EFB" w:rsidP="000C77DB">
            <w:pPr>
              <w:spacing w:before="40" w:after="40" w:line="240" w:lineRule="auto"/>
              <w:jc w:val="left"/>
              <w:rPr>
                <w:rFonts w:ascii="Arial" w:hAnsi="Arial" w:cs="Arial"/>
                <w:sz w:val="20"/>
                <w:szCs w:val="20"/>
              </w:rPr>
            </w:pPr>
          </w:p>
        </w:tc>
      </w:tr>
      <w:tr w:rsidR="00946EFB" w:rsidRPr="002A5F97" w:rsidTr="000C77DB">
        <w:tc>
          <w:tcPr>
            <w:tcW w:w="1569" w:type="pct"/>
          </w:tcPr>
          <w:p w:rsidR="00946EFB" w:rsidRPr="002A5F97" w:rsidRDefault="00946EFB" w:rsidP="000C77DB">
            <w:pPr>
              <w:suppressAutoHyphens/>
              <w:spacing w:before="40" w:after="40" w:line="240" w:lineRule="auto"/>
              <w:jc w:val="left"/>
              <w:rPr>
                <w:rFonts w:ascii="Arial" w:hAnsi="Arial" w:cs="Arial"/>
                <w:sz w:val="20"/>
                <w:szCs w:val="20"/>
              </w:rPr>
            </w:pPr>
            <w:r w:rsidRPr="002A5F97">
              <w:rPr>
                <w:rFonts w:ascii="Arial" w:hAnsi="Arial" w:cs="Arial"/>
                <w:sz w:val="20"/>
                <w:szCs w:val="20"/>
              </w:rPr>
              <w:t xml:space="preserve">Kryteria merytoryczne </w:t>
            </w:r>
          </w:p>
        </w:tc>
        <w:tc>
          <w:tcPr>
            <w:tcW w:w="3431" w:type="pct"/>
          </w:tcPr>
          <w:p w:rsidR="00946EFB" w:rsidRPr="002A5F97" w:rsidRDefault="00946EFB" w:rsidP="000C77DB">
            <w:pPr>
              <w:spacing w:before="40" w:after="40" w:line="240" w:lineRule="auto"/>
              <w:jc w:val="left"/>
              <w:rPr>
                <w:rFonts w:ascii="Arial" w:hAnsi="Arial" w:cs="Arial"/>
                <w:sz w:val="20"/>
                <w:szCs w:val="20"/>
              </w:rPr>
            </w:pPr>
          </w:p>
        </w:tc>
      </w:tr>
    </w:tbl>
    <w:p w:rsidR="00946EFB" w:rsidRPr="003831A8" w:rsidRDefault="00946EFB" w:rsidP="000C77DB">
      <w:pPr>
        <w:rPr>
          <w:rFonts w:ascii="Arial" w:hAnsi="Arial" w:cs="Arial"/>
        </w:rPr>
      </w:pPr>
    </w:p>
    <w:p w:rsidR="00946EFB" w:rsidRPr="003831A8" w:rsidRDefault="00946EFB" w:rsidP="000C77DB">
      <w:pPr>
        <w:rPr>
          <w:rFonts w:ascii="Arial" w:hAnsi="Arial" w:cs="Arial"/>
        </w:rPr>
      </w:pPr>
    </w:p>
    <w:p w:rsidR="00946EFB" w:rsidRPr="003831A8" w:rsidRDefault="00946EFB" w:rsidP="000C77DB">
      <w:pPr>
        <w:rPr>
          <w:rFonts w:ascii="Arial" w:hAnsi="Arial" w:cs="Arial"/>
        </w:rPr>
      </w:pPr>
    </w:p>
    <w:p w:rsidR="00946EFB" w:rsidRPr="003831A8" w:rsidRDefault="00946EFB" w:rsidP="000C77DB">
      <w:pPr>
        <w:rPr>
          <w:rFonts w:ascii="Arial" w:hAnsi="Arial" w:cs="Arial"/>
        </w:rPr>
      </w:pPr>
    </w:p>
    <w:p w:rsidR="00946EFB" w:rsidRPr="003831A8" w:rsidRDefault="00946EFB" w:rsidP="000C77DB">
      <w:pPr>
        <w:rPr>
          <w:rFonts w:ascii="Arial" w:hAnsi="Arial" w:cs="Arial"/>
        </w:rPr>
        <w:sectPr w:rsidR="00946EFB" w:rsidRPr="003831A8" w:rsidSect="0066658F">
          <w:pgSz w:w="12240" w:h="15840"/>
          <w:pgMar w:top="1191" w:right="1304" w:bottom="1191" w:left="1304" w:header="709" w:footer="709" w:gutter="0"/>
          <w:cols w:space="708"/>
          <w:noEndnote/>
          <w:titlePg/>
          <w:docGrid w:linePitch="299"/>
        </w:sectPr>
      </w:pPr>
    </w:p>
    <w:p w:rsidR="00946EFB" w:rsidRPr="00770B8C" w:rsidRDefault="00946EFB" w:rsidP="00770B8C">
      <w:pPr>
        <w:pStyle w:val="Nagwek1"/>
        <w:jc w:val="both"/>
        <w:rPr>
          <w:rFonts w:ascii="Arial" w:hAnsi="Arial"/>
          <w:lang w:val="pl-PL"/>
        </w:rPr>
      </w:pPr>
      <w:bookmarkStart w:id="49" w:name="_Toc403660477"/>
      <w:bookmarkStart w:id="50" w:name="_Toc406408575"/>
      <w:r w:rsidRPr="00770B8C">
        <w:rPr>
          <w:rStyle w:val="Nagwek1Znak"/>
          <w:b/>
          <w:sz w:val="22"/>
          <w:szCs w:val="22"/>
        </w:rPr>
        <w:lastRenderedPageBreak/>
        <w:t>Załącznik 2 Wykaz projektów zidentyfikowanych w ramach procedury pozakonkursowej</w:t>
      </w:r>
      <w:bookmarkEnd w:id="49"/>
      <w:bookmarkEnd w:id="50"/>
    </w:p>
    <w:p w:rsidR="00946EFB" w:rsidRPr="00F21784" w:rsidRDefault="00946EFB" w:rsidP="00244C9D">
      <w:pPr>
        <w:rPr>
          <w:rFonts w:ascii="Arial" w:hAnsi="Arial" w:cs="Arial"/>
          <w:b/>
          <w:lang w:val="pl-PL"/>
        </w:rPr>
      </w:pPr>
    </w:p>
    <w:tbl>
      <w:tblPr>
        <w:tblW w:w="12928"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6"/>
        <w:gridCol w:w="466"/>
        <w:gridCol w:w="540"/>
        <w:gridCol w:w="540"/>
        <w:gridCol w:w="360"/>
        <w:gridCol w:w="900"/>
        <w:gridCol w:w="720"/>
        <w:gridCol w:w="900"/>
        <w:gridCol w:w="540"/>
        <w:gridCol w:w="540"/>
        <w:gridCol w:w="900"/>
        <w:gridCol w:w="900"/>
        <w:gridCol w:w="1620"/>
        <w:gridCol w:w="2160"/>
        <w:gridCol w:w="1446"/>
      </w:tblGrid>
      <w:tr w:rsidR="00946EFB" w:rsidRPr="00946EFB" w:rsidTr="00F822B3">
        <w:trPr>
          <w:trHeight w:val="689"/>
          <w:jc w:val="center"/>
        </w:trPr>
        <w:tc>
          <w:tcPr>
            <w:tcW w:w="396" w:type="dxa"/>
            <w:vMerge w:val="restart"/>
            <w:shd w:val="pct15" w:color="auto" w:fill="auto"/>
            <w:vAlign w:val="center"/>
          </w:tcPr>
          <w:p w:rsidR="00946EFB" w:rsidRPr="002A5F97" w:rsidRDefault="00946EFB" w:rsidP="00F822B3">
            <w:pPr>
              <w:spacing w:line="240" w:lineRule="auto"/>
              <w:jc w:val="center"/>
              <w:rPr>
                <w:rFonts w:ascii="Arial" w:hAnsi="Arial" w:cs="Arial"/>
                <w:sz w:val="18"/>
                <w:szCs w:val="18"/>
              </w:rPr>
            </w:pPr>
            <w:r w:rsidRPr="002A5F97">
              <w:rPr>
                <w:rFonts w:ascii="Arial" w:hAnsi="Arial" w:cs="Arial"/>
                <w:sz w:val="18"/>
                <w:szCs w:val="18"/>
              </w:rPr>
              <w:t>l.p.</w:t>
            </w:r>
          </w:p>
        </w:tc>
        <w:tc>
          <w:tcPr>
            <w:tcW w:w="466"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 xml:space="preserve">Numer działania </w:t>
            </w:r>
            <w:r w:rsidRPr="002A5F97">
              <w:rPr>
                <w:rFonts w:ascii="Arial" w:hAnsi="Arial" w:cs="Arial"/>
                <w:sz w:val="18"/>
                <w:szCs w:val="18"/>
              </w:rPr>
              <w:br/>
              <w:t>lub poddziałania</w:t>
            </w:r>
          </w:p>
        </w:tc>
        <w:tc>
          <w:tcPr>
            <w:tcW w:w="54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Tytuł lub zakres projektu</w:t>
            </w:r>
            <w:r w:rsidRPr="002A5F97">
              <w:rPr>
                <w:rFonts w:ascii="Arial" w:hAnsi="Arial" w:cs="Arial"/>
                <w:sz w:val="18"/>
                <w:szCs w:val="18"/>
                <w:vertAlign w:val="superscript"/>
              </w:rPr>
              <w:footnoteReference w:id="104"/>
            </w:r>
          </w:p>
        </w:tc>
        <w:tc>
          <w:tcPr>
            <w:tcW w:w="54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Podmiot zgłaszający</w:t>
            </w:r>
            <w:r w:rsidRPr="002A5F97">
              <w:rPr>
                <w:rFonts w:ascii="Arial" w:hAnsi="Arial" w:cs="Arial"/>
                <w:sz w:val="18"/>
                <w:szCs w:val="18"/>
                <w:vertAlign w:val="superscript"/>
              </w:rPr>
              <w:footnoteReference w:id="105"/>
            </w:r>
          </w:p>
        </w:tc>
        <w:tc>
          <w:tcPr>
            <w:tcW w:w="36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Data identyfikacji</w:t>
            </w:r>
            <w:r w:rsidRPr="002A5F97">
              <w:rPr>
                <w:rFonts w:ascii="Arial" w:hAnsi="Arial" w:cs="Arial"/>
                <w:sz w:val="18"/>
                <w:szCs w:val="18"/>
                <w:vertAlign w:val="superscript"/>
              </w:rPr>
              <w:footnoteReference w:id="106"/>
            </w:r>
          </w:p>
        </w:tc>
        <w:tc>
          <w:tcPr>
            <w:tcW w:w="90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Podmiot, który będzie wnioskodawcą</w:t>
            </w:r>
            <w:r w:rsidRPr="002A5F97">
              <w:rPr>
                <w:rFonts w:ascii="Arial" w:hAnsi="Arial" w:cs="Arial"/>
                <w:sz w:val="18"/>
                <w:szCs w:val="18"/>
                <w:vertAlign w:val="superscript"/>
              </w:rPr>
              <w:footnoteReference w:id="107"/>
            </w:r>
          </w:p>
        </w:tc>
        <w:tc>
          <w:tcPr>
            <w:tcW w:w="72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Szacowana całkowita wartość projektu (PLN)</w:t>
            </w:r>
          </w:p>
        </w:tc>
        <w:tc>
          <w:tcPr>
            <w:tcW w:w="90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Szacowana wartość kosztów kwalifikowalnych</w:t>
            </w:r>
          </w:p>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(PLN)</w:t>
            </w:r>
          </w:p>
        </w:tc>
        <w:tc>
          <w:tcPr>
            <w:tcW w:w="54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Duży projekt (T/I/ND)</w:t>
            </w:r>
            <w:r w:rsidRPr="002A5F97">
              <w:rPr>
                <w:rFonts w:ascii="Arial" w:hAnsi="Arial" w:cs="Arial"/>
                <w:sz w:val="18"/>
                <w:szCs w:val="18"/>
                <w:vertAlign w:val="superscript"/>
              </w:rPr>
              <w:footnoteReference w:id="108"/>
            </w:r>
          </w:p>
        </w:tc>
        <w:tc>
          <w:tcPr>
            <w:tcW w:w="54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Szacowany wkład UE (PLN)</w:t>
            </w:r>
          </w:p>
        </w:tc>
        <w:tc>
          <w:tcPr>
            <w:tcW w:w="1800" w:type="dxa"/>
            <w:gridSpan w:val="2"/>
            <w:shd w:val="pct15" w:color="auto" w:fill="auto"/>
            <w:vAlign w:val="center"/>
          </w:tcPr>
          <w:p w:rsidR="00946EFB" w:rsidRPr="002A5F97" w:rsidRDefault="00946EFB" w:rsidP="00F822B3">
            <w:pPr>
              <w:spacing w:line="240" w:lineRule="auto"/>
              <w:jc w:val="center"/>
              <w:rPr>
                <w:rFonts w:ascii="Arial" w:hAnsi="Arial" w:cs="Arial"/>
                <w:sz w:val="18"/>
                <w:szCs w:val="18"/>
                <w:lang w:val="pl-PL"/>
              </w:rPr>
            </w:pPr>
            <w:r w:rsidRPr="002A5F97">
              <w:rPr>
                <w:rFonts w:ascii="Arial" w:hAnsi="Arial" w:cs="Arial"/>
                <w:sz w:val="18"/>
                <w:szCs w:val="18"/>
                <w:lang w:val="pl-PL"/>
              </w:rPr>
              <w:t xml:space="preserve">Zakładane efekty </w:t>
            </w:r>
            <w:r w:rsidRPr="002A5F97">
              <w:rPr>
                <w:rFonts w:ascii="Arial" w:hAnsi="Arial" w:cs="Arial"/>
                <w:sz w:val="18"/>
                <w:szCs w:val="18"/>
                <w:lang w:val="pl-PL"/>
              </w:rPr>
              <w:br/>
              <w:t xml:space="preserve">projektu wyrażone </w:t>
            </w:r>
            <w:r w:rsidRPr="002A5F97">
              <w:rPr>
                <w:rFonts w:ascii="Arial" w:hAnsi="Arial" w:cs="Arial"/>
                <w:sz w:val="18"/>
                <w:szCs w:val="18"/>
                <w:lang w:val="pl-PL"/>
              </w:rPr>
              <w:br/>
              <w:t>wskaźnikami</w:t>
            </w:r>
            <w:r w:rsidRPr="002A5F97">
              <w:rPr>
                <w:rFonts w:ascii="Arial" w:hAnsi="Arial" w:cs="Arial"/>
                <w:sz w:val="18"/>
                <w:szCs w:val="18"/>
                <w:vertAlign w:val="superscript"/>
              </w:rPr>
              <w:footnoteReference w:id="109"/>
            </w:r>
          </w:p>
        </w:tc>
        <w:tc>
          <w:tcPr>
            <w:tcW w:w="162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 xml:space="preserve">Przewidywany w dniu identyfikacji termin </w:t>
            </w:r>
            <w:r w:rsidRPr="002A5F97">
              <w:rPr>
                <w:rFonts w:ascii="Arial" w:hAnsi="Arial" w:cs="Arial"/>
                <w:sz w:val="18"/>
                <w:szCs w:val="18"/>
                <w:lang w:val="pl-PL"/>
              </w:rPr>
              <w:br/>
              <w:t xml:space="preserve">złożenia wniosku </w:t>
            </w:r>
            <w:r w:rsidRPr="002A5F97">
              <w:rPr>
                <w:rFonts w:ascii="Arial" w:hAnsi="Arial" w:cs="Arial"/>
                <w:sz w:val="18"/>
                <w:szCs w:val="18"/>
                <w:lang w:val="pl-PL"/>
              </w:rPr>
              <w:br/>
              <w:t>o dofinansowanie</w:t>
            </w:r>
            <w:r w:rsidRPr="002A5F97">
              <w:rPr>
                <w:rFonts w:ascii="Arial" w:hAnsi="Arial" w:cs="Arial"/>
                <w:sz w:val="18"/>
                <w:szCs w:val="18"/>
                <w:lang w:val="pl-PL"/>
              </w:rPr>
              <w:br/>
              <w:t>(kwartał/ miesiąc oraz rok)</w:t>
            </w:r>
            <w:r w:rsidRPr="002A5F97">
              <w:rPr>
                <w:rFonts w:ascii="Arial" w:hAnsi="Arial" w:cs="Arial"/>
                <w:sz w:val="18"/>
                <w:szCs w:val="18"/>
                <w:vertAlign w:val="superscript"/>
              </w:rPr>
              <w:footnoteReference w:id="110"/>
            </w:r>
          </w:p>
        </w:tc>
        <w:tc>
          <w:tcPr>
            <w:tcW w:w="2160"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 xml:space="preserve">Przewidywany w dniu identyfikacji termin </w:t>
            </w:r>
            <w:r w:rsidRPr="002A5F97">
              <w:rPr>
                <w:rFonts w:ascii="Arial" w:hAnsi="Arial" w:cs="Arial"/>
                <w:sz w:val="18"/>
                <w:szCs w:val="18"/>
                <w:lang w:val="pl-PL"/>
              </w:rPr>
              <w:br/>
              <w:t>rozpoczęcia realizacji projektu</w:t>
            </w:r>
          </w:p>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(kwartał/miesiąc oraz rok)</w:t>
            </w:r>
          </w:p>
        </w:tc>
        <w:tc>
          <w:tcPr>
            <w:tcW w:w="1446" w:type="dxa"/>
            <w:vMerge w:val="restart"/>
            <w:shd w:val="pct15" w:color="auto" w:fill="auto"/>
            <w:textDirection w:val="btLr"/>
            <w:vAlign w:val="center"/>
          </w:tcPr>
          <w:p w:rsidR="00946EFB" w:rsidRPr="002A5F97" w:rsidRDefault="00946EFB" w:rsidP="00F822B3">
            <w:pPr>
              <w:spacing w:line="240" w:lineRule="auto"/>
              <w:ind w:left="113" w:right="113"/>
              <w:jc w:val="center"/>
              <w:rPr>
                <w:rFonts w:ascii="Arial" w:hAnsi="Arial" w:cs="Arial"/>
                <w:sz w:val="18"/>
                <w:szCs w:val="18"/>
                <w:lang w:val="pl-PL"/>
              </w:rPr>
            </w:pPr>
            <w:r w:rsidRPr="002A5F97">
              <w:rPr>
                <w:rFonts w:ascii="Arial" w:hAnsi="Arial" w:cs="Arial"/>
                <w:sz w:val="18"/>
                <w:szCs w:val="18"/>
                <w:lang w:val="pl-PL"/>
              </w:rPr>
              <w:t>Przewidywany w dniu identyfikacji termin zakończenia realizacji projektu (kwartał/miesiąc oraz rok)</w:t>
            </w:r>
          </w:p>
        </w:tc>
      </w:tr>
      <w:tr w:rsidR="00946EFB" w:rsidRPr="002A5F97" w:rsidTr="00F822B3">
        <w:trPr>
          <w:cantSplit/>
          <w:trHeight w:val="1134"/>
          <w:jc w:val="center"/>
        </w:trPr>
        <w:tc>
          <w:tcPr>
            <w:tcW w:w="396"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466"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54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54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36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90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72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90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54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540" w:type="dxa"/>
            <w:vMerge/>
            <w:vAlign w:val="center"/>
          </w:tcPr>
          <w:p w:rsidR="00946EFB" w:rsidRPr="002A5F97" w:rsidRDefault="00946EFB" w:rsidP="00F822B3">
            <w:pPr>
              <w:spacing w:line="240" w:lineRule="auto"/>
              <w:jc w:val="center"/>
              <w:rPr>
                <w:rFonts w:ascii="Arial" w:hAnsi="Arial" w:cs="Arial"/>
                <w:sz w:val="18"/>
                <w:szCs w:val="18"/>
                <w:lang w:val="pl-PL"/>
              </w:rPr>
            </w:pPr>
          </w:p>
        </w:tc>
        <w:tc>
          <w:tcPr>
            <w:tcW w:w="900" w:type="dxa"/>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Wskaźnik</w:t>
            </w:r>
          </w:p>
        </w:tc>
        <w:tc>
          <w:tcPr>
            <w:tcW w:w="900" w:type="dxa"/>
            <w:textDirection w:val="btLr"/>
            <w:vAlign w:val="center"/>
          </w:tcPr>
          <w:p w:rsidR="00946EFB" w:rsidRPr="002A5F97" w:rsidRDefault="00946EFB" w:rsidP="00F822B3">
            <w:pPr>
              <w:spacing w:line="240" w:lineRule="auto"/>
              <w:ind w:left="113" w:right="113"/>
              <w:jc w:val="center"/>
              <w:rPr>
                <w:rFonts w:ascii="Arial" w:hAnsi="Arial" w:cs="Arial"/>
                <w:sz w:val="18"/>
                <w:szCs w:val="18"/>
              </w:rPr>
            </w:pPr>
            <w:r w:rsidRPr="002A5F97">
              <w:rPr>
                <w:rFonts w:ascii="Arial" w:hAnsi="Arial" w:cs="Arial"/>
                <w:sz w:val="18"/>
                <w:szCs w:val="18"/>
              </w:rPr>
              <w:t xml:space="preserve">Wartość </w:t>
            </w:r>
            <w:r w:rsidRPr="002A5F97">
              <w:rPr>
                <w:rFonts w:ascii="Arial" w:hAnsi="Arial" w:cs="Arial"/>
                <w:sz w:val="18"/>
                <w:szCs w:val="18"/>
              </w:rPr>
              <w:br/>
              <w:t>docelowa</w:t>
            </w:r>
          </w:p>
        </w:tc>
        <w:tc>
          <w:tcPr>
            <w:tcW w:w="1620" w:type="dxa"/>
            <w:vMerge/>
            <w:vAlign w:val="center"/>
          </w:tcPr>
          <w:p w:rsidR="00946EFB" w:rsidRPr="002A5F97" w:rsidRDefault="00946EFB" w:rsidP="00F822B3">
            <w:pPr>
              <w:spacing w:line="240" w:lineRule="auto"/>
              <w:jc w:val="center"/>
              <w:rPr>
                <w:rFonts w:ascii="Arial" w:hAnsi="Arial" w:cs="Arial"/>
                <w:sz w:val="18"/>
                <w:szCs w:val="18"/>
              </w:rPr>
            </w:pPr>
          </w:p>
        </w:tc>
        <w:tc>
          <w:tcPr>
            <w:tcW w:w="2160" w:type="dxa"/>
            <w:vMerge/>
            <w:vAlign w:val="center"/>
          </w:tcPr>
          <w:p w:rsidR="00946EFB" w:rsidRPr="002A5F97" w:rsidRDefault="00946EFB" w:rsidP="00F822B3">
            <w:pPr>
              <w:spacing w:line="240" w:lineRule="auto"/>
              <w:jc w:val="center"/>
              <w:rPr>
                <w:rFonts w:ascii="Arial" w:hAnsi="Arial" w:cs="Arial"/>
                <w:sz w:val="18"/>
                <w:szCs w:val="18"/>
              </w:rPr>
            </w:pPr>
          </w:p>
        </w:tc>
        <w:tc>
          <w:tcPr>
            <w:tcW w:w="1446" w:type="dxa"/>
            <w:vMerge/>
            <w:vAlign w:val="center"/>
          </w:tcPr>
          <w:p w:rsidR="00946EFB" w:rsidRPr="002A5F97" w:rsidRDefault="00946EFB" w:rsidP="00F822B3">
            <w:pPr>
              <w:spacing w:line="240" w:lineRule="auto"/>
              <w:jc w:val="center"/>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1</w:t>
            </w:r>
          </w:p>
        </w:tc>
        <w:tc>
          <w:tcPr>
            <w:tcW w:w="54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2</w:t>
            </w:r>
          </w:p>
        </w:tc>
        <w:tc>
          <w:tcPr>
            <w:tcW w:w="54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3</w:t>
            </w:r>
          </w:p>
        </w:tc>
        <w:tc>
          <w:tcPr>
            <w:tcW w:w="36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4</w:t>
            </w:r>
          </w:p>
        </w:tc>
        <w:tc>
          <w:tcPr>
            <w:tcW w:w="90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5</w:t>
            </w:r>
          </w:p>
        </w:tc>
        <w:tc>
          <w:tcPr>
            <w:tcW w:w="72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6</w:t>
            </w:r>
          </w:p>
        </w:tc>
        <w:tc>
          <w:tcPr>
            <w:tcW w:w="90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7</w:t>
            </w:r>
          </w:p>
        </w:tc>
        <w:tc>
          <w:tcPr>
            <w:tcW w:w="54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8</w:t>
            </w:r>
          </w:p>
        </w:tc>
        <w:tc>
          <w:tcPr>
            <w:tcW w:w="54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9</w:t>
            </w:r>
          </w:p>
        </w:tc>
        <w:tc>
          <w:tcPr>
            <w:tcW w:w="90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10</w:t>
            </w:r>
          </w:p>
        </w:tc>
        <w:tc>
          <w:tcPr>
            <w:tcW w:w="90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11</w:t>
            </w:r>
          </w:p>
        </w:tc>
        <w:tc>
          <w:tcPr>
            <w:tcW w:w="162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12</w:t>
            </w:r>
          </w:p>
        </w:tc>
        <w:tc>
          <w:tcPr>
            <w:tcW w:w="2160"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13</w:t>
            </w:r>
          </w:p>
        </w:tc>
        <w:tc>
          <w:tcPr>
            <w:tcW w:w="1446" w:type="dxa"/>
            <w:vAlign w:val="center"/>
          </w:tcPr>
          <w:p w:rsidR="00946EFB" w:rsidRPr="002A5F97" w:rsidRDefault="00946EFB" w:rsidP="00F822B3">
            <w:pPr>
              <w:spacing w:line="240" w:lineRule="auto"/>
              <w:jc w:val="center"/>
              <w:rPr>
                <w:rFonts w:ascii="Arial" w:hAnsi="Arial" w:cs="Arial"/>
                <w:sz w:val="14"/>
                <w:szCs w:val="18"/>
              </w:rPr>
            </w:pPr>
            <w:r w:rsidRPr="002A5F97">
              <w:rPr>
                <w:rFonts w:ascii="Arial" w:hAnsi="Arial" w:cs="Arial"/>
                <w:sz w:val="14"/>
                <w:szCs w:val="18"/>
              </w:rPr>
              <w:t>14</w:t>
            </w: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r w:rsidR="00946EFB" w:rsidRPr="002A5F97" w:rsidTr="00F822B3">
        <w:trPr>
          <w:jc w:val="center"/>
        </w:trPr>
        <w:tc>
          <w:tcPr>
            <w:tcW w:w="396" w:type="dxa"/>
            <w:vAlign w:val="center"/>
          </w:tcPr>
          <w:p w:rsidR="00946EFB" w:rsidRPr="002A5F97" w:rsidRDefault="00946EFB" w:rsidP="00F822B3">
            <w:pPr>
              <w:spacing w:line="240" w:lineRule="auto"/>
              <w:rPr>
                <w:rFonts w:ascii="Arial" w:hAnsi="Arial" w:cs="Arial"/>
                <w:sz w:val="18"/>
                <w:szCs w:val="18"/>
              </w:rPr>
            </w:pPr>
          </w:p>
        </w:tc>
        <w:tc>
          <w:tcPr>
            <w:tcW w:w="466"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36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72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54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900" w:type="dxa"/>
            <w:vAlign w:val="center"/>
          </w:tcPr>
          <w:p w:rsidR="00946EFB" w:rsidRPr="002A5F97" w:rsidRDefault="00946EFB" w:rsidP="00F822B3">
            <w:pPr>
              <w:spacing w:line="240" w:lineRule="auto"/>
              <w:rPr>
                <w:rFonts w:ascii="Arial" w:hAnsi="Arial" w:cs="Arial"/>
                <w:sz w:val="18"/>
                <w:szCs w:val="18"/>
              </w:rPr>
            </w:pPr>
          </w:p>
        </w:tc>
        <w:tc>
          <w:tcPr>
            <w:tcW w:w="1620" w:type="dxa"/>
            <w:vAlign w:val="center"/>
          </w:tcPr>
          <w:p w:rsidR="00946EFB" w:rsidRPr="002A5F97" w:rsidRDefault="00946EFB" w:rsidP="00F822B3">
            <w:pPr>
              <w:spacing w:line="240" w:lineRule="auto"/>
              <w:rPr>
                <w:rFonts w:ascii="Arial" w:hAnsi="Arial" w:cs="Arial"/>
                <w:sz w:val="18"/>
                <w:szCs w:val="18"/>
              </w:rPr>
            </w:pPr>
          </w:p>
        </w:tc>
        <w:tc>
          <w:tcPr>
            <w:tcW w:w="2160" w:type="dxa"/>
            <w:vAlign w:val="center"/>
          </w:tcPr>
          <w:p w:rsidR="00946EFB" w:rsidRPr="002A5F97" w:rsidRDefault="00946EFB" w:rsidP="00F822B3">
            <w:pPr>
              <w:spacing w:line="240" w:lineRule="auto"/>
              <w:rPr>
                <w:rFonts w:ascii="Arial" w:hAnsi="Arial" w:cs="Arial"/>
                <w:sz w:val="18"/>
                <w:szCs w:val="18"/>
              </w:rPr>
            </w:pPr>
          </w:p>
        </w:tc>
        <w:tc>
          <w:tcPr>
            <w:tcW w:w="1446" w:type="dxa"/>
            <w:vAlign w:val="center"/>
          </w:tcPr>
          <w:p w:rsidR="00946EFB" w:rsidRPr="002A5F97" w:rsidRDefault="00946EFB" w:rsidP="00F822B3">
            <w:pPr>
              <w:spacing w:line="240" w:lineRule="auto"/>
              <w:rPr>
                <w:rFonts w:ascii="Arial" w:hAnsi="Arial" w:cs="Arial"/>
                <w:sz w:val="18"/>
                <w:szCs w:val="18"/>
              </w:rPr>
            </w:pPr>
          </w:p>
        </w:tc>
      </w:tr>
    </w:tbl>
    <w:p w:rsidR="00946EFB" w:rsidRPr="003831A8" w:rsidRDefault="00946EFB" w:rsidP="000C77DB">
      <w:pPr>
        <w:rPr>
          <w:rFonts w:ascii="Arial" w:hAnsi="Arial" w:cs="Arial"/>
        </w:rPr>
      </w:pPr>
    </w:p>
    <w:p w:rsidR="00946EFB" w:rsidRPr="003831A8" w:rsidRDefault="00946EFB" w:rsidP="000C77DB">
      <w:pPr>
        <w:rPr>
          <w:rFonts w:ascii="Arial" w:hAnsi="Arial" w:cs="Arial"/>
        </w:rPr>
        <w:sectPr w:rsidR="00946EFB" w:rsidRPr="003831A8" w:rsidSect="00244C9D">
          <w:pgSz w:w="15840" w:h="12240" w:orient="landscape"/>
          <w:pgMar w:top="1304" w:right="1191" w:bottom="1304" w:left="1191" w:header="709" w:footer="709" w:gutter="0"/>
          <w:cols w:space="708"/>
          <w:noEndnote/>
          <w:titlePg/>
          <w:docGrid w:linePitch="299"/>
        </w:sectPr>
      </w:pPr>
    </w:p>
    <w:p w:rsidR="00946EFB" w:rsidRPr="00F21784" w:rsidRDefault="00946EFB" w:rsidP="00EB1A2F">
      <w:pPr>
        <w:pStyle w:val="Nagwek1"/>
        <w:spacing w:before="0" w:after="0" w:line="240" w:lineRule="auto"/>
        <w:jc w:val="both"/>
        <w:rPr>
          <w:rFonts w:ascii="Arial" w:hAnsi="Arial"/>
          <w:lang w:val="pl-PL"/>
        </w:rPr>
      </w:pPr>
      <w:bookmarkStart w:id="51" w:name="_Toc403660478"/>
      <w:bookmarkStart w:id="52" w:name="_Toc406408576"/>
      <w:r w:rsidRPr="00F21784">
        <w:rPr>
          <w:rFonts w:ascii="Arial" w:hAnsi="Arial"/>
          <w:lang w:val="pl-PL"/>
        </w:rPr>
        <w:lastRenderedPageBreak/>
        <w:t xml:space="preserve">Załącznik 3 Lista teleadresowa podmiotów zaangażowanych w realizację </w:t>
      </w:r>
      <w:bookmarkEnd w:id="51"/>
      <w:r>
        <w:rPr>
          <w:rFonts w:ascii="Arial" w:hAnsi="Arial"/>
          <w:lang w:val="pl-PL"/>
        </w:rPr>
        <w:t>POPC</w:t>
      </w:r>
      <w:bookmarkEnd w:id="52"/>
    </w:p>
    <w:p w:rsidR="00946EFB" w:rsidRPr="00F21784" w:rsidRDefault="00946EFB" w:rsidP="00EB1A2F">
      <w:pPr>
        <w:pStyle w:val="Nagwek1"/>
        <w:spacing w:before="120" w:after="0"/>
        <w:jc w:val="both"/>
        <w:rPr>
          <w:rFonts w:ascii="Arial" w:hAnsi="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3117"/>
        <w:gridCol w:w="2059"/>
        <w:gridCol w:w="2681"/>
      </w:tblGrid>
      <w:tr w:rsidR="00946EFB" w:rsidRPr="002A5F97" w:rsidTr="00F822B3">
        <w:tc>
          <w:tcPr>
            <w:tcW w:w="1985" w:type="dxa"/>
            <w:shd w:val="pct15" w:color="auto" w:fill="auto"/>
          </w:tcPr>
          <w:p w:rsidR="00946EFB" w:rsidRPr="002A5F97" w:rsidRDefault="00946EFB" w:rsidP="00F822B3">
            <w:pPr>
              <w:suppressAutoHyphens/>
              <w:autoSpaceDE w:val="0"/>
              <w:spacing w:before="120" w:after="120" w:line="240" w:lineRule="auto"/>
              <w:jc w:val="center"/>
              <w:rPr>
                <w:rFonts w:ascii="Arial" w:hAnsi="Arial" w:cs="Arial"/>
                <w:b/>
                <w:sz w:val="20"/>
                <w:szCs w:val="20"/>
              </w:rPr>
            </w:pPr>
            <w:r w:rsidRPr="002A5F97">
              <w:rPr>
                <w:rFonts w:ascii="Arial" w:hAnsi="Arial" w:cs="Arial"/>
                <w:b/>
                <w:sz w:val="20"/>
                <w:szCs w:val="20"/>
              </w:rPr>
              <w:t>Instytucja</w:t>
            </w:r>
          </w:p>
        </w:tc>
        <w:tc>
          <w:tcPr>
            <w:tcW w:w="3544" w:type="dxa"/>
            <w:shd w:val="pct15" w:color="auto" w:fill="auto"/>
          </w:tcPr>
          <w:p w:rsidR="00946EFB" w:rsidRPr="002A5F97" w:rsidRDefault="00946EFB" w:rsidP="00F822B3">
            <w:pPr>
              <w:suppressAutoHyphens/>
              <w:autoSpaceDE w:val="0"/>
              <w:spacing w:before="120" w:after="120" w:line="240" w:lineRule="auto"/>
              <w:jc w:val="center"/>
              <w:rPr>
                <w:rFonts w:ascii="Arial" w:hAnsi="Arial" w:cs="Arial"/>
                <w:b/>
                <w:sz w:val="20"/>
                <w:szCs w:val="20"/>
                <w:lang w:val="pl-PL"/>
              </w:rPr>
            </w:pPr>
            <w:r w:rsidRPr="002A5F97">
              <w:rPr>
                <w:rFonts w:ascii="Arial" w:hAnsi="Arial" w:cs="Arial"/>
                <w:b/>
                <w:sz w:val="20"/>
                <w:szCs w:val="20"/>
                <w:lang w:val="pl-PL"/>
              </w:rPr>
              <w:t>Nazwa instytucji oraz właściwego departamentu/wydziału</w:t>
            </w:r>
          </w:p>
        </w:tc>
        <w:tc>
          <w:tcPr>
            <w:tcW w:w="2409" w:type="dxa"/>
            <w:shd w:val="pct15" w:color="auto" w:fill="auto"/>
          </w:tcPr>
          <w:p w:rsidR="00946EFB" w:rsidRPr="002A5F97" w:rsidRDefault="00946EFB" w:rsidP="00F822B3">
            <w:pPr>
              <w:suppressAutoHyphens/>
              <w:autoSpaceDE w:val="0"/>
              <w:spacing w:before="120" w:after="120" w:line="240" w:lineRule="auto"/>
              <w:jc w:val="center"/>
              <w:rPr>
                <w:rFonts w:ascii="Arial" w:hAnsi="Arial" w:cs="Arial"/>
                <w:b/>
                <w:sz w:val="20"/>
                <w:szCs w:val="20"/>
                <w:lang w:val="pl-PL"/>
              </w:rPr>
            </w:pPr>
            <w:r w:rsidRPr="002A5F97">
              <w:rPr>
                <w:rFonts w:ascii="Arial" w:hAnsi="Arial" w:cs="Arial"/>
                <w:b/>
                <w:sz w:val="20"/>
                <w:szCs w:val="20"/>
                <w:lang w:val="pl-PL"/>
              </w:rPr>
              <w:t>Osoba kierująca pracami instytucji (stanowisko)</w:t>
            </w:r>
          </w:p>
        </w:tc>
        <w:tc>
          <w:tcPr>
            <w:tcW w:w="3402" w:type="dxa"/>
            <w:shd w:val="pct15" w:color="auto" w:fill="auto"/>
          </w:tcPr>
          <w:p w:rsidR="00946EFB" w:rsidRPr="002A5F97" w:rsidRDefault="00946EFB" w:rsidP="00F822B3">
            <w:pPr>
              <w:suppressAutoHyphens/>
              <w:autoSpaceDE w:val="0"/>
              <w:spacing w:before="120" w:after="120" w:line="240" w:lineRule="auto"/>
              <w:jc w:val="center"/>
              <w:rPr>
                <w:rFonts w:ascii="Arial" w:hAnsi="Arial" w:cs="Arial"/>
                <w:b/>
                <w:sz w:val="20"/>
                <w:szCs w:val="20"/>
              </w:rPr>
            </w:pPr>
            <w:r w:rsidRPr="002A5F97">
              <w:rPr>
                <w:rFonts w:ascii="Arial" w:hAnsi="Arial" w:cs="Arial"/>
                <w:b/>
                <w:sz w:val="20"/>
                <w:szCs w:val="20"/>
              </w:rPr>
              <w:t>Dane teleadresowa</w:t>
            </w:r>
          </w:p>
        </w:tc>
      </w:tr>
      <w:tr w:rsidR="00946EFB" w:rsidRPr="002A5F97" w:rsidTr="00F822B3">
        <w:tc>
          <w:tcPr>
            <w:tcW w:w="1985"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Podmiot udzielający desygnacji</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obsługujące ministra właściwego ds. rozwoju regionalnego, Departament Certyfikacji i Desygnacji</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 właściwy ds. rozwoju regionalnego</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lang w:val="pl-PL"/>
              </w:rPr>
              <w:t xml:space="preserve">Ministerstwo Infrastruktury i Rozwoju, ul. </w:t>
            </w:r>
            <w:r w:rsidRPr="002A5F97">
              <w:rPr>
                <w:rFonts w:ascii="Arial" w:hAnsi="Arial" w:cs="Arial"/>
                <w:sz w:val="20"/>
                <w:szCs w:val="20"/>
              </w:rPr>
              <w:t>Wspólna 2/4, 00-926 Warszawa</w:t>
            </w:r>
          </w:p>
        </w:tc>
      </w:tr>
      <w:tr w:rsidR="00946EFB" w:rsidRPr="002A5F97" w:rsidTr="00F822B3">
        <w:tc>
          <w:tcPr>
            <w:tcW w:w="1985"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Instytucja zarządzająca</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obsługujące ministra właściwego ds. rozwoju regionalnego, Departament Rozwoju Cyfrowego</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 właściwy ds. rozwoju regionalnego</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lang w:val="pl-PL"/>
              </w:rPr>
              <w:t xml:space="preserve">Ministerstwo Infrastruktury i Rozwoju, ul. </w:t>
            </w:r>
            <w:r w:rsidRPr="002A5F97">
              <w:rPr>
                <w:rFonts w:ascii="Arial" w:hAnsi="Arial" w:cs="Arial"/>
                <w:sz w:val="20"/>
                <w:szCs w:val="20"/>
              </w:rPr>
              <w:t>Wspólna 2/4, 00-926 Warszawa</w:t>
            </w:r>
          </w:p>
        </w:tc>
      </w:tr>
      <w:tr w:rsidR="00946EFB" w:rsidRPr="002A5F97" w:rsidTr="00F822B3">
        <w:trPr>
          <w:trHeight w:val="722"/>
        </w:trPr>
        <w:tc>
          <w:tcPr>
            <w:tcW w:w="1985"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Instytucja pośrednicząca</w:t>
            </w:r>
          </w:p>
        </w:tc>
        <w:tc>
          <w:tcPr>
            <w:tcW w:w="3544" w:type="dxa"/>
          </w:tcPr>
          <w:p w:rsidR="00946EFB" w:rsidRPr="002A5F97" w:rsidRDefault="00946EFB" w:rsidP="00F822B3">
            <w:pPr>
              <w:suppressAutoHyphens/>
              <w:spacing w:before="120" w:after="120" w:line="240" w:lineRule="auto"/>
              <w:jc w:val="left"/>
              <w:rPr>
                <w:rFonts w:ascii="Arial" w:hAnsi="Arial" w:cs="Arial"/>
                <w:sz w:val="20"/>
                <w:szCs w:val="20"/>
                <w:lang w:val="pl-PL"/>
              </w:rPr>
            </w:pPr>
            <w:r w:rsidRPr="002A5F97">
              <w:rPr>
                <w:rFonts w:ascii="Arial" w:hAnsi="Arial" w:cs="Arial"/>
                <w:sz w:val="20"/>
                <w:szCs w:val="20"/>
                <w:lang w:val="pl-PL"/>
              </w:rPr>
              <w:t>Władza Wdrażająca Programy Europejskie (Ministerstwo Administracji i Cyfryzacji)</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Dyrektor Władzy Wdrażającej Programy Europejskie</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lang w:val="pl-PL"/>
              </w:rPr>
              <w:t xml:space="preserve">Władza Wdrażająca Programy Europejskie, ul. </w:t>
            </w:r>
            <w:r w:rsidRPr="002A5F97">
              <w:rPr>
                <w:rFonts w:ascii="Arial" w:hAnsi="Arial" w:cs="Arial"/>
                <w:sz w:val="20"/>
                <w:szCs w:val="20"/>
              </w:rPr>
              <w:t>Syreny 23, 01-150 Warszawa</w:t>
            </w:r>
          </w:p>
        </w:tc>
      </w:tr>
      <w:tr w:rsidR="00946EFB" w:rsidRPr="002A5F97" w:rsidTr="00F822B3">
        <w:tc>
          <w:tcPr>
            <w:tcW w:w="1985"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Instytucja certyfikująca</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obsługujące ministra właściwego ds. rozwoju regionalnego, Departament Rozwoju Cyfrowego</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 właściwy ds. rozwoju regionalnego</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lang w:val="pl-PL"/>
              </w:rPr>
              <w:t xml:space="preserve">Ministerstwo Infrastruktury i Rozwoju, ul. </w:t>
            </w:r>
            <w:r w:rsidRPr="002A5F97">
              <w:rPr>
                <w:rFonts w:ascii="Arial" w:hAnsi="Arial" w:cs="Arial"/>
                <w:sz w:val="20"/>
                <w:szCs w:val="20"/>
              </w:rPr>
              <w:t>Wspólna 2/4, 00-926 Warszawa</w:t>
            </w:r>
          </w:p>
        </w:tc>
      </w:tr>
      <w:tr w:rsidR="00946EFB" w:rsidRPr="00946EFB" w:rsidTr="00F822B3">
        <w:tc>
          <w:tcPr>
            <w:tcW w:w="1985"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Instytucja audytowa</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Finansów, Departament Ochrony Interesów Finansowych Unii Europejskiej</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 właściwy ds. finansów publicznych</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Finansów, ul. Świętokrzyska 12, 00-916 Warszawa</w:t>
            </w:r>
          </w:p>
        </w:tc>
      </w:tr>
      <w:tr w:rsidR="00946EFB" w:rsidRPr="00946EFB" w:rsidTr="00F822B3">
        <w:tc>
          <w:tcPr>
            <w:tcW w:w="1985"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Instytucja odpowiedzialna za otrzymywanie płatności z KE</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Finansów, Departament Instytucji Płatniczej</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 właściwy ds. finansów publicznych</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Finansów, ul. Świętokrzyska 12, 00-916 Warszawa</w:t>
            </w:r>
          </w:p>
        </w:tc>
      </w:tr>
      <w:tr w:rsidR="00946EFB" w:rsidRPr="002A5F97" w:rsidTr="00F822B3">
        <w:tc>
          <w:tcPr>
            <w:tcW w:w="1985" w:type="dxa"/>
          </w:tcPr>
          <w:p w:rsidR="00946EFB" w:rsidRPr="002A5F97" w:rsidRDefault="00946EFB" w:rsidP="003351C5">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Instytucja wspierająca wdrażanie POPC</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Ministerstwo obsługujące ministra właściwego ds. informatyzacji oraz ministra właściwego ds. łączności</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Minister właściwy ds. informatyzacji, minister właściwy ds. łączności</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lang w:val="pl-PL"/>
              </w:rPr>
              <w:t xml:space="preserve">Ministerstwo Administracji i Cyfryzacji, ul. </w:t>
            </w:r>
            <w:r w:rsidRPr="002A5F97">
              <w:rPr>
                <w:rFonts w:ascii="Arial" w:hAnsi="Arial" w:cs="Arial"/>
                <w:sz w:val="20"/>
                <w:szCs w:val="20"/>
              </w:rPr>
              <w:t>Królewska 27, 00-060 Warszawa</w:t>
            </w:r>
          </w:p>
        </w:tc>
      </w:tr>
      <w:tr w:rsidR="00946EFB" w:rsidRPr="00946EFB" w:rsidTr="00F822B3">
        <w:tc>
          <w:tcPr>
            <w:tcW w:w="1985" w:type="dxa"/>
          </w:tcPr>
          <w:p w:rsidR="00946EFB" w:rsidRPr="002A5F97" w:rsidRDefault="00946EFB" w:rsidP="001D2C56">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Instytucja o charakterze specjalistycznym</w:t>
            </w:r>
          </w:p>
        </w:tc>
        <w:tc>
          <w:tcPr>
            <w:tcW w:w="3544"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Urząd Komunikacji Elektronicznej</w:t>
            </w:r>
          </w:p>
        </w:tc>
        <w:tc>
          <w:tcPr>
            <w:tcW w:w="2409" w:type="dxa"/>
          </w:tcPr>
          <w:p w:rsidR="00946EFB" w:rsidRPr="002A5F97" w:rsidRDefault="00946EFB" w:rsidP="00F822B3">
            <w:pPr>
              <w:suppressAutoHyphens/>
              <w:autoSpaceDE w:val="0"/>
              <w:spacing w:before="120" w:after="120" w:line="240" w:lineRule="auto"/>
              <w:jc w:val="left"/>
              <w:rPr>
                <w:rFonts w:ascii="Arial" w:hAnsi="Arial" w:cs="Arial"/>
                <w:sz w:val="20"/>
                <w:szCs w:val="20"/>
              </w:rPr>
            </w:pPr>
            <w:r w:rsidRPr="002A5F97">
              <w:rPr>
                <w:rFonts w:ascii="Arial" w:hAnsi="Arial" w:cs="Arial"/>
                <w:sz w:val="20"/>
                <w:szCs w:val="20"/>
              </w:rPr>
              <w:t>Prezes Urzędu Komunikacji Elektronicznej</w:t>
            </w:r>
          </w:p>
        </w:tc>
        <w:tc>
          <w:tcPr>
            <w:tcW w:w="3402" w:type="dxa"/>
          </w:tcPr>
          <w:p w:rsidR="00946EFB" w:rsidRPr="002A5F97" w:rsidRDefault="00946EFB" w:rsidP="00F822B3">
            <w:pPr>
              <w:suppressAutoHyphens/>
              <w:autoSpaceDE w:val="0"/>
              <w:spacing w:before="120" w:after="120" w:line="240" w:lineRule="auto"/>
              <w:jc w:val="left"/>
              <w:rPr>
                <w:rFonts w:ascii="Arial" w:hAnsi="Arial" w:cs="Arial"/>
                <w:sz w:val="20"/>
                <w:szCs w:val="20"/>
                <w:lang w:val="pl-PL"/>
              </w:rPr>
            </w:pPr>
            <w:r w:rsidRPr="002A5F97">
              <w:rPr>
                <w:rFonts w:ascii="Arial" w:hAnsi="Arial" w:cs="Arial"/>
                <w:sz w:val="20"/>
                <w:szCs w:val="20"/>
                <w:lang w:val="pl-PL"/>
              </w:rPr>
              <w:t>Urząd Komunikacji Elektronicznej, ul. Kasprzaka 18/20, 01-211 Warszawa</w:t>
            </w:r>
          </w:p>
        </w:tc>
      </w:tr>
    </w:tbl>
    <w:p w:rsidR="00946EFB" w:rsidRPr="00F21784" w:rsidRDefault="00946EFB" w:rsidP="00244C9D">
      <w:pPr>
        <w:suppressAutoHyphens/>
        <w:spacing w:line="240" w:lineRule="auto"/>
        <w:jc w:val="left"/>
        <w:rPr>
          <w:rFonts w:ascii="Arial" w:hAnsi="Arial" w:cs="Arial"/>
          <w:sz w:val="20"/>
          <w:szCs w:val="20"/>
          <w:lang w:val="pl-PL"/>
        </w:rPr>
      </w:pPr>
    </w:p>
    <w:p w:rsidR="00946EFB" w:rsidRPr="00F21784" w:rsidRDefault="00946EFB" w:rsidP="00F21784">
      <w:pPr>
        <w:spacing w:after="200" w:line="276" w:lineRule="auto"/>
        <w:jc w:val="left"/>
        <w:rPr>
          <w:rFonts w:ascii="Arial" w:hAnsi="Arial" w:cs="Arial"/>
          <w:b/>
          <w:lang w:val="pl-PL"/>
        </w:rPr>
      </w:pPr>
    </w:p>
    <w:sectPr w:rsidR="00946EFB" w:rsidRPr="00F21784" w:rsidSect="00244C9D">
      <w:pgSz w:w="12240" w:h="15840"/>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97" w:rsidRDefault="00F00497" w:rsidP="00CB5E87">
      <w:pPr>
        <w:spacing w:line="240" w:lineRule="auto"/>
      </w:pPr>
      <w:r>
        <w:separator/>
      </w:r>
    </w:p>
  </w:endnote>
  <w:endnote w:type="continuationSeparator" w:id="0">
    <w:p w:rsidR="00F00497" w:rsidRDefault="00F00497" w:rsidP="00CB5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arigold">
    <w:altName w:val="Arabic Typesetting"/>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B" w:rsidRDefault="00946EFB" w:rsidP="00BC7F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946EFB" w:rsidRDefault="00946E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B" w:rsidRPr="00E07AB1" w:rsidRDefault="00946EFB" w:rsidP="00BC7FE6">
    <w:pPr>
      <w:pStyle w:val="Stopka"/>
      <w:framePr w:wrap="around" w:vAnchor="text" w:hAnchor="margin" w:xAlign="center" w:y="1"/>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D54340">
      <w:rPr>
        <w:rStyle w:val="Numerstrony"/>
        <w:noProof/>
        <w:sz w:val="18"/>
      </w:rPr>
      <w:t>6</w:t>
    </w:r>
    <w:r w:rsidRPr="00E07AB1">
      <w:rPr>
        <w:rStyle w:val="Numerstrony"/>
        <w:sz w:val="18"/>
      </w:rPr>
      <w:fldChar w:fldCharType="end"/>
    </w:r>
  </w:p>
  <w:p w:rsidR="00946EFB" w:rsidRPr="00E07AB1" w:rsidRDefault="00946EFB" w:rsidP="00BC7FE6">
    <w:pPr>
      <w:pStyle w:val="Stopka"/>
      <w:tabs>
        <w:tab w:val="clear" w:pos="4536"/>
        <w:tab w:val="clear" w:pos="9072"/>
        <w:tab w:val="left" w:pos="5409"/>
      </w:tabs>
      <w:rPr>
        <w:sz w:val="18"/>
      </w:rPr>
    </w:pPr>
    <w:r w:rsidRPr="00E07AB1">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B" w:rsidRDefault="00946EFB" w:rsidP="00BC7F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946EFB" w:rsidRDefault="00946E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B" w:rsidRPr="00E07AB1" w:rsidRDefault="00946EFB" w:rsidP="00BC7FE6">
    <w:pPr>
      <w:pStyle w:val="Stopka"/>
      <w:framePr w:wrap="around" w:vAnchor="text" w:hAnchor="margin" w:xAlign="center" w:y="1"/>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D54340">
      <w:rPr>
        <w:rStyle w:val="Numerstrony"/>
        <w:noProof/>
        <w:sz w:val="18"/>
      </w:rPr>
      <w:t>61</w:t>
    </w:r>
    <w:r w:rsidRPr="00E07AB1">
      <w:rPr>
        <w:rStyle w:val="Numerstrony"/>
        <w:sz w:val="18"/>
      </w:rPr>
      <w:fldChar w:fldCharType="end"/>
    </w:r>
  </w:p>
  <w:p w:rsidR="00946EFB" w:rsidRPr="00E07AB1" w:rsidRDefault="00946EFB" w:rsidP="00BC7FE6">
    <w:pPr>
      <w:pStyle w:val="Stopka"/>
      <w:tabs>
        <w:tab w:val="clear" w:pos="4536"/>
        <w:tab w:val="clear" w:pos="9072"/>
        <w:tab w:val="left" w:pos="5409"/>
      </w:tabs>
      <w:rPr>
        <w:sz w:val="18"/>
      </w:rPr>
    </w:pPr>
    <w:r w:rsidRPr="00E07AB1">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B" w:rsidRDefault="00946EFB" w:rsidP="00BC7F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946EFB" w:rsidRDefault="00946EF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B" w:rsidRPr="00E07AB1" w:rsidRDefault="00946EFB" w:rsidP="00BC7FE6">
    <w:pPr>
      <w:pStyle w:val="Stopka"/>
      <w:framePr w:wrap="around" w:vAnchor="text" w:hAnchor="margin" w:xAlign="center" w:y="1"/>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D54340">
      <w:rPr>
        <w:rStyle w:val="Numerstrony"/>
        <w:noProof/>
        <w:sz w:val="18"/>
      </w:rPr>
      <w:t>87</w:t>
    </w:r>
    <w:r w:rsidRPr="00E07AB1">
      <w:rPr>
        <w:rStyle w:val="Numerstrony"/>
        <w:sz w:val="18"/>
      </w:rPr>
      <w:fldChar w:fldCharType="end"/>
    </w:r>
  </w:p>
  <w:p w:rsidR="00946EFB" w:rsidRPr="00E07AB1" w:rsidRDefault="00946EFB" w:rsidP="00BC7FE6">
    <w:pPr>
      <w:pStyle w:val="Stopka"/>
      <w:tabs>
        <w:tab w:val="clear" w:pos="4536"/>
        <w:tab w:val="clear" w:pos="9072"/>
        <w:tab w:val="left" w:pos="5409"/>
      </w:tabs>
      <w:rPr>
        <w:sz w:val="18"/>
      </w:rPr>
    </w:pPr>
    <w:r w:rsidRPr="00E07AB1">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97" w:rsidRDefault="00F00497" w:rsidP="00CB5E87">
      <w:pPr>
        <w:spacing w:line="240" w:lineRule="auto"/>
      </w:pPr>
      <w:r>
        <w:separator/>
      </w:r>
    </w:p>
  </w:footnote>
  <w:footnote w:type="continuationSeparator" w:id="0">
    <w:p w:rsidR="00F00497" w:rsidRDefault="00F00497" w:rsidP="00CB5E87">
      <w:pPr>
        <w:spacing w:line="240" w:lineRule="auto"/>
      </w:pPr>
      <w:r>
        <w:continuationSeparator/>
      </w:r>
    </w:p>
  </w:footnote>
  <w:footnote w:id="1">
    <w:p w:rsidR="00946EFB" w:rsidRDefault="00946EFB" w:rsidP="003C5F15">
      <w:pPr>
        <w:pStyle w:val="Tekstprzypisudolnego"/>
        <w:jc w:val="both"/>
      </w:pPr>
      <w:r w:rsidRPr="00102FB3">
        <w:rPr>
          <w:rStyle w:val="Odwoanieprzypisudolnego"/>
          <w:sz w:val="16"/>
          <w:szCs w:val="16"/>
        </w:rPr>
        <w:footnoteRef/>
      </w:r>
      <w:r w:rsidRPr="00102FB3">
        <w:rPr>
          <w:sz w:val="16"/>
          <w:szCs w:val="16"/>
        </w:rPr>
        <w:t xml:space="preserve"> Decyzja Wykonawcza Komisji z dnia 5.12.2014 r. przyjmująca niektóre elementy programu operacyjnego „Polska Cyfrowa na lata 2014-</w:t>
      </w:r>
      <w:smartTag w:uri="urn:schemas-microsoft-com:office:smarttags" w:element="metricconverter">
        <w:smartTagPr>
          <w:attr w:name="ProductID" w:val="2020”"/>
        </w:smartTagPr>
        <w:r w:rsidRPr="00102FB3">
          <w:rPr>
            <w:sz w:val="16"/>
            <w:szCs w:val="16"/>
          </w:rPr>
          <w:t>2020”</w:t>
        </w:r>
      </w:smartTag>
      <w:r w:rsidRPr="00102FB3">
        <w:rPr>
          <w:sz w:val="16"/>
          <w:szCs w:val="16"/>
        </w:rPr>
        <w:t xml:space="preserve"> do wsparcia z Europejskiego Funduszu Rozwoju Regionalnego w ramach celu „Inwestycje na rzecz wzrostu i zatrudnienia” w Polsce CCI2014PL16RFOP002.</w:t>
      </w:r>
    </w:p>
  </w:footnote>
  <w:footnote w:id="2">
    <w:p w:rsidR="00946EFB" w:rsidRDefault="00946EFB" w:rsidP="00513A95">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Przepisy rozporządzenia ramowego, w szczególności art. 129 gwarantuje, że niezależnie od poziomu stopy dofinansowania przyjętej dla osi priorytetowej w tabeli 22, wartość środków ostatecznie wypłaconych przez Komisję Europejską na moment zamknięcia programu nigdy nie będzie wyższa niż wkład publiczny przekazany beneficjentom. Art. 130.2 dodatkowo zapewnia, że w ramach płatności pośrednich KE zawsze będzie wypłacać kwotę niższą z dwóch kwot: kwoty wynikającej z przemnożenia podstawy certyfikacji z wniosku o płatność przez stopę dofinansowania na osi priorytetowej z tabeli 22 lub kwoty wykazanych we wniosku wydatków publicznych. Wielkość płatności pośrednich będzie uwzględniała także zasady związane z systemem rocznego badania i akceptacji kont, polegającym m.in. na udzielaniu zaliczek rocznych, wypłacaniu w trakcie roku jedynie 90% należnych płatności i rocznym rozliczaniu kont poprzez bilansowanie zaliczki rocznej wypłaconych środków i 10% zatrzymanych płatności pośrednich.</w:t>
      </w:r>
    </w:p>
  </w:footnote>
  <w:footnote w:id="3">
    <w:p w:rsidR="00946EFB" w:rsidRDefault="00946EFB">
      <w:pPr>
        <w:pStyle w:val="Tekstprzypisudolnego"/>
      </w:pPr>
      <w:r>
        <w:rPr>
          <w:rStyle w:val="Odwoanieprzypisudolnego"/>
        </w:rPr>
        <w:footnoteRef/>
      </w:r>
      <w:r>
        <w:t xml:space="preserve"> Harmonogram naborów na 2015 r. nie został opublikowany do dnia 30 listopada 2014 r., co wynika z terminu przyjęcia programu przez KE (5 grudnia 2014 r.). Przedmiotowy harmonogram zostanie opracowany i podany do wiadomości niezwłocznie.</w:t>
      </w:r>
    </w:p>
  </w:footnote>
  <w:footnote w:id="4">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5">
    <w:p w:rsidR="00946EFB" w:rsidRPr="00F21784" w:rsidRDefault="00946EFB" w:rsidP="00F74C97">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F74C97">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F74C97">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6">
    <w:p w:rsidR="00946EFB" w:rsidRDefault="00946EFB">
      <w:pPr>
        <w:pStyle w:val="Tekstprzypisudolnego"/>
      </w:pPr>
      <w:r w:rsidRPr="003C5F15">
        <w:rPr>
          <w:rStyle w:val="Odwoanieprzypisudolnego"/>
          <w:sz w:val="16"/>
          <w:szCs w:val="16"/>
        </w:rPr>
        <w:footnoteRef/>
      </w:r>
      <w:r w:rsidRPr="003C5F15">
        <w:rPr>
          <w:sz w:val="16"/>
          <w:szCs w:val="16"/>
        </w:rPr>
        <w:t xml:space="preserve"> </w:t>
      </w:r>
      <w:r w:rsidRPr="00FC2B27">
        <w:rPr>
          <w:sz w:val="16"/>
          <w:szCs w:val="16"/>
        </w:rPr>
        <w:t xml:space="preserve">Zgodnie z </w:t>
      </w:r>
      <w:r>
        <w:rPr>
          <w:sz w:val="16"/>
          <w:szCs w:val="16"/>
        </w:rPr>
        <w:t xml:space="preserve">ww. </w:t>
      </w:r>
      <w:r w:rsidRPr="00FC2B27">
        <w:rPr>
          <w:sz w:val="16"/>
          <w:szCs w:val="16"/>
        </w:rPr>
        <w:t>rozporz</w:t>
      </w:r>
      <w:r>
        <w:rPr>
          <w:sz w:val="16"/>
          <w:szCs w:val="16"/>
        </w:rPr>
        <w:t>ą</w:t>
      </w:r>
      <w:r w:rsidRPr="003C5F15">
        <w:rPr>
          <w:sz w:val="16"/>
          <w:szCs w:val="16"/>
        </w:rPr>
        <w:t>dzeniem</w:t>
      </w:r>
      <w:r>
        <w:rPr>
          <w:sz w:val="16"/>
          <w:szCs w:val="16"/>
        </w:rPr>
        <w:t xml:space="preserve"> Rady Ministrów, wskazane podmioty należy zaliczyć odpowiednio do następujących form prawnych: „sądy i trybunały” oraz „organy kontroli państwowej  i ochrony prawa”.</w:t>
      </w:r>
    </w:p>
  </w:footnote>
  <w:footnote w:id="7">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8">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wyłącznie EFS.</w:t>
      </w:r>
    </w:p>
  </w:footnote>
  <w:footnote w:id="9">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10">
    <w:p w:rsidR="00946EFB" w:rsidRDefault="00946EFB" w:rsidP="00AB0C58">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w:t>
      </w:r>
      <w:r w:rsidRPr="00F21784">
        <w:rPr>
          <w:rFonts w:cs="Arial"/>
          <w:sz w:val="16"/>
          <w:szCs w:val="16"/>
        </w:rPr>
        <w:br/>
        <w:t>z 20.02.2014</w:t>
      </w:r>
      <w:r>
        <w:rPr>
          <w:rFonts w:cs="Arial"/>
          <w:sz w:val="16"/>
          <w:szCs w:val="16"/>
        </w:rPr>
        <w:t xml:space="preserve"> </w:t>
      </w:r>
      <w:r w:rsidRPr="00F21784">
        <w:rPr>
          <w:rFonts w:cs="Arial"/>
          <w:sz w:val="16"/>
          <w:szCs w:val="16"/>
        </w:rPr>
        <w:t>r.)</w:t>
      </w:r>
    </w:p>
  </w:footnote>
  <w:footnote w:id="11">
    <w:p w:rsidR="00946EFB" w:rsidRPr="00F21784" w:rsidRDefault="00946EFB" w:rsidP="003F076A">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Rozporządzenia stanowiące programy pomocowe w ramach programów operacyjnych wydawane są przez właściwych ministrów na podstawie art. 27 ust. 4 ustawy z dnia 11 lipca 2014 r.o zasadach realizacji programów w zakresie polityki spójności finansowanych w perspektywie finasowej 2014-2020 (Dz.U. </w:t>
      </w:r>
      <w:r w:rsidRPr="00F21784">
        <w:rPr>
          <w:rStyle w:val="h1"/>
          <w:rFonts w:cs="Arial"/>
          <w:sz w:val="16"/>
          <w:szCs w:val="16"/>
        </w:rPr>
        <w:t>z 2014 r., poz. 1146</w:t>
      </w:r>
      <w:r w:rsidRPr="00F21784">
        <w:rPr>
          <w:rFonts w:cs="Arial"/>
          <w:sz w:val="16"/>
          <w:szCs w:val="16"/>
        </w:rPr>
        <w:t>).</w:t>
      </w:r>
    </w:p>
    <w:p w:rsidR="00946EFB" w:rsidRDefault="00946EFB" w:rsidP="003F076A">
      <w:pPr>
        <w:pStyle w:val="Tekstprzypisudolnego"/>
        <w:jc w:val="both"/>
      </w:pPr>
    </w:p>
  </w:footnote>
  <w:footnote w:id="12">
    <w:p w:rsidR="00946EFB" w:rsidRDefault="00946EFB" w:rsidP="00AB0C58">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13">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t>
      </w:r>
      <w:r w:rsidRPr="00F21784">
        <w:rPr>
          <w:rFonts w:cs="Arial"/>
          <w:sz w:val="16"/>
          <w:szCs w:val="16"/>
        </w:rPr>
        <w:br/>
        <w:t>w tym w szczególności rozporządzeń Ministra Infrastruktury i Rozwoju wydanych na podstawie art. 27 ust. 4 Ustawy.</w:t>
      </w:r>
    </w:p>
  </w:footnote>
  <w:footnote w:id="14">
    <w:p w:rsidR="00946EFB" w:rsidRDefault="00946EFB" w:rsidP="00F74C97">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15">
    <w:p w:rsidR="00946EFB" w:rsidRDefault="00946EFB" w:rsidP="00F74C97">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16">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17">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18">
    <w:p w:rsidR="00946EFB" w:rsidRPr="00F21784" w:rsidRDefault="00946EFB" w:rsidP="00F74C97">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F74C97">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F74C97">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19">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20">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21">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w:t>
      </w:r>
      <w:r w:rsidRPr="00F21784">
        <w:rPr>
          <w:rFonts w:cs="Arial"/>
          <w:sz w:val="16"/>
          <w:szCs w:val="16"/>
        </w:rPr>
        <w:br/>
        <w:t>z 20.02.2014r.)</w:t>
      </w:r>
    </w:p>
  </w:footnote>
  <w:footnote w:id="22">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23">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t>
      </w:r>
      <w:r w:rsidRPr="00F21784">
        <w:rPr>
          <w:rFonts w:cs="Arial"/>
          <w:sz w:val="16"/>
          <w:szCs w:val="16"/>
        </w:rPr>
        <w:br/>
        <w:t>w tym w szczególności rozporządzeń Ministra Infrastruktury i Rozwoju wydanych na podstawie art. 27 ust. 4 Ustawy.</w:t>
      </w:r>
    </w:p>
  </w:footnote>
  <w:footnote w:id="24">
    <w:p w:rsidR="00946EFB" w:rsidRDefault="00946EFB" w:rsidP="00F74C97">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25">
    <w:p w:rsidR="00946EFB" w:rsidRDefault="00946EFB" w:rsidP="00F74C97">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26">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27">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28">
    <w:p w:rsidR="00946EFB" w:rsidRPr="00F21784" w:rsidRDefault="00946EFB" w:rsidP="00F74C97">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F74C97">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F74C97">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29">
    <w:p w:rsidR="00946EFB" w:rsidRDefault="00946EFB">
      <w:pPr>
        <w:pStyle w:val="Tekstprzypisudolnego"/>
      </w:pPr>
      <w:r w:rsidRPr="003C5F15">
        <w:rPr>
          <w:rStyle w:val="Odwoanieprzypisudolnego"/>
          <w:sz w:val="16"/>
          <w:szCs w:val="16"/>
        </w:rPr>
        <w:footnoteRef/>
      </w:r>
      <w:r w:rsidRPr="003C5F15">
        <w:rPr>
          <w:sz w:val="16"/>
          <w:szCs w:val="16"/>
        </w:rPr>
        <w:t xml:space="preserve"> </w:t>
      </w:r>
      <w:r>
        <w:rPr>
          <w:sz w:val="16"/>
          <w:szCs w:val="16"/>
        </w:rPr>
        <w:t>„J</w:t>
      </w:r>
      <w:r w:rsidRPr="003C5F15">
        <w:rPr>
          <w:sz w:val="16"/>
          <w:szCs w:val="16"/>
        </w:rPr>
        <w:t>ednostki naukowe</w:t>
      </w:r>
      <w:r>
        <w:rPr>
          <w:sz w:val="16"/>
          <w:szCs w:val="16"/>
        </w:rPr>
        <w:t>”</w:t>
      </w:r>
      <w:r w:rsidRPr="003C5F15">
        <w:rPr>
          <w:sz w:val="16"/>
          <w:szCs w:val="16"/>
        </w:rPr>
        <w:t xml:space="preserve"> w znaczeniu określonym przez ustawę z dnia 30 kwietnia 2010 r. o zasadach finansowania nauki (</w:t>
      </w:r>
      <w:r w:rsidRPr="003C5F15">
        <w:rPr>
          <w:bCs/>
          <w:sz w:val="16"/>
          <w:szCs w:val="16"/>
        </w:rPr>
        <w:t>Dz.U. 2010 nr 96 poz. 615)</w:t>
      </w:r>
    </w:p>
  </w:footnote>
  <w:footnote w:id="30">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w:t>
      </w:r>
      <w:r w:rsidRPr="00F21784">
        <w:rPr>
          <w:rFonts w:cs="Arial"/>
          <w:sz w:val="18"/>
          <w:szCs w:val="18"/>
        </w:rPr>
        <w:t xml:space="preserve"> </w:t>
      </w:r>
    </w:p>
  </w:footnote>
  <w:footnote w:id="31">
    <w:p w:rsidR="00946EFB" w:rsidRDefault="00946EFB" w:rsidP="007F4791">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32">
    <w:p w:rsidR="00946EFB" w:rsidRDefault="00946EFB" w:rsidP="00F21784">
      <w:pPr>
        <w:pStyle w:val="Tekstprzypisudolnego"/>
        <w:jc w:val="both"/>
      </w:pPr>
      <w:r w:rsidRPr="00F21784">
        <w:rPr>
          <w:rStyle w:val="Odwoanieprzypisudolnego"/>
          <w:rFonts w:cs="Arial"/>
          <w:sz w:val="16"/>
          <w:szCs w:val="16"/>
        </w:rPr>
        <w:footnoteRef/>
      </w:r>
      <w:r w:rsidRPr="00F21784">
        <w:rPr>
          <w:rFonts w:cs="Arial"/>
          <w:sz w:val="16"/>
          <w:szCs w:val="16"/>
        </w:rPr>
        <w:t xml:space="preserve"> Rozporządzenia stanowiące programy pomocowe w ramach programów operacyjnych wydawane są przez właściwych ministrów na podstawie art. 27 ust. 4 ustawy z dnia 11 lipca 2014 r.o zasadach realizacji programów w zakresie polityki spójności finansowanych w perspektywie finasowej 2014-2020 (Dz.U. </w:t>
      </w:r>
      <w:r w:rsidRPr="00F21784">
        <w:rPr>
          <w:rStyle w:val="h1"/>
          <w:rFonts w:cs="Arial"/>
          <w:sz w:val="16"/>
          <w:szCs w:val="16"/>
        </w:rPr>
        <w:t>z 2014 r., poz. 1146</w:t>
      </w:r>
      <w:r w:rsidRPr="00F21784">
        <w:rPr>
          <w:rFonts w:cs="Arial"/>
          <w:sz w:val="16"/>
          <w:szCs w:val="16"/>
        </w:rPr>
        <w:t>).</w:t>
      </w:r>
    </w:p>
  </w:footnote>
  <w:footnote w:id="33">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34">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 tym w szczególności rozporządzeń Ministra Infrastruktury i Rozwoju wydanych na podstawie art. 27 ust. 4 Ustawy.</w:t>
      </w:r>
    </w:p>
  </w:footnote>
  <w:footnote w:id="35">
    <w:p w:rsidR="00A23282" w:rsidRDefault="00A23282" w:rsidP="00A23282">
      <w:pPr>
        <w:pStyle w:val="Tekstprzypisudolnego"/>
        <w:jc w:val="both"/>
      </w:pPr>
      <w:r w:rsidRPr="00A23282">
        <w:rPr>
          <w:rStyle w:val="Odwoanieprzypisudolnego"/>
          <w:rFonts w:cs="Arial"/>
          <w:sz w:val="16"/>
          <w:szCs w:val="16"/>
        </w:rPr>
        <w:footnoteRef/>
      </w:r>
      <w:r w:rsidRPr="00A23282">
        <w:rPr>
          <w:rStyle w:val="Odwoanieprzypisudolnego"/>
          <w:rFonts w:cs="Arial"/>
          <w:sz w:val="16"/>
          <w:szCs w:val="16"/>
        </w:rPr>
        <w:t xml:space="preserve"> </w:t>
      </w:r>
      <w:r w:rsidRPr="00A23282">
        <w:rPr>
          <w:rFonts w:cs="Arial"/>
          <w:sz w:val="16"/>
          <w:szCs w:val="16"/>
        </w:rPr>
        <w:t>W przypadku PJB minimalny wkład własny beneficjenta jako % wydatków kwalifikowalnych wynosi 0%</w:t>
      </w:r>
      <w:r>
        <w:rPr>
          <w:rFonts w:cs="Arial"/>
          <w:sz w:val="16"/>
          <w:szCs w:val="16"/>
        </w:rPr>
        <w:t>, gdyż w przypadku tych jednostek sektora finansów publicznych zapewniane jest współfinansowanie krajowe z budżetu państwa.</w:t>
      </w:r>
    </w:p>
  </w:footnote>
  <w:footnote w:id="36">
    <w:p w:rsidR="00946EFB" w:rsidRDefault="00946EFB" w:rsidP="00F74C97">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37">
    <w:p w:rsidR="00946EFB" w:rsidRDefault="00946EFB" w:rsidP="00F74C97">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38">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39">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0">
    <w:p w:rsidR="00946EFB" w:rsidRPr="00F21784" w:rsidRDefault="00946EFB" w:rsidP="00F74C97">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F74C97">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F74C97">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41">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42">
    <w:p w:rsidR="00946EFB" w:rsidRDefault="00946EFB" w:rsidP="00F74C97">
      <w:pPr>
        <w:pStyle w:val="Tekstprzypisudolnego"/>
        <w:jc w:val="both"/>
      </w:pPr>
      <w:r w:rsidRPr="00CB2B64">
        <w:rPr>
          <w:rStyle w:val="Odwoanieprzypisudolnego"/>
          <w:rFonts w:cs="Arial"/>
          <w:sz w:val="16"/>
          <w:szCs w:val="16"/>
        </w:rPr>
        <w:footnoteRef/>
      </w:r>
      <w:r w:rsidRPr="00CB2B64">
        <w:rPr>
          <w:rFonts w:cs="Arial"/>
          <w:sz w:val="16"/>
          <w:szCs w:val="16"/>
        </w:rPr>
        <w:t xml:space="preserve"> Dotyczy wskaźników zaliczonych do ram wykonania.</w:t>
      </w:r>
    </w:p>
  </w:footnote>
  <w:footnote w:id="43">
    <w:p w:rsidR="00946EFB" w:rsidRDefault="00946EFB" w:rsidP="0098203E">
      <w:pPr>
        <w:pStyle w:val="Tekstprzypisudolnego"/>
      </w:pPr>
      <w:r w:rsidRPr="00CB2B64">
        <w:rPr>
          <w:rStyle w:val="Odwoanieprzypisudolnego"/>
          <w:rFonts w:cs="Arial"/>
          <w:sz w:val="16"/>
          <w:szCs w:val="16"/>
        </w:rPr>
        <w:footnoteRef/>
      </w:r>
      <w:r w:rsidRPr="00CB2B6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44">
    <w:p w:rsidR="00946EFB" w:rsidRDefault="00946EFB" w:rsidP="00F21784">
      <w:pPr>
        <w:pStyle w:val="Tekstprzypisudolnego"/>
        <w:jc w:val="both"/>
      </w:pPr>
      <w:r w:rsidRPr="00CB2B64">
        <w:rPr>
          <w:rStyle w:val="Odwoanieprzypisudolnego"/>
          <w:rFonts w:cs="Arial"/>
          <w:sz w:val="16"/>
          <w:szCs w:val="16"/>
        </w:rPr>
        <w:footnoteRef/>
      </w:r>
      <w:r w:rsidRPr="00CB2B64">
        <w:rPr>
          <w:rFonts w:cs="Arial"/>
          <w:sz w:val="16"/>
          <w:szCs w:val="16"/>
        </w:rPr>
        <w:t xml:space="preserve"> Rozporządzenia stanowiące programy pomocowe w ramach programów operacyjnych wydawane są przez właściwych ministrów na podstawie art. 27 ust. 4 ustawy z dnia 11 lipca 2014 r.o zasadach realizacji programów w zakresie polityki spójności finansowanych w perspektywie finasowej 2014-2020 (Dz.U. </w:t>
      </w:r>
      <w:r w:rsidRPr="00CB2B64">
        <w:rPr>
          <w:rStyle w:val="h1"/>
          <w:rFonts w:cs="Arial"/>
          <w:sz w:val="16"/>
          <w:szCs w:val="16"/>
        </w:rPr>
        <w:t>z 2014 r., poz. 1146</w:t>
      </w:r>
      <w:r w:rsidRPr="00CB2B64">
        <w:rPr>
          <w:rFonts w:cs="Arial"/>
          <w:sz w:val="16"/>
          <w:szCs w:val="16"/>
        </w:rPr>
        <w:t>).</w:t>
      </w:r>
    </w:p>
  </w:footnote>
  <w:footnote w:id="45">
    <w:p w:rsidR="00946EFB" w:rsidRDefault="00946EFB" w:rsidP="00F74C97">
      <w:pPr>
        <w:pStyle w:val="Tekstprzypisudolnego"/>
        <w:jc w:val="both"/>
      </w:pPr>
      <w:r w:rsidRPr="00CB2B64">
        <w:rPr>
          <w:rStyle w:val="Odwoanieprzypisudolnego"/>
          <w:rFonts w:cs="Arial"/>
          <w:sz w:val="16"/>
          <w:szCs w:val="16"/>
        </w:rPr>
        <w:footnoteRef/>
      </w:r>
      <w:r w:rsidRPr="00CB2B64">
        <w:rPr>
          <w:rFonts w:cs="Arial"/>
          <w:sz w:val="16"/>
          <w:szCs w:val="16"/>
        </w:rPr>
        <w:t xml:space="preserve"> Maksymalny poziom dofinansowania projektu jest ustalany poprzez zastosowanie zasad dla projektów generujących dochód objętych pomocą publiczną lub pomocą </w:t>
      </w:r>
      <w:r w:rsidRPr="00CB2B64">
        <w:rPr>
          <w:rFonts w:cs="Arial"/>
          <w:i/>
          <w:sz w:val="16"/>
          <w:szCs w:val="16"/>
        </w:rPr>
        <w:t>de minimis</w:t>
      </w:r>
      <w:r w:rsidRPr="00CB2B64">
        <w:rPr>
          <w:rFonts w:cs="Arial"/>
          <w:sz w:val="16"/>
          <w:szCs w:val="16"/>
        </w:rPr>
        <w:t xml:space="preserve"> na podstawie przepisów dotyczących pomocy publicznej lub pomocy </w:t>
      </w:r>
      <w:r w:rsidRPr="00CB2B64">
        <w:rPr>
          <w:rFonts w:cs="Arial"/>
          <w:i/>
          <w:sz w:val="16"/>
          <w:szCs w:val="16"/>
        </w:rPr>
        <w:t>de minimis</w:t>
      </w:r>
      <w:r w:rsidRPr="00CB2B6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46">
    <w:p w:rsidR="00946EFB" w:rsidRDefault="00946EFB" w:rsidP="00F74C97">
      <w:pPr>
        <w:pStyle w:val="Tekstprzypisudolnego"/>
        <w:jc w:val="both"/>
      </w:pPr>
      <w:r w:rsidRPr="00CB2B64">
        <w:rPr>
          <w:rStyle w:val="Odwoanieprzypisudolnego"/>
          <w:rFonts w:cs="Arial"/>
          <w:sz w:val="16"/>
          <w:szCs w:val="16"/>
        </w:rPr>
        <w:footnoteRef/>
      </w:r>
      <w:r w:rsidRPr="00CB2B64">
        <w:rPr>
          <w:rFonts w:cs="Arial"/>
          <w:sz w:val="16"/>
          <w:szCs w:val="16"/>
        </w:rPr>
        <w:t xml:space="preserve"> W przypadku projektów objętych pomocą publiczną poziom dofinansowania wynikać będzie z odrębnych przepisów prawnych, w tym w szczególności rozporządzeń Ministra Infrastruktury i Rozwoju wydanych na podstawie art. 27 ust. 4 Ustawy.</w:t>
      </w:r>
    </w:p>
  </w:footnote>
  <w:footnote w:id="47">
    <w:p w:rsidR="00A23282" w:rsidRDefault="00A23282" w:rsidP="00A23282">
      <w:pPr>
        <w:pStyle w:val="Tekstprzypisudolnego"/>
        <w:jc w:val="both"/>
      </w:pPr>
      <w:r>
        <w:rPr>
          <w:rStyle w:val="Odwoanieprzypisudolnego"/>
        </w:rPr>
        <w:footnoteRef/>
      </w:r>
      <w:r>
        <w:t xml:space="preserve"> </w:t>
      </w:r>
      <w:r w:rsidRPr="00D725D1">
        <w:rPr>
          <w:rFonts w:cs="Arial"/>
          <w:sz w:val="16"/>
          <w:szCs w:val="16"/>
        </w:rPr>
        <w:t>W przypadku PJB minimalny wkład własny beneficjenta jako % wydatków kwalifikowalnych wynosi 0%</w:t>
      </w:r>
      <w:r>
        <w:rPr>
          <w:rFonts w:cs="Arial"/>
          <w:sz w:val="16"/>
          <w:szCs w:val="16"/>
        </w:rPr>
        <w:t>, gdyż w przypadku tych jednostek sektora finansów publicznych zapewniane jest współfinansowanie krajowe z budżetu państwa.</w:t>
      </w:r>
    </w:p>
  </w:footnote>
  <w:footnote w:id="48">
    <w:p w:rsidR="00946EFB" w:rsidRDefault="00946EFB" w:rsidP="00F74C97">
      <w:pPr>
        <w:pStyle w:val="Tekstprzypisudolnego"/>
      </w:pPr>
      <w:r w:rsidRPr="00CB2B64">
        <w:rPr>
          <w:rStyle w:val="Odwoanieprzypisudolnego"/>
          <w:rFonts w:cs="Arial"/>
          <w:sz w:val="16"/>
          <w:szCs w:val="16"/>
        </w:rPr>
        <w:footnoteRef/>
      </w:r>
      <w:r w:rsidRPr="00CB2B64">
        <w:rPr>
          <w:rFonts w:cs="Arial"/>
          <w:sz w:val="16"/>
          <w:szCs w:val="16"/>
        </w:rPr>
        <w:t xml:space="preserve"> Dotyczy EFS.</w:t>
      </w:r>
    </w:p>
  </w:footnote>
  <w:footnote w:id="49">
    <w:p w:rsidR="00946EFB" w:rsidRDefault="00946EFB" w:rsidP="00F74C97">
      <w:pPr>
        <w:pStyle w:val="Tekstprzypisudolnego"/>
      </w:pPr>
      <w:r w:rsidRPr="00CB2B64">
        <w:rPr>
          <w:rStyle w:val="Odwoanieprzypisudolnego"/>
          <w:rFonts w:cs="Arial"/>
          <w:sz w:val="16"/>
          <w:szCs w:val="16"/>
        </w:rPr>
        <w:footnoteRef/>
      </w:r>
      <w:r w:rsidRPr="00CB2B64">
        <w:rPr>
          <w:rFonts w:cs="Arial"/>
          <w:sz w:val="16"/>
          <w:szCs w:val="16"/>
        </w:rPr>
        <w:t xml:space="preserve"> IZ, pośrednik finansowy, fundusz funduszy.</w:t>
      </w:r>
    </w:p>
  </w:footnote>
  <w:footnote w:id="50">
    <w:p w:rsidR="00946EFB" w:rsidRDefault="00946EFB" w:rsidP="00F74C97">
      <w:pPr>
        <w:pStyle w:val="Tekstprzypisudolnego"/>
        <w:jc w:val="both"/>
      </w:pPr>
      <w:r w:rsidRPr="00CB2B64">
        <w:rPr>
          <w:rStyle w:val="Odwoanieprzypisudolnego"/>
          <w:rFonts w:cs="Arial"/>
          <w:sz w:val="16"/>
          <w:szCs w:val="16"/>
        </w:rPr>
        <w:footnoteRef/>
      </w:r>
      <w:r w:rsidRPr="00CB2B64">
        <w:rPr>
          <w:rFonts w:cs="Arial"/>
          <w:sz w:val="16"/>
          <w:szCs w:val="16"/>
        </w:rPr>
        <w:t xml:space="preserve"> Pożyczka, poręczenie, gwarancja, wejście kapitałowe, itd.</w:t>
      </w:r>
    </w:p>
  </w:footnote>
  <w:footnote w:id="51">
    <w:p w:rsidR="00946EFB" w:rsidRDefault="00946EFB" w:rsidP="00F74C97">
      <w:pPr>
        <w:pStyle w:val="Tekstprzypisudolnego"/>
        <w:jc w:val="both"/>
      </w:pPr>
      <w:r w:rsidRPr="00CB2B64">
        <w:rPr>
          <w:rStyle w:val="Odwoanieprzypisudolnego"/>
          <w:rFonts w:cs="Arial"/>
          <w:sz w:val="16"/>
          <w:szCs w:val="16"/>
        </w:rPr>
        <w:footnoteRef/>
      </w:r>
      <w:r w:rsidRPr="00CB2B6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52">
    <w:p w:rsidR="00946EFB" w:rsidRPr="00CB2B64" w:rsidRDefault="00946EFB" w:rsidP="00F74C97">
      <w:pPr>
        <w:pStyle w:val="Tekstprzypisudolnego"/>
        <w:jc w:val="both"/>
        <w:rPr>
          <w:rFonts w:cs="Arial"/>
          <w:sz w:val="16"/>
          <w:szCs w:val="16"/>
        </w:rPr>
      </w:pPr>
      <w:r w:rsidRPr="00CB2B64">
        <w:rPr>
          <w:rStyle w:val="Odwoanieprzypisudolnego"/>
          <w:rFonts w:cs="Arial"/>
          <w:sz w:val="16"/>
          <w:szCs w:val="16"/>
        </w:rPr>
        <w:footnoteRef/>
      </w:r>
      <w:r w:rsidRPr="00CB2B6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CB2B64" w:rsidRDefault="00946EFB" w:rsidP="00F74C97">
      <w:pPr>
        <w:pStyle w:val="Tekstprzypisudolnego"/>
        <w:jc w:val="both"/>
        <w:rPr>
          <w:rFonts w:cs="Arial"/>
          <w:sz w:val="16"/>
          <w:szCs w:val="16"/>
        </w:rPr>
      </w:pPr>
      <w:r w:rsidRPr="00CB2B64">
        <w:rPr>
          <w:rFonts w:cs="Arial"/>
          <w:sz w:val="16"/>
          <w:szCs w:val="16"/>
        </w:rPr>
        <w:t xml:space="preserve">Forma prawna i typ beneficjenta są w większości przypadków tożsame (np. przedsiębiorstwa). </w:t>
      </w:r>
    </w:p>
    <w:p w:rsidR="00946EFB" w:rsidRDefault="00946EFB" w:rsidP="00F74C97">
      <w:pPr>
        <w:pStyle w:val="Tekstprzypisudolnego"/>
        <w:jc w:val="both"/>
      </w:pPr>
      <w:r w:rsidRPr="00CB2B6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53">
    <w:p w:rsidR="00946EFB" w:rsidRDefault="00946EFB">
      <w:pPr>
        <w:pStyle w:val="Tekstprzypisudolnego"/>
      </w:pPr>
      <w:r w:rsidRPr="003C5F15">
        <w:rPr>
          <w:rStyle w:val="Odwoanieprzypisudolnego"/>
          <w:sz w:val="16"/>
          <w:szCs w:val="16"/>
        </w:rPr>
        <w:footnoteRef/>
      </w:r>
      <w:r w:rsidRPr="003C5F15">
        <w:rPr>
          <w:sz w:val="16"/>
          <w:szCs w:val="16"/>
        </w:rPr>
        <w:t xml:space="preserve"> </w:t>
      </w:r>
      <w:r>
        <w:rPr>
          <w:sz w:val="16"/>
          <w:szCs w:val="16"/>
        </w:rPr>
        <w:t>„J</w:t>
      </w:r>
      <w:r w:rsidRPr="00535758">
        <w:rPr>
          <w:sz w:val="16"/>
          <w:szCs w:val="16"/>
        </w:rPr>
        <w:t>ednostki naukowe” w znaczeniu określonym przez ustawę z dnia 30 kwietnia 2010 r. o zasadach finansowania nauki (</w:t>
      </w:r>
      <w:r w:rsidRPr="00535758">
        <w:rPr>
          <w:bCs/>
          <w:sz w:val="16"/>
          <w:szCs w:val="16"/>
        </w:rPr>
        <w:t>Dz.U. 2010 nr 96 poz. 615)</w:t>
      </w:r>
    </w:p>
  </w:footnote>
  <w:footnote w:id="54">
    <w:p w:rsidR="00946EFB" w:rsidRDefault="00946EFB" w:rsidP="00F74C97">
      <w:pPr>
        <w:pStyle w:val="Tekstprzypisudolnego"/>
        <w:jc w:val="both"/>
      </w:pPr>
      <w:r w:rsidRPr="00CB2B64">
        <w:rPr>
          <w:rStyle w:val="Odwoanieprzypisudolnego"/>
          <w:rFonts w:cs="Arial"/>
          <w:sz w:val="16"/>
          <w:szCs w:val="16"/>
        </w:rPr>
        <w:footnoteRef/>
      </w:r>
      <w:r w:rsidRPr="00CB2B64">
        <w:rPr>
          <w:rFonts w:cs="Arial"/>
          <w:sz w:val="16"/>
          <w:szCs w:val="16"/>
        </w:rPr>
        <w:t xml:space="preserve"> Dotyczy EFS i instrumentów finansowych oraz projektów grantowych, o których mowa w art. 35 ust. 1 Ustawy. </w:t>
      </w:r>
    </w:p>
  </w:footnote>
  <w:footnote w:id="55">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56">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57">
    <w:p w:rsidR="00946EFB" w:rsidRDefault="00946EFB" w:rsidP="00F21784">
      <w:pPr>
        <w:pStyle w:val="Tekstprzypisudolnego"/>
        <w:jc w:val="both"/>
      </w:pPr>
      <w:r w:rsidRPr="00F21784">
        <w:rPr>
          <w:rStyle w:val="Odwoanieprzypisudolnego"/>
          <w:rFonts w:cs="Arial"/>
          <w:sz w:val="16"/>
          <w:szCs w:val="16"/>
        </w:rPr>
        <w:footnoteRef/>
      </w:r>
      <w:r w:rsidRPr="00F21784">
        <w:rPr>
          <w:rFonts w:cs="Arial"/>
          <w:sz w:val="16"/>
          <w:szCs w:val="16"/>
        </w:rPr>
        <w:t xml:space="preserve"> Rozporządzenia stanowiące programy pomocowe w ramach programów operacyjnych wydawane są przez właściwych ministrów na podstawie art. 27 ust. 4 ustawy z dnia 11 lipca 2014 r.o zasadach realizacji programów w zakresie polityki spójności finansowanych w perspektywie finasowej 2014-2020 (Dz.U. </w:t>
      </w:r>
      <w:r w:rsidRPr="00F21784">
        <w:rPr>
          <w:rStyle w:val="h1"/>
          <w:rFonts w:cs="Arial"/>
          <w:sz w:val="16"/>
          <w:szCs w:val="16"/>
        </w:rPr>
        <w:t>z 2014 r., poz. 1146</w:t>
      </w:r>
      <w:r w:rsidRPr="00F21784">
        <w:rPr>
          <w:rFonts w:cs="Arial"/>
          <w:sz w:val="16"/>
          <w:szCs w:val="16"/>
        </w:rPr>
        <w:t>).</w:t>
      </w:r>
    </w:p>
  </w:footnote>
  <w:footnote w:id="58">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59">
    <w:p w:rsidR="00946EFB" w:rsidRDefault="00946EFB" w:rsidP="00F74C97">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 tym w szczególności rozporządzeń Ministra Infrastruktury i Rozwoju wydanych na podstawie art. 27 ust. 4 Ustawy.</w:t>
      </w:r>
    </w:p>
  </w:footnote>
  <w:footnote w:id="60">
    <w:p w:rsidR="00946EFB" w:rsidRDefault="00946EFB" w:rsidP="00F74C97">
      <w:pPr>
        <w:pStyle w:val="Tekstprzypisudolnego"/>
      </w:pPr>
      <w:r w:rsidRPr="00DD04A1">
        <w:rPr>
          <w:rStyle w:val="Odwoanieprzypisudolnego"/>
          <w:sz w:val="16"/>
          <w:szCs w:val="16"/>
        </w:rPr>
        <w:footnoteRef/>
      </w:r>
      <w:r w:rsidRPr="00DD04A1">
        <w:rPr>
          <w:sz w:val="16"/>
          <w:szCs w:val="16"/>
        </w:rPr>
        <w:t xml:space="preserve"> Dotyczy EFS.</w:t>
      </w:r>
    </w:p>
  </w:footnote>
  <w:footnote w:id="61">
    <w:p w:rsidR="00946EFB" w:rsidRDefault="00946EFB" w:rsidP="00F74C97">
      <w:pPr>
        <w:pStyle w:val="Tekstprzypisudolnego"/>
      </w:pPr>
      <w:r w:rsidRPr="00DD04A1">
        <w:rPr>
          <w:rStyle w:val="Odwoanieprzypisudolnego"/>
          <w:sz w:val="16"/>
          <w:szCs w:val="16"/>
        </w:rPr>
        <w:footnoteRef/>
      </w:r>
      <w:r w:rsidRPr="00DD04A1">
        <w:rPr>
          <w:sz w:val="16"/>
          <w:szCs w:val="16"/>
        </w:rPr>
        <w:t xml:space="preserve"> IZ, pośrednik finansowy, fundusz funduszy.</w:t>
      </w:r>
    </w:p>
  </w:footnote>
  <w:footnote w:id="62">
    <w:p w:rsidR="00946EFB" w:rsidRDefault="00946EFB" w:rsidP="00F74C97">
      <w:pPr>
        <w:pStyle w:val="Tekstprzypisudolnego"/>
        <w:jc w:val="both"/>
      </w:pPr>
      <w:r w:rsidRPr="00DD04A1">
        <w:rPr>
          <w:rStyle w:val="Odwoanieprzypisudolnego"/>
          <w:sz w:val="16"/>
          <w:szCs w:val="16"/>
        </w:rPr>
        <w:footnoteRef/>
      </w:r>
      <w:r w:rsidRPr="00DD04A1">
        <w:rPr>
          <w:sz w:val="16"/>
          <w:szCs w:val="16"/>
        </w:rPr>
        <w:t xml:space="preserve"> Pożyczka, poręczenie, gwarancja, wejście kapitałowe, itd.</w:t>
      </w:r>
    </w:p>
  </w:footnote>
  <w:footnote w:id="63">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64">
    <w:p w:rsidR="00946EFB" w:rsidRPr="00F21784" w:rsidRDefault="00946EFB" w:rsidP="005D2F2A">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w:t>
      </w:r>
      <w:r w:rsidRPr="00C56519">
        <w:rPr>
          <w:rFonts w:cs="Arial"/>
          <w:sz w:val="16"/>
          <w:szCs w:val="16"/>
        </w:rPr>
        <w:t xml:space="preserve"> </w:t>
      </w:r>
      <w:r w:rsidRPr="00F21784">
        <w:rPr>
          <w:rFonts w:cs="Arial"/>
          <w:sz w:val="16"/>
          <w:szCs w:val="16"/>
        </w:rPr>
        <w:t>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5D2F2A">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5D2F2A">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65">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66">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67">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68">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69">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 tym w szczególności rozporządzeń Ministra Infrastruktury i Rozwoju wydanych na podstawie art. 27 ust. 4 Ustawy.</w:t>
      </w:r>
    </w:p>
  </w:footnote>
  <w:footnote w:id="70">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71">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72">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73">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74">
    <w:p w:rsidR="00946EFB" w:rsidRPr="00F21784" w:rsidRDefault="00946EFB" w:rsidP="005D2F2A">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5D2F2A">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5D2F2A">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75">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76">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77">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78">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79">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 tym w szczególności rozporządzeń Ministra Infrastruktury i Rozwoju wydanych na podstawie art. 27 ust. 4 Ustawy.</w:t>
      </w:r>
    </w:p>
  </w:footnote>
  <w:footnote w:id="80">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81">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82">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83">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84">
    <w:p w:rsidR="00946EFB" w:rsidRPr="00F21784" w:rsidRDefault="00946EFB" w:rsidP="005D2F2A">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5D2F2A">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5D2F2A">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85">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86">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87">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88">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89">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 tym w szczególności rozporządzeń Ministra Infrastruktury i Rozwoju wydanych na podstawie art. 27 ust. 4 Ustawy.</w:t>
      </w:r>
    </w:p>
  </w:footnote>
  <w:footnote w:id="90">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91">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92">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93">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94">
    <w:p w:rsidR="00946EFB" w:rsidRPr="00F21784" w:rsidRDefault="00946EFB" w:rsidP="005D2F2A">
      <w:pPr>
        <w:pStyle w:val="Tekstprzypisudolnego"/>
        <w:jc w:val="both"/>
        <w:rPr>
          <w:rFonts w:cs="Arial"/>
          <w:sz w:val="16"/>
          <w:szCs w:val="16"/>
        </w:rPr>
      </w:pPr>
      <w:r w:rsidRPr="00F21784">
        <w:rPr>
          <w:rStyle w:val="Odwoanieprzypisudolnego"/>
          <w:rFonts w:cs="Arial"/>
          <w:sz w:val="16"/>
          <w:szCs w:val="16"/>
        </w:rPr>
        <w:footnoteRef/>
      </w:r>
      <w:r w:rsidRPr="00F21784">
        <w:rPr>
          <w:rFonts w:cs="Arial"/>
          <w:sz w:val="16"/>
          <w:szCs w:val="16"/>
        </w:rPr>
        <w:t xml:space="preserve"> Zgodnie z klasyfikacją form prawnych podmiotów gospodarki narodowej określonych w § 8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p w:rsidR="00946EFB" w:rsidRPr="00F21784" w:rsidRDefault="00946EFB" w:rsidP="005D2F2A">
      <w:pPr>
        <w:pStyle w:val="Tekstprzypisudolnego"/>
        <w:jc w:val="both"/>
        <w:rPr>
          <w:rFonts w:cs="Arial"/>
          <w:sz w:val="16"/>
          <w:szCs w:val="16"/>
        </w:rPr>
      </w:pPr>
      <w:r w:rsidRPr="00F21784">
        <w:rPr>
          <w:rFonts w:cs="Arial"/>
          <w:sz w:val="16"/>
          <w:szCs w:val="16"/>
        </w:rPr>
        <w:t xml:space="preserve">Forma prawna i typ beneficjenta są w większości przypadków tożsame (np. przedsiębiorstwa). </w:t>
      </w:r>
    </w:p>
    <w:p w:rsidR="00946EFB" w:rsidRDefault="00946EFB" w:rsidP="005D2F2A">
      <w:pPr>
        <w:pStyle w:val="Tekstprzypisudolnego"/>
        <w:jc w:val="both"/>
      </w:pPr>
      <w:r w:rsidRPr="00F21784">
        <w:rPr>
          <w:rFonts w:cs="Arial"/>
          <w:sz w:val="16"/>
          <w:szCs w:val="16"/>
        </w:rPr>
        <w:t>Jeżeli klasyfikacja wymaga uszczegółowienia, IZ stosuje procedurę określoną w Wytycznych Ministra Infrastruktury i Rozwoju w zakresie warunków gromadzenia i przekazywania danych w formie elektronicznej.</w:t>
      </w:r>
    </w:p>
  </w:footnote>
  <w:footnote w:id="95">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EFS i instrumentów finansowych oraz projektów grantowych, o których mowa w art. 35 ust. 1 Ustawy. </w:t>
      </w:r>
    </w:p>
  </w:footnote>
  <w:footnote w:id="96">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Dotyczy wskaźników zaliczonych do ram wykonania.</w:t>
      </w:r>
    </w:p>
  </w:footnote>
  <w:footnote w:id="97">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podlegającego przepisom dotyczącym pomocy państwa wynika z odpowiednich programów pomocowych oraz mapy pomocy regionalnej dla Polski na lata 2014-2020 (decyzja Komisji SA.37485/2013/N z 20.02.2014r.)</w:t>
      </w:r>
    </w:p>
  </w:footnote>
  <w:footnote w:id="98">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Maksymalny poziom dofinansowania projektu jest ustalany poprzez zastosowanie zasad dla projektów generujących dochód objętych pomocą publiczną lub pomocą </w:t>
      </w:r>
      <w:r w:rsidRPr="00F21784">
        <w:rPr>
          <w:rFonts w:cs="Arial"/>
          <w:i/>
          <w:sz w:val="16"/>
          <w:szCs w:val="16"/>
        </w:rPr>
        <w:t>de minimis</w:t>
      </w:r>
      <w:r w:rsidRPr="00F21784">
        <w:rPr>
          <w:rFonts w:cs="Arial"/>
          <w:sz w:val="16"/>
          <w:szCs w:val="16"/>
        </w:rPr>
        <w:t xml:space="preserve"> na podstawie przepisów dotyczących pomocy publicznej lub pomocy </w:t>
      </w:r>
      <w:r w:rsidRPr="00F21784">
        <w:rPr>
          <w:rFonts w:cs="Arial"/>
          <w:i/>
          <w:sz w:val="16"/>
          <w:szCs w:val="16"/>
        </w:rPr>
        <w:t>de minimis</w:t>
      </w:r>
      <w:r w:rsidRPr="00F21784">
        <w:rPr>
          <w:rFonts w:cs="Arial"/>
          <w:sz w:val="16"/>
          <w:szCs w:val="16"/>
        </w:rPr>
        <w:t>, zgodnie z art. 61 ust.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IZ może ustanowić niższy maksymalny udział procentowy środków UE w wydatkach kwalifikowalnych niż wynikający z powyższej reguły.</w:t>
      </w:r>
    </w:p>
  </w:footnote>
  <w:footnote w:id="99">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W przypadku projektów objętych pomocą publiczną poziom dofinansowania wynikać będzie z odrębnych przepisów prawnych, </w:t>
      </w:r>
      <w:r w:rsidRPr="00F21784">
        <w:rPr>
          <w:rFonts w:cs="Arial"/>
          <w:sz w:val="16"/>
          <w:szCs w:val="16"/>
        </w:rPr>
        <w:br/>
        <w:t>w tym w szczególności rozporządzeń Ministra Infrastruktury i Rozwoju wydanych na podstawie art. 27 ust. 4 Ustawy.</w:t>
      </w:r>
    </w:p>
  </w:footnote>
  <w:footnote w:id="100">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Dotyczy EFS.</w:t>
      </w:r>
    </w:p>
  </w:footnote>
  <w:footnote w:id="101">
    <w:p w:rsidR="00946EFB" w:rsidRDefault="00946EFB" w:rsidP="005D2F2A">
      <w:pPr>
        <w:pStyle w:val="Tekstprzypisudolnego"/>
      </w:pPr>
      <w:r w:rsidRPr="00F21784">
        <w:rPr>
          <w:rStyle w:val="Odwoanieprzypisudolnego"/>
          <w:rFonts w:cs="Arial"/>
          <w:sz w:val="16"/>
          <w:szCs w:val="16"/>
        </w:rPr>
        <w:footnoteRef/>
      </w:r>
      <w:r w:rsidRPr="00F21784">
        <w:rPr>
          <w:rFonts w:cs="Arial"/>
          <w:sz w:val="16"/>
          <w:szCs w:val="16"/>
        </w:rPr>
        <w:t xml:space="preserve"> IZ, pośrednik finansowy, fundusz funduszy.</w:t>
      </w:r>
    </w:p>
  </w:footnote>
  <w:footnote w:id="102">
    <w:p w:rsidR="00946EFB" w:rsidRDefault="00946EFB" w:rsidP="005D2F2A">
      <w:pPr>
        <w:pStyle w:val="Tekstprzypisudolnego"/>
        <w:jc w:val="both"/>
      </w:pPr>
      <w:r w:rsidRPr="00F21784">
        <w:rPr>
          <w:rStyle w:val="Odwoanieprzypisudolnego"/>
          <w:rFonts w:cs="Arial"/>
          <w:sz w:val="16"/>
          <w:szCs w:val="16"/>
        </w:rPr>
        <w:footnoteRef/>
      </w:r>
      <w:r w:rsidRPr="00F21784">
        <w:rPr>
          <w:rFonts w:cs="Arial"/>
          <w:sz w:val="16"/>
          <w:szCs w:val="16"/>
        </w:rPr>
        <w:t xml:space="preserve"> Pożyczka, poręczenie, gwarancja, wejście kapitałowe, itd.</w:t>
      </w:r>
    </w:p>
  </w:footnote>
  <w:footnote w:id="103">
    <w:p w:rsidR="00946EFB" w:rsidRDefault="00946EFB" w:rsidP="003A3CE5">
      <w:pPr>
        <w:pStyle w:val="Tekstprzypisudolnego"/>
        <w:jc w:val="both"/>
      </w:pPr>
      <w:r w:rsidRPr="00F21784">
        <w:rPr>
          <w:rStyle w:val="Odwoanieprzypisudolnego"/>
          <w:rFonts w:cs="Arial"/>
          <w:sz w:val="16"/>
          <w:szCs w:val="16"/>
        </w:rPr>
        <w:footnoteRef/>
      </w:r>
      <w:r w:rsidRPr="00F21784">
        <w:rPr>
          <w:rFonts w:cs="Arial"/>
          <w:sz w:val="16"/>
          <w:szCs w:val="16"/>
        </w:rPr>
        <w:t xml:space="preserve"> W rozumieniu wytycznych Ministra Infrastruktury i Rozwoju w zakresie rewitalizacji obszarów zdegradowanych.</w:t>
      </w:r>
    </w:p>
  </w:footnote>
  <w:footnote w:id="104">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Należy wskazać roboczą nazwę projektu albo skrótowo opisać istotę, zakres przedmiotowy projektu.</w:t>
      </w:r>
    </w:p>
  </w:footnote>
  <w:footnote w:id="105">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Należy podać nazwę podmiotu, który dokonał zgłoszenia na podstawie przyjętej przez IZ procedury identyfikacji projektów pozakonkursowych.</w:t>
      </w:r>
    </w:p>
  </w:footnote>
  <w:footnote w:id="106">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Data identyfikacji nie może być późniejsza niż data zamieszczenia projektu w niniejszym wykazie.</w:t>
      </w:r>
    </w:p>
  </w:footnote>
  <w:footnote w:id="107">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Jednoznacznie określony podmiot, który zostanie wezwany przez właściwą instytucję do złożenia wniosku o dofinansowanie danego projektu. </w:t>
      </w:r>
    </w:p>
  </w:footnote>
  <w:footnote w:id="108">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Należy wybrać odpowiednie oznaczenie tzn. T – transportowy (koszty kwalifikowane większe niż 75 mln €), I – inne/pozostałe projekty duże (koszty kwalifikowane większe niż 50 mln €), ND – nie dotyczy.</w:t>
      </w:r>
    </w:p>
  </w:footnote>
  <w:footnote w:id="109">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Przewidywana wartość wskaźnika lub wskaźników, z katalogu wskaźników przypisanych do danego działania lub poddziałania, która zostanie osiągnięta dzięki realizacji projektu </w:t>
      </w:r>
    </w:p>
  </w:footnote>
  <w:footnote w:id="110">
    <w:p w:rsidR="00946EFB" w:rsidRDefault="00946EFB" w:rsidP="00244C9D">
      <w:pPr>
        <w:spacing w:line="240" w:lineRule="auto"/>
      </w:pPr>
      <w:r w:rsidRPr="00F21784">
        <w:rPr>
          <w:rFonts w:ascii="Arial" w:hAnsi="Arial" w:cs="Arial"/>
          <w:sz w:val="16"/>
          <w:szCs w:val="16"/>
        </w:rPr>
        <w:footnoteRef/>
      </w:r>
      <w:r w:rsidRPr="00F21784">
        <w:rPr>
          <w:rFonts w:ascii="Arial" w:hAnsi="Arial" w:cs="Arial"/>
          <w:sz w:val="16"/>
          <w:szCs w:val="16"/>
          <w:lang w:val="pl-PL"/>
        </w:rPr>
        <w:t xml:space="preserve"> Zakładana przez IZ data złożenia przez wnioskodawcę wniosku o dofinansowanie – data ta nie jest równoznaczna z datą wezwania, o którym mowa w art. 48 ust.1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EAF"/>
    <w:multiLevelType w:val="hybridMultilevel"/>
    <w:tmpl w:val="17405E76"/>
    <w:lvl w:ilvl="0" w:tplc="3A009984">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5A7DA4"/>
    <w:multiLevelType w:val="hybridMultilevel"/>
    <w:tmpl w:val="BFE8D1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028E3BFE"/>
    <w:multiLevelType w:val="hybridMultilevel"/>
    <w:tmpl w:val="82E888CE"/>
    <w:lvl w:ilvl="0" w:tplc="00000013">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2ED6DDA"/>
    <w:multiLevelType w:val="hybridMultilevel"/>
    <w:tmpl w:val="29C85110"/>
    <w:lvl w:ilvl="0" w:tplc="F1C0F7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3A626AD"/>
    <w:multiLevelType w:val="hybridMultilevel"/>
    <w:tmpl w:val="F30E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80DFD"/>
    <w:multiLevelType w:val="hybridMultilevel"/>
    <w:tmpl w:val="403E149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335516"/>
    <w:multiLevelType w:val="hybridMultilevel"/>
    <w:tmpl w:val="141E27FC"/>
    <w:lvl w:ilvl="0" w:tplc="3BC43F56">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7">
    <w:nsid w:val="07F56504"/>
    <w:multiLevelType w:val="hybridMultilevel"/>
    <w:tmpl w:val="71F8B550"/>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8276572"/>
    <w:multiLevelType w:val="hybridMultilevel"/>
    <w:tmpl w:val="2042CBEC"/>
    <w:lvl w:ilvl="0" w:tplc="0000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06044A"/>
    <w:multiLevelType w:val="hybridMultilevel"/>
    <w:tmpl w:val="141E27FC"/>
    <w:lvl w:ilvl="0" w:tplc="3BC43F56">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0">
    <w:nsid w:val="0BF30D45"/>
    <w:multiLevelType w:val="hybridMultilevel"/>
    <w:tmpl w:val="5FACAD66"/>
    <w:lvl w:ilvl="0" w:tplc="60A2B81E">
      <w:start w:val="1"/>
      <w:numFmt w:val="bullet"/>
      <w:lvlText w:val=""/>
      <w:lvlJc w:val="left"/>
      <w:pPr>
        <w:ind w:left="390" w:hanging="360"/>
      </w:pPr>
      <w:rPr>
        <w:rFonts w:ascii="Symbol" w:hAnsi="Symbol" w:hint="default"/>
        <w:color w:val="auto"/>
      </w:rPr>
    </w:lvl>
    <w:lvl w:ilvl="1" w:tplc="04150003" w:tentative="1">
      <w:start w:val="1"/>
      <w:numFmt w:val="bullet"/>
      <w:lvlText w:val="o"/>
      <w:lvlJc w:val="left"/>
      <w:pPr>
        <w:ind w:left="1110" w:hanging="360"/>
      </w:pPr>
      <w:rPr>
        <w:rFonts w:ascii="Courier New" w:hAnsi="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1">
    <w:nsid w:val="0CBB0535"/>
    <w:multiLevelType w:val="hybridMultilevel"/>
    <w:tmpl w:val="E95289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DCC78DD"/>
    <w:multiLevelType w:val="hybridMultilevel"/>
    <w:tmpl w:val="B9F0D5CC"/>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52060E"/>
    <w:multiLevelType w:val="hybridMultilevel"/>
    <w:tmpl w:val="141E27FC"/>
    <w:lvl w:ilvl="0" w:tplc="3BC43F56">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4">
    <w:nsid w:val="128645BD"/>
    <w:multiLevelType w:val="hybridMultilevel"/>
    <w:tmpl w:val="C9E4E892"/>
    <w:lvl w:ilvl="0" w:tplc="D0D2B81E">
      <w:start w:val="1"/>
      <w:numFmt w:val="bullet"/>
      <w:lvlText w:val=""/>
      <w:lvlJc w:val="left"/>
      <w:pPr>
        <w:ind w:left="360" w:hanging="360"/>
      </w:pPr>
      <w:rPr>
        <w:rFonts w:ascii="Symbol" w:hAnsi="Symbol"/>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BF40B5"/>
    <w:multiLevelType w:val="hybridMultilevel"/>
    <w:tmpl w:val="537E848E"/>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6">
    <w:nsid w:val="14D02B23"/>
    <w:multiLevelType w:val="hybridMultilevel"/>
    <w:tmpl w:val="403E1496"/>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3E2F70"/>
    <w:multiLevelType w:val="hybridMultilevel"/>
    <w:tmpl w:val="821E3DD8"/>
    <w:lvl w:ilvl="0" w:tplc="014C1124">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8">
    <w:nsid w:val="198B185D"/>
    <w:multiLevelType w:val="hybridMultilevel"/>
    <w:tmpl w:val="141E27FC"/>
    <w:lvl w:ilvl="0" w:tplc="3BC43F56">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9">
    <w:nsid w:val="1EFC5455"/>
    <w:multiLevelType w:val="hybridMultilevel"/>
    <w:tmpl w:val="1EFC2B20"/>
    <w:lvl w:ilvl="0" w:tplc="F1C0F77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F222604"/>
    <w:multiLevelType w:val="hybridMultilevel"/>
    <w:tmpl w:val="141E27FC"/>
    <w:lvl w:ilvl="0" w:tplc="3BC43F56">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21">
    <w:nsid w:val="207553EE"/>
    <w:multiLevelType w:val="hybridMultilevel"/>
    <w:tmpl w:val="0FA806F6"/>
    <w:lvl w:ilvl="0" w:tplc="E6061190">
      <w:start w:val="13"/>
      <w:numFmt w:val="decimal"/>
      <w:lvlText w:val="%1."/>
      <w:lvlJc w:val="left"/>
      <w:pPr>
        <w:tabs>
          <w:tab w:val="num" w:pos="502"/>
        </w:tabs>
        <w:ind w:left="502" w:hanging="360"/>
      </w:pPr>
      <w:rPr>
        <w:rFonts w:cs="Times New Roman" w:hint="default"/>
        <w:b/>
      </w:rPr>
    </w:lvl>
    <w:lvl w:ilvl="1" w:tplc="04150019" w:tentative="1">
      <w:start w:val="1"/>
      <w:numFmt w:val="lowerLetter"/>
      <w:lvlText w:val="%2."/>
      <w:lvlJc w:val="left"/>
      <w:pPr>
        <w:ind w:left="1042" w:hanging="360"/>
      </w:pPr>
      <w:rPr>
        <w:rFonts w:cs="Times New Roman"/>
      </w:rPr>
    </w:lvl>
    <w:lvl w:ilvl="2" w:tplc="0415001B" w:tentative="1">
      <w:start w:val="1"/>
      <w:numFmt w:val="lowerRoman"/>
      <w:lvlText w:val="%3."/>
      <w:lvlJc w:val="right"/>
      <w:pPr>
        <w:ind w:left="1762" w:hanging="180"/>
      </w:pPr>
      <w:rPr>
        <w:rFonts w:cs="Times New Roman"/>
      </w:rPr>
    </w:lvl>
    <w:lvl w:ilvl="3" w:tplc="0415000F" w:tentative="1">
      <w:start w:val="1"/>
      <w:numFmt w:val="decimal"/>
      <w:lvlText w:val="%4."/>
      <w:lvlJc w:val="left"/>
      <w:pPr>
        <w:ind w:left="2482" w:hanging="360"/>
      </w:pPr>
      <w:rPr>
        <w:rFonts w:cs="Times New Roman"/>
      </w:rPr>
    </w:lvl>
    <w:lvl w:ilvl="4" w:tplc="04150019" w:tentative="1">
      <w:start w:val="1"/>
      <w:numFmt w:val="lowerLetter"/>
      <w:lvlText w:val="%5."/>
      <w:lvlJc w:val="left"/>
      <w:pPr>
        <w:ind w:left="3202" w:hanging="360"/>
      </w:pPr>
      <w:rPr>
        <w:rFonts w:cs="Times New Roman"/>
      </w:rPr>
    </w:lvl>
    <w:lvl w:ilvl="5" w:tplc="0415001B" w:tentative="1">
      <w:start w:val="1"/>
      <w:numFmt w:val="lowerRoman"/>
      <w:lvlText w:val="%6."/>
      <w:lvlJc w:val="right"/>
      <w:pPr>
        <w:ind w:left="3922" w:hanging="180"/>
      </w:pPr>
      <w:rPr>
        <w:rFonts w:cs="Times New Roman"/>
      </w:rPr>
    </w:lvl>
    <w:lvl w:ilvl="6" w:tplc="0415000F" w:tentative="1">
      <w:start w:val="1"/>
      <w:numFmt w:val="decimal"/>
      <w:lvlText w:val="%7."/>
      <w:lvlJc w:val="left"/>
      <w:pPr>
        <w:ind w:left="4642" w:hanging="360"/>
      </w:pPr>
      <w:rPr>
        <w:rFonts w:cs="Times New Roman"/>
      </w:rPr>
    </w:lvl>
    <w:lvl w:ilvl="7" w:tplc="04150019" w:tentative="1">
      <w:start w:val="1"/>
      <w:numFmt w:val="lowerLetter"/>
      <w:lvlText w:val="%8."/>
      <w:lvlJc w:val="left"/>
      <w:pPr>
        <w:ind w:left="5362" w:hanging="360"/>
      </w:pPr>
      <w:rPr>
        <w:rFonts w:cs="Times New Roman"/>
      </w:rPr>
    </w:lvl>
    <w:lvl w:ilvl="8" w:tplc="0415001B" w:tentative="1">
      <w:start w:val="1"/>
      <w:numFmt w:val="lowerRoman"/>
      <w:lvlText w:val="%9."/>
      <w:lvlJc w:val="right"/>
      <w:pPr>
        <w:ind w:left="6082" w:hanging="180"/>
      </w:pPr>
      <w:rPr>
        <w:rFonts w:cs="Times New Roman"/>
      </w:rPr>
    </w:lvl>
  </w:abstractNum>
  <w:abstractNum w:abstractNumId="22">
    <w:nsid w:val="2345353D"/>
    <w:multiLevelType w:val="hybridMultilevel"/>
    <w:tmpl w:val="E8B646AA"/>
    <w:lvl w:ilvl="0" w:tplc="7A0A38E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89B78DB"/>
    <w:multiLevelType w:val="hybridMultilevel"/>
    <w:tmpl w:val="FB1E7744"/>
    <w:lvl w:ilvl="0" w:tplc="E2B27AB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2B232812"/>
    <w:multiLevelType w:val="hybridMultilevel"/>
    <w:tmpl w:val="13B8D4C6"/>
    <w:lvl w:ilvl="0" w:tplc="040C000F">
      <w:start w:val="1"/>
      <w:numFmt w:val="decimal"/>
      <w:lvlText w:val="%1."/>
      <w:lvlJc w:val="left"/>
      <w:pPr>
        <w:tabs>
          <w:tab w:val="num" w:pos="360"/>
        </w:tabs>
        <w:ind w:left="360" w:hanging="360"/>
      </w:pPr>
      <w:rPr>
        <w:rFonts w:cs="Times New Roman"/>
      </w:r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5">
    <w:nsid w:val="30626689"/>
    <w:multiLevelType w:val="hybridMultilevel"/>
    <w:tmpl w:val="BC021B70"/>
    <w:lvl w:ilvl="0" w:tplc="3BD6111A">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1CC1F6E"/>
    <w:multiLevelType w:val="hybridMultilevel"/>
    <w:tmpl w:val="35685712"/>
    <w:lvl w:ilvl="0" w:tplc="D9A2CEC0">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1F252E5"/>
    <w:multiLevelType w:val="multilevel"/>
    <w:tmpl w:val="1142510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34EA2BF4"/>
    <w:multiLevelType w:val="hybridMultilevel"/>
    <w:tmpl w:val="8AA43E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81E0492"/>
    <w:multiLevelType w:val="hybridMultilevel"/>
    <w:tmpl w:val="79180B1C"/>
    <w:lvl w:ilvl="0" w:tplc="E2CC301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9E671FB"/>
    <w:multiLevelType w:val="hybridMultilevel"/>
    <w:tmpl w:val="71508D86"/>
    <w:lvl w:ilvl="0" w:tplc="60A2B81E">
      <w:start w:val="1"/>
      <w:numFmt w:val="bullet"/>
      <w:lvlText w:val=""/>
      <w:lvlJc w:val="left"/>
      <w:pPr>
        <w:ind w:left="502"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6C1616"/>
    <w:multiLevelType w:val="hybridMultilevel"/>
    <w:tmpl w:val="403E149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E03508"/>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33">
    <w:nsid w:val="40E30A3C"/>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34">
    <w:nsid w:val="42004073"/>
    <w:multiLevelType w:val="hybridMultilevel"/>
    <w:tmpl w:val="403E149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DA7189"/>
    <w:multiLevelType w:val="hybridMultilevel"/>
    <w:tmpl w:val="CCD4746A"/>
    <w:lvl w:ilvl="0" w:tplc="6D64F566">
      <w:start w:val="2"/>
      <w:numFmt w:val="decimal"/>
      <w:lvlText w:val="%1)"/>
      <w:lvlJc w:val="left"/>
      <w:pPr>
        <w:ind w:left="423" w:hanging="360"/>
      </w:pPr>
      <w:rPr>
        <w:rFonts w:cs="Times New Roman" w:hint="default"/>
      </w:rPr>
    </w:lvl>
    <w:lvl w:ilvl="1" w:tplc="04150019" w:tentative="1">
      <w:start w:val="1"/>
      <w:numFmt w:val="lowerLetter"/>
      <w:lvlText w:val="%2."/>
      <w:lvlJc w:val="left"/>
      <w:pPr>
        <w:ind w:left="1143" w:hanging="360"/>
      </w:pPr>
      <w:rPr>
        <w:rFonts w:cs="Times New Roman"/>
      </w:rPr>
    </w:lvl>
    <w:lvl w:ilvl="2" w:tplc="0415001B" w:tentative="1">
      <w:start w:val="1"/>
      <w:numFmt w:val="lowerRoman"/>
      <w:lvlText w:val="%3."/>
      <w:lvlJc w:val="right"/>
      <w:pPr>
        <w:ind w:left="1863" w:hanging="180"/>
      </w:pPr>
      <w:rPr>
        <w:rFonts w:cs="Times New Roman"/>
      </w:rPr>
    </w:lvl>
    <w:lvl w:ilvl="3" w:tplc="0415000F" w:tentative="1">
      <w:start w:val="1"/>
      <w:numFmt w:val="decimal"/>
      <w:lvlText w:val="%4."/>
      <w:lvlJc w:val="left"/>
      <w:pPr>
        <w:ind w:left="2583" w:hanging="360"/>
      </w:pPr>
      <w:rPr>
        <w:rFonts w:cs="Times New Roman"/>
      </w:rPr>
    </w:lvl>
    <w:lvl w:ilvl="4" w:tplc="04150019" w:tentative="1">
      <w:start w:val="1"/>
      <w:numFmt w:val="lowerLetter"/>
      <w:lvlText w:val="%5."/>
      <w:lvlJc w:val="left"/>
      <w:pPr>
        <w:ind w:left="3303" w:hanging="360"/>
      </w:pPr>
      <w:rPr>
        <w:rFonts w:cs="Times New Roman"/>
      </w:rPr>
    </w:lvl>
    <w:lvl w:ilvl="5" w:tplc="0415001B" w:tentative="1">
      <w:start w:val="1"/>
      <w:numFmt w:val="lowerRoman"/>
      <w:lvlText w:val="%6."/>
      <w:lvlJc w:val="right"/>
      <w:pPr>
        <w:ind w:left="4023" w:hanging="180"/>
      </w:pPr>
      <w:rPr>
        <w:rFonts w:cs="Times New Roman"/>
      </w:rPr>
    </w:lvl>
    <w:lvl w:ilvl="6" w:tplc="0415000F" w:tentative="1">
      <w:start w:val="1"/>
      <w:numFmt w:val="decimal"/>
      <w:lvlText w:val="%7."/>
      <w:lvlJc w:val="left"/>
      <w:pPr>
        <w:ind w:left="4743" w:hanging="360"/>
      </w:pPr>
      <w:rPr>
        <w:rFonts w:cs="Times New Roman"/>
      </w:rPr>
    </w:lvl>
    <w:lvl w:ilvl="7" w:tplc="04150019" w:tentative="1">
      <w:start w:val="1"/>
      <w:numFmt w:val="lowerLetter"/>
      <w:lvlText w:val="%8."/>
      <w:lvlJc w:val="left"/>
      <w:pPr>
        <w:ind w:left="5463" w:hanging="360"/>
      </w:pPr>
      <w:rPr>
        <w:rFonts w:cs="Times New Roman"/>
      </w:rPr>
    </w:lvl>
    <w:lvl w:ilvl="8" w:tplc="0415001B" w:tentative="1">
      <w:start w:val="1"/>
      <w:numFmt w:val="lowerRoman"/>
      <w:lvlText w:val="%9."/>
      <w:lvlJc w:val="right"/>
      <w:pPr>
        <w:ind w:left="6183" w:hanging="180"/>
      </w:pPr>
      <w:rPr>
        <w:rFonts w:cs="Times New Roman"/>
      </w:rPr>
    </w:lvl>
  </w:abstractNum>
  <w:abstractNum w:abstractNumId="36">
    <w:nsid w:val="459D5F7E"/>
    <w:multiLevelType w:val="hybridMultilevel"/>
    <w:tmpl w:val="4B0C796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6893C11"/>
    <w:multiLevelType w:val="hybridMultilevel"/>
    <w:tmpl w:val="966AE5B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BC69EB"/>
    <w:multiLevelType w:val="hybridMultilevel"/>
    <w:tmpl w:val="3E8AC08A"/>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7E8516D"/>
    <w:multiLevelType w:val="hybridMultilevel"/>
    <w:tmpl w:val="4AEEEEB2"/>
    <w:lvl w:ilvl="0" w:tplc="51A805E8">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492C5302"/>
    <w:multiLevelType w:val="hybridMultilevel"/>
    <w:tmpl w:val="403E1496"/>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A235599"/>
    <w:multiLevelType w:val="hybridMultilevel"/>
    <w:tmpl w:val="EFD446C6"/>
    <w:lvl w:ilvl="0" w:tplc="99248260">
      <w:start w:val="1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42">
    <w:nsid w:val="4C3E225F"/>
    <w:multiLevelType w:val="hybridMultilevel"/>
    <w:tmpl w:val="561E481A"/>
    <w:lvl w:ilvl="0" w:tplc="965CE5B0">
      <w:start w:val="13"/>
      <w:numFmt w:val="decimal"/>
      <w:lvlText w:val="%1."/>
      <w:lvlJc w:val="left"/>
      <w:pPr>
        <w:tabs>
          <w:tab w:val="num" w:pos="502"/>
        </w:tabs>
        <w:ind w:left="502" w:hanging="360"/>
      </w:pPr>
      <w:rPr>
        <w:rFonts w:cs="Times New Roman" w:hint="default"/>
        <w:b w:val="0"/>
      </w:rPr>
    </w:lvl>
    <w:lvl w:ilvl="1" w:tplc="04150019" w:tentative="1">
      <w:start w:val="1"/>
      <w:numFmt w:val="lowerLetter"/>
      <w:lvlText w:val="%2."/>
      <w:lvlJc w:val="left"/>
      <w:pPr>
        <w:ind w:left="1042" w:hanging="360"/>
      </w:pPr>
      <w:rPr>
        <w:rFonts w:cs="Times New Roman"/>
      </w:rPr>
    </w:lvl>
    <w:lvl w:ilvl="2" w:tplc="0415001B" w:tentative="1">
      <w:start w:val="1"/>
      <w:numFmt w:val="lowerRoman"/>
      <w:lvlText w:val="%3."/>
      <w:lvlJc w:val="right"/>
      <w:pPr>
        <w:ind w:left="1762" w:hanging="180"/>
      </w:pPr>
      <w:rPr>
        <w:rFonts w:cs="Times New Roman"/>
      </w:rPr>
    </w:lvl>
    <w:lvl w:ilvl="3" w:tplc="0415000F" w:tentative="1">
      <w:start w:val="1"/>
      <w:numFmt w:val="decimal"/>
      <w:lvlText w:val="%4."/>
      <w:lvlJc w:val="left"/>
      <w:pPr>
        <w:ind w:left="2482" w:hanging="360"/>
      </w:pPr>
      <w:rPr>
        <w:rFonts w:cs="Times New Roman"/>
      </w:rPr>
    </w:lvl>
    <w:lvl w:ilvl="4" w:tplc="04150019" w:tentative="1">
      <w:start w:val="1"/>
      <w:numFmt w:val="lowerLetter"/>
      <w:lvlText w:val="%5."/>
      <w:lvlJc w:val="left"/>
      <w:pPr>
        <w:ind w:left="3202" w:hanging="360"/>
      </w:pPr>
      <w:rPr>
        <w:rFonts w:cs="Times New Roman"/>
      </w:rPr>
    </w:lvl>
    <w:lvl w:ilvl="5" w:tplc="0415001B" w:tentative="1">
      <w:start w:val="1"/>
      <w:numFmt w:val="lowerRoman"/>
      <w:lvlText w:val="%6."/>
      <w:lvlJc w:val="right"/>
      <w:pPr>
        <w:ind w:left="3922" w:hanging="180"/>
      </w:pPr>
      <w:rPr>
        <w:rFonts w:cs="Times New Roman"/>
      </w:rPr>
    </w:lvl>
    <w:lvl w:ilvl="6" w:tplc="0415000F" w:tentative="1">
      <w:start w:val="1"/>
      <w:numFmt w:val="decimal"/>
      <w:lvlText w:val="%7."/>
      <w:lvlJc w:val="left"/>
      <w:pPr>
        <w:ind w:left="4642" w:hanging="360"/>
      </w:pPr>
      <w:rPr>
        <w:rFonts w:cs="Times New Roman"/>
      </w:rPr>
    </w:lvl>
    <w:lvl w:ilvl="7" w:tplc="04150019" w:tentative="1">
      <w:start w:val="1"/>
      <w:numFmt w:val="lowerLetter"/>
      <w:lvlText w:val="%8."/>
      <w:lvlJc w:val="left"/>
      <w:pPr>
        <w:ind w:left="5362" w:hanging="360"/>
      </w:pPr>
      <w:rPr>
        <w:rFonts w:cs="Times New Roman"/>
      </w:rPr>
    </w:lvl>
    <w:lvl w:ilvl="8" w:tplc="0415001B" w:tentative="1">
      <w:start w:val="1"/>
      <w:numFmt w:val="lowerRoman"/>
      <w:lvlText w:val="%9."/>
      <w:lvlJc w:val="right"/>
      <w:pPr>
        <w:ind w:left="6082" w:hanging="180"/>
      </w:pPr>
      <w:rPr>
        <w:rFonts w:cs="Times New Roman"/>
      </w:rPr>
    </w:lvl>
  </w:abstractNum>
  <w:abstractNum w:abstractNumId="43">
    <w:nsid w:val="4D9B6EB6"/>
    <w:multiLevelType w:val="hybridMultilevel"/>
    <w:tmpl w:val="372636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4E5276FD"/>
    <w:multiLevelType w:val="multilevel"/>
    <w:tmpl w:val="0B728DE2"/>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0"/>
        </w:tabs>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5">
    <w:nsid w:val="507A211E"/>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46">
    <w:nsid w:val="527F1A5D"/>
    <w:multiLevelType w:val="hybridMultilevel"/>
    <w:tmpl w:val="E37222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9166853"/>
    <w:multiLevelType w:val="hybridMultilevel"/>
    <w:tmpl w:val="F0B6FD68"/>
    <w:lvl w:ilvl="0" w:tplc="F1C0F7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96540A6"/>
    <w:multiLevelType w:val="hybridMultilevel"/>
    <w:tmpl w:val="E95289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BC73015"/>
    <w:multiLevelType w:val="hybridMultilevel"/>
    <w:tmpl w:val="F0A8E008"/>
    <w:lvl w:ilvl="0" w:tplc="129AE618">
      <w:numFmt w:val="bullet"/>
      <w:lvlText w:val="-"/>
      <w:lvlJc w:val="left"/>
      <w:pPr>
        <w:ind w:left="1080" w:hanging="360"/>
      </w:pPr>
      <w:rPr>
        <w:rFonts w:ascii="Times New Roman" w:eastAsia="Times New Roman" w:hAnsi="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E867D98"/>
    <w:multiLevelType w:val="hybridMultilevel"/>
    <w:tmpl w:val="6D4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3F0F8E"/>
    <w:multiLevelType w:val="hybridMultilevel"/>
    <w:tmpl w:val="F7343AEA"/>
    <w:lvl w:ilvl="0" w:tplc="00000002">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3">
    <w:nsid w:val="689B5328"/>
    <w:multiLevelType w:val="hybridMultilevel"/>
    <w:tmpl w:val="DD22E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ED23C15"/>
    <w:multiLevelType w:val="hybridMultilevel"/>
    <w:tmpl w:val="87764302"/>
    <w:lvl w:ilvl="0" w:tplc="D87A7548">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FC63BB2"/>
    <w:multiLevelType w:val="hybridMultilevel"/>
    <w:tmpl w:val="98E064C0"/>
    <w:lvl w:ilvl="0" w:tplc="60A2B81E">
      <w:start w:val="1"/>
      <w:numFmt w:val="bullet"/>
      <w:lvlText w:val=""/>
      <w:lvlJc w:val="left"/>
      <w:pPr>
        <w:ind w:left="502" w:hanging="360"/>
      </w:pPr>
      <w:rPr>
        <w:rFonts w:ascii="Symbol" w:hAnsi="Symbol" w:hint="default"/>
        <w:color w:val="auto"/>
      </w:rPr>
    </w:lvl>
    <w:lvl w:ilvl="1" w:tplc="60A2B81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FC76535"/>
    <w:multiLevelType w:val="hybridMultilevel"/>
    <w:tmpl w:val="FF48105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7756DF"/>
    <w:multiLevelType w:val="hybridMultilevel"/>
    <w:tmpl w:val="69EA92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129723D"/>
    <w:multiLevelType w:val="hybridMultilevel"/>
    <w:tmpl w:val="B13613BC"/>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12A1E5F"/>
    <w:multiLevelType w:val="hybridMultilevel"/>
    <w:tmpl w:val="AF002EA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71855D4C"/>
    <w:multiLevelType w:val="hybridMultilevel"/>
    <w:tmpl w:val="141E27FC"/>
    <w:lvl w:ilvl="0" w:tplc="3BC43F56">
      <w:start w:val="1"/>
      <w:numFmt w:val="decimal"/>
      <w:lvlText w:val="%1."/>
      <w:lvlJc w:val="left"/>
      <w:pPr>
        <w:tabs>
          <w:tab w:val="num" w:pos="360"/>
        </w:tabs>
        <w:ind w:left="360" w:hanging="360"/>
      </w:pPr>
      <w:rPr>
        <w:rFonts w:cs="Times New Roman"/>
        <w:b w:val="0"/>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61">
    <w:nsid w:val="71D256AC"/>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62">
    <w:nsid w:val="72933879"/>
    <w:multiLevelType w:val="multilevel"/>
    <w:tmpl w:val="18DAD54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73D03590"/>
    <w:multiLevelType w:val="hybridMultilevel"/>
    <w:tmpl w:val="5FF6CCD8"/>
    <w:lvl w:ilvl="0" w:tplc="0672B354">
      <w:start w:val="1"/>
      <w:numFmt w:val="bullet"/>
      <w:lvlText w:val=""/>
      <w:lvlJc w:val="left"/>
      <w:pPr>
        <w:ind w:left="360" w:hanging="360"/>
      </w:pPr>
      <w:rPr>
        <w:rFonts w:ascii="Symbol" w:hAnsi="Symbol"/>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7204CF4"/>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65">
    <w:nsid w:val="78FE06D0"/>
    <w:multiLevelType w:val="hybridMultilevel"/>
    <w:tmpl w:val="EEAA7040"/>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93077DF"/>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67">
    <w:nsid w:val="79631E63"/>
    <w:multiLevelType w:val="hybridMultilevel"/>
    <w:tmpl w:val="DC9E4A5E"/>
    <w:lvl w:ilvl="0" w:tplc="1048FA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AF30135"/>
    <w:multiLevelType w:val="hybridMultilevel"/>
    <w:tmpl w:val="DCC87034"/>
    <w:lvl w:ilvl="0" w:tplc="EC00787E">
      <w:start w:val="13"/>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69">
    <w:nsid w:val="7C477C6C"/>
    <w:multiLevelType w:val="hybridMultilevel"/>
    <w:tmpl w:val="1E68FF9A"/>
    <w:lvl w:ilvl="0" w:tplc="5546C99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70">
    <w:nsid w:val="7C482DC5"/>
    <w:multiLevelType w:val="hybridMultilevel"/>
    <w:tmpl w:val="1E7AAC16"/>
    <w:lvl w:ilvl="0" w:tplc="F1C0F7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5A3AC0"/>
    <w:multiLevelType w:val="hybridMultilevel"/>
    <w:tmpl w:val="4AEEEEB2"/>
    <w:lvl w:ilvl="0" w:tplc="51A805E8">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nsid w:val="7FAA75D7"/>
    <w:multiLevelType w:val="hybridMultilevel"/>
    <w:tmpl w:val="6826E8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3"/>
  </w:num>
  <w:num w:numId="2">
    <w:abstractNumId w:val="15"/>
  </w:num>
  <w:num w:numId="3">
    <w:abstractNumId w:val="18"/>
  </w:num>
  <w:num w:numId="4">
    <w:abstractNumId w:val="37"/>
  </w:num>
  <w:num w:numId="5">
    <w:abstractNumId w:val="59"/>
  </w:num>
  <w:num w:numId="6">
    <w:abstractNumId w:val="70"/>
  </w:num>
  <w:num w:numId="7">
    <w:abstractNumId w:val="47"/>
  </w:num>
  <w:num w:numId="8">
    <w:abstractNumId w:val="27"/>
  </w:num>
  <w:num w:numId="9">
    <w:abstractNumId w:val="31"/>
  </w:num>
  <w:num w:numId="10">
    <w:abstractNumId w:val="5"/>
  </w:num>
  <w:num w:numId="11">
    <w:abstractNumId w:val="34"/>
  </w:num>
  <w:num w:numId="12">
    <w:abstractNumId w:val="16"/>
  </w:num>
  <w:num w:numId="13">
    <w:abstractNumId w:val="40"/>
  </w:num>
  <w:num w:numId="14">
    <w:abstractNumId w:val="24"/>
  </w:num>
  <w:num w:numId="15">
    <w:abstractNumId w:val="49"/>
  </w:num>
  <w:num w:numId="16">
    <w:abstractNumId w:val="62"/>
  </w:num>
  <w:num w:numId="17">
    <w:abstractNumId w:val="44"/>
  </w:num>
  <w:num w:numId="18">
    <w:abstractNumId w:val="52"/>
  </w:num>
  <w:num w:numId="19">
    <w:abstractNumId w:val="21"/>
  </w:num>
  <w:num w:numId="20">
    <w:abstractNumId w:val="41"/>
  </w:num>
  <w:num w:numId="21">
    <w:abstractNumId w:val="68"/>
  </w:num>
  <w:num w:numId="22">
    <w:abstractNumId w:val="42"/>
  </w:num>
  <w:num w:numId="23">
    <w:abstractNumId w:val="2"/>
  </w:num>
  <w:num w:numId="24">
    <w:abstractNumId w:val="30"/>
  </w:num>
  <w:num w:numId="25">
    <w:abstractNumId w:val="55"/>
  </w:num>
  <w:num w:numId="26">
    <w:abstractNumId w:val="3"/>
  </w:num>
  <w:num w:numId="27">
    <w:abstractNumId w:val="10"/>
  </w:num>
  <w:num w:numId="28">
    <w:abstractNumId w:val="14"/>
  </w:num>
  <w:num w:numId="29">
    <w:abstractNumId w:val="51"/>
  </w:num>
  <w:num w:numId="30">
    <w:abstractNumId w:val="46"/>
  </w:num>
  <w:num w:numId="31">
    <w:abstractNumId w:val="29"/>
  </w:num>
  <w:num w:numId="32">
    <w:abstractNumId w:val="36"/>
  </w:num>
  <w:num w:numId="33">
    <w:abstractNumId w:val="58"/>
  </w:num>
  <w:num w:numId="34">
    <w:abstractNumId w:val="67"/>
  </w:num>
  <w:num w:numId="35">
    <w:abstractNumId w:val="38"/>
  </w:num>
  <w:num w:numId="36">
    <w:abstractNumId w:val="23"/>
  </w:num>
  <w:num w:numId="37">
    <w:abstractNumId w:val="12"/>
  </w:num>
  <w:num w:numId="38">
    <w:abstractNumId w:val="63"/>
  </w:num>
  <w:num w:numId="39">
    <w:abstractNumId w:val="35"/>
  </w:num>
  <w:num w:numId="40">
    <w:abstractNumId w:val="65"/>
  </w:num>
  <w:num w:numId="41">
    <w:abstractNumId w:val="33"/>
  </w:num>
  <w:num w:numId="42">
    <w:abstractNumId w:val="54"/>
  </w:num>
  <w:num w:numId="43">
    <w:abstractNumId w:val="17"/>
  </w:num>
  <w:num w:numId="44">
    <w:abstractNumId w:val="45"/>
  </w:num>
  <w:num w:numId="45">
    <w:abstractNumId w:val="0"/>
  </w:num>
  <w:num w:numId="46">
    <w:abstractNumId w:val="25"/>
  </w:num>
  <w:num w:numId="47">
    <w:abstractNumId w:val="71"/>
  </w:num>
  <w:num w:numId="48">
    <w:abstractNumId w:val="39"/>
  </w:num>
  <w:num w:numId="49">
    <w:abstractNumId w:val="32"/>
  </w:num>
  <w:num w:numId="50">
    <w:abstractNumId w:val="64"/>
  </w:num>
  <w:num w:numId="51">
    <w:abstractNumId w:val="66"/>
  </w:num>
  <w:num w:numId="52">
    <w:abstractNumId w:val="61"/>
  </w:num>
  <w:num w:numId="53">
    <w:abstractNumId w:val="69"/>
  </w:num>
  <w:num w:numId="54">
    <w:abstractNumId w:val="1"/>
  </w:num>
  <w:num w:numId="55">
    <w:abstractNumId w:val="13"/>
  </w:num>
  <w:num w:numId="56">
    <w:abstractNumId w:val="50"/>
  </w:num>
  <w:num w:numId="57">
    <w:abstractNumId w:val="9"/>
  </w:num>
  <w:num w:numId="58">
    <w:abstractNumId w:val="60"/>
  </w:num>
  <w:num w:numId="59">
    <w:abstractNumId w:val="20"/>
  </w:num>
  <w:num w:numId="60">
    <w:abstractNumId w:val="6"/>
  </w:num>
  <w:num w:numId="61">
    <w:abstractNumId w:val="28"/>
  </w:num>
  <w:num w:numId="62">
    <w:abstractNumId w:val="57"/>
  </w:num>
  <w:num w:numId="63">
    <w:abstractNumId w:val="22"/>
  </w:num>
  <w:num w:numId="64">
    <w:abstractNumId w:val="4"/>
  </w:num>
  <w:num w:numId="65">
    <w:abstractNumId w:val="8"/>
  </w:num>
  <w:num w:numId="66">
    <w:abstractNumId w:val="53"/>
  </w:num>
  <w:num w:numId="67">
    <w:abstractNumId w:val="72"/>
  </w:num>
  <w:num w:numId="68">
    <w:abstractNumId w:val="19"/>
  </w:num>
  <w:num w:numId="69">
    <w:abstractNumId w:val="26"/>
  </w:num>
  <w:num w:numId="70">
    <w:abstractNumId w:val="11"/>
  </w:num>
  <w:num w:numId="71">
    <w:abstractNumId w:val="48"/>
  </w:num>
  <w:num w:numId="72">
    <w:abstractNumId w:val="7"/>
  </w:num>
  <w:num w:numId="73">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02"/>
    <w:rsid w:val="00003DB1"/>
    <w:rsid w:val="00004CA2"/>
    <w:rsid w:val="000072A3"/>
    <w:rsid w:val="00015DFB"/>
    <w:rsid w:val="00024DD5"/>
    <w:rsid w:val="00024E26"/>
    <w:rsid w:val="00025AB8"/>
    <w:rsid w:val="00031CB5"/>
    <w:rsid w:val="00046782"/>
    <w:rsid w:val="0005633E"/>
    <w:rsid w:val="000620BD"/>
    <w:rsid w:val="00063572"/>
    <w:rsid w:val="00064D3C"/>
    <w:rsid w:val="00071BEA"/>
    <w:rsid w:val="00073AE3"/>
    <w:rsid w:val="00082CEB"/>
    <w:rsid w:val="00083C5D"/>
    <w:rsid w:val="000858AF"/>
    <w:rsid w:val="0009680F"/>
    <w:rsid w:val="000972C7"/>
    <w:rsid w:val="000A0CC3"/>
    <w:rsid w:val="000A5BC9"/>
    <w:rsid w:val="000A7476"/>
    <w:rsid w:val="000A7D6C"/>
    <w:rsid w:val="000B03CF"/>
    <w:rsid w:val="000B2106"/>
    <w:rsid w:val="000B2D98"/>
    <w:rsid w:val="000C0592"/>
    <w:rsid w:val="000C72FC"/>
    <w:rsid w:val="000C77DB"/>
    <w:rsid w:val="000D6D10"/>
    <w:rsid w:val="000D7666"/>
    <w:rsid w:val="000E408B"/>
    <w:rsid w:val="000E4347"/>
    <w:rsid w:val="000E44E1"/>
    <w:rsid w:val="000E6737"/>
    <w:rsid w:val="000E74CF"/>
    <w:rsid w:val="00102FB3"/>
    <w:rsid w:val="001041F5"/>
    <w:rsid w:val="00112C38"/>
    <w:rsid w:val="00117CFD"/>
    <w:rsid w:val="00127DD4"/>
    <w:rsid w:val="00131134"/>
    <w:rsid w:val="0013197E"/>
    <w:rsid w:val="00134D58"/>
    <w:rsid w:val="00134F51"/>
    <w:rsid w:val="0013590C"/>
    <w:rsid w:val="00143099"/>
    <w:rsid w:val="001445BC"/>
    <w:rsid w:val="00145F4A"/>
    <w:rsid w:val="00151806"/>
    <w:rsid w:val="00167652"/>
    <w:rsid w:val="0017068F"/>
    <w:rsid w:val="00174CDD"/>
    <w:rsid w:val="00182430"/>
    <w:rsid w:val="0019009A"/>
    <w:rsid w:val="001944B6"/>
    <w:rsid w:val="00194E07"/>
    <w:rsid w:val="001953AD"/>
    <w:rsid w:val="001B3A33"/>
    <w:rsid w:val="001B6F87"/>
    <w:rsid w:val="001B7934"/>
    <w:rsid w:val="001B7B9B"/>
    <w:rsid w:val="001C3200"/>
    <w:rsid w:val="001D03FD"/>
    <w:rsid w:val="001D2212"/>
    <w:rsid w:val="001D2C56"/>
    <w:rsid w:val="001D3D21"/>
    <w:rsid w:val="001E457A"/>
    <w:rsid w:val="001F6C23"/>
    <w:rsid w:val="002016BF"/>
    <w:rsid w:val="00204A7F"/>
    <w:rsid w:val="0021100F"/>
    <w:rsid w:val="00211426"/>
    <w:rsid w:val="00213708"/>
    <w:rsid w:val="00220EB5"/>
    <w:rsid w:val="00222E48"/>
    <w:rsid w:val="0022398E"/>
    <w:rsid w:val="0022529D"/>
    <w:rsid w:val="00233DF0"/>
    <w:rsid w:val="00236B11"/>
    <w:rsid w:val="00244C9D"/>
    <w:rsid w:val="00246867"/>
    <w:rsid w:val="0025127F"/>
    <w:rsid w:val="002661AB"/>
    <w:rsid w:val="0027174D"/>
    <w:rsid w:val="00272330"/>
    <w:rsid w:val="002759F2"/>
    <w:rsid w:val="002775A0"/>
    <w:rsid w:val="002807A3"/>
    <w:rsid w:val="00281F3C"/>
    <w:rsid w:val="002860E3"/>
    <w:rsid w:val="002A14E3"/>
    <w:rsid w:val="002A2157"/>
    <w:rsid w:val="002A5EA3"/>
    <w:rsid w:val="002A5F97"/>
    <w:rsid w:val="002A611C"/>
    <w:rsid w:val="002B09B0"/>
    <w:rsid w:val="002B2116"/>
    <w:rsid w:val="002B2A90"/>
    <w:rsid w:val="002B5F8C"/>
    <w:rsid w:val="002C1F3D"/>
    <w:rsid w:val="002C390B"/>
    <w:rsid w:val="002C5260"/>
    <w:rsid w:val="002D2C36"/>
    <w:rsid w:val="002D3949"/>
    <w:rsid w:val="002D3B8B"/>
    <w:rsid w:val="002E13D0"/>
    <w:rsid w:val="002E4623"/>
    <w:rsid w:val="002E5A88"/>
    <w:rsid w:val="002E6691"/>
    <w:rsid w:val="003057B8"/>
    <w:rsid w:val="00306757"/>
    <w:rsid w:val="00315FEB"/>
    <w:rsid w:val="00324228"/>
    <w:rsid w:val="003351C5"/>
    <w:rsid w:val="00342855"/>
    <w:rsid w:val="00344398"/>
    <w:rsid w:val="003452BE"/>
    <w:rsid w:val="00345708"/>
    <w:rsid w:val="0034735A"/>
    <w:rsid w:val="00353B69"/>
    <w:rsid w:val="003566CE"/>
    <w:rsid w:val="003621E3"/>
    <w:rsid w:val="00365853"/>
    <w:rsid w:val="00367687"/>
    <w:rsid w:val="003713EB"/>
    <w:rsid w:val="00373B28"/>
    <w:rsid w:val="0037575B"/>
    <w:rsid w:val="00380FBB"/>
    <w:rsid w:val="003831A8"/>
    <w:rsid w:val="0039442C"/>
    <w:rsid w:val="003A2BF7"/>
    <w:rsid w:val="003A3AB8"/>
    <w:rsid w:val="003A3CE5"/>
    <w:rsid w:val="003B3A0B"/>
    <w:rsid w:val="003B6927"/>
    <w:rsid w:val="003C0A2D"/>
    <w:rsid w:val="003C0A88"/>
    <w:rsid w:val="003C185E"/>
    <w:rsid w:val="003C2A0F"/>
    <w:rsid w:val="003C5F15"/>
    <w:rsid w:val="003C71DD"/>
    <w:rsid w:val="003D1844"/>
    <w:rsid w:val="003D2136"/>
    <w:rsid w:val="003D2D4D"/>
    <w:rsid w:val="003D5695"/>
    <w:rsid w:val="003D5CD3"/>
    <w:rsid w:val="003D6A8F"/>
    <w:rsid w:val="003E1AA5"/>
    <w:rsid w:val="003E36F9"/>
    <w:rsid w:val="003E4D9A"/>
    <w:rsid w:val="003F0222"/>
    <w:rsid w:val="003F076A"/>
    <w:rsid w:val="003F206D"/>
    <w:rsid w:val="003F253A"/>
    <w:rsid w:val="003F5E0A"/>
    <w:rsid w:val="003F6241"/>
    <w:rsid w:val="003F77B9"/>
    <w:rsid w:val="004023D1"/>
    <w:rsid w:val="00405052"/>
    <w:rsid w:val="0040690C"/>
    <w:rsid w:val="00412EE5"/>
    <w:rsid w:val="00416386"/>
    <w:rsid w:val="00416BF1"/>
    <w:rsid w:val="00416C87"/>
    <w:rsid w:val="00424CA8"/>
    <w:rsid w:val="0042599B"/>
    <w:rsid w:val="00432903"/>
    <w:rsid w:val="004340CD"/>
    <w:rsid w:val="004357AC"/>
    <w:rsid w:val="00437E03"/>
    <w:rsid w:val="00443CE4"/>
    <w:rsid w:val="00445D71"/>
    <w:rsid w:val="0044660C"/>
    <w:rsid w:val="004467C9"/>
    <w:rsid w:val="00446DF1"/>
    <w:rsid w:val="0045137D"/>
    <w:rsid w:val="00460C36"/>
    <w:rsid w:val="00481CC2"/>
    <w:rsid w:val="00483845"/>
    <w:rsid w:val="004855E1"/>
    <w:rsid w:val="00494168"/>
    <w:rsid w:val="004A38EF"/>
    <w:rsid w:val="004A3DE7"/>
    <w:rsid w:val="004A78F8"/>
    <w:rsid w:val="004B28D6"/>
    <w:rsid w:val="004B7169"/>
    <w:rsid w:val="004B7988"/>
    <w:rsid w:val="004C31C6"/>
    <w:rsid w:val="004C7A18"/>
    <w:rsid w:val="004C7B95"/>
    <w:rsid w:val="004D2601"/>
    <w:rsid w:val="004D43B9"/>
    <w:rsid w:val="004E0006"/>
    <w:rsid w:val="004E0FCF"/>
    <w:rsid w:val="004F7125"/>
    <w:rsid w:val="005073D4"/>
    <w:rsid w:val="00513A95"/>
    <w:rsid w:val="00513AB9"/>
    <w:rsid w:val="00514D49"/>
    <w:rsid w:val="00516DD9"/>
    <w:rsid w:val="005176E3"/>
    <w:rsid w:val="005210B1"/>
    <w:rsid w:val="00522224"/>
    <w:rsid w:val="00522AFF"/>
    <w:rsid w:val="00526639"/>
    <w:rsid w:val="00527F34"/>
    <w:rsid w:val="00530A1B"/>
    <w:rsid w:val="00535758"/>
    <w:rsid w:val="00536EA6"/>
    <w:rsid w:val="00537122"/>
    <w:rsid w:val="00541DB6"/>
    <w:rsid w:val="005536D1"/>
    <w:rsid w:val="00554229"/>
    <w:rsid w:val="00554364"/>
    <w:rsid w:val="00556D35"/>
    <w:rsid w:val="00556E6B"/>
    <w:rsid w:val="00562294"/>
    <w:rsid w:val="00563B09"/>
    <w:rsid w:val="0056471E"/>
    <w:rsid w:val="005654F5"/>
    <w:rsid w:val="00566065"/>
    <w:rsid w:val="0056756E"/>
    <w:rsid w:val="0057283D"/>
    <w:rsid w:val="00582D55"/>
    <w:rsid w:val="00583D94"/>
    <w:rsid w:val="00584BBC"/>
    <w:rsid w:val="005876C7"/>
    <w:rsid w:val="00590012"/>
    <w:rsid w:val="00590F09"/>
    <w:rsid w:val="00592E03"/>
    <w:rsid w:val="00593F67"/>
    <w:rsid w:val="005A00AA"/>
    <w:rsid w:val="005A18EF"/>
    <w:rsid w:val="005A1B51"/>
    <w:rsid w:val="005A631D"/>
    <w:rsid w:val="005B43A6"/>
    <w:rsid w:val="005B7397"/>
    <w:rsid w:val="005C2B2F"/>
    <w:rsid w:val="005C3890"/>
    <w:rsid w:val="005D258A"/>
    <w:rsid w:val="005D2F2A"/>
    <w:rsid w:val="005D33BD"/>
    <w:rsid w:val="005E22CD"/>
    <w:rsid w:val="005F339C"/>
    <w:rsid w:val="005F500D"/>
    <w:rsid w:val="006037F6"/>
    <w:rsid w:val="00606C43"/>
    <w:rsid w:val="006127C6"/>
    <w:rsid w:val="00613630"/>
    <w:rsid w:val="00614DCD"/>
    <w:rsid w:val="00625C9B"/>
    <w:rsid w:val="006262F1"/>
    <w:rsid w:val="00626A42"/>
    <w:rsid w:val="00633E16"/>
    <w:rsid w:val="00641A4A"/>
    <w:rsid w:val="00642812"/>
    <w:rsid w:val="0064317B"/>
    <w:rsid w:val="00643786"/>
    <w:rsid w:val="006510D6"/>
    <w:rsid w:val="00657A01"/>
    <w:rsid w:val="00661D25"/>
    <w:rsid w:val="00663486"/>
    <w:rsid w:val="0066658F"/>
    <w:rsid w:val="006770B8"/>
    <w:rsid w:val="006847AF"/>
    <w:rsid w:val="00693DB7"/>
    <w:rsid w:val="00694B29"/>
    <w:rsid w:val="00695D31"/>
    <w:rsid w:val="006971E2"/>
    <w:rsid w:val="006B1EA4"/>
    <w:rsid w:val="006B4EB5"/>
    <w:rsid w:val="006B75F7"/>
    <w:rsid w:val="006C49B2"/>
    <w:rsid w:val="006C7A85"/>
    <w:rsid w:val="006D0E8A"/>
    <w:rsid w:val="006D1593"/>
    <w:rsid w:val="006D21C4"/>
    <w:rsid w:val="006D4906"/>
    <w:rsid w:val="006D4C5D"/>
    <w:rsid w:val="006D4D23"/>
    <w:rsid w:val="006E2375"/>
    <w:rsid w:val="006E4969"/>
    <w:rsid w:val="006E52FB"/>
    <w:rsid w:val="006F12B9"/>
    <w:rsid w:val="006F4261"/>
    <w:rsid w:val="007008FF"/>
    <w:rsid w:val="007172E2"/>
    <w:rsid w:val="00721102"/>
    <w:rsid w:val="00721F1E"/>
    <w:rsid w:val="007255F1"/>
    <w:rsid w:val="0072587C"/>
    <w:rsid w:val="007259BF"/>
    <w:rsid w:val="00731D92"/>
    <w:rsid w:val="00737AF7"/>
    <w:rsid w:val="0074561B"/>
    <w:rsid w:val="00751853"/>
    <w:rsid w:val="0075482F"/>
    <w:rsid w:val="00754AEE"/>
    <w:rsid w:val="00756147"/>
    <w:rsid w:val="00760601"/>
    <w:rsid w:val="00766667"/>
    <w:rsid w:val="00770AAB"/>
    <w:rsid w:val="00770B8C"/>
    <w:rsid w:val="00776EA0"/>
    <w:rsid w:val="007776D6"/>
    <w:rsid w:val="007807E6"/>
    <w:rsid w:val="0078108F"/>
    <w:rsid w:val="007849D2"/>
    <w:rsid w:val="00785782"/>
    <w:rsid w:val="00790622"/>
    <w:rsid w:val="00795A17"/>
    <w:rsid w:val="0079643C"/>
    <w:rsid w:val="00796C44"/>
    <w:rsid w:val="007A36F0"/>
    <w:rsid w:val="007A472E"/>
    <w:rsid w:val="007A6E46"/>
    <w:rsid w:val="007B2C3D"/>
    <w:rsid w:val="007C52E3"/>
    <w:rsid w:val="007D18AD"/>
    <w:rsid w:val="007D29EE"/>
    <w:rsid w:val="007D2DE1"/>
    <w:rsid w:val="007E6AF8"/>
    <w:rsid w:val="007F1F5E"/>
    <w:rsid w:val="007F2E34"/>
    <w:rsid w:val="007F4791"/>
    <w:rsid w:val="008021E1"/>
    <w:rsid w:val="00804B3D"/>
    <w:rsid w:val="00810A1E"/>
    <w:rsid w:val="008111F9"/>
    <w:rsid w:val="00813A2F"/>
    <w:rsid w:val="00817D13"/>
    <w:rsid w:val="008222DD"/>
    <w:rsid w:val="00822775"/>
    <w:rsid w:val="00825B25"/>
    <w:rsid w:val="008270DE"/>
    <w:rsid w:val="008362AE"/>
    <w:rsid w:val="00837081"/>
    <w:rsid w:val="00850177"/>
    <w:rsid w:val="0085078C"/>
    <w:rsid w:val="008515A4"/>
    <w:rsid w:val="00853777"/>
    <w:rsid w:val="00864630"/>
    <w:rsid w:val="00866AAF"/>
    <w:rsid w:val="00867E1F"/>
    <w:rsid w:val="00873815"/>
    <w:rsid w:val="008779E2"/>
    <w:rsid w:val="008917EB"/>
    <w:rsid w:val="00897DD0"/>
    <w:rsid w:val="008A1F70"/>
    <w:rsid w:val="008A31A4"/>
    <w:rsid w:val="008A4DED"/>
    <w:rsid w:val="008B0649"/>
    <w:rsid w:val="008B19BB"/>
    <w:rsid w:val="008B70B6"/>
    <w:rsid w:val="008C19FD"/>
    <w:rsid w:val="008C2798"/>
    <w:rsid w:val="008C616A"/>
    <w:rsid w:val="008D26C9"/>
    <w:rsid w:val="008D3603"/>
    <w:rsid w:val="008D4E19"/>
    <w:rsid w:val="008D5A16"/>
    <w:rsid w:val="008D5A9B"/>
    <w:rsid w:val="008E4BD5"/>
    <w:rsid w:val="008F02FE"/>
    <w:rsid w:val="00902560"/>
    <w:rsid w:val="0090335D"/>
    <w:rsid w:val="00906F70"/>
    <w:rsid w:val="009118AE"/>
    <w:rsid w:val="009161ED"/>
    <w:rsid w:val="00922831"/>
    <w:rsid w:val="00923487"/>
    <w:rsid w:val="009242F6"/>
    <w:rsid w:val="009259EA"/>
    <w:rsid w:val="009303B0"/>
    <w:rsid w:val="00931CCD"/>
    <w:rsid w:val="009441AB"/>
    <w:rsid w:val="00946B13"/>
    <w:rsid w:val="00946EFB"/>
    <w:rsid w:val="00954E06"/>
    <w:rsid w:val="009554DE"/>
    <w:rsid w:val="00960DE5"/>
    <w:rsid w:val="00967F8A"/>
    <w:rsid w:val="00973DE8"/>
    <w:rsid w:val="0098203E"/>
    <w:rsid w:val="00984EE6"/>
    <w:rsid w:val="009907A2"/>
    <w:rsid w:val="009923F3"/>
    <w:rsid w:val="00993829"/>
    <w:rsid w:val="00996763"/>
    <w:rsid w:val="00996B3F"/>
    <w:rsid w:val="009A4909"/>
    <w:rsid w:val="009B4270"/>
    <w:rsid w:val="009B59F4"/>
    <w:rsid w:val="009B5D53"/>
    <w:rsid w:val="009B5EDD"/>
    <w:rsid w:val="009B6292"/>
    <w:rsid w:val="009C1CF7"/>
    <w:rsid w:val="009D228B"/>
    <w:rsid w:val="009D2E90"/>
    <w:rsid w:val="009D33A3"/>
    <w:rsid w:val="009E3153"/>
    <w:rsid w:val="009F0209"/>
    <w:rsid w:val="009F77F5"/>
    <w:rsid w:val="00A00CA0"/>
    <w:rsid w:val="00A017BC"/>
    <w:rsid w:val="00A06D8F"/>
    <w:rsid w:val="00A06E8B"/>
    <w:rsid w:val="00A077E4"/>
    <w:rsid w:val="00A1764D"/>
    <w:rsid w:val="00A23282"/>
    <w:rsid w:val="00A236E5"/>
    <w:rsid w:val="00A25692"/>
    <w:rsid w:val="00A314EC"/>
    <w:rsid w:val="00A34349"/>
    <w:rsid w:val="00A37543"/>
    <w:rsid w:val="00A4341F"/>
    <w:rsid w:val="00A4619C"/>
    <w:rsid w:val="00A47FB5"/>
    <w:rsid w:val="00A5469E"/>
    <w:rsid w:val="00A705B6"/>
    <w:rsid w:val="00A70C9E"/>
    <w:rsid w:val="00A71BAF"/>
    <w:rsid w:val="00A7410B"/>
    <w:rsid w:val="00A770B4"/>
    <w:rsid w:val="00A82FB0"/>
    <w:rsid w:val="00A8400C"/>
    <w:rsid w:val="00A85F73"/>
    <w:rsid w:val="00A91C09"/>
    <w:rsid w:val="00A93F85"/>
    <w:rsid w:val="00A9750F"/>
    <w:rsid w:val="00AA00A5"/>
    <w:rsid w:val="00AA2D9A"/>
    <w:rsid w:val="00AA5E0C"/>
    <w:rsid w:val="00AA5EFF"/>
    <w:rsid w:val="00AA6484"/>
    <w:rsid w:val="00AA6C13"/>
    <w:rsid w:val="00AB08CA"/>
    <w:rsid w:val="00AB0C58"/>
    <w:rsid w:val="00AB1159"/>
    <w:rsid w:val="00AB3BAE"/>
    <w:rsid w:val="00AB4693"/>
    <w:rsid w:val="00AB4DFC"/>
    <w:rsid w:val="00AB6960"/>
    <w:rsid w:val="00AC1345"/>
    <w:rsid w:val="00AC629F"/>
    <w:rsid w:val="00AD02E9"/>
    <w:rsid w:val="00AD2F97"/>
    <w:rsid w:val="00AD595D"/>
    <w:rsid w:val="00AE12CF"/>
    <w:rsid w:val="00AE13B6"/>
    <w:rsid w:val="00AE4F74"/>
    <w:rsid w:val="00AE7BBA"/>
    <w:rsid w:val="00AF08E3"/>
    <w:rsid w:val="00AF3E73"/>
    <w:rsid w:val="00AF55B1"/>
    <w:rsid w:val="00AF55FD"/>
    <w:rsid w:val="00AF5D86"/>
    <w:rsid w:val="00AF74F3"/>
    <w:rsid w:val="00AF7832"/>
    <w:rsid w:val="00AF7EDE"/>
    <w:rsid w:val="00B0011D"/>
    <w:rsid w:val="00B052D6"/>
    <w:rsid w:val="00B105BA"/>
    <w:rsid w:val="00B13263"/>
    <w:rsid w:val="00B1641D"/>
    <w:rsid w:val="00B23DEB"/>
    <w:rsid w:val="00B24773"/>
    <w:rsid w:val="00B25AD1"/>
    <w:rsid w:val="00B309A2"/>
    <w:rsid w:val="00B4202C"/>
    <w:rsid w:val="00B47945"/>
    <w:rsid w:val="00B536DC"/>
    <w:rsid w:val="00B53828"/>
    <w:rsid w:val="00B54332"/>
    <w:rsid w:val="00B56541"/>
    <w:rsid w:val="00B6268B"/>
    <w:rsid w:val="00B74B7D"/>
    <w:rsid w:val="00B76E8A"/>
    <w:rsid w:val="00B80F63"/>
    <w:rsid w:val="00B826C3"/>
    <w:rsid w:val="00B841B0"/>
    <w:rsid w:val="00B86803"/>
    <w:rsid w:val="00B87ABB"/>
    <w:rsid w:val="00B968FB"/>
    <w:rsid w:val="00BA1996"/>
    <w:rsid w:val="00BA2022"/>
    <w:rsid w:val="00BA2CF8"/>
    <w:rsid w:val="00BA5DBE"/>
    <w:rsid w:val="00BA6BCD"/>
    <w:rsid w:val="00BA6FE4"/>
    <w:rsid w:val="00BB1AFD"/>
    <w:rsid w:val="00BB1D01"/>
    <w:rsid w:val="00BB47FD"/>
    <w:rsid w:val="00BB5C71"/>
    <w:rsid w:val="00BB61D3"/>
    <w:rsid w:val="00BB65B7"/>
    <w:rsid w:val="00BC2703"/>
    <w:rsid w:val="00BC3025"/>
    <w:rsid w:val="00BC4AC5"/>
    <w:rsid w:val="00BC4BE9"/>
    <w:rsid w:val="00BC5F85"/>
    <w:rsid w:val="00BC6126"/>
    <w:rsid w:val="00BC7FE6"/>
    <w:rsid w:val="00BE0A15"/>
    <w:rsid w:val="00BE188E"/>
    <w:rsid w:val="00BE391C"/>
    <w:rsid w:val="00BE3B5E"/>
    <w:rsid w:val="00BE3DB4"/>
    <w:rsid w:val="00BE6BA7"/>
    <w:rsid w:val="00BE75B0"/>
    <w:rsid w:val="00BF0C95"/>
    <w:rsid w:val="00BF2302"/>
    <w:rsid w:val="00C12348"/>
    <w:rsid w:val="00C14CB4"/>
    <w:rsid w:val="00C20C52"/>
    <w:rsid w:val="00C21573"/>
    <w:rsid w:val="00C24280"/>
    <w:rsid w:val="00C32524"/>
    <w:rsid w:val="00C333D0"/>
    <w:rsid w:val="00C35537"/>
    <w:rsid w:val="00C40117"/>
    <w:rsid w:val="00C410E1"/>
    <w:rsid w:val="00C4404C"/>
    <w:rsid w:val="00C453C9"/>
    <w:rsid w:val="00C47573"/>
    <w:rsid w:val="00C5233A"/>
    <w:rsid w:val="00C56519"/>
    <w:rsid w:val="00C63BEA"/>
    <w:rsid w:val="00C74A60"/>
    <w:rsid w:val="00C750C1"/>
    <w:rsid w:val="00C85380"/>
    <w:rsid w:val="00C8777B"/>
    <w:rsid w:val="00C912F5"/>
    <w:rsid w:val="00C948F0"/>
    <w:rsid w:val="00C949BD"/>
    <w:rsid w:val="00C95BDC"/>
    <w:rsid w:val="00C96313"/>
    <w:rsid w:val="00CA4CA8"/>
    <w:rsid w:val="00CA56A7"/>
    <w:rsid w:val="00CB272A"/>
    <w:rsid w:val="00CB2B64"/>
    <w:rsid w:val="00CB4F47"/>
    <w:rsid w:val="00CB5E87"/>
    <w:rsid w:val="00CB7C03"/>
    <w:rsid w:val="00CC08D4"/>
    <w:rsid w:val="00CC65C6"/>
    <w:rsid w:val="00CC7CA6"/>
    <w:rsid w:val="00CD2069"/>
    <w:rsid w:val="00CE5325"/>
    <w:rsid w:val="00CE7089"/>
    <w:rsid w:val="00CE7D71"/>
    <w:rsid w:val="00CF1941"/>
    <w:rsid w:val="00CF1973"/>
    <w:rsid w:val="00CF724B"/>
    <w:rsid w:val="00D07433"/>
    <w:rsid w:val="00D22D74"/>
    <w:rsid w:val="00D25410"/>
    <w:rsid w:val="00D269DC"/>
    <w:rsid w:val="00D46CA1"/>
    <w:rsid w:val="00D46FE9"/>
    <w:rsid w:val="00D47D87"/>
    <w:rsid w:val="00D502BD"/>
    <w:rsid w:val="00D539B6"/>
    <w:rsid w:val="00D54340"/>
    <w:rsid w:val="00D55A55"/>
    <w:rsid w:val="00D5711D"/>
    <w:rsid w:val="00D66FC2"/>
    <w:rsid w:val="00D7399B"/>
    <w:rsid w:val="00D87C40"/>
    <w:rsid w:val="00D9276B"/>
    <w:rsid w:val="00D9759E"/>
    <w:rsid w:val="00DA48DC"/>
    <w:rsid w:val="00DA5755"/>
    <w:rsid w:val="00DB0F07"/>
    <w:rsid w:val="00DB27FB"/>
    <w:rsid w:val="00DB48DD"/>
    <w:rsid w:val="00DB5B91"/>
    <w:rsid w:val="00DB61BF"/>
    <w:rsid w:val="00DC0246"/>
    <w:rsid w:val="00DC1664"/>
    <w:rsid w:val="00DC1D8B"/>
    <w:rsid w:val="00DC45F0"/>
    <w:rsid w:val="00DC6786"/>
    <w:rsid w:val="00DD04A1"/>
    <w:rsid w:val="00DD623F"/>
    <w:rsid w:val="00DE0F59"/>
    <w:rsid w:val="00DE56BB"/>
    <w:rsid w:val="00DE5FBC"/>
    <w:rsid w:val="00DE6509"/>
    <w:rsid w:val="00DF108E"/>
    <w:rsid w:val="00DF318A"/>
    <w:rsid w:val="00DF3D80"/>
    <w:rsid w:val="00DF4534"/>
    <w:rsid w:val="00E00AB4"/>
    <w:rsid w:val="00E05F8E"/>
    <w:rsid w:val="00E07AB1"/>
    <w:rsid w:val="00E10873"/>
    <w:rsid w:val="00E11E1F"/>
    <w:rsid w:val="00E12708"/>
    <w:rsid w:val="00E13421"/>
    <w:rsid w:val="00E14DBC"/>
    <w:rsid w:val="00E16DC9"/>
    <w:rsid w:val="00E24328"/>
    <w:rsid w:val="00E301F6"/>
    <w:rsid w:val="00E31947"/>
    <w:rsid w:val="00E41F88"/>
    <w:rsid w:val="00E4607F"/>
    <w:rsid w:val="00E46296"/>
    <w:rsid w:val="00E70FE2"/>
    <w:rsid w:val="00E72705"/>
    <w:rsid w:val="00E81FAD"/>
    <w:rsid w:val="00E84C73"/>
    <w:rsid w:val="00E85C97"/>
    <w:rsid w:val="00E85D86"/>
    <w:rsid w:val="00E93924"/>
    <w:rsid w:val="00EA1BB4"/>
    <w:rsid w:val="00EA2C10"/>
    <w:rsid w:val="00EA4ABE"/>
    <w:rsid w:val="00EA6014"/>
    <w:rsid w:val="00EA699E"/>
    <w:rsid w:val="00EA75DB"/>
    <w:rsid w:val="00EB1A2F"/>
    <w:rsid w:val="00EB2AC3"/>
    <w:rsid w:val="00EB4150"/>
    <w:rsid w:val="00EB46E6"/>
    <w:rsid w:val="00EB4E0A"/>
    <w:rsid w:val="00EC212A"/>
    <w:rsid w:val="00ED3400"/>
    <w:rsid w:val="00ED51A1"/>
    <w:rsid w:val="00EE23A3"/>
    <w:rsid w:val="00EE40BB"/>
    <w:rsid w:val="00EE5858"/>
    <w:rsid w:val="00EE7FDD"/>
    <w:rsid w:val="00EF0C5B"/>
    <w:rsid w:val="00EF1141"/>
    <w:rsid w:val="00EF4333"/>
    <w:rsid w:val="00F00497"/>
    <w:rsid w:val="00F03965"/>
    <w:rsid w:val="00F04A03"/>
    <w:rsid w:val="00F058A1"/>
    <w:rsid w:val="00F05F88"/>
    <w:rsid w:val="00F12A5A"/>
    <w:rsid w:val="00F20863"/>
    <w:rsid w:val="00F21784"/>
    <w:rsid w:val="00F219D3"/>
    <w:rsid w:val="00F27A4C"/>
    <w:rsid w:val="00F30226"/>
    <w:rsid w:val="00F30DE4"/>
    <w:rsid w:val="00F30E67"/>
    <w:rsid w:val="00F33A69"/>
    <w:rsid w:val="00F37F1E"/>
    <w:rsid w:val="00F41625"/>
    <w:rsid w:val="00F417E9"/>
    <w:rsid w:val="00F44129"/>
    <w:rsid w:val="00F44F1A"/>
    <w:rsid w:val="00F509FD"/>
    <w:rsid w:val="00F51652"/>
    <w:rsid w:val="00F53423"/>
    <w:rsid w:val="00F55C4F"/>
    <w:rsid w:val="00F57CBC"/>
    <w:rsid w:val="00F60C1E"/>
    <w:rsid w:val="00F61D05"/>
    <w:rsid w:val="00F628FF"/>
    <w:rsid w:val="00F70CEC"/>
    <w:rsid w:val="00F70F28"/>
    <w:rsid w:val="00F719C6"/>
    <w:rsid w:val="00F71BA4"/>
    <w:rsid w:val="00F72AB5"/>
    <w:rsid w:val="00F72AD1"/>
    <w:rsid w:val="00F72C5B"/>
    <w:rsid w:val="00F72F5A"/>
    <w:rsid w:val="00F74209"/>
    <w:rsid w:val="00F74C97"/>
    <w:rsid w:val="00F77D95"/>
    <w:rsid w:val="00F80A69"/>
    <w:rsid w:val="00F822B3"/>
    <w:rsid w:val="00F8438B"/>
    <w:rsid w:val="00F87876"/>
    <w:rsid w:val="00F94AE9"/>
    <w:rsid w:val="00FA105B"/>
    <w:rsid w:val="00FA19E2"/>
    <w:rsid w:val="00FB09BC"/>
    <w:rsid w:val="00FB3E88"/>
    <w:rsid w:val="00FB7CBE"/>
    <w:rsid w:val="00FC2B27"/>
    <w:rsid w:val="00FC4373"/>
    <w:rsid w:val="00FE075B"/>
    <w:rsid w:val="00FE5575"/>
    <w:rsid w:val="00FE59CC"/>
    <w:rsid w:val="00FE602A"/>
    <w:rsid w:val="00FF48AE"/>
    <w:rsid w:val="00FF6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56147"/>
    <w:pPr>
      <w:spacing w:line="360" w:lineRule="auto"/>
      <w:jc w:val="both"/>
    </w:pPr>
    <w:rPr>
      <w:lang w:val="en-GB" w:eastAsia="en-US"/>
    </w:rPr>
  </w:style>
  <w:style w:type="paragraph" w:styleId="Nagwek1">
    <w:name w:val="heading 1"/>
    <w:basedOn w:val="Normalny"/>
    <w:next w:val="Normalny"/>
    <w:link w:val="Nagwek1Znak"/>
    <w:uiPriority w:val="99"/>
    <w:qFormat/>
    <w:rsid w:val="00F74C97"/>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uiPriority w:val="99"/>
    <w:qFormat/>
    <w:rsid w:val="00F74C97"/>
    <w:pPr>
      <w:keepNext/>
      <w:numPr>
        <w:ilvl w:val="1"/>
        <w:numId w:val="17"/>
      </w:numPr>
      <w:spacing w:before="240" w:after="60"/>
      <w:jc w:val="center"/>
      <w:outlineLvl w:val="1"/>
    </w:pPr>
    <w:rPr>
      <w:rFonts w:cs="Arial"/>
      <w:b/>
      <w:bCs/>
      <w:i/>
      <w:iCs/>
      <w:szCs w:val="28"/>
    </w:rPr>
  </w:style>
  <w:style w:type="paragraph" w:styleId="Nagwek3">
    <w:name w:val="heading 3"/>
    <w:basedOn w:val="Normalny"/>
    <w:next w:val="Normalny"/>
    <w:link w:val="Nagwek3Znak"/>
    <w:uiPriority w:val="99"/>
    <w:qFormat/>
    <w:rsid w:val="00F74C97"/>
    <w:pPr>
      <w:keepNext/>
      <w:numPr>
        <w:ilvl w:val="2"/>
        <w:numId w:val="17"/>
      </w:numPr>
      <w:spacing w:before="240" w:after="60"/>
      <w:jc w:val="center"/>
      <w:outlineLvl w:val="2"/>
    </w:pPr>
    <w:rPr>
      <w:rFonts w:cs="Arial"/>
      <w:b/>
      <w:bCs/>
      <w:sz w:val="26"/>
      <w:szCs w:val="26"/>
    </w:rPr>
  </w:style>
  <w:style w:type="paragraph" w:styleId="Nagwek4">
    <w:name w:val="heading 4"/>
    <w:basedOn w:val="Normalny"/>
    <w:next w:val="Normalny"/>
    <w:link w:val="Nagwek4Znak"/>
    <w:uiPriority w:val="99"/>
    <w:qFormat/>
    <w:rsid w:val="00F74C97"/>
    <w:pPr>
      <w:keepNext/>
      <w:numPr>
        <w:ilvl w:val="3"/>
        <w:numId w:val="1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F74C97"/>
    <w:pPr>
      <w:numPr>
        <w:ilvl w:val="4"/>
        <w:numId w:val="17"/>
      </w:numPr>
      <w:spacing w:before="240" w:after="60"/>
      <w:outlineLvl w:val="4"/>
    </w:pPr>
    <w:rPr>
      <w:b/>
      <w:bCs/>
      <w:i/>
      <w:iCs/>
      <w:sz w:val="26"/>
      <w:szCs w:val="26"/>
    </w:rPr>
  </w:style>
  <w:style w:type="paragraph" w:styleId="Nagwek6">
    <w:name w:val="heading 6"/>
    <w:basedOn w:val="Normalny"/>
    <w:next w:val="Normalny"/>
    <w:link w:val="Nagwek6Znak"/>
    <w:uiPriority w:val="99"/>
    <w:qFormat/>
    <w:rsid w:val="00F74C97"/>
    <w:pPr>
      <w:numPr>
        <w:ilvl w:val="5"/>
        <w:numId w:val="17"/>
      </w:numPr>
      <w:spacing w:before="240" w:after="60"/>
      <w:outlineLvl w:val="5"/>
    </w:pPr>
    <w:rPr>
      <w:rFonts w:ascii="Times New Roman" w:hAnsi="Times New Roman"/>
      <w:b/>
      <w:bCs/>
    </w:rPr>
  </w:style>
  <w:style w:type="paragraph" w:styleId="Nagwek7">
    <w:name w:val="heading 7"/>
    <w:basedOn w:val="Normalny"/>
    <w:next w:val="Normalny"/>
    <w:link w:val="Nagwek7Znak"/>
    <w:uiPriority w:val="99"/>
    <w:qFormat/>
    <w:rsid w:val="00F74C97"/>
    <w:pPr>
      <w:numPr>
        <w:ilvl w:val="6"/>
        <w:numId w:val="17"/>
      </w:numPr>
      <w:spacing w:before="240" w:after="60"/>
      <w:outlineLvl w:val="6"/>
    </w:pPr>
    <w:rPr>
      <w:rFonts w:ascii="Times New Roman" w:hAnsi="Times New Roman"/>
      <w:sz w:val="24"/>
    </w:rPr>
  </w:style>
  <w:style w:type="paragraph" w:styleId="Nagwek8">
    <w:name w:val="heading 8"/>
    <w:basedOn w:val="Normalny"/>
    <w:next w:val="Normalny"/>
    <w:link w:val="Nagwek8Znak"/>
    <w:uiPriority w:val="99"/>
    <w:qFormat/>
    <w:rsid w:val="00F74C97"/>
    <w:pPr>
      <w:numPr>
        <w:ilvl w:val="7"/>
        <w:numId w:val="17"/>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9"/>
    <w:qFormat/>
    <w:rsid w:val="00F74C97"/>
    <w:pPr>
      <w:numPr>
        <w:ilvl w:val="8"/>
        <w:numId w:val="17"/>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74C97"/>
    <w:rPr>
      <w:rFonts w:ascii="Arial" w:hAnsi="Arial" w:cs="Arial"/>
      <w:b/>
      <w:bCs/>
      <w:kern w:val="32"/>
      <w:sz w:val="32"/>
      <w:szCs w:val="32"/>
      <w:lang w:val="pl-PL" w:eastAsia="pl-PL"/>
    </w:rPr>
  </w:style>
  <w:style w:type="character" w:customStyle="1" w:styleId="Nagwek2Znak">
    <w:name w:val="Nagłówek 2 Znak"/>
    <w:basedOn w:val="Domylnaczcionkaakapitu"/>
    <w:link w:val="Nagwek2"/>
    <w:uiPriority w:val="99"/>
    <w:locked/>
    <w:rsid w:val="00F74C97"/>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locked/>
    <w:rsid w:val="00F74C97"/>
    <w:rPr>
      <w:rFonts w:ascii="Arial" w:hAnsi="Arial" w:cs="Arial"/>
      <w:b/>
      <w:bCs/>
      <w:sz w:val="26"/>
      <w:szCs w:val="26"/>
      <w:lang w:val="pl-PL" w:eastAsia="pl-PL"/>
    </w:rPr>
  </w:style>
  <w:style w:type="character" w:customStyle="1" w:styleId="Nagwek4Znak">
    <w:name w:val="Nagłówek 4 Znak"/>
    <w:basedOn w:val="Domylnaczcionkaakapitu"/>
    <w:link w:val="Nagwek4"/>
    <w:uiPriority w:val="99"/>
    <w:locked/>
    <w:rsid w:val="00F74C97"/>
    <w:rPr>
      <w:rFonts w:ascii="Times New Roman" w:hAnsi="Times New Roman" w:cs="Times New Roman"/>
      <w:b/>
      <w:bCs/>
      <w:sz w:val="28"/>
      <w:szCs w:val="28"/>
      <w:lang w:val="pl-PL" w:eastAsia="pl-PL"/>
    </w:rPr>
  </w:style>
  <w:style w:type="character" w:customStyle="1" w:styleId="Nagwek5Znak">
    <w:name w:val="Nagłówek 5 Znak"/>
    <w:basedOn w:val="Domylnaczcionkaakapitu"/>
    <w:link w:val="Nagwek5"/>
    <w:uiPriority w:val="99"/>
    <w:locked/>
    <w:rsid w:val="00F74C97"/>
    <w:rPr>
      <w:rFonts w:ascii="Arial" w:hAnsi="Arial" w:cs="Times New Roman"/>
      <w:b/>
      <w:bCs/>
      <w:i/>
      <w:iCs/>
      <w:sz w:val="26"/>
      <w:szCs w:val="26"/>
      <w:lang w:val="pl-PL" w:eastAsia="pl-PL"/>
    </w:rPr>
  </w:style>
  <w:style w:type="character" w:customStyle="1" w:styleId="Nagwek6Znak">
    <w:name w:val="Nagłówek 6 Znak"/>
    <w:basedOn w:val="Domylnaczcionkaakapitu"/>
    <w:link w:val="Nagwek6"/>
    <w:uiPriority w:val="99"/>
    <w:locked/>
    <w:rsid w:val="00F74C97"/>
    <w:rPr>
      <w:rFonts w:ascii="Times New Roman" w:hAnsi="Times New Roman" w:cs="Times New Roman"/>
      <w:b/>
      <w:bCs/>
      <w:lang w:val="pl-PL" w:eastAsia="pl-PL"/>
    </w:rPr>
  </w:style>
  <w:style w:type="character" w:customStyle="1" w:styleId="Nagwek7Znak">
    <w:name w:val="Nagłówek 7 Znak"/>
    <w:basedOn w:val="Domylnaczcionkaakapitu"/>
    <w:link w:val="Nagwek7"/>
    <w:uiPriority w:val="99"/>
    <w:locked/>
    <w:rsid w:val="00F74C97"/>
    <w:rPr>
      <w:rFonts w:ascii="Times New Roman" w:hAnsi="Times New Roman" w:cs="Times New Roman"/>
      <w:sz w:val="24"/>
      <w:szCs w:val="24"/>
      <w:lang w:val="pl-PL" w:eastAsia="pl-PL"/>
    </w:rPr>
  </w:style>
  <w:style w:type="character" w:customStyle="1" w:styleId="Nagwek8Znak">
    <w:name w:val="Nagłówek 8 Znak"/>
    <w:basedOn w:val="Domylnaczcionkaakapitu"/>
    <w:link w:val="Nagwek8"/>
    <w:uiPriority w:val="99"/>
    <w:locked/>
    <w:rsid w:val="00F74C97"/>
    <w:rPr>
      <w:rFonts w:ascii="Times New Roman" w:hAnsi="Times New Roman" w:cs="Times New Roman"/>
      <w:i/>
      <w:iCs/>
      <w:sz w:val="24"/>
      <w:szCs w:val="24"/>
      <w:lang w:val="pl-PL" w:eastAsia="pl-PL"/>
    </w:rPr>
  </w:style>
  <w:style w:type="character" w:customStyle="1" w:styleId="Nagwek9Znak">
    <w:name w:val="Nagłówek 9 Znak"/>
    <w:basedOn w:val="Domylnaczcionkaakapitu"/>
    <w:link w:val="Nagwek9"/>
    <w:uiPriority w:val="99"/>
    <w:locked/>
    <w:rsid w:val="00F74C97"/>
    <w:rPr>
      <w:rFonts w:ascii="Arial" w:hAnsi="Arial" w:cs="Arial"/>
      <w:lang w:val="pl-PL" w:eastAsia="pl-PL"/>
    </w:rPr>
  </w:style>
  <w:style w:type="paragraph" w:styleId="Tekstdymka">
    <w:name w:val="Balloon Text"/>
    <w:basedOn w:val="Normalny"/>
    <w:link w:val="TekstdymkaZnak"/>
    <w:uiPriority w:val="99"/>
    <w:semiHidden/>
    <w:rsid w:val="00BA5D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A5DBE"/>
    <w:rPr>
      <w:rFonts w:ascii="Tahoma" w:hAnsi="Tahoma" w:cs="Tahoma"/>
      <w:sz w:val="16"/>
      <w:szCs w:val="16"/>
      <w:lang w:val="pl-PL" w:eastAsia="pl-PL"/>
    </w:rPr>
  </w:style>
  <w:style w:type="character" w:styleId="Odwoaniedokomentarza">
    <w:name w:val="annotation reference"/>
    <w:basedOn w:val="Domylnaczcionkaakapitu"/>
    <w:uiPriority w:val="99"/>
    <w:rsid w:val="00BA5DBE"/>
    <w:rPr>
      <w:rFonts w:cs="Times New Roman"/>
      <w:sz w:val="16"/>
    </w:rPr>
  </w:style>
  <w:style w:type="paragraph" w:styleId="Tekstkomentarza">
    <w:name w:val="annotation text"/>
    <w:basedOn w:val="Normalny"/>
    <w:link w:val="TekstkomentarzaZnak"/>
    <w:uiPriority w:val="99"/>
    <w:rsid w:val="00BA5DBE"/>
    <w:pPr>
      <w:spacing w:after="200" w:line="276" w:lineRule="auto"/>
      <w:jc w:val="left"/>
    </w:pPr>
    <w:rPr>
      <w:sz w:val="20"/>
      <w:szCs w:val="20"/>
    </w:rPr>
  </w:style>
  <w:style w:type="character" w:customStyle="1" w:styleId="TekstkomentarzaZnak">
    <w:name w:val="Tekst komentarza Znak"/>
    <w:basedOn w:val="Domylnaczcionkaakapitu"/>
    <w:link w:val="Tekstkomentarza"/>
    <w:uiPriority w:val="99"/>
    <w:locked/>
    <w:rsid w:val="00BA5DBE"/>
    <w:rPr>
      <w:rFonts w:ascii="Calibri" w:hAnsi="Calibri" w:cs="Times New Roman"/>
      <w:sz w:val="20"/>
      <w:szCs w:val="20"/>
      <w:lang w:val="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CB5E87"/>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CB5E87"/>
    <w:pPr>
      <w:suppressAutoHyphens/>
      <w:spacing w:line="240" w:lineRule="auto"/>
      <w:jc w:val="left"/>
    </w:pPr>
    <w:rPr>
      <w:rFonts w:ascii="Arial" w:eastAsia="Times New Roman" w:hAnsi="Arial"/>
      <w:sz w:val="20"/>
      <w:szCs w:val="20"/>
      <w:lang w:val="pl-PL" w:eastAsia="ar-SA"/>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CB5E87"/>
    <w:rPr>
      <w:rFonts w:ascii="Arial" w:hAnsi="Arial" w:cs="Times New Roman"/>
      <w:sz w:val="20"/>
      <w:lang w:eastAsia="ar-SA" w:bidi="ar-SA"/>
    </w:rPr>
  </w:style>
  <w:style w:type="character" w:customStyle="1" w:styleId="TekstprzypisudolnegoZnak">
    <w:name w:val="Tekst przypisu dolnego Znak"/>
    <w:aliases w:val="Tekst przypisu Znak,Podrozdział Znak,Znak Znak1"/>
    <w:basedOn w:val="Domylnaczcionkaakapitu"/>
    <w:uiPriority w:val="99"/>
    <w:rsid w:val="00CB5E87"/>
    <w:rPr>
      <w:rFonts w:ascii="Arial" w:hAnsi="Arial" w:cs="Times New Roman"/>
      <w:sz w:val="20"/>
      <w:szCs w:val="20"/>
      <w:lang w:val="pl-PL" w:eastAsia="pl-PL"/>
    </w:rPr>
  </w:style>
  <w:style w:type="paragraph" w:customStyle="1" w:styleId="ZnakZnak">
    <w:name w:val="Znak Znak"/>
    <w:basedOn w:val="Normalny"/>
    <w:uiPriority w:val="99"/>
    <w:rsid w:val="00CB5E87"/>
    <w:rPr>
      <w:rFonts w:ascii="Verdana" w:hAnsi="Verdana" w:cs="Arial"/>
      <w:sz w:val="20"/>
      <w:szCs w:val="20"/>
    </w:rPr>
  </w:style>
  <w:style w:type="paragraph" w:styleId="Tekstprzypisukocowego">
    <w:name w:val="endnote text"/>
    <w:basedOn w:val="Normalny"/>
    <w:link w:val="TekstprzypisukocowegoZnak"/>
    <w:uiPriority w:val="99"/>
    <w:rsid w:val="00F05F8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F05F88"/>
    <w:rPr>
      <w:rFonts w:ascii="Arial" w:hAnsi="Arial" w:cs="Times New Roman"/>
      <w:sz w:val="20"/>
      <w:szCs w:val="20"/>
      <w:lang w:val="pl-PL" w:eastAsia="pl-PL"/>
    </w:rPr>
  </w:style>
  <w:style w:type="character" w:styleId="Odwoanieprzypisukocowego">
    <w:name w:val="endnote reference"/>
    <w:basedOn w:val="Domylnaczcionkaakapitu"/>
    <w:uiPriority w:val="99"/>
    <w:rsid w:val="00F05F88"/>
    <w:rPr>
      <w:rFonts w:cs="Times New Roman"/>
      <w:vertAlign w:val="superscript"/>
    </w:rPr>
  </w:style>
  <w:style w:type="character" w:styleId="Hipercze">
    <w:name w:val="Hyperlink"/>
    <w:basedOn w:val="Domylnaczcionkaakapitu"/>
    <w:uiPriority w:val="99"/>
    <w:rsid w:val="006E52FB"/>
    <w:rPr>
      <w:rFonts w:cs="Times New Roman"/>
      <w:color w:val="0000FF"/>
      <w:u w:val="single"/>
    </w:rPr>
  </w:style>
  <w:style w:type="paragraph" w:styleId="Akapitzlist">
    <w:name w:val="List Paragraph"/>
    <w:basedOn w:val="Normalny"/>
    <w:uiPriority w:val="99"/>
    <w:qFormat/>
    <w:rsid w:val="00804B3D"/>
    <w:pPr>
      <w:ind w:left="720"/>
      <w:contextualSpacing/>
    </w:pPr>
  </w:style>
  <w:style w:type="table" w:styleId="Tabela-Siatka">
    <w:name w:val="Table Grid"/>
    <w:basedOn w:val="Standardowy"/>
    <w:uiPriority w:val="99"/>
    <w:rsid w:val="008E4B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51806"/>
    <w:pPr>
      <w:spacing w:after="200" w:line="240" w:lineRule="auto"/>
    </w:pPr>
    <w:rPr>
      <w:b/>
      <w:bCs/>
      <w:color w:val="4F81BD"/>
      <w:sz w:val="18"/>
      <w:szCs w:val="18"/>
    </w:rPr>
  </w:style>
  <w:style w:type="paragraph" w:styleId="Bezodstpw">
    <w:name w:val="No Spacing"/>
    <w:link w:val="BezodstpwZnak"/>
    <w:uiPriority w:val="99"/>
    <w:qFormat/>
    <w:rsid w:val="00BC4AC5"/>
    <w:rPr>
      <w:rFonts w:eastAsia="Times New Roman"/>
    </w:rPr>
  </w:style>
  <w:style w:type="character" w:customStyle="1" w:styleId="BezodstpwZnak">
    <w:name w:val="Bez odstępów Znak"/>
    <w:basedOn w:val="Domylnaczcionkaakapitu"/>
    <w:link w:val="Bezodstpw"/>
    <w:uiPriority w:val="99"/>
    <w:locked/>
    <w:rsid w:val="00BC4AC5"/>
    <w:rPr>
      <w:rFonts w:eastAsia="Times New Roman" w:cs="Times New Roman"/>
      <w:sz w:val="22"/>
      <w:szCs w:val="22"/>
      <w:lang w:val="pl-PL" w:eastAsia="pl-PL" w:bidi="ar-SA"/>
    </w:rPr>
  </w:style>
  <w:style w:type="paragraph" w:styleId="Nagwek">
    <w:name w:val="header"/>
    <w:basedOn w:val="Normalny"/>
    <w:link w:val="NagwekZnak"/>
    <w:uiPriority w:val="99"/>
    <w:rsid w:val="00BC4AC5"/>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BC4AC5"/>
    <w:rPr>
      <w:rFonts w:ascii="Arial" w:hAnsi="Arial" w:cs="Times New Roman"/>
      <w:sz w:val="24"/>
      <w:szCs w:val="24"/>
      <w:lang w:val="pl-PL" w:eastAsia="pl-PL"/>
    </w:rPr>
  </w:style>
  <w:style w:type="paragraph" w:styleId="Stopka">
    <w:name w:val="footer"/>
    <w:basedOn w:val="Normalny"/>
    <w:link w:val="StopkaZnak"/>
    <w:uiPriority w:val="99"/>
    <w:rsid w:val="00BC4AC5"/>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BC4AC5"/>
    <w:rPr>
      <w:rFonts w:ascii="Arial" w:hAnsi="Arial" w:cs="Times New Roman"/>
      <w:sz w:val="24"/>
      <w:szCs w:val="24"/>
      <w:lang w:val="pl-PL" w:eastAsia="pl-PL"/>
    </w:rPr>
  </w:style>
  <w:style w:type="character" w:styleId="Numerstrony">
    <w:name w:val="page number"/>
    <w:basedOn w:val="Domylnaczcionkaakapitu"/>
    <w:uiPriority w:val="99"/>
    <w:rsid w:val="00D07433"/>
    <w:rPr>
      <w:rFonts w:cs="Times New Roman"/>
    </w:rPr>
  </w:style>
  <w:style w:type="paragraph" w:customStyle="1" w:styleId="Default">
    <w:name w:val="Default"/>
    <w:uiPriority w:val="99"/>
    <w:rsid w:val="000C77D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77DB"/>
    <w:rPr>
      <w:rFonts w:cs="Times New Roman"/>
      <w:color w:val="auto"/>
    </w:rPr>
  </w:style>
  <w:style w:type="character" w:customStyle="1" w:styleId="h1">
    <w:name w:val="h1"/>
    <w:basedOn w:val="Domylnaczcionkaakapitu"/>
    <w:uiPriority w:val="99"/>
    <w:rsid w:val="000C77DB"/>
    <w:rPr>
      <w:rFonts w:cs="Times New Roman"/>
    </w:rPr>
  </w:style>
  <w:style w:type="paragraph" w:customStyle="1" w:styleId="Akapit">
    <w:name w:val="Akapit"/>
    <w:basedOn w:val="Normalny"/>
    <w:uiPriority w:val="99"/>
    <w:rsid w:val="00F74C97"/>
    <w:pPr>
      <w:keepNext/>
      <w:numPr>
        <w:ilvl w:val="5"/>
        <w:numId w:val="16"/>
      </w:numPr>
    </w:pPr>
    <w:rPr>
      <w:bCs/>
    </w:rPr>
  </w:style>
  <w:style w:type="paragraph" w:customStyle="1" w:styleId="Tytuowa1">
    <w:name w:val="Tytułowa 1"/>
    <w:basedOn w:val="Tytu"/>
    <w:uiPriority w:val="99"/>
    <w:rsid w:val="00F74C97"/>
  </w:style>
  <w:style w:type="paragraph" w:styleId="Tytu">
    <w:name w:val="Title"/>
    <w:basedOn w:val="Normalny"/>
    <w:link w:val="TytuZnak"/>
    <w:uiPriority w:val="99"/>
    <w:qFormat/>
    <w:rsid w:val="00F74C97"/>
    <w:pPr>
      <w:spacing w:before="240" w:after="60"/>
      <w:jc w:val="center"/>
      <w:outlineLvl w:val="0"/>
    </w:pPr>
    <w:rPr>
      <w:rFonts w:cs="Arial"/>
      <w:b/>
      <w:bCs/>
      <w:kern w:val="28"/>
      <w:sz w:val="32"/>
      <w:szCs w:val="32"/>
    </w:rPr>
  </w:style>
  <w:style w:type="character" w:customStyle="1" w:styleId="TytuZnak">
    <w:name w:val="Tytuł Znak"/>
    <w:basedOn w:val="Domylnaczcionkaakapitu"/>
    <w:link w:val="Tytu"/>
    <w:uiPriority w:val="99"/>
    <w:locked/>
    <w:rsid w:val="00F74C97"/>
    <w:rPr>
      <w:rFonts w:ascii="Arial" w:hAnsi="Arial" w:cs="Arial"/>
      <w:b/>
      <w:bCs/>
      <w:kern w:val="28"/>
      <w:sz w:val="32"/>
      <w:szCs w:val="32"/>
      <w:lang w:val="pl-PL" w:eastAsia="pl-PL"/>
    </w:rPr>
  </w:style>
  <w:style w:type="paragraph" w:styleId="Spistreci1">
    <w:name w:val="toc 1"/>
    <w:basedOn w:val="Normalny"/>
    <w:next w:val="Normalny"/>
    <w:autoRedefine/>
    <w:uiPriority w:val="99"/>
    <w:rsid w:val="00F74C97"/>
  </w:style>
  <w:style w:type="paragraph" w:styleId="Spistreci2">
    <w:name w:val="toc 2"/>
    <w:basedOn w:val="Normalny"/>
    <w:next w:val="Normalny"/>
    <w:autoRedefine/>
    <w:uiPriority w:val="99"/>
    <w:rsid w:val="00F74C97"/>
    <w:pPr>
      <w:ind w:left="220"/>
    </w:pPr>
  </w:style>
  <w:style w:type="paragraph" w:styleId="Tematkomentarza">
    <w:name w:val="annotation subject"/>
    <w:basedOn w:val="Tekstkomentarza"/>
    <w:next w:val="Tekstkomentarza"/>
    <w:link w:val="TematkomentarzaZnak"/>
    <w:uiPriority w:val="99"/>
    <w:semiHidden/>
    <w:rsid w:val="00F74C97"/>
    <w:pPr>
      <w:spacing w:after="0" w:line="240" w:lineRule="auto"/>
      <w:jc w:val="both"/>
    </w:pPr>
    <w:rPr>
      <w:rFonts w:ascii="Arial" w:eastAsia="Times New Roman" w:hAnsi="Arial"/>
      <w:b/>
      <w:bCs/>
      <w:sz w:val="16"/>
      <w:lang w:eastAsia="pl-PL"/>
    </w:rPr>
  </w:style>
  <w:style w:type="character" w:customStyle="1" w:styleId="TematkomentarzaZnak">
    <w:name w:val="Temat komentarza Znak"/>
    <w:basedOn w:val="TekstkomentarzaZnak"/>
    <w:link w:val="Tematkomentarza"/>
    <w:uiPriority w:val="99"/>
    <w:semiHidden/>
    <w:locked/>
    <w:rsid w:val="00F74C97"/>
    <w:rPr>
      <w:rFonts w:ascii="Arial" w:hAnsi="Arial" w:cs="Times New Roman"/>
      <w:b/>
      <w:bCs/>
      <w:sz w:val="20"/>
      <w:szCs w:val="20"/>
      <w:lang w:val="pl-PL" w:eastAsia="pl-PL"/>
    </w:rPr>
  </w:style>
  <w:style w:type="paragraph" w:styleId="Mapadokumentu">
    <w:name w:val="Document Map"/>
    <w:basedOn w:val="Normalny"/>
    <w:link w:val="MapadokumentuZnak"/>
    <w:uiPriority w:val="99"/>
    <w:semiHidden/>
    <w:rsid w:val="00F74C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74C97"/>
    <w:rPr>
      <w:rFonts w:ascii="Tahoma" w:hAnsi="Tahoma" w:cs="Tahoma"/>
      <w:sz w:val="20"/>
      <w:szCs w:val="20"/>
      <w:shd w:val="clear" w:color="auto" w:fill="000080"/>
      <w:lang w:val="pl-PL" w:eastAsia="pl-PL"/>
    </w:rPr>
  </w:style>
  <w:style w:type="paragraph" w:customStyle="1" w:styleId="ListDash">
    <w:name w:val="List Dash"/>
    <w:basedOn w:val="Normalny"/>
    <w:uiPriority w:val="99"/>
    <w:rsid w:val="00F74C97"/>
    <w:pPr>
      <w:numPr>
        <w:numId w:val="18"/>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F74C97"/>
    <w:rPr>
      <w:sz w:val="24"/>
    </w:rPr>
  </w:style>
  <w:style w:type="character" w:customStyle="1" w:styleId="ZnakZnak2">
    <w:name w:val="Znak Znak2"/>
    <w:uiPriority w:val="99"/>
    <w:semiHidden/>
    <w:rsid w:val="00F74C97"/>
    <w:rPr>
      <w:rFonts w:eastAsia="Times New Roman"/>
      <w:lang w:val="en-GB"/>
    </w:rPr>
  </w:style>
  <w:style w:type="paragraph" w:customStyle="1" w:styleId="Text1">
    <w:name w:val="Text 1"/>
    <w:basedOn w:val="Normalny"/>
    <w:link w:val="Text1Char"/>
    <w:uiPriority w:val="99"/>
    <w:rsid w:val="00F74C97"/>
    <w:pPr>
      <w:spacing w:before="120" w:after="120" w:line="240" w:lineRule="auto"/>
      <w:ind w:left="850"/>
    </w:pPr>
    <w:rPr>
      <w:sz w:val="24"/>
      <w:szCs w:val="20"/>
      <w:lang w:val="pl-PL" w:eastAsia="ja-JP"/>
    </w:rPr>
  </w:style>
  <w:style w:type="character" w:styleId="UyteHipercze">
    <w:name w:val="FollowedHyperlink"/>
    <w:basedOn w:val="Domylnaczcionkaakapitu"/>
    <w:uiPriority w:val="99"/>
    <w:semiHidden/>
    <w:rsid w:val="00F74C97"/>
    <w:rPr>
      <w:rFonts w:cs="Times New Roman"/>
      <w:color w:val="800080"/>
      <w:u w:val="single"/>
    </w:rPr>
  </w:style>
  <w:style w:type="paragraph" w:styleId="Poprawka">
    <w:name w:val="Revision"/>
    <w:hidden/>
    <w:uiPriority w:val="99"/>
    <w:semiHidden/>
    <w:rsid w:val="003A3CE5"/>
    <w:rPr>
      <w:rFonts w:ascii="Arial" w:eastAsia="Times New Roman" w:hAnsi="Arial"/>
      <w:szCs w:val="24"/>
    </w:rPr>
  </w:style>
  <w:style w:type="paragraph" w:styleId="Spistreci3">
    <w:name w:val="toc 3"/>
    <w:basedOn w:val="Normalny"/>
    <w:next w:val="Normalny"/>
    <w:autoRedefine/>
    <w:uiPriority w:val="99"/>
    <w:rsid w:val="00A314EC"/>
    <w:pPr>
      <w:spacing w:after="100"/>
      <w:ind w:left="440"/>
    </w:pPr>
  </w:style>
  <w:style w:type="paragraph" w:styleId="Spistreci4">
    <w:name w:val="toc 4"/>
    <w:basedOn w:val="Normalny"/>
    <w:next w:val="Normalny"/>
    <w:autoRedefine/>
    <w:uiPriority w:val="99"/>
    <w:rsid w:val="00DE5FBC"/>
    <w:pPr>
      <w:spacing w:after="100"/>
      <w:ind w:left="660"/>
    </w:pPr>
  </w:style>
  <w:style w:type="character" w:styleId="Pogrubienie">
    <w:name w:val="Strong"/>
    <w:basedOn w:val="Domylnaczcionkaakapitu"/>
    <w:uiPriority w:val="99"/>
    <w:qFormat/>
    <w:rsid w:val="00B868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56147"/>
    <w:pPr>
      <w:spacing w:line="360" w:lineRule="auto"/>
      <w:jc w:val="both"/>
    </w:pPr>
    <w:rPr>
      <w:lang w:val="en-GB" w:eastAsia="en-US"/>
    </w:rPr>
  </w:style>
  <w:style w:type="paragraph" w:styleId="Nagwek1">
    <w:name w:val="heading 1"/>
    <w:basedOn w:val="Normalny"/>
    <w:next w:val="Normalny"/>
    <w:link w:val="Nagwek1Znak"/>
    <w:uiPriority w:val="99"/>
    <w:qFormat/>
    <w:rsid w:val="00F74C97"/>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uiPriority w:val="99"/>
    <w:qFormat/>
    <w:rsid w:val="00F74C97"/>
    <w:pPr>
      <w:keepNext/>
      <w:numPr>
        <w:ilvl w:val="1"/>
        <w:numId w:val="17"/>
      </w:numPr>
      <w:spacing w:before="240" w:after="60"/>
      <w:jc w:val="center"/>
      <w:outlineLvl w:val="1"/>
    </w:pPr>
    <w:rPr>
      <w:rFonts w:cs="Arial"/>
      <w:b/>
      <w:bCs/>
      <w:i/>
      <w:iCs/>
      <w:szCs w:val="28"/>
    </w:rPr>
  </w:style>
  <w:style w:type="paragraph" w:styleId="Nagwek3">
    <w:name w:val="heading 3"/>
    <w:basedOn w:val="Normalny"/>
    <w:next w:val="Normalny"/>
    <w:link w:val="Nagwek3Znak"/>
    <w:uiPriority w:val="99"/>
    <w:qFormat/>
    <w:rsid w:val="00F74C97"/>
    <w:pPr>
      <w:keepNext/>
      <w:numPr>
        <w:ilvl w:val="2"/>
        <w:numId w:val="17"/>
      </w:numPr>
      <w:spacing w:before="240" w:after="60"/>
      <w:jc w:val="center"/>
      <w:outlineLvl w:val="2"/>
    </w:pPr>
    <w:rPr>
      <w:rFonts w:cs="Arial"/>
      <w:b/>
      <w:bCs/>
      <w:sz w:val="26"/>
      <w:szCs w:val="26"/>
    </w:rPr>
  </w:style>
  <w:style w:type="paragraph" w:styleId="Nagwek4">
    <w:name w:val="heading 4"/>
    <w:basedOn w:val="Normalny"/>
    <w:next w:val="Normalny"/>
    <w:link w:val="Nagwek4Znak"/>
    <w:uiPriority w:val="99"/>
    <w:qFormat/>
    <w:rsid w:val="00F74C97"/>
    <w:pPr>
      <w:keepNext/>
      <w:numPr>
        <w:ilvl w:val="3"/>
        <w:numId w:val="1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F74C97"/>
    <w:pPr>
      <w:numPr>
        <w:ilvl w:val="4"/>
        <w:numId w:val="17"/>
      </w:numPr>
      <w:spacing w:before="240" w:after="60"/>
      <w:outlineLvl w:val="4"/>
    </w:pPr>
    <w:rPr>
      <w:b/>
      <w:bCs/>
      <w:i/>
      <w:iCs/>
      <w:sz w:val="26"/>
      <w:szCs w:val="26"/>
    </w:rPr>
  </w:style>
  <w:style w:type="paragraph" w:styleId="Nagwek6">
    <w:name w:val="heading 6"/>
    <w:basedOn w:val="Normalny"/>
    <w:next w:val="Normalny"/>
    <w:link w:val="Nagwek6Znak"/>
    <w:uiPriority w:val="99"/>
    <w:qFormat/>
    <w:rsid w:val="00F74C97"/>
    <w:pPr>
      <w:numPr>
        <w:ilvl w:val="5"/>
        <w:numId w:val="17"/>
      </w:numPr>
      <w:spacing w:before="240" w:after="60"/>
      <w:outlineLvl w:val="5"/>
    </w:pPr>
    <w:rPr>
      <w:rFonts w:ascii="Times New Roman" w:hAnsi="Times New Roman"/>
      <w:b/>
      <w:bCs/>
    </w:rPr>
  </w:style>
  <w:style w:type="paragraph" w:styleId="Nagwek7">
    <w:name w:val="heading 7"/>
    <w:basedOn w:val="Normalny"/>
    <w:next w:val="Normalny"/>
    <w:link w:val="Nagwek7Znak"/>
    <w:uiPriority w:val="99"/>
    <w:qFormat/>
    <w:rsid w:val="00F74C97"/>
    <w:pPr>
      <w:numPr>
        <w:ilvl w:val="6"/>
        <w:numId w:val="17"/>
      </w:numPr>
      <w:spacing w:before="240" w:after="60"/>
      <w:outlineLvl w:val="6"/>
    </w:pPr>
    <w:rPr>
      <w:rFonts w:ascii="Times New Roman" w:hAnsi="Times New Roman"/>
      <w:sz w:val="24"/>
    </w:rPr>
  </w:style>
  <w:style w:type="paragraph" w:styleId="Nagwek8">
    <w:name w:val="heading 8"/>
    <w:basedOn w:val="Normalny"/>
    <w:next w:val="Normalny"/>
    <w:link w:val="Nagwek8Znak"/>
    <w:uiPriority w:val="99"/>
    <w:qFormat/>
    <w:rsid w:val="00F74C97"/>
    <w:pPr>
      <w:numPr>
        <w:ilvl w:val="7"/>
        <w:numId w:val="17"/>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9"/>
    <w:qFormat/>
    <w:rsid w:val="00F74C97"/>
    <w:pPr>
      <w:numPr>
        <w:ilvl w:val="8"/>
        <w:numId w:val="17"/>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74C97"/>
    <w:rPr>
      <w:rFonts w:ascii="Arial" w:hAnsi="Arial" w:cs="Arial"/>
      <w:b/>
      <w:bCs/>
      <w:kern w:val="32"/>
      <w:sz w:val="32"/>
      <w:szCs w:val="32"/>
      <w:lang w:val="pl-PL" w:eastAsia="pl-PL"/>
    </w:rPr>
  </w:style>
  <w:style w:type="character" w:customStyle="1" w:styleId="Nagwek2Znak">
    <w:name w:val="Nagłówek 2 Znak"/>
    <w:basedOn w:val="Domylnaczcionkaakapitu"/>
    <w:link w:val="Nagwek2"/>
    <w:uiPriority w:val="99"/>
    <w:locked/>
    <w:rsid w:val="00F74C97"/>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locked/>
    <w:rsid w:val="00F74C97"/>
    <w:rPr>
      <w:rFonts w:ascii="Arial" w:hAnsi="Arial" w:cs="Arial"/>
      <w:b/>
      <w:bCs/>
      <w:sz w:val="26"/>
      <w:szCs w:val="26"/>
      <w:lang w:val="pl-PL" w:eastAsia="pl-PL"/>
    </w:rPr>
  </w:style>
  <w:style w:type="character" w:customStyle="1" w:styleId="Nagwek4Znak">
    <w:name w:val="Nagłówek 4 Znak"/>
    <w:basedOn w:val="Domylnaczcionkaakapitu"/>
    <w:link w:val="Nagwek4"/>
    <w:uiPriority w:val="99"/>
    <w:locked/>
    <w:rsid w:val="00F74C97"/>
    <w:rPr>
      <w:rFonts w:ascii="Times New Roman" w:hAnsi="Times New Roman" w:cs="Times New Roman"/>
      <w:b/>
      <w:bCs/>
      <w:sz w:val="28"/>
      <w:szCs w:val="28"/>
      <w:lang w:val="pl-PL" w:eastAsia="pl-PL"/>
    </w:rPr>
  </w:style>
  <w:style w:type="character" w:customStyle="1" w:styleId="Nagwek5Znak">
    <w:name w:val="Nagłówek 5 Znak"/>
    <w:basedOn w:val="Domylnaczcionkaakapitu"/>
    <w:link w:val="Nagwek5"/>
    <w:uiPriority w:val="99"/>
    <w:locked/>
    <w:rsid w:val="00F74C97"/>
    <w:rPr>
      <w:rFonts w:ascii="Arial" w:hAnsi="Arial" w:cs="Times New Roman"/>
      <w:b/>
      <w:bCs/>
      <w:i/>
      <w:iCs/>
      <w:sz w:val="26"/>
      <w:szCs w:val="26"/>
      <w:lang w:val="pl-PL" w:eastAsia="pl-PL"/>
    </w:rPr>
  </w:style>
  <w:style w:type="character" w:customStyle="1" w:styleId="Nagwek6Znak">
    <w:name w:val="Nagłówek 6 Znak"/>
    <w:basedOn w:val="Domylnaczcionkaakapitu"/>
    <w:link w:val="Nagwek6"/>
    <w:uiPriority w:val="99"/>
    <w:locked/>
    <w:rsid w:val="00F74C97"/>
    <w:rPr>
      <w:rFonts w:ascii="Times New Roman" w:hAnsi="Times New Roman" w:cs="Times New Roman"/>
      <w:b/>
      <w:bCs/>
      <w:lang w:val="pl-PL" w:eastAsia="pl-PL"/>
    </w:rPr>
  </w:style>
  <w:style w:type="character" w:customStyle="1" w:styleId="Nagwek7Znak">
    <w:name w:val="Nagłówek 7 Znak"/>
    <w:basedOn w:val="Domylnaczcionkaakapitu"/>
    <w:link w:val="Nagwek7"/>
    <w:uiPriority w:val="99"/>
    <w:locked/>
    <w:rsid w:val="00F74C97"/>
    <w:rPr>
      <w:rFonts w:ascii="Times New Roman" w:hAnsi="Times New Roman" w:cs="Times New Roman"/>
      <w:sz w:val="24"/>
      <w:szCs w:val="24"/>
      <w:lang w:val="pl-PL" w:eastAsia="pl-PL"/>
    </w:rPr>
  </w:style>
  <w:style w:type="character" w:customStyle="1" w:styleId="Nagwek8Znak">
    <w:name w:val="Nagłówek 8 Znak"/>
    <w:basedOn w:val="Domylnaczcionkaakapitu"/>
    <w:link w:val="Nagwek8"/>
    <w:uiPriority w:val="99"/>
    <w:locked/>
    <w:rsid w:val="00F74C97"/>
    <w:rPr>
      <w:rFonts w:ascii="Times New Roman" w:hAnsi="Times New Roman" w:cs="Times New Roman"/>
      <w:i/>
      <w:iCs/>
      <w:sz w:val="24"/>
      <w:szCs w:val="24"/>
      <w:lang w:val="pl-PL" w:eastAsia="pl-PL"/>
    </w:rPr>
  </w:style>
  <w:style w:type="character" w:customStyle="1" w:styleId="Nagwek9Znak">
    <w:name w:val="Nagłówek 9 Znak"/>
    <w:basedOn w:val="Domylnaczcionkaakapitu"/>
    <w:link w:val="Nagwek9"/>
    <w:uiPriority w:val="99"/>
    <w:locked/>
    <w:rsid w:val="00F74C97"/>
    <w:rPr>
      <w:rFonts w:ascii="Arial" w:hAnsi="Arial" w:cs="Arial"/>
      <w:lang w:val="pl-PL" w:eastAsia="pl-PL"/>
    </w:rPr>
  </w:style>
  <w:style w:type="paragraph" w:styleId="Tekstdymka">
    <w:name w:val="Balloon Text"/>
    <w:basedOn w:val="Normalny"/>
    <w:link w:val="TekstdymkaZnak"/>
    <w:uiPriority w:val="99"/>
    <w:semiHidden/>
    <w:rsid w:val="00BA5D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A5DBE"/>
    <w:rPr>
      <w:rFonts w:ascii="Tahoma" w:hAnsi="Tahoma" w:cs="Tahoma"/>
      <w:sz w:val="16"/>
      <w:szCs w:val="16"/>
      <w:lang w:val="pl-PL" w:eastAsia="pl-PL"/>
    </w:rPr>
  </w:style>
  <w:style w:type="character" w:styleId="Odwoaniedokomentarza">
    <w:name w:val="annotation reference"/>
    <w:basedOn w:val="Domylnaczcionkaakapitu"/>
    <w:uiPriority w:val="99"/>
    <w:rsid w:val="00BA5DBE"/>
    <w:rPr>
      <w:rFonts w:cs="Times New Roman"/>
      <w:sz w:val="16"/>
    </w:rPr>
  </w:style>
  <w:style w:type="paragraph" w:styleId="Tekstkomentarza">
    <w:name w:val="annotation text"/>
    <w:basedOn w:val="Normalny"/>
    <w:link w:val="TekstkomentarzaZnak"/>
    <w:uiPriority w:val="99"/>
    <w:rsid w:val="00BA5DBE"/>
    <w:pPr>
      <w:spacing w:after="200" w:line="276" w:lineRule="auto"/>
      <w:jc w:val="left"/>
    </w:pPr>
    <w:rPr>
      <w:sz w:val="20"/>
      <w:szCs w:val="20"/>
    </w:rPr>
  </w:style>
  <w:style w:type="character" w:customStyle="1" w:styleId="TekstkomentarzaZnak">
    <w:name w:val="Tekst komentarza Znak"/>
    <w:basedOn w:val="Domylnaczcionkaakapitu"/>
    <w:link w:val="Tekstkomentarza"/>
    <w:uiPriority w:val="99"/>
    <w:locked/>
    <w:rsid w:val="00BA5DBE"/>
    <w:rPr>
      <w:rFonts w:ascii="Calibri" w:hAnsi="Calibri" w:cs="Times New Roman"/>
      <w:sz w:val="20"/>
      <w:szCs w:val="20"/>
      <w:lang w:val="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CB5E87"/>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CB5E87"/>
    <w:pPr>
      <w:suppressAutoHyphens/>
      <w:spacing w:line="240" w:lineRule="auto"/>
      <w:jc w:val="left"/>
    </w:pPr>
    <w:rPr>
      <w:rFonts w:ascii="Arial" w:eastAsia="Times New Roman" w:hAnsi="Arial"/>
      <w:sz w:val="20"/>
      <w:szCs w:val="20"/>
      <w:lang w:val="pl-PL" w:eastAsia="ar-SA"/>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CB5E87"/>
    <w:rPr>
      <w:rFonts w:ascii="Arial" w:hAnsi="Arial" w:cs="Times New Roman"/>
      <w:sz w:val="20"/>
      <w:lang w:eastAsia="ar-SA" w:bidi="ar-SA"/>
    </w:rPr>
  </w:style>
  <w:style w:type="character" w:customStyle="1" w:styleId="TekstprzypisudolnegoZnak">
    <w:name w:val="Tekst przypisu dolnego Znak"/>
    <w:aliases w:val="Tekst przypisu Znak,Podrozdział Znak,Znak Znak1"/>
    <w:basedOn w:val="Domylnaczcionkaakapitu"/>
    <w:uiPriority w:val="99"/>
    <w:rsid w:val="00CB5E87"/>
    <w:rPr>
      <w:rFonts w:ascii="Arial" w:hAnsi="Arial" w:cs="Times New Roman"/>
      <w:sz w:val="20"/>
      <w:szCs w:val="20"/>
      <w:lang w:val="pl-PL" w:eastAsia="pl-PL"/>
    </w:rPr>
  </w:style>
  <w:style w:type="paragraph" w:customStyle="1" w:styleId="ZnakZnak">
    <w:name w:val="Znak Znak"/>
    <w:basedOn w:val="Normalny"/>
    <w:uiPriority w:val="99"/>
    <w:rsid w:val="00CB5E87"/>
    <w:rPr>
      <w:rFonts w:ascii="Verdana" w:hAnsi="Verdana" w:cs="Arial"/>
      <w:sz w:val="20"/>
      <w:szCs w:val="20"/>
    </w:rPr>
  </w:style>
  <w:style w:type="paragraph" w:styleId="Tekstprzypisukocowego">
    <w:name w:val="endnote text"/>
    <w:basedOn w:val="Normalny"/>
    <w:link w:val="TekstprzypisukocowegoZnak"/>
    <w:uiPriority w:val="99"/>
    <w:rsid w:val="00F05F8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F05F88"/>
    <w:rPr>
      <w:rFonts w:ascii="Arial" w:hAnsi="Arial" w:cs="Times New Roman"/>
      <w:sz w:val="20"/>
      <w:szCs w:val="20"/>
      <w:lang w:val="pl-PL" w:eastAsia="pl-PL"/>
    </w:rPr>
  </w:style>
  <w:style w:type="character" w:styleId="Odwoanieprzypisukocowego">
    <w:name w:val="endnote reference"/>
    <w:basedOn w:val="Domylnaczcionkaakapitu"/>
    <w:uiPriority w:val="99"/>
    <w:rsid w:val="00F05F88"/>
    <w:rPr>
      <w:rFonts w:cs="Times New Roman"/>
      <w:vertAlign w:val="superscript"/>
    </w:rPr>
  </w:style>
  <w:style w:type="character" w:styleId="Hipercze">
    <w:name w:val="Hyperlink"/>
    <w:basedOn w:val="Domylnaczcionkaakapitu"/>
    <w:uiPriority w:val="99"/>
    <w:rsid w:val="006E52FB"/>
    <w:rPr>
      <w:rFonts w:cs="Times New Roman"/>
      <w:color w:val="0000FF"/>
      <w:u w:val="single"/>
    </w:rPr>
  </w:style>
  <w:style w:type="paragraph" w:styleId="Akapitzlist">
    <w:name w:val="List Paragraph"/>
    <w:basedOn w:val="Normalny"/>
    <w:uiPriority w:val="99"/>
    <w:qFormat/>
    <w:rsid w:val="00804B3D"/>
    <w:pPr>
      <w:ind w:left="720"/>
      <w:contextualSpacing/>
    </w:pPr>
  </w:style>
  <w:style w:type="table" w:styleId="Tabela-Siatka">
    <w:name w:val="Table Grid"/>
    <w:basedOn w:val="Standardowy"/>
    <w:uiPriority w:val="99"/>
    <w:rsid w:val="008E4B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51806"/>
    <w:pPr>
      <w:spacing w:after="200" w:line="240" w:lineRule="auto"/>
    </w:pPr>
    <w:rPr>
      <w:b/>
      <w:bCs/>
      <w:color w:val="4F81BD"/>
      <w:sz w:val="18"/>
      <w:szCs w:val="18"/>
    </w:rPr>
  </w:style>
  <w:style w:type="paragraph" w:styleId="Bezodstpw">
    <w:name w:val="No Spacing"/>
    <w:link w:val="BezodstpwZnak"/>
    <w:uiPriority w:val="99"/>
    <w:qFormat/>
    <w:rsid w:val="00BC4AC5"/>
    <w:rPr>
      <w:rFonts w:eastAsia="Times New Roman"/>
    </w:rPr>
  </w:style>
  <w:style w:type="character" w:customStyle="1" w:styleId="BezodstpwZnak">
    <w:name w:val="Bez odstępów Znak"/>
    <w:basedOn w:val="Domylnaczcionkaakapitu"/>
    <w:link w:val="Bezodstpw"/>
    <w:uiPriority w:val="99"/>
    <w:locked/>
    <w:rsid w:val="00BC4AC5"/>
    <w:rPr>
      <w:rFonts w:eastAsia="Times New Roman" w:cs="Times New Roman"/>
      <w:sz w:val="22"/>
      <w:szCs w:val="22"/>
      <w:lang w:val="pl-PL" w:eastAsia="pl-PL" w:bidi="ar-SA"/>
    </w:rPr>
  </w:style>
  <w:style w:type="paragraph" w:styleId="Nagwek">
    <w:name w:val="header"/>
    <w:basedOn w:val="Normalny"/>
    <w:link w:val="NagwekZnak"/>
    <w:uiPriority w:val="99"/>
    <w:rsid w:val="00BC4AC5"/>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BC4AC5"/>
    <w:rPr>
      <w:rFonts w:ascii="Arial" w:hAnsi="Arial" w:cs="Times New Roman"/>
      <w:sz w:val="24"/>
      <w:szCs w:val="24"/>
      <w:lang w:val="pl-PL" w:eastAsia="pl-PL"/>
    </w:rPr>
  </w:style>
  <w:style w:type="paragraph" w:styleId="Stopka">
    <w:name w:val="footer"/>
    <w:basedOn w:val="Normalny"/>
    <w:link w:val="StopkaZnak"/>
    <w:uiPriority w:val="99"/>
    <w:rsid w:val="00BC4AC5"/>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BC4AC5"/>
    <w:rPr>
      <w:rFonts w:ascii="Arial" w:hAnsi="Arial" w:cs="Times New Roman"/>
      <w:sz w:val="24"/>
      <w:szCs w:val="24"/>
      <w:lang w:val="pl-PL" w:eastAsia="pl-PL"/>
    </w:rPr>
  </w:style>
  <w:style w:type="character" w:styleId="Numerstrony">
    <w:name w:val="page number"/>
    <w:basedOn w:val="Domylnaczcionkaakapitu"/>
    <w:uiPriority w:val="99"/>
    <w:rsid w:val="00D07433"/>
    <w:rPr>
      <w:rFonts w:cs="Times New Roman"/>
    </w:rPr>
  </w:style>
  <w:style w:type="paragraph" w:customStyle="1" w:styleId="Default">
    <w:name w:val="Default"/>
    <w:uiPriority w:val="99"/>
    <w:rsid w:val="000C77D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77DB"/>
    <w:rPr>
      <w:rFonts w:cs="Times New Roman"/>
      <w:color w:val="auto"/>
    </w:rPr>
  </w:style>
  <w:style w:type="character" w:customStyle="1" w:styleId="h1">
    <w:name w:val="h1"/>
    <w:basedOn w:val="Domylnaczcionkaakapitu"/>
    <w:uiPriority w:val="99"/>
    <w:rsid w:val="000C77DB"/>
    <w:rPr>
      <w:rFonts w:cs="Times New Roman"/>
    </w:rPr>
  </w:style>
  <w:style w:type="paragraph" w:customStyle="1" w:styleId="Akapit">
    <w:name w:val="Akapit"/>
    <w:basedOn w:val="Normalny"/>
    <w:uiPriority w:val="99"/>
    <w:rsid w:val="00F74C97"/>
    <w:pPr>
      <w:keepNext/>
      <w:numPr>
        <w:ilvl w:val="5"/>
        <w:numId w:val="16"/>
      </w:numPr>
    </w:pPr>
    <w:rPr>
      <w:bCs/>
    </w:rPr>
  </w:style>
  <w:style w:type="paragraph" w:customStyle="1" w:styleId="Tytuowa1">
    <w:name w:val="Tytułowa 1"/>
    <w:basedOn w:val="Tytu"/>
    <w:uiPriority w:val="99"/>
    <w:rsid w:val="00F74C97"/>
  </w:style>
  <w:style w:type="paragraph" w:styleId="Tytu">
    <w:name w:val="Title"/>
    <w:basedOn w:val="Normalny"/>
    <w:link w:val="TytuZnak"/>
    <w:uiPriority w:val="99"/>
    <w:qFormat/>
    <w:rsid w:val="00F74C97"/>
    <w:pPr>
      <w:spacing w:before="240" w:after="60"/>
      <w:jc w:val="center"/>
      <w:outlineLvl w:val="0"/>
    </w:pPr>
    <w:rPr>
      <w:rFonts w:cs="Arial"/>
      <w:b/>
      <w:bCs/>
      <w:kern w:val="28"/>
      <w:sz w:val="32"/>
      <w:szCs w:val="32"/>
    </w:rPr>
  </w:style>
  <w:style w:type="character" w:customStyle="1" w:styleId="TytuZnak">
    <w:name w:val="Tytuł Znak"/>
    <w:basedOn w:val="Domylnaczcionkaakapitu"/>
    <w:link w:val="Tytu"/>
    <w:uiPriority w:val="99"/>
    <w:locked/>
    <w:rsid w:val="00F74C97"/>
    <w:rPr>
      <w:rFonts w:ascii="Arial" w:hAnsi="Arial" w:cs="Arial"/>
      <w:b/>
      <w:bCs/>
      <w:kern w:val="28"/>
      <w:sz w:val="32"/>
      <w:szCs w:val="32"/>
      <w:lang w:val="pl-PL" w:eastAsia="pl-PL"/>
    </w:rPr>
  </w:style>
  <w:style w:type="paragraph" w:styleId="Spistreci1">
    <w:name w:val="toc 1"/>
    <w:basedOn w:val="Normalny"/>
    <w:next w:val="Normalny"/>
    <w:autoRedefine/>
    <w:uiPriority w:val="99"/>
    <w:rsid w:val="00F74C97"/>
  </w:style>
  <w:style w:type="paragraph" w:styleId="Spistreci2">
    <w:name w:val="toc 2"/>
    <w:basedOn w:val="Normalny"/>
    <w:next w:val="Normalny"/>
    <w:autoRedefine/>
    <w:uiPriority w:val="99"/>
    <w:rsid w:val="00F74C97"/>
    <w:pPr>
      <w:ind w:left="220"/>
    </w:pPr>
  </w:style>
  <w:style w:type="paragraph" w:styleId="Tematkomentarza">
    <w:name w:val="annotation subject"/>
    <w:basedOn w:val="Tekstkomentarza"/>
    <w:next w:val="Tekstkomentarza"/>
    <w:link w:val="TematkomentarzaZnak"/>
    <w:uiPriority w:val="99"/>
    <w:semiHidden/>
    <w:rsid w:val="00F74C97"/>
    <w:pPr>
      <w:spacing w:after="0" w:line="240" w:lineRule="auto"/>
      <w:jc w:val="both"/>
    </w:pPr>
    <w:rPr>
      <w:rFonts w:ascii="Arial" w:eastAsia="Times New Roman" w:hAnsi="Arial"/>
      <w:b/>
      <w:bCs/>
      <w:sz w:val="16"/>
      <w:lang w:eastAsia="pl-PL"/>
    </w:rPr>
  </w:style>
  <w:style w:type="character" w:customStyle="1" w:styleId="TematkomentarzaZnak">
    <w:name w:val="Temat komentarza Znak"/>
    <w:basedOn w:val="TekstkomentarzaZnak"/>
    <w:link w:val="Tematkomentarza"/>
    <w:uiPriority w:val="99"/>
    <w:semiHidden/>
    <w:locked/>
    <w:rsid w:val="00F74C97"/>
    <w:rPr>
      <w:rFonts w:ascii="Arial" w:hAnsi="Arial" w:cs="Times New Roman"/>
      <w:b/>
      <w:bCs/>
      <w:sz w:val="20"/>
      <w:szCs w:val="20"/>
      <w:lang w:val="pl-PL" w:eastAsia="pl-PL"/>
    </w:rPr>
  </w:style>
  <w:style w:type="paragraph" w:styleId="Mapadokumentu">
    <w:name w:val="Document Map"/>
    <w:basedOn w:val="Normalny"/>
    <w:link w:val="MapadokumentuZnak"/>
    <w:uiPriority w:val="99"/>
    <w:semiHidden/>
    <w:rsid w:val="00F74C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74C97"/>
    <w:rPr>
      <w:rFonts w:ascii="Tahoma" w:hAnsi="Tahoma" w:cs="Tahoma"/>
      <w:sz w:val="20"/>
      <w:szCs w:val="20"/>
      <w:shd w:val="clear" w:color="auto" w:fill="000080"/>
      <w:lang w:val="pl-PL" w:eastAsia="pl-PL"/>
    </w:rPr>
  </w:style>
  <w:style w:type="paragraph" w:customStyle="1" w:styleId="ListDash">
    <w:name w:val="List Dash"/>
    <w:basedOn w:val="Normalny"/>
    <w:uiPriority w:val="99"/>
    <w:rsid w:val="00F74C97"/>
    <w:pPr>
      <w:numPr>
        <w:numId w:val="18"/>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F74C97"/>
    <w:rPr>
      <w:sz w:val="24"/>
    </w:rPr>
  </w:style>
  <w:style w:type="character" w:customStyle="1" w:styleId="ZnakZnak2">
    <w:name w:val="Znak Znak2"/>
    <w:uiPriority w:val="99"/>
    <w:semiHidden/>
    <w:rsid w:val="00F74C97"/>
    <w:rPr>
      <w:rFonts w:eastAsia="Times New Roman"/>
      <w:lang w:val="en-GB"/>
    </w:rPr>
  </w:style>
  <w:style w:type="paragraph" w:customStyle="1" w:styleId="Text1">
    <w:name w:val="Text 1"/>
    <w:basedOn w:val="Normalny"/>
    <w:link w:val="Text1Char"/>
    <w:uiPriority w:val="99"/>
    <w:rsid w:val="00F74C97"/>
    <w:pPr>
      <w:spacing w:before="120" w:after="120" w:line="240" w:lineRule="auto"/>
      <w:ind w:left="850"/>
    </w:pPr>
    <w:rPr>
      <w:sz w:val="24"/>
      <w:szCs w:val="20"/>
      <w:lang w:val="pl-PL" w:eastAsia="ja-JP"/>
    </w:rPr>
  </w:style>
  <w:style w:type="character" w:styleId="UyteHipercze">
    <w:name w:val="FollowedHyperlink"/>
    <w:basedOn w:val="Domylnaczcionkaakapitu"/>
    <w:uiPriority w:val="99"/>
    <w:semiHidden/>
    <w:rsid w:val="00F74C97"/>
    <w:rPr>
      <w:rFonts w:cs="Times New Roman"/>
      <w:color w:val="800080"/>
      <w:u w:val="single"/>
    </w:rPr>
  </w:style>
  <w:style w:type="paragraph" w:styleId="Poprawka">
    <w:name w:val="Revision"/>
    <w:hidden/>
    <w:uiPriority w:val="99"/>
    <w:semiHidden/>
    <w:rsid w:val="003A3CE5"/>
    <w:rPr>
      <w:rFonts w:ascii="Arial" w:eastAsia="Times New Roman" w:hAnsi="Arial"/>
      <w:szCs w:val="24"/>
    </w:rPr>
  </w:style>
  <w:style w:type="paragraph" w:styleId="Spistreci3">
    <w:name w:val="toc 3"/>
    <w:basedOn w:val="Normalny"/>
    <w:next w:val="Normalny"/>
    <w:autoRedefine/>
    <w:uiPriority w:val="99"/>
    <w:rsid w:val="00A314EC"/>
    <w:pPr>
      <w:spacing w:after="100"/>
      <w:ind w:left="440"/>
    </w:pPr>
  </w:style>
  <w:style w:type="paragraph" w:styleId="Spistreci4">
    <w:name w:val="toc 4"/>
    <w:basedOn w:val="Normalny"/>
    <w:next w:val="Normalny"/>
    <w:autoRedefine/>
    <w:uiPriority w:val="99"/>
    <w:rsid w:val="00DE5FBC"/>
    <w:pPr>
      <w:spacing w:after="100"/>
      <w:ind w:left="660"/>
    </w:pPr>
  </w:style>
  <w:style w:type="character" w:styleId="Pogrubienie">
    <w:name w:val="Strong"/>
    <w:basedOn w:val="Domylnaczcionkaakapitu"/>
    <w:uiPriority w:val="99"/>
    <w:qFormat/>
    <w:rsid w:val="00B8680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106">
      <w:marLeft w:val="0"/>
      <w:marRight w:val="0"/>
      <w:marTop w:val="0"/>
      <w:marBottom w:val="0"/>
      <w:divBdr>
        <w:top w:val="none" w:sz="0" w:space="0" w:color="auto"/>
        <w:left w:val="none" w:sz="0" w:space="0" w:color="auto"/>
        <w:bottom w:val="none" w:sz="0" w:space="0" w:color="auto"/>
        <w:right w:val="none" w:sz="0" w:space="0" w:color="auto"/>
      </w:divBdr>
      <w:divsChild>
        <w:div w:id="263390182">
          <w:marLeft w:val="0"/>
          <w:marRight w:val="0"/>
          <w:marTop w:val="0"/>
          <w:marBottom w:val="0"/>
          <w:divBdr>
            <w:top w:val="none" w:sz="0" w:space="0" w:color="auto"/>
            <w:left w:val="none" w:sz="0" w:space="0" w:color="auto"/>
            <w:bottom w:val="none" w:sz="0" w:space="0" w:color="auto"/>
            <w:right w:val="none" w:sz="0" w:space="0" w:color="auto"/>
          </w:divBdr>
          <w:divsChild>
            <w:div w:id="263390108">
              <w:marLeft w:val="0"/>
              <w:marRight w:val="0"/>
              <w:marTop w:val="0"/>
              <w:marBottom w:val="0"/>
              <w:divBdr>
                <w:top w:val="none" w:sz="0" w:space="0" w:color="auto"/>
                <w:left w:val="none" w:sz="0" w:space="0" w:color="auto"/>
                <w:bottom w:val="none" w:sz="0" w:space="0" w:color="auto"/>
                <w:right w:val="none" w:sz="0" w:space="0" w:color="auto"/>
              </w:divBdr>
              <w:divsChild>
                <w:div w:id="263390105">
                  <w:marLeft w:val="0"/>
                  <w:marRight w:val="0"/>
                  <w:marTop w:val="0"/>
                  <w:marBottom w:val="0"/>
                  <w:divBdr>
                    <w:top w:val="none" w:sz="0" w:space="0" w:color="auto"/>
                    <w:left w:val="none" w:sz="0" w:space="0" w:color="auto"/>
                    <w:bottom w:val="none" w:sz="0" w:space="0" w:color="auto"/>
                    <w:right w:val="none" w:sz="0" w:space="0" w:color="auto"/>
                  </w:divBdr>
                </w:div>
                <w:div w:id="263390109">
                  <w:marLeft w:val="0"/>
                  <w:marRight w:val="0"/>
                  <w:marTop w:val="0"/>
                  <w:marBottom w:val="0"/>
                  <w:divBdr>
                    <w:top w:val="none" w:sz="0" w:space="0" w:color="auto"/>
                    <w:left w:val="none" w:sz="0" w:space="0" w:color="auto"/>
                    <w:bottom w:val="none" w:sz="0" w:space="0" w:color="auto"/>
                    <w:right w:val="none" w:sz="0" w:space="0" w:color="auto"/>
                  </w:divBdr>
                </w:div>
                <w:div w:id="263390111">
                  <w:marLeft w:val="0"/>
                  <w:marRight w:val="0"/>
                  <w:marTop w:val="0"/>
                  <w:marBottom w:val="0"/>
                  <w:divBdr>
                    <w:top w:val="none" w:sz="0" w:space="0" w:color="auto"/>
                    <w:left w:val="none" w:sz="0" w:space="0" w:color="auto"/>
                    <w:bottom w:val="none" w:sz="0" w:space="0" w:color="auto"/>
                    <w:right w:val="none" w:sz="0" w:space="0" w:color="auto"/>
                  </w:divBdr>
                </w:div>
                <w:div w:id="263390112">
                  <w:marLeft w:val="0"/>
                  <w:marRight w:val="0"/>
                  <w:marTop w:val="0"/>
                  <w:marBottom w:val="0"/>
                  <w:divBdr>
                    <w:top w:val="none" w:sz="0" w:space="0" w:color="auto"/>
                    <w:left w:val="none" w:sz="0" w:space="0" w:color="auto"/>
                    <w:bottom w:val="none" w:sz="0" w:space="0" w:color="auto"/>
                    <w:right w:val="none" w:sz="0" w:space="0" w:color="auto"/>
                  </w:divBdr>
                </w:div>
                <w:div w:id="263390115">
                  <w:marLeft w:val="0"/>
                  <w:marRight w:val="0"/>
                  <w:marTop w:val="0"/>
                  <w:marBottom w:val="0"/>
                  <w:divBdr>
                    <w:top w:val="none" w:sz="0" w:space="0" w:color="auto"/>
                    <w:left w:val="none" w:sz="0" w:space="0" w:color="auto"/>
                    <w:bottom w:val="none" w:sz="0" w:space="0" w:color="auto"/>
                    <w:right w:val="none" w:sz="0" w:space="0" w:color="auto"/>
                  </w:divBdr>
                </w:div>
                <w:div w:id="263390117">
                  <w:marLeft w:val="0"/>
                  <w:marRight w:val="0"/>
                  <w:marTop w:val="0"/>
                  <w:marBottom w:val="0"/>
                  <w:divBdr>
                    <w:top w:val="none" w:sz="0" w:space="0" w:color="auto"/>
                    <w:left w:val="none" w:sz="0" w:space="0" w:color="auto"/>
                    <w:bottom w:val="none" w:sz="0" w:space="0" w:color="auto"/>
                    <w:right w:val="none" w:sz="0" w:space="0" w:color="auto"/>
                  </w:divBdr>
                </w:div>
                <w:div w:id="263390118">
                  <w:marLeft w:val="0"/>
                  <w:marRight w:val="0"/>
                  <w:marTop w:val="0"/>
                  <w:marBottom w:val="0"/>
                  <w:divBdr>
                    <w:top w:val="none" w:sz="0" w:space="0" w:color="auto"/>
                    <w:left w:val="none" w:sz="0" w:space="0" w:color="auto"/>
                    <w:bottom w:val="none" w:sz="0" w:space="0" w:color="auto"/>
                    <w:right w:val="none" w:sz="0" w:space="0" w:color="auto"/>
                  </w:divBdr>
                </w:div>
                <w:div w:id="263390121">
                  <w:marLeft w:val="0"/>
                  <w:marRight w:val="0"/>
                  <w:marTop w:val="0"/>
                  <w:marBottom w:val="0"/>
                  <w:divBdr>
                    <w:top w:val="none" w:sz="0" w:space="0" w:color="auto"/>
                    <w:left w:val="none" w:sz="0" w:space="0" w:color="auto"/>
                    <w:bottom w:val="none" w:sz="0" w:space="0" w:color="auto"/>
                    <w:right w:val="none" w:sz="0" w:space="0" w:color="auto"/>
                  </w:divBdr>
                </w:div>
                <w:div w:id="263390123">
                  <w:marLeft w:val="0"/>
                  <w:marRight w:val="0"/>
                  <w:marTop w:val="0"/>
                  <w:marBottom w:val="0"/>
                  <w:divBdr>
                    <w:top w:val="none" w:sz="0" w:space="0" w:color="auto"/>
                    <w:left w:val="none" w:sz="0" w:space="0" w:color="auto"/>
                    <w:bottom w:val="none" w:sz="0" w:space="0" w:color="auto"/>
                    <w:right w:val="none" w:sz="0" w:space="0" w:color="auto"/>
                  </w:divBdr>
                </w:div>
                <w:div w:id="263390124">
                  <w:marLeft w:val="0"/>
                  <w:marRight w:val="0"/>
                  <w:marTop w:val="0"/>
                  <w:marBottom w:val="0"/>
                  <w:divBdr>
                    <w:top w:val="none" w:sz="0" w:space="0" w:color="auto"/>
                    <w:left w:val="none" w:sz="0" w:space="0" w:color="auto"/>
                    <w:bottom w:val="none" w:sz="0" w:space="0" w:color="auto"/>
                    <w:right w:val="none" w:sz="0" w:space="0" w:color="auto"/>
                  </w:divBdr>
                </w:div>
                <w:div w:id="263390126">
                  <w:marLeft w:val="0"/>
                  <w:marRight w:val="0"/>
                  <w:marTop w:val="0"/>
                  <w:marBottom w:val="0"/>
                  <w:divBdr>
                    <w:top w:val="none" w:sz="0" w:space="0" w:color="auto"/>
                    <w:left w:val="none" w:sz="0" w:space="0" w:color="auto"/>
                    <w:bottom w:val="none" w:sz="0" w:space="0" w:color="auto"/>
                    <w:right w:val="none" w:sz="0" w:space="0" w:color="auto"/>
                  </w:divBdr>
                </w:div>
                <w:div w:id="263390127">
                  <w:marLeft w:val="0"/>
                  <w:marRight w:val="0"/>
                  <w:marTop w:val="0"/>
                  <w:marBottom w:val="0"/>
                  <w:divBdr>
                    <w:top w:val="none" w:sz="0" w:space="0" w:color="auto"/>
                    <w:left w:val="none" w:sz="0" w:space="0" w:color="auto"/>
                    <w:bottom w:val="none" w:sz="0" w:space="0" w:color="auto"/>
                    <w:right w:val="none" w:sz="0" w:space="0" w:color="auto"/>
                  </w:divBdr>
                </w:div>
                <w:div w:id="263390128">
                  <w:marLeft w:val="0"/>
                  <w:marRight w:val="0"/>
                  <w:marTop w:val="0"/>
                  <w:marBottom w:val="0"/>
                  <w:divBdr>
                    <w:top w:val="none" w:sz="0" w:space="0" w:color="auto"/>
                    <w:left w:val="none" w:sz="0" w:space="0" w:color="auto"/>
                    <w:bottom w:val="none" w:sz="0" w:space="0" w:color="auto"/>
                    <w:right w:val="none" w:sz="0" w:space="0" w:color="auto"/>
                  </w:divBdr>
                </w:div>
                <w:div w:id="263390132">
                  <w:marLeft w:val="0"/>
                  <w:marRight w:val="0"/>
                  <w:marTop w:val="0"/>
                  <w:marBottom w:val="0"/>
                  <w:divBdr>
                    <w:top w:val="none" w:sz="0" w:space="0" w:color="auto"/>
                    <w:left w:val="none" w:sz="0" w:space="0" w:color="auto"/>
                    <w:bottom w:val="none" w:sz="0" w:space="0" w:color="auto"/>
                    <w:right w:val="none" w:sz="0" w:space="0" w:color="auto"/>
                  </w:divBdr>
                </w:div>
                <w:div w:id="263390133">
                  <w:marLeft w:val="0"/>
                  <w:marRight w:val="0"/>
                  <w:marTop w:val="0"/>
                  <w:marBottom w:val="0"/>
                  <w:divBdr>
                    <w:top w:val="none" w:sz="0" w:space="0" w:color="auto"/>
                    <w:left w:val="none" w:sz="0" w:space="0" w:color="auto"/>
                    <w:bottom w:val="none" w:sz="0" w:space="0" w:color="auto"/>
                    <w:right w:val="none" w:sz="0" w:space="0" w:color="auto"/>
                  </w:divBdr>
                </w:div>
                <w:div w:id="263390135">
                  <w:marLeft w:val="0"/>
                  <w:marRight w:val="0"/>
                  <w:marTop w:val="0"/>
                  <w:marBottom w:val="0"/>
                  <w:divBdr>
                    <w:top w:val="none" w:sz="0" w:space="0" w:color="auto"/>
                    <w:left w:val="none" w:sz="0" w:space="0" w:color="auto"/>
                    <w:bottom w:val="none" w:sz="0" w:space="0" w:color="auto"/>
                    <w:right w:val="none" w:sz="0" w:space="0" w:color="auto"/>
                  </w:divBdr>
                </w:div>
                <w:div w:id="263390139">
                  <w:marLeft w:val="0"/>
                  <w:marRight w:val="0"/>
                  <w:marTop w:val="0"/>
                  <w:marBottom w:val="0"/>
                  <w:divBdr>
                    <w:top w:val="none" w:sz="0" w:space="0" w:color="auto"/>
                    <w:left w:val="none" w:sz="0" w:space="0" w:color="auto"/>
                    <w:bottom w:val="none" w:sz="0" w:space="0" w:color="auto"/>
                    <w:right w:val="none" w:sz="0" w:space="0" w:color="auto"/>
                  </w:divBdr>
                </w:div>
                <w:div w:id="263390140">
                  <w:marLeft w:val="0"/>
                  <w:marRight w:val="0"/>
                  <w:marTop w:val="0"/>
                  <w:marBottom w:val="0"/>
                  <w:divBdr>
                    <w:top w:val="none" w:sz="0" w:space="0" w:color="auto"/>
                    <w:left w:val="none" w:sz="0" w:space="0" w:color="auto"/>
                    <w:bottom w:val="none" w:sz="0" w:space="0" w:color="auto"/>
                    <w:right w:val="none" w:sz="0" w:space="0" w:color="auto"/>
                  </w:divBdr>
                </w:div>
                <w:div w:id="263390141">
                  <w:marLeft w:val="0"/>
                  <w:marRight w:val="0"/>
                  <w:marTop w:val="0"/>
                  <w:marBottom w:val="0"/>
                  <w:divBdr>
                    <w:top w:val="none" w:sz="0" w:space="0" w:color="auto"/>
                    <w:left w:val="none" w:sz="0" w:space="0" w:color="auto"/>
                    <w:bottom w:val="none" w:sz="0" w:space="0" w:color="auto"/>
                    <w:right w:val="none" w:sz="0" w:space="0" w:color="auto"/>
                  </w:divBdr>
                </w:div>
                <w:div w:id="263390144">
                  <w:marLeft w:val="0"/>
                  <w:marRight w:val="0"/>
                  <w:marTop w:val="0"/>
                  <w:marBottom w:val="0"/>
                  <w:divBdr>
                    <w:top w:val="none" w:sz="0" w:space="0" w:color="auto"/>
                    <w:left w:val="none" w:sz="0" w:space="0" w:color="auto"/>
                    <w:bottom w:val="none" w:sz="0" w:space="0" w:color="auto"/>
                    <w:right w:val="none" w:sz="0" w:space="0" w:color="auto"/>
                  </w:divBdr>
                </w:div>
                <w:div w:id="263390145">
                  <w:marLeft w:val="0"/>
                  <w:marRight w:val="0"/>
                  <w:marTop w:val="0"/>
                  <w:marBottom w:val="0"/>
                  <w:divBdr>
                    <w:top w:val="none" w:sz="0" w:space="0" w:color="auto"/>
                    <w:left w:val="none" w:sz="0" w:space="0" w:color="auto"/>
                    <w:bottom w:val="none" w:sz="0" w:space="0" w:color="auto"/>
                    <w:right w:val="none" w:sz="0" w:space="0" w:color="auto"/>
                  </w:divBdr>
                </w:div>
                <w:div w:id="263390147">
                  <w:marLeft w:val="0"/>
                  <w:marRight w:val="0"/>
                  <w:marTop w:val="0"/>
                  <w:marBottom w:val="0"/>
                  <w:divBdr>
                    <w:top w:val="none" w:sz="0" w:space="0" w:color="auto"/>
                    <w:left w:val="none" w:sz="0" w:space="0" w:color="auto"/>
                    <w:bottom w:val="none" w:sz="0" w:space="0" w:color="auto"/>
                    <w:right w:val="none" w:sz="0" w:space="0" w:color="auto"/>
                  </w:divBdr>
                </w:div>
                <w:div w:id="263390148">
                  <w:marLeft w:val="0"/>
                  <w:marRight w:val="0"/>
                  <w:marTop w:val="0"/>
                  <w:marBottom w:val="0"/>
                  <w:divBdr>
                    <w:top w:val="none" w:sz="0" w:space="0" w:color="auto"/>
                    <w:left w:val="none" w:sz="0" w:space="0" w:color="auto"/>
                    <w:bottom w:val="none" w:sz="0" w:space="0" w:color="auto"/>
                    <w:right w:val="none" w:sz="0" w:space="0" w:color="auto"/>
                  </w:divBdr>
                </w:div>
                <w:div w:id="263390149">
                  <w:marLeft w:val="0"/>
                  <w:marRight w:val="0"/>
                  <w:marTop w:val="0"/>
                  <w:marBottom w:val="0"/>
                  <w:divBdr>
                    <w:top w:val="none" w:sz="0" w:space="0" w:color="auto"/>
                    <w:left w:val="none" w:sz="0" w:space="0" w:color="auto"/>
                    <w:bottom w:val="none" w:sz="0" w:space="0" w:color="auto"/>
                    <w:right w:val="none" w:sz="0" w:space="0" w:color="auto"/>
                  </w:divBdr>
                </w:div>
                <w:div w:id="263390150">
                  <w:marLeft w:val="0"/>
                  <w:marRight w:val="0"/>
                  <w:marTop w:val="0"/>
                  <w:marBottom w:val="0"/>
                  <w:divBdr>
                    <w:top w:val="none" w:sz="0" w:space="0" w:color="auto"/>
                    <w:left w:val="none" w:sz="0" w:space="0" w:color="auto"/>
                    <w:bottom w:val="none" w:sz="0" w:space="0" w:color="auto"/>
                    <w:right w:val="none" w:sz="0" w:space="0" w:color="auto"/>
                  </w:divBdr>
                </w:div>
                <w:div w:id="263390152">
                  <w:marLeft w:val="0"/>
                  <w:marRight w:val="0"/>
                  <w:marTop w:val="0"/>
                  <w:marBottom w:val="0"/>
                  <w:divBdr>
                    <w:top w:val="none" w:sz="0" w:space="0" w:color="auto"/>
                    <w:left w:val="none" w:sz="0" w:space="0" w:color="auto"/>
                    <w:bottom w:val="none" w:sz="0" w:space="0" w:color="auto"/>
                    <w:right w:val="none" w:sz="0" w:space="0" w:color="auto"/>
                  </w:divBdr>
                </w:div>
                <w:div w:id="263390154">
                  <w:marLeft w:val="0"/>
                  <w:marRight w:val="0"/>
                  <w:marTop w:val="0"/>
                  <w:marBottom w:val="0"/>
                  <w:divBdr>
                    <w:top w:val="none" w:sz="0" w:space="0" w:color="auto"/>
                    <w:left w:val="none" w:sz="0" w:space="0" w:color="auto"/>
                    <w:bottom w:val="none" w:sz="0" w:space="0" w:color="auto"/>
                    <w:right w:val="none" w:sz="0" w:space="0" w:color="auto"/>
                  </w:divBdr>
                </w:div>
                <w:div w:id="263390155">
                  <w:marLeft w:val="0"/>
                  <w:marRight w:val="0"/>
                  <w:marTop w:val="0"/>
                  <w:marBottom w:val="0"/>
                  <w:divBdr>
                    <w:top w:val="none" w:sz="0" w:space="0" w:color="auto"/>
                    <w:left w:val="none" w:sz="0" w:space="0" w:color="auto"/>
                    <w:bottom w:val="none" w:sz="0" w:space="0" w:color="auto"/>
                    <w:right w:val="none" w:sz="0" w:space="0" w:color="auto"/>
                  </w:divBdr>
                </w:div>
                <w:div w:id="263390157">
                  <w:marLeft w:val="0"/>
                  <w:marRight w:val="0"/>
                  <w:marTop w:val="0"/>
                  <w:marBottom w:val="0"/>
                  <w:divBdr>
                    <w:top w:val="none" w:sz="0" w:space="0" w:color="auto"/>
                    <w:left w:val="none" w:sz="0" w:space="0" w:color="auto"/>
                    <w:bottom w:val="none" w:sz="0" w:space="0" w:color="auto"/>
                    <w:right w:val="none" w:sz="0" w:space="0" w:color="auto"/>
                  </w:divBdr>
                </w:div>
                <w:div w:id="263390159">
                  <w:marLeft w:val="0"/>
                  <w:marRight w:val="0"/>
                  <w:marTop w:val="0"/>
                  <w:marBottom w:val="0"/>
                  <w:divBdr>
                    <w:top w:val="none" w:sz="0" w:space="0" w:color="auto"/>
                    <w:left w:val="none" w:sz="0" w:space="0" w:color="auto"/>
                    <w:bottom w:val="none" w:sz="0" w:space="0" w:color="auto"/>
                    <w:right w:val="none" w:sz="0" w:space="0" w:color="auto"/>
                  </w:divBdr>
                </w:div>
                <w:div w:id="263390163">
                  <w:marLeft w:val="0"/>
                  <w:marRight w:val="0"/>
                  <w:marTop w:val="0"/>
                  <w:marBottom w:val="0"/>
                  <w:divBdr>
                    <w:top w:val="none" w:sz="0" w:space="0" w:color="auto"/>
                    <w:left w:val="none" w:sz="0" w:space="0" w:color="auto"/>
                    <w:bottom w:val="none" w:sz="0" w:space="0" w:color="auto"/>
                    <w:right w:val="none" w:sz="0" w:space="0" w:color="auto"/>
                  </w:divBdr>
                </w:div>
                <w:div w:id="263390166">
                  <w:marLeft w:val="0"/>
                  <w:marRight w:val="0"/>
                  <w:marTop w:val="0"/>
                  <w:marBottom w:val="0"/>
                  <w:divBdr>
                    <w:top w:val="none" w:sz="0" w:space="0" w:color="auto"/>
                    <w:left w:val="none" w:sz="0" w:space="0" w:color="auto"/>
                    <w:bottom w:val="none" w:sz="0" w:space="0" w:color="auto"/>
                    <w:right w:val="none" w:sz="0" w:space="0" w:color="auto"/>
                  </w:divBdr>
                </w:div>
                <w:div w:id="263390168">
                  <w:marLeft w:val="0"/>
                  <w:marRight w:val="0"/>
                  <w:marTop w:val="0"/>
                  <w:marBottom w:val="0"/>
                  <w:divBdr>
                    <w:top w:val="none" w:sz="0" w:space="0" w:color="auto"/>
                    <w:left w:val="none" w:sz="0" w:space="0" w:color="auto"/>
                    <w:bottom w:val="none" w:sz="0" w:space="0" w:color="auto"/>
                    <w:right w:val="none" w:sz="0" w:space="0" w:color="auto"/>
                  </w:divBdr>
                </w:div>
                <w:div w:id="263390170">
                  <w:marLeft w:val="0"/>
                  <w:marRight w:val="0"/>
                  <w:marTop w:val="0"/>
                  <w:marBottom w:val="0"/>
                  <w:divBdr>
                    <w:top w:val="none" w:sz="0" w:space="0" w:color="auto"/>
                    <w:left w:val="none" w:sz="0" w:space="0" w:color="auto"/>
                    <w:bottom w:val="none" w:sz="0" w:space="0" w:color="auto"/>
                    <w:right w:val="none" w:sz="0" w:space="0" w:color="auto"/>
                  </w:divBdr>
                </w:div>
                <w:div w:id="263390171">
                  <w:marLeft w:val="0"/>
                  <w:marRight w:val="0"/>
                  <w:marTop w:val="0"/>
                  <w:marBottom w:val="0"/>
                  <w:divBdr>
                    <w:top w:val="none" w:sz="0" w:space="0" w:color="auto"/>
                    <w:left w:val="none" w:sz="0" w:space="0" w:color="auto"/>
                    <w:bottom w:val="none" w:sz="0" w:space="0" w:color="auto"/>
                    <w:right w:val="none" w:sz="0" w:space="0" w:color="auto"/>
                  </w:divBdr>
                </w:div>
                <w:div w:id="263390172">
                  <w:marLeft w:val="0"/>
                  <w:marRight w:val="0"/>
                  <w:marTop w:val="0"/>
                  <w:marBottom w:val="0"/>
                  <w:divBdr>
                    <w:top w:val="none" w:sz="0" w:space="0" w:color="auto"/>
                    <w:left w:val="none" w:sz="0" w:space="0" w:color="auto"/>
                    <w:bottom w:val="none" w:sz="0" w:space="0" w:color="auto"/>
                    <w:right w:val="none" w:sz="0" w:space="0" w:color="auto"/>
                  </w:divBdr>
                </w:div>
                <w:div w:id="263390180">
                  <w:marLeft w:val="0"/>
                  <w:marRight w:val="0"/>
                  <w:marTop w:val="0"/>
                  <w:marBottom w:val="0"/>
                  <w:divBdr>
                    <w:top w:val="none" w:sz="0" w:space="0" w:color="auto"/>
                    <w:left w:val="none" w:sz="0" w:space="0" w:color="auto"/>
                    <w:bottom w:val="none" w:sz="0" w:space="0" w:color="auto"/>
                    <w:right w:val="none" w:sz="0" w:space="0" w:color="auto"/>
                  </w:divBdr>
                </w:div>
                <w:div w:id="263390181">
                  <w:marLeft w:val="0"/>
                  <w:marRight w:val="0"/>
                  <w:marTop w:val="0"/>
                  <w:marBottom w:val="0"/>
                  <w:divBdr>
                    <w:top w:val="none" w:sz="0" w:space="0" w:color="auto"/>
                    <w:left w:val="none" w:sz="0" w:space="0" w:color="auto"/>
                    <w:bottom w:val="none" w:sz="0" w:space="0" w:color="auto"/>
                    <w:right w:val="none" w:sz="0" w:space="0" w:color="auto"/>
                  </w:divBdr>
                </w:div>
                <w:div w:id="263390184">
                  <w:marLeft w:val="0"/>
                  <w:marRight w:val="0"/>
                  <w:marTop w:val="0"/>
                  <w:marBottom w:val="0"/>
                  <w:divBdr>
                    <w:top w:val="none" w:sz="0" w:space="0" w:color="auto"/>
                    <w:left w:val="none" w:sz="0" w:space="0" w:color="auto"/>
                    <w:bottom w:val="none" w:sz="0" w:space="0" w:color="auto"/>
                    <w:right w:val="none" w:sz="0" w:space="0" w:color="auto"/>
                  </w:divBdr>
                </w:div>
                <w:div w:id="263390186">
                  <w:marLeft w:val="0"/>
                  <w:marRight w:val="0"/>
                  <w:marTop w:val="0"/>
                  <w:marBottom w:val="0"/>
                  <w:divBdr>
                    <w:top w:val="none" w:sz="0" w:space="0" w:color="auto"/>
                    <w:left w:val="none" w:sz="0" w:space="0" w:color="auto"/>
                    <w:bottom w:val="none" w:sz="0" w:space="0" w:color="auto"/>
                    <w:right w:val="none" w:sz="0" w:space="0" w:color="auto"/>
                  </w:divBdr>
                </w:div>
                <w:div w:id="263390188">
                  <w:marLeft w:val="0"/>
                  <w:marRight w:val="0"/>
                  <w:marTop w:val="0"/>
                  <w:marBottom w:val="0"/>
                  <w:divBdr>
                    <w:top w:val="none" w:sz="0" w:space="0" w:color="auto"/>
                    <w:left w:val="none" w:sz="0" w:space="0" w:color="auto"/>
                    <w:bottom w:val="none" w:sz="0" w:space="0" w:color="auto"/>
                    <w:right w:val="none" w:sz="0" w:space="0" w:color="auto"/>
                  </w:divBdr>
                </w:div>
                <w:div w:id="263390189">
                  <w:marLeft w:val="0"/>
                  <w:marRight w:val="0"/>
                  <w:marTop w:val="0"/>
                  <w:marBottom w:val="0"/>
                  <w:divBdr>
                    <w:top w:val="none" w:sz="0" w:space="0" w:color="auto"/>
                    <w:left w:val="none" w:sz="0" w:space="0" w:color="auto"/>
                    <w:bottom w:val="none" w:sz="0" w:space="0" w:color="auto"/>
                    <w:right w:val="none" w:sz="0" w:space="0" w:color="auto"/>
                  </w:divBdr>
                </w:div>
                <w:div w:id="263390192">
                  <w:marLeft w:val="0"/>
                  <w:marRight w:val="0"/>
                  <w:marTop w:val="0"/>
                  <w:marBottom w:val="0"/>
                  <w:divBdr>
                    <w:top w:val="none" w:sz="0" w:space="0" w:color="auto"/>
                    <w:left w:val="none" w:sz="0" w:space="0" w:color="auto"/>
                    <w:bottom w:val="none" w:sz="0" w:space="0" w:color="auto"/>
                    <w:right w:val="none" w:sz="0" w:space="0" w:color="auto"/>
                  </w:divBdr>
                </w:div>
                <w:div w:id="263390195">
                  <w:marLeft w:val="0"/>
                  <w:marRight w:val="0"/>
                  <w:marTop w:val="0"/>
                  <w:marBottom w:val="0"/>
                  <w:divBdr>
                    <w:top w:val="none" w:sz="0" w:space="0" w:color="auto"/>
                    <w:left w:val="none" w:sz="0" w:space="0" w:color="auto"/>
                    <w:bottom w:val="none" w:sz="0" w:space="0" w:color="auto"/>
                    <w:right w:val="none" w:sz="0" w:space="0" w:color="auto"/>
                  </w:divBdr>
                </w:div>
                <w:div w:id="263390198">
                  <w:marLeft w:val="0"/>
                  <w:marRight w:val="0"/>
                  <w:marTop w:val="0"/>
                  <w:marBottom w:val="0"/>
                  <w:divBdr>
                    <w:top w:val="none" w:sz="0" w:space="0" w:color="auto"/>
                    <w:left w:val="none" w:sz="0" w:space="0" w:color="auto"/>
                    <w:bottom w:val="none" w:sz="0" w:space="0" w:color="auto"/>
                    <w:right w:val="none" w:sz="0" w:space="0" w:color="auto"/>
                  </w:divBdr>
                </w:div>
                <w:div w:id="263390199">
                  <w:marLeft w:val="0"/>
                  <w:marRight w:val="0"/>
                  <w:marTop w:val="0"/>
                  <w:marBottom w:val="0"/>
                  <w:divBdr>
                    <w:top w:val="none" w:sz="0" w:space="0" w:color="auto"/>
                    <w:left w:val="none" w:sz="0" w:space="0" w:color="auto"/>
                    <w:bottom w:val="none" w:sz="0" w:space="0" w:color="auto"/>
                    <w:right w:val="none" w:sz="0" w:space="0" w:color="auto"/>
                  </w:divBdr>
                </w:div>
                <w:div w:id="263390201">
                  <w:marLeft w:val="0"/>
                  <w:marRight w:val="0"/>
                  <w:marTop w:val="0"/>
                  <w:marBottom w:val="0"/>
                  <w:divBdr>
                    <w:top w:val="none" w:sz="0" w:space="0" w:color="auto"/>
                    <w:left w:val="none" w:sz="0" w:space="0" w:color="auto"/>
                    <w:bottom w:val="none" w:sz="0" w:space="0" w:color="auto"/>
                    <w:right w:val="none" w:sz="0" w:space="0" w:color="auto"/>
                  </w:divBdr>
                </w:div>
                <w:div w:id="263390202">
                  <w:marLeft w:val="0"/>
                  <w:marRight w:val="0"/>
                  <w:marTop w:val="0"/>
                  <w:marBottom w:val="0"/>
                  <w:divBdr>
                    <w:top w:val="none" w:sz="0" w:space="0" w:color="auto"/>
                    <w:left w:val="none" w:sz="0" w:space="0" w:color="auto"/>
                    <w:bottom w:val="none" w:sz="0" w:space="0" w:color="auto"/>
                    <w:right w:val="none" w:sz="0" w:space="0" w:color="auto"/>
                  </w:divBdr>
                </w:div>
                <w:div w:id="263390203">
                  <w:marLeft w:val="0"/>
                  <w:marRight w:val="0"/>
                  <w:marTop w:val="0"/>
                  <w:marBottom w:val="0"/>
                  <w:divBdr>
                    <w:top w:val="none" w:sz="0" w:space="0" w:color="auto"/>
                    <w:left w:val="none" w:sz="0" w:space="0" w:color="auto"/>
                    <w:bottom w:val="none" w:sz="0" w:space="0" w:color="auto"/>
                    <w:right w:val="none" w:sz="0" w:space="0" w:color="auto"/>
                  </w:divBdr>
                </w:div>
                <w:div w:id="263390205">
                  <w:marLeft w:val="0"/>
                  <w:marRight w:val="0"/>
                  <w:marTop w:val="0"/>
                  <w:marBottom w:val="0"/>
                  <w:divBdr>
                    <w:top w:val="none" w:sz="0" w:space="0" w:color="auto"/>
                    <w:left w:val="none" w:sz="0" w:space="0" w:color="auto"/>
                    <w:bottom w:val="none" w:sz="0" w:space="0" w:color="auto"/>
                    <w:right w:val="none" w:sz="0" w:space="0" w:color="auto"/>
                  </w:divBdr>
                </w:div>
                <w:div w:id="263390206">
                  <w:marLeft w:val="0"/>
                  <w:marRight w:val="0"/>
                  <w:marTop w:val="0"/>
                  <w:marBottom w:val="0"/>
                  <w:divBdr>
                    <w:top w:val="none" w:sz="0" w:space="0" w:color="auto"/>
                    <w:left w:val="none" w:sz="0" w:space="0" w:color="auto"/>
                    <w:bottom w:val="none" w:sz="0" w:space="0" w:color="auto"/>
                    <w:right w:val="none" w:sz="0" w:space="0" w:color="auto"/>
                  </w:divBdr>
                </w:div>
                <w:div w:id="263390207">
                  <w:marLeft w:val="0"/>
                  <w:marRight w:val="0"/>
                  <w:marTop w:val="0"/>
                  <w:marBottom w:val="0"/>
                  <w:divBdr>
                    <w:top w:val="none" w:sz="0" w:space="0" w:color="auto"/>
                    <w:left w:val="none" w:sz="0" w:space="0" w:color="auto"/>
                    <w:bottom w:val="none" w:sz="0" w:space="0" w:color="auto"/>
                    <w:right w:val="none" w:sz="0" w:space="0" w:color="auto"/>
                  </w:divBdr>
                </w:div>
                <w:div w:id="263390208">
                  <w:marLeft w:val="0"/>
                  <w:marRight w:val="0"/>
                  <w:marTop w:val="0"/>
                  <w:marBottom w:val="0"/>
                  <w:divBdr>
                    <w:top w:val="none" w:sz="0" w:space="0" w:color="auto"/>
                    <w:left w:val="none" w:sz="0" w:space="0" w:color="auto"/>
                    <w:bottom w:val="none" w:sz="0" w:space="0" w:color="auto"/>
                    <w:right w:val="none" w:sz="0" w:space="0" w:color="auto"/>
                  </w:divBdr>
                </w:div>
                <w:div w:id="263390210">
                  <w:marLeft w:val="0"/>
                  <w:marRight w:val="0"/>
                  <w:marTop w:val="0"/>
                  <w:marBottom w:val="0"/>
                  <w:divBdr>
                    <w:top w:val="none" w:sz="0" w:space="0" w:color="auto"/>
                    <w:left w:val="none" w:sz="0" w:space="0" w:color="auto"/>
                    <w:bottom w:val="none" w:sz="0" w:space="0" w:color="auto"/>
                    <w:right w:val="none" w:sz="0" w:space="0" w:color="auto"/>
                  </w:divBdr>
                </w:div>
                <w:div w:id="263390211">
                  <w:marLeft w:val="0"/>
                  <w:marRight w:val="0"/>
                  <w:marTop w:val="0"/>
                  <w:marBottom w:val="0"/>
                  <w:divBdr>
                    <w:top w:val="none" w:sz="0" w:space="0" w:color="auto"/>
                    <w:left w:val="none" w:sz="0" w:space="0" w:color="auto"/>
                    <w:bottom w:val="none" w:sz="0" w:space="0" w:color="auto"/>
                    <w:right w:val="none" w:sz="0" w:space="0" w:color="auto"/>
                  </w:divBdr>
                </w:div>
                <w:div w:id="263390212">
                  <w:marLeft w:val="0"/>
                  <w:marRight w:val="0"/>
                  <w:marTop w:val="0"/>
                  <w:marBottom w:val="0"/>
                  <w:divBdr>
                    <w:top w:val="none" w:sz="0" w:space="0" w:color="auto"/>
                    <w:left w:val="none" w:sz="0" w:space="0" w:color="auto"/>
                    <w:bottom w:val="none" w:sz="0" w:space="0" w:color="auto"/>
                    <w:right w:val="none" w:sz="0" w:space="0" w:color="auto"/>
                  </w:divBdr>
                </w:div>
                <w:div w:id="263390213">
                  <w:marLeft w:val="0"/>
                  <w:marRight w:val="0"/>
                  <w:marTop w:val="0"/>
                  <w:marBottom w:val="0"/>
                  <w:divBdr>
                    <w:top w:val="none" w:sz="0" w:space="0" w:color="auto"/>
                    <w:left w:val="none" w:sz="0" w:space="0" w:color="auto"/>
                    <w:bottom w:val="none" w:sz="0" w:space="0" w:color="auto"/>
                    <w:right w:val="none" w:sz="0" w:space="0" w:color="auto"/>
                  </w:divBdr>
                </w:div>
                <w:div w:id="263390214">
                  <w:marLeft w:val="0"/>
                  <w:marRight w:val="0"/>
                  <w:marTop w:val="0"/>
                  <w:marBottom w:val="0"/>
                  <w:divBdr>
                    <w:top w:val="none" w:sz="0" w:space="0" w:color="auto"/>
                    <w:left w:val="none" w:sz="0" w:space="0" w:color="auto"/>
                    <w:bottom w:val="none" w:sz="0" w:space="0" w:color="auto"/>
                    <w:right w:val="none" w:sz="0" w:space="0" w:color="auto"/>
                  </w:divBdr>
                </w:div>
                <w:div w:id="263390218">
                  <w:marLeft w:val="0"/>
                  <w:marRight w:val="0"/>
                  <w:marTop w:val="0"/>
                  <w:marBottom w:val="0"/>
                  <w:divBdr>
                    <w:top w:val="none" w:sz="0" w:space="0" w:color="auto"/>
                    <w:left w:val="none" w:sz="0" w:space="0" w:color="auto"/>
                    <w:bottom w:val="none" w:sz="0" w:space="0" w:color="auto"/>
                    <w:right w:val="none" w:sz="0" w:space="0" w:color="auto"/>
                  </w:divBdr>
                </w:div>
                <w:div w:id="263390219">
                  <w:marLeft w:val="0"/>
                  <w:marRight w:val="0"/>
                  <w:marTop w:val="0"/>
                  <w:marBottom w:val="0"/>
                  <w:divBdr>
                    <w:top w:val="none" w:sz="0" w:space="0" w:color="auto"/>
                    <w:left w:val="none" w:sz="0" w:space="0" w:color="auto"/>
                    <w:bottom w:val="none" w:sz="0" w:space="0" w:color="auto"/>
                    <w:right w:val="none" w:sz="0" w:space="0" w:color="auto"/>
                  </w:divBdr>
                </w:div>
                <w:div w:id="263390220">
                  <w:marLeft w:val="0"/>
                  <w:marRight w:val="0"/>
                  <w:marTop w:val="0"/>
                  <w:marBottom w:val="0"/>
                  <w:divBdr>
                    <w:top w:val="none" w:sz="0" w:space="0" w:color="auto"/>
                    <w:left w:val="none" w:sz="0" w:space="0" w:color="auto"/>
                    <w:bottom w:val="none" w:sz="0" w:space="0" w:color="auto"/>
                    <w:right w:val="none" w:sz="0" w:space="0" w:color="auto"/>
                  </w:divBdr>
                </w:div>
                <w:div w:id="263390223">
                  <w:marLeft w:val="0"/>
                  <w:marRight w:val="0"/>
                  <w:marTop w:val="0"/>
                  <w:marBottom w:val="0"/>
                  <w:divBdr>
                    <w:top w:val="none" w:sz="0" w:space="0" w:color="auto"/>
                    <w:left w:val="none" w:sz="0" w:space="0" w:color="auto"/>
                    <w:bottom w:val="none" w:sz="0" w:space="0" w:color="auto"/>
                    <w:right w:val="none" w:sz="0" w:space="0" w:color="auto"/>
                  </w:divBdr>
                </w:div>
                <w:div w:id="263390224">
                  <w:marLeft w:val="0"/>
                  <w:marRight w:val="0"/>
                  <w:marTop w:val="0"/>
                  <w:marBottom w:val="0"/>
                  <w:divBdr>
                    <w:top w:val="none" w:sz="0" w:space="0" w:color="auto"/>
                    <w:left w:val="none" w:sz="0" w:space="0" w:color="auto"/>
                    <w:bottom w:val="none" w:sz="0" w:space="0" w:color="auto"/>
                    <w:right w:val="none" w:sz="0" w:space="0" w:color="auto"/>
                  </w:divBdr>
                </w:div>
                <w:div w:id="263390226">
                  <w:marLeft w:val="0"/>
                  <w:marRight w:val="0"/>
                  <w:marTop w:val="0"/>
                  <w:marBottom w:val="0"/>
                  <w:divBdr>
                    <w:top w:val="none" w:sz="0" w:space="0" w:color="auto"/>
                    <w:left w:val="none" w:sz="0" w:space="0" w:color="auto"/>
                    <w:bottom w:val="none" w:sz="0" w:space="0" w:color="auto"/>
                    <w:right w:val="none" w:sz="0" w:space="0" w:color="auto"/>
                  </w:divBdr>
                </w:div>
                <w:div w:id="263390235">
                  <w:marLeft w:val="0"/>
                  <w:marRight w:val="0"/>
                  <w:marTop w:val="0"/>
                  <w:marBottom w:val="0"/>
                  <w:divBdr>
                    <w:top w:val="none" w:sz="0" w:space="0" w:color="auto"/>
                    <w:left w:val="none" w:sz="0" w:space="0" w:color="auto"/>
                    <w:bottom w:val="none" w:sz="0" w:space="0" w:color="auto"/>
                    <w:right w:val="none" w:sz="0" w:space="0" w:color="auto"/>
                  </w:divBdr>
                </w:div>
                <w:div w:id="263390236">
                  <w:marLeft w:val="0"/>
                  <w:marRight w:val="0"/>
                  <w:marTop w:val="0"/>
                  <w:marBottom w:val="0"/>
                  <w:divBdr>
                    <w:top w:val="none" w:sz="0" w:space="0" w:color="auto"/>
                    <w:left w:val="none" w:sz="0" w:space="0" w:color="auto"/>
                    <w:bottom w:val="none" w:sz="0" w:space="0" w:color="auto"/>
                    <w:right w:val="none" w:sz="0" w:space="0" w:color="auto"/>
                  </w:divBdr>
                </w:div>
                <w:div w:id="263390238">
                  <w:marLeft w:val="0"/>
                  <w:marRight w:val="0"/>
                  <w:marTop w:val="0"/>
                  <w:marBottom w:val="0"/>
                  <w:divBdr>
                    <w:top w:val="none" w:sz="0" w:space="0" w:color="auto"/>
                    <w:left w:val="none" w:sz="0" w:space="0" w:color="auto"/>
                    <w:bottom w:val="none" w:sz="0" w:space="0" w:color="auto"/>
                    <w:right w:val="none" w:sz="0" w:space="0" w:color="auto"/>
                  </w:divBdr>
                </w:div>
                <w:div w:id="263390239">
                  <w:marLeft w:val="0"/>
                  <w:marRight w:val="0"/>
                  <w:marTop w:val="0"/>
                  <w:marBottom w:val="0"/>
                  <w:divBdr>
                    <w:top w:val="none" w:sz="0" w:space="0" w:color="auto"/>
                    <w:left w:val="none" w:sz="0" w:space="0" w:color="auto"/>
                    <w:bottom w:val="none" w:sz="0" w:space="0" w:color="auto"/>
                    <w:right w:val="none" w:sz="0" w:space="0" w:color="auto"/>
                  </w:divBdr>
                </w:div>
                <w:div w:id="263390241">
                  <w:marLeft w:val="0"/>
                  <w:marRight w:val="0"/>
                  <w:marTop w:val="0"/>
                  <w:marBottom w:val="0"/>
                  <w:divBdr>
                    <w:top w:val="none" w:sz="0" w:space="0" w:color="auto"/>
                    <w:left w:val="none" w:sz="0" w:space="0" w:color="auto"/>
                    <w:bottom w:val="none" w:sz="0" w:space="0" w:color="auto"/>
                    <w:right w:val="none" w:sz="0" w:space="0" w:color="auto"/>
                  </w:divBdr>
                </w:div>
                <w:div w:id="263390242">
                  <w:marLeft w:val="0"/>
                  <w:marRight w:val="0"/>
                  <w:marTop w:val="0"/>
                  <w:marBottom w:val="0"/>
                  <w:divBdr>
                    <w:top w:val="none" w:sz="0" w:space="0" w:color="auto"/>
                    <w:left w:val="none" w:sz="0" w:space="0" w:color="auto"/>
                    <w:bottom w:val="none" w:sz="0" w:space="0" w:color="auto"/>
                    <w:right w:val="none" w:sz="0" w:space="0" w:color="auto"/>
                  </w:divBdr>
                </w:div>
                <w:div w:id="263390247">
                  <w:marLeft w:val="0"/>
                  <w:marRight w:val="0"/>
                  <w:marTop w:val="0"/>
                  <w:marBottom w:val="0"/>
                  <w:divBdr>
                    <w:top w:val="none" w:sz="0" w:space="0" w:color="auto"/>
                    <w:left w:val="none" w:sz="0" w:space="0" w:color="auto"/>
                    <w:bottom w:val="none" w:sz="0" w:space="0" w:color="auto"/>
                    <w:right w:val="none" w:sz="0" w:space="0" w:color="auto"/>
                  </w:divBdr>
                </w:div>
                <w:div w:id="263390252">
                  <w:marLeft w:val="0"/>
                  <w:marRight w:val="0"/>
                  <w:marTop w:val="0"/>
                  <w:marBottom w:val="0"/>
                  <w:divBdr>
                    <w:top w:val="none" w:sz="0" w:space="0" w:color="auto"/>
                    <w:left w:val="none" w:sz="0" w:space="0" w:color="auto"/>
                    <w:bottom w:val="none" w:sz="0" w:space="0" w:color="auto"/>
                    <w:right w:val="none" w:sz="0" w:space="0" w:color="auto"/>
                  </w:divBdr>
                </w:div>
                <w:div w:id="263390253">
                  <w:marLeft w:val="0"/>
                  <w:marRight w:val="0"/>
                  <w:marTop w:val="0"/>
                  <w:marBottom w:val="0"/>
                  <w:divBdr>
                    <w:top w:val="none" w:sz="0" w:space="0" w:color="auto"/>
                    <w:left w:val="none" w:sz="0" w:space="0" w:color="auto"/>
                    <w:bottom w:val="none" w:sz="0" w:space="0" w:color="auto"/>
                    <w:right w:val="none" w:sz="0" w:space="0" w:color="auto"/>
                  </w:divBdr>
                </w:div>
                <w:div w:id="263390254">
                  <w:marLeft w:val="0"/>
                  <w:marRight w:val="0"/>
                  <w:marTop w:val="0"/>
                  <w:marBottom w:val="0"/>
                  <w:divBdr>
                    <w:top w:val="none" w:sz="0" w:space="0" w:color="auto"/>
                    <w:left w:val="none" w:sz="0" w:space="0" w:color="auto"/>
                    <w:bottom w:val="none" w:sz="0" w:space="0" w:color="auto"/>
                    <w:right w:val="none" w:sz="0" w:space="0" w:color="auto"/>
                  </w:divBdr>
                </w:div>
                <w:div w:id="263390259">
                  <w:marLeft w:val="0"/>
                  <w:marRight w:val="0"/>
                  <w:marTop w:val="0"/>
                  <w:marBottom w:val="0"/>
                  <w:divBdr>
                    <w:top w:val="none" w:sz="0" w:space="0" w:color="auto"/>
                    <w:left w:val="none" w:sz="0" w:space="0" w:color="auto"/>
                    <w:bottom w:val="none" w:sz="0" w:space="0" w:color="auto"/>
                    <w:right w:val="none" w:sz="0" w:space="0" w:color="auto"/>
                  </w:divBdr>
                </w:div>
                <w:div w:id="263390263">
                  <w:marLeft w:val="0"/>
                  <w:marRight w:val="0"/>
                  <w:marTop w:val="0"/>
                  <w:marBottom w:val="0"/>
                  <w:divBdr>
                    <w:top w:val="none" w:sz="0" w:space="0" w:color="auto"/>
                    <w:left w:val="none" w:sz="0" w:space="0" w:color="auto"/>
                    <w:bottom w:val="none" w:sz="0" w:space="0" w:color="auto"/>
                    <w:right w:val="none" w:sz="0" w:space="0" w:color="auto"/>
                  </w:divBdr>
                </w:div>
                <w:div w:id="263390264">
                  <w:marLeft w:val="0"/>
                  <w:marRight w:val="0"/>
                  <w:marTop w:val="0"/>
                  <w:marBottom w:val="0"/>
                  <w:divBdr>
                    <w:top w:val="none" w:sz="0" w:space="0" w:color="auto"/>
                    <w:left w:val="none" w:sz="0" w:space="0" w:color="auto"/>
                    <w:bottom w:val="none" w:sz="0" w:space="0" w:color="auto"/>
                    <w:right w:val="none" w:sz="0" w:space="0" w:color="auto"/>
                  </w:divBdr>
                </w:div>
                <w:div w:id="263390269">
                  <w:marLeft w:val="0"/>
                  <w:marRight w:val="0"/>
                  <w:marTop w:val="0"/>
                  <w:marBottom w:val="0"/>
                  <w:divBdr>
                    <w:top w:val="none" w:sz="0" w:space="0" w:color="auto"/>
                    <w:left w:val="none" w:sz="0" w:space="0" w:color="auto"/>
                    <w:bottom w:val="none" w:sz="0" w:space="0" w:color="auto"/>
                    <w:right w:val="none" w:sz="0" w:space="0" w:color="auto"/>
                  </w:divBdr>
                </w:div>
                <w:div w:id="263390271">
                  <w:marLeft w:val="0"/>
                  <w:marRight w:val="0"/>
                  <w:marTop w:val="0"/>
                  <w:marBottom w:val="0"/>
                  <w:divBdr>
                    <w:top w:val="none" w:sz="0" w:space="0" w:color="auto"/>
                    <w:left w:val="none" w:sz="0" w:space="0" w:color="auto"/>
                    <w:bottom w:val="none" w:sz="0" w:space="0" w:color="auto"/>
                    <w:right w:val="none" w:sz="0" w:space="0" w:color="auto"/>
                  </w:divBdr>
                </w:div>
                <w:div w:id="263390272">
                  <w:marLeft w:val="0"/>
                  <w:marRight w:val="0"/>
                  <w:marTop w:val="0"/>
                  <w:marBottom w:val="0"/>
                  <w:divBdr>
                    <w:top w:val="none" w:sz="0" w:space="0" w:color="auto"/>
                    <w:left w:val="none" w:sz="0" w:space="0" w:color="auto"/>
                    <w:bottom w:val="none" w:sz="0" w:space="0" w:color="auto"/>
                    <w:right w:val="none" w:sz="0" w:space="0" w:color="auto"/>
                  </w:divBdr>
                </w:div>
                <w:div w:id="263390273">
                  <w:marLeft w:val="0"/>
                  <w:marRight w:val="0"/>
                  <w:marTop w:val="0"/>
                  <w:marBottom w:val="0"/>
                  <w:divBdr>
                    <w:top w:val="none" w:sz="0" w:space="0" w:color="auto"/>
                    <w:left w:val="none" w:sz="0" w:space="0" w:color="auto"/>
                    <w:bottom w:val="none" w:sz="0" w:space="0" w:color="auto"/>
                    <w:right w:val="none" w:sz="0" w:space="0" w:color="auto"/>
                  </w:divBdr>
                </w:div>
                <w:div w:id="263390276">
                  <w:marLeft w:val="0"/>
                  <w:marRight w:val="0"/>
                  <w:marTop w:val="0"/>
                  <w:marBottom w:val="0"/>
                  <w:divBdr>
                    <w:top w:val="none" w:sz="0" w:space="0" w:color="auto"/>
                    <w:left w:val="none" w:sz="0" w:space="0" w:color="auto"/>
                    <w:bottom w:val="none" w:sz="0" w:space="0" w:color="auto"/>
                    <w:right w:val="none" w:sz="0" w:space="0" w:color="auto"/>
                  </w:divBdr>
                </w:div>
                <w:div w:id="263390277">
                  <w:marLeft w:val="0"/>
                  <w:marRight w:val="0"/>
                  <w:marTop w:val="0"/>
                  <w:marBottom w:val="0"/>
                  <w:divBdr>
                    <w:top w:val="none" w:sz="0" w:space="0" w:color="auto"/>
                    <w:left w:val="none" w:sz="0" w:space="0" w:color="auto"/>
                    <w:bottom w:val="none" w:sz="0" w:space="0" w:color="auto"/>
                    <w:right w:val="none" w:sz="0" w:space="0" w:color="auto"/>
                  </w:divBdr>
                </w:div>
                <w:div w:id="263390278">
                  <w:marLeft w:val="0"/>
                  <w:marRight w:val="0"/>
                  <w:marTop w:val="0"/>
                  <w:marBottom w:val="0"/>
                  <w:divBdr>
                    <w:top w:val="none" w:sz="0" w:space="0" w:color="auto"/>
                    <w:left w:val="none" w:sz="0" w:space="0" w:color="auto"/>
                    <w:bottom w:val="none" w:sz="0" w:space="0" w:color="auto"/>
                    <w:right w:val="none" w:sz="0" w:space="0" w:color="auto"/>
                  </w:divBdr>
                </w:div>
                <w:div w:id="263390280">
                  <w:marLeft w:val="0"/>
                  <w:marRight w:val="0"/>
                  <w:marTop w:val="0"/>
                  <w:marBottom w:val="0"/>
                  <w:divBdr>
                    <w:top w:val="none" w:sz="0" w:space="0" w:color="auto"/>
                    <w:left w:val="none" w:sz="0" w:space="0" w:color="auto"/>
                    <w:bottom w:val="none" w:sz="0" w:space="0" w:color="auto"/>
                    <w:right w:val="none" w:sz="0" w:space="0" w:color="auto"/>
                  </w:divBdr>
                </w:div>
                <w:div w:id="263390283">
                  <w:marLeft w:val="0"/>
                  <w:marRight w:val="0"/>
                  <w:marTop w:val="0"/>
                  <w:marBottom w:val="0"/>
                  <w:divBdr>
                    <w:top w:val="none" w:sz="0" w:space="0" w:color="auto"/>
                    <w:left w:val="none" w:sz="0" w:space="0" w:color="auto"/>
                    <w:bottom w:val="none" w:sz="0" w:space="0" w:color="auto"/>
                    <w:right w:val="none" w:sz="0" w:space="0" w:color="auto"/>
                  </w:divBdr>
                </w:div>
                <w:div w:id="263390285">
                  <w:marLeft w:val="0"/>
                  <w:marRight w:val="0"/>
                  <w:marTop w:val="0"/>
                  <w:marBottom w:val="0"/>
                  <w:divBdr>
                    <w:top w:val="none" w:sz="0" w:space="0" w:color="auto"/>
                    <w:left w:val="none" w:sz="0" w:space="0" w:color="auto"/>
                    <w:bottom w:val="none" w:sz="0" w:space="0" w:color="auto"/>
                    <w:right w:val="none" w:sz="0" w:space="0" w:color="auto"/>
                  </w:divBdr>
                </w:div>
                <w:div w:id="263390286">
                  <w:marLeft w:val="0"/>
                  <w:marRight w:val="0"/>
                  <w:marTop w:val="0"/>
                  <w:marBottom w:val="0"/>
                  <w:divBdr>
                    <w:top w:val="none" w:sz="0" w:space="0" w:color="auto"/>
                    <w:left w:val="none" w:sz="0" w:space="0" w:color="auto"/>
                    <w:bottom w:val="none" w:sz="0" w:space="0" w:color="auto"/>
                    <w:right w:val="none" w:sz="0" w:space="0" w:color="auto"/>
                  </w:divBdr>
                </w:div>
                <w:div w:id="263390287">
                  <w:marLeft w:val="0"/>
                  <w:marRight w:val="0"/>
                  <w:marTop w:val="0"/>
                  <w:marBottom w:val="0"/>
                  <w:divBdr>
                    <w:top w:val="none" w:sz="0" w:space="0" w:color="auto"/>
                    <w:left w:val="none" w:sz="0" w:space="0" w:color="auto"/>
                    <w:bottom w:val="none" w:sz="0" w:space="0" w:color="auto"/>
                    <w:right w:val="none" w:sz="0" w:space="0" w:color="auto"/>
                  </w:divBdr>
                </w:div>
                <w:div w:id="263390288">
                  <w:marLeft w:val="0"/>
                  <w:marRight w:val="0"/>
                  <w:marTop w:val="0"/>
                  <w:marBottom w:val="0"/>
                  <w:divBdr>
                    <w:top w:val="none" w:sz="0" w:space="0" w:color="auto"/>
                    <w:left w:val="none" w:sz="0" w:space="0" w:color="auto"/>
                    <w:bottom w:val="none" w:sz="0" w:space="0" w:color="auto"/>
                    <w:right w:val="none" w:sz="0" w:space="0" w:color="auto"/>
                  </w:divBdr>
                </w:div>
                <w:div w:id="2633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0289">
          <w:marLeft w:val="0"/>
          <w:marRight w:val="0"/>
          <w:marTop w:val="0"/>
          <w:marBottom w:val="0"/>
          <w:divBdr>
            <w:top w:val="none" w:sz="0" w:space="0" w:color="auto"/>
            <w:left w:val="none" w:sz="0" w:space="0" w:color="auto"/>
            <w:bottom w:val="none" w:sz="0" w:space="0" w:color="auto"/>
            <w:right w:val="none" w:sz="0" w:space="0" w:color="auto"/>
          </w:divBdr>
          <w:divsChild>
            <w:div w:id="263390225">
              <w:marLeft w:val="0"/>
              <w:marRight w:val="0"/>
              <w:marTop w:val="0"/>
              <w:marBottom w:val="0"/>
              <w:divBdr>
                <w:top w:val="none" w:sz="0" w:space="0" w:color="auto"/>
                <w:left w:val="none" w:sz="0" w:space="0" w:color="auto"/>
                <w:bottom w:val="none" w:sz="0" w:space="0" w:color="auto"/>
                <w:right w:val="none" w:sz="0" w:space="0" w:color="auto"/>
              </w:divBdr>
              <w:divsChild>
                <w:div w:id="263390103">
                  <w:marLeft w:val="0"/>
                  <w:marRight w:val="0"/>
                  <w:marTop w:val="0"/>
                  <w:marBottom w:val="0"/>
                  <w:divBdr>
                    <w:top w:val="none" w:sz="0" w:space="0" w:color="auto"/>
                    <w:left w:val="none" w:sz="0" w:space="0" w:color="auto"/>
                    <w:bottom w:val="none" w:sz="0" w:space="0" w:color="auto"/>
                    <w:right w:val="none" w:sz="0" w:space="0" w:color="auto"/>
                  </w:divBdr>
                </w:div>
                <w:div w:id="263390110">
                  <w:marLeft w:val="0"/>
                  <w:marRight w:val="0"/>
                  <w:marTop w:val="0"/>
                  <w:marBottom w:val="0"/>
                  <w:divBdr>
                    <w:top w:val="none" w:sz="0" w:space="0" w:color="auto"/>
                    <w:left w:val="none" w:sz="0" w:space="0" w:color="auto"/>
                    <w:bottom w:val="none" w:sz="0" w:space="0" w:color="auto"/>
                    <w:right w:val="none" w:sz="0" w:space="0" w:color="auto"/>
                  </w:divBdr>
                </w:div>
                <w:div w:id="263390113">
                  <w:marLeft w:val="0"/>
                  <w:marRight w:val="0"/>
                  <w:marTop w:val="0"/>
                  <w:marBottom w:val="0"/>
                  <w:divBdr>
                    <w:top w:val="none" w:sz="0" w:space="0" w:color="auto"/>
                    <w:left w:val="none" w:sz="0" w:space="0" w:color="auto"/>
                    <w:bottom w:val="none" w:sz="0" w:space="0" w:color="auto"/>
                    <w:right w:val="none" w:sz="0" w:space="0" w:color="auto"/>
                  </w:divBdr>
                </w:div>
                <w:div w:id="263390114">
                  <w:marLeft w:val="0"/>
                  <w:marRight w:val="0"/>
                  <w:marTop w:val="0"/>
                  <w:marBottom w:val="0"/>
                  <w:divBdr>
                    <w:top w:val="none" w:sz="0" w:space="0" w:color="auto"/>
                    <w:left w:val="none" w:sz="0" w:space="0" w:color="auto"/>
                    <w:bottom w:val="none" w:sz="0" w:space="0" w:color="auto"/>
                    <w:right w:val="none" w:sz="0" w:space="0" w:color="auto"/>
                  </w:divBdr>
                </w:div>
                <w:div w:id="263390116">
                  <w:marLeft w:val="0"/>
                  <w:marRight w:val="0"/>
                  <w:marTop w:val="0"/>
                  <w:marBottom w:val="0"/>
                  <w:divBdr>
                    <w:top w:val="none" w:sz="0" w:space="0" w:color="auto"/>
                    <w:left w:val="none" w:sz="0" w:space="0" w:color="auto"/>
                    <w:bottom w:val="none" w:sz="0" w:space="0" w:color="auto"/>
                    <w:right w:val="none" w:sz="0" w:space="0" w:color="auto"/>
                  </w:divBdr>
                </w:div>
                <w:div w:id="263390119">
                  <w:marLeft w:val="0"/>
                  <w:marRight w:val="0"/>
                  <w:marTop w:val="0"/>
                  <w:marBottom w:val="0"/>
                  <w:divBdr>
                    <w:top w:val="none" w:sz="0" w:space="0" w:color="auto"/>
                    <w:left w:val="none" w:sz="0" w:space="0" w:color="auto"/>
                    <w:bottom w:val="none" w:sz="0" w:space="0" w:color="auto"/>
                    <w:right w:val="none" w:sz="0" w:space="0" w:color="auto"/>
                  </w:divBdr>
                </w:div>
                <w:div w:id="263390125">
                  <w:marLeft w:val="0"/>
                  <w:marRight w:val="0"/>
                  <w:marTop w:val="0"/>
                  <w:marBottom w:val="0"/>
                  <w:divBdr>
                    <w:top w:val="none" w:sz="0" w:space="0" w:color="auto"/>
                    <w:left w:val="none" w:sz="0" w:space="0" w:color="auto"/>
                    <w:bottom w:val="none" w:sz="0" w:space="0" w:color="auto"/>
                    <w:right w:val="none" w:sz="0" w:space="0" w:color="auto"/>
                  </w:divBdr>
                </w:div>
                <w:div w:id="263390130">
                  <w:marLeft w:val="0"/>
                  <w:marRight w:val="0"/>
                  <w:marTop w:val="0"/>
                  <w:marBottom w:val="0"/>
                  <w:divBdr>
                    <w:top w:val="none" w:sz="0" w:space="0" w:color="auto"/>
                    <w:left w:val="none" w:sz="0" w:space="0" w:color="auto"/>
                    <w:bottom w:val="none" w:sz="0" w:space="0" w:color="auto"/>
                    <w:right w:val="none" w:sz="0" w:space="0" w:color="auto"/>
                  </w:divBdr>
                </w:div>
                <w:div w:id="263390134">
                  <w:marLeft w:val="0"/>
                  <w:marRight w:val="0"/>
                  <w:marTop w:val="0"/>
                  <w:marBottom w:val="0"/>
                  <w:divBdr>
                    <w:top w:val="none" w:sz="0" w:space="0" w:color="auto"/>
                    <w:left w:val="none" w:sz="0" w:space="0" w:color="auto"/>
                    <w:bottom w:val="none" w:sz="0" w:space="0" w:color="auto"/>
                    <w:right w:val="none" w:sz="0" w:space="0" w:color="auto"/>
                  </w:divBdr>
                </w:div>
                <w:div w:id="263390137">
                  <w:marLeft w:val="0"/>
                  <w:marRight w:val="0"/>
                  <w:marTop w:val="0"/>
                  <w:marBottom w:val="0"/>
                  <w:divBdr>
                    <w:top w:val="none" w:sz="0" w:space="0" w:color="auto"/>
                    <w:left w:val="none" w:sz="0" w:space="0" w:color="auto"/>
                    <w:bottom w:val="none" w:sz="0" w:space="0" w:color="auto"/>
                    <w:right w:val="none" w:sz="0" w:space="0" w:color="auto"/>
                  </w:divBdr>
                </w:div>
                <w:div w:id="263390146">
                  <w:marLeft w:val="0"/>
                  <w:marRight w:val="0"/>
                  <w:marTop w:val="0"/>
                  <w:marBottom w:val="0"/>
                  <w:divBdr>
                    <w:top w:val="none" w:sz="0" w:space="0" w:color="auto"/>
                    <w:left w:val="none" w:sz="0" w:space="0" w:color="auto"/>
                    <w:bottom w:val="none" w:sz="0" w:space="0" w:color="auto"/>
                    <w:right w:val="none" w:sz="0" w:space="0" w:color="auto"/>
                  </w:divBdr>
                </w:div>
                <w:div w:id="263390151">
                  <w:marLeft w:val="0"/>
                  <w:marRight w:val="0"/>
                  <w:marTop w:val="0"/>
                  <w:marBottom w:val="0"/>
                  <w:divBdr>
                    <w:top w:val="none" w:sz="0" w:space="0" w:color="auto"/>
                    <w:left w:val="none" w:sz="0" w:space="0" w:color="auto"/>
                    <w:bottom w:val="none" w:sz="0" w:space="0" w:color="auto"/>
                    <w:right w:val="none" w:sz="0" w:space="0" w:color="auto"/>
                  </w:divBdr>
                </w:div>
                <w:div w:id="263390158">
                  <w:marLeft w:val="0"/>
                  <w:marRight w:val="0"/>
                  <w:marTop w:val="0"/>
                  <w:marBottom w:val="0"/>
                  <w:divBdr>
                    <w:top w:val="none" w:sz="0" w:space="0" w:color="auto"/>
                    <w:left w:val="none" w:sz="0" w:space="0" w:color="auto"/>
                    <w:bottom w:val="none" w:sz="0" w:space="0" w:color="auto"/>
                    <w:right w:val="none" w:sz="0" w:space="0" w:color="auto"/>
                  </w:divBdr>
                </w:div>
                <w:div w:id="263390162">
                  <w:marLeft w:val="0"/>
                  <w:marRight w:val="0"/>
                  <w:marTop w:val="0"/>
                  <w:marBottom w:val="0"/>
                  <w:divBdr>
                    <w:top w:val="none" w:sz="0" w:space="0" w:color="auto"/>
                    <w:left w:val="none" w:sz="0" w:space="0" w:color="auto"/>
                    <w:bottom w:val="none" w:sz="0" w:space="0" w:color="auto"/>
                    <w:right w:val="none" w:sz="0" w:space="0" w:color="auto"/>
                  </w:divBdr>
                </w:div>
                <w:div w:id="263390175">
                  <w:marLeft w:val="0"/>
                  <w:marRight w:val="0"/>
                  <w:marTop w:val="0"/>
                  <w:marBottom w:val="0"/>
                  <w:divBdr>
                    <w:top w:val="none" w:sz="0" w:space="0" w:color="auto"/>
                    <w:left w:val="none" w:sz="0" w:space="0" w:color="auto"/>
                    <w:bottom w:val="none" w:sz="0" w:space="0" w:color="auto"/>
                    <w:right w:val="none" w:sz="0" w:space="0" w:color="auto"/>
                  </w:divBdr>
                </w:div>
                <w:div w:id="263390176">
                  <w:marLeft w:val="0"/>
                  <w:marRight w:val="0"/>
                  <w:marTop w:val="0"/>
                  <w:marBottom w:val="0"/>
                  <w:divBdr>
                    <w:top w:val="none" w:sz="0" w:space="0" w:color="auto"/>
                    <w:left w:val="none" w:sz="0" w:space="0" w:color="auto"/>
                    <w:bottom w:val="none" w:sz="0" w:space="0" w:color="auto"/>
                    <w:right w:val="none" w:sz="0" w:space="0" w:color="auto"/>
                  </w:divBdr>
                </w:div>
                <w:div w:id="263390179">
                  <w:marLeft w:val="0"/>
                  <w:marRight w:val="0"/>
                  <w:marTop w:val="0"/>
                  <w:marBottom w:val="0"/>
                  <w:divBdr>
                    <w:top w:val="none" w:sz="0" w:space="0" w:color="auto"/>
                    <w:left w:val="none" w:sz="0" w:space="0" w:color="auto"/>
                    <w:bottom w:val="none" w:sz="0" w:space="0" w:color="auto"/>
                    <w:right w:val="none" w:sz="0" w:space="0" w:color="auto"/>
                  </w:divBdr>
                </w:div>
                <w:div w:id="263390194">
                  <w:marLeft w:val="0"/>
                  <w:marRight w:val="0"/>
                  <w:marTop w:val="0"/>
                  <w:marBottom w:val="0"/>
                  <w:divBdr>
                    <w:top w:val="none" w:sz="0" w:space="0" w:color="auto"/>
                    <w:left w:val="none" w:sz="0" w:space="0" w:color="auto"/>
                    <w:bottom w:val="none" w:sz="0" w:space="0" w:color="auto"/>
                    <w:right w:val="none" w:sz="0" w:space="0" w:color="auto"/>
                  </w:divBdr>
                </w:div>
                <w:div w:id="263390197">
                  <w:marLeft w:val="0"/>
                  <w:marRight w:val="0"/>
                  <w:marTop w:val="0"/>
                  <w:marBottom w:val="0"/>
                  <w:divBdr>
                    <w:top w:val="none" w:sz="0" w:space="0" w:color="auto"/>
                    <w:left w:val="none" w:sz="0" w:space="0" w:color="auto"/>
                    <w:bottom w:val="none" w:sz="0" w:space="0" w:color="auto"/>
                    <w:right w:val="none" w:sz="0" w:space="0" w:color="auto"/>
                  </w:divBdr>
                </w:div>
                <w:div w:id="263390204">
                  <w:marLeft w:val="0"/>
                  <w:marRight w:val="0"/>
                  <w:marTop w:val="0"/>
                  <w:marBottom w:val="0"/>
                  <w:divBdr>
                    <w:top w:val="none" w:sz="0" w:space="0" w:color="auto"/>
                    <w:left w:val="none" w:sz="0" w:space="0" w:color="auto"/>
                    <w:bottom w:val="none" w:sz="0" w:space="0" w:color="auto"/>
                    <w:right w:val="none" w:sz="0" w:space="0" w:color="auto"/>
                  </w:divBdr>
                </w:div>
                <w:div w:id="263390215">
                  <w:marLeft w:val="0"/>
                  <w:marRight w:val="0"/>
                  <w:marTop w:val="0"/>
                  <w:marBottom w:val="0"/>
                  <w:divBdr>
                    <w:top w:val="none" w:sz="0" w:space="0" w:color="auto"/>
                    <w:left w:val="none" w:sz="0" w:space="0" w:color="auto"/>
                    <w:bottom w:val="none" w:sz="0" w:space="0" w:color="auto"/>
                    <w:right w:val="none" w:sz="0" w:space="0" w:color="auto"/>
                  </w:divBdr>
                </w:div>
                <w:div w:id="263390216">
                  <w:marLeft w:val="0"/>
                  <w:marRight w:val="0"/>
                  <w:marTop w:val="0"/>
                  <w:marBottom w:val="0"/>
                  <w:divBdr>
                    <w:top w:val="none" w:sz="0" w:space="0" w:color="auto"/>
                    <w:left w:val="none" w:sz="0" w:space="0" w:color="auto"/>
                    <w:bottom w:val="none" w:sz="0" w:space="0" w:color="auto"/>
                    <w:right w:val="none" w:sz="0" w:space="0" w:color="auto"/>
                  </w:divBdr>
                </w:div>
                <w:div w:id="263390221">
                  <w:marLeft w:val="0"/>
                  <w:marRight w:val="0"/>
                  <w:marTop w:val="0"/>
                  <w:marBottom w:val="0"/>
                  <w:divBdr>
                    <w:top w:val="none" w:sz="0" w:space="0" w:color="auto"/>
                    <w:left w:val="none" w:sz="0" w:space="0" w:color="auto"/>
                    <w:bottom w:val="none" w:sz="0" w:space="0" w:color="auto"/>
                    <w:right w:val="none" w:sz="0" w:space="0" w:color="auto"/>
                  </w:divBdr>
                </w:div>
                <w:div w:id="263390222">
                  <w:marLeft w:val="0"/>
                  <w:marRight w:val="0"/>
                  <w:marTop w:val="0"/>
                  <w:marBottom w:val="0"/>
                  <w:divBdr>
                    <w:top w:val="none" w:sz="0" w:space="0" w:color="auto"/>
                    <w:left w:val="none" w:sz="0" w:space="0" w:color="auto"/>
                    <w:bottom w:val="none" w:sz="0" w:space="0" w:color="auto"/>
                    <w:right w:val="none" w:sz="0" w:space="0" w:color="auto"/>
                  </w:divBdr>
                </w:div>
                <w:div w:id="263390230">
                  <w:marLeft w:val="0"/>
                  <w:marRight w:val="0"/>
                  <w:marTop w:val="0"/>
                  <w:marBottom w:val="0"/>
                  <w:divBdr>
                    <w:top w:val="none" w:sz="0" w:space="0" w:color="auto"/>
                    <w:left w:val="none" w:sz="0" w:space="0" w:color="auto"/>
                    <w:bottom w:val="none" w:sz="0" w:space="0" w:color="auto"/>
                    <w:right w:val="none" w:sz="0" w:space="0" w:color="auto"/>
                  </w:divBdr>
                </w:div>
                <w:div w:id="263390231">
                  <w:marLeft w:val="0"/>
                  <w:marRight w:val="0"/>
                  <w:marTop w:val="0"/>
                  <w:marBottom w:val="0"/>
                  <w:divBdr>
                    <w:top w:val="none" w:sz="0" w:space="0" w:color="auto"/>
                    <w:left w:val="none" w:sz="0" w:space="0" w:color="auto"/>
                    <w:bottom w:val="none" w:sz="0" w:space="0" w:color="auto"/>
                    <w:right w:val="none" w:sz="0" w:space="0" w:color="auto"/>
                  </w:divBdr>
                </w:div>
                <w:div w:id="263390232">
                  <w:marLeft w:val="0"/>
                  <w:marRight w:val="0"/>
                  <w:marTop w:val="0"/>
                  <w:marBottom w:val="0"/>
                  <w:divBdr>
                    <w:top w:val="none" w:sz="0" w:space="0" w:color="auto"/>
                    <w:left w:val="none" w:sz="0" w:space="0" w:color="auto"/>
                    <w:bottom w:val="none" w:sz="0" w:space="0" w:color="auto"/>
                    <w:right w:val="none" w:sz="0" w:space="0" w:color="auto"/>
                  </w:divBdr>
                </w:div>
                <w:div w:id="263390233">
                  <w:marLeft w:val="0"/>
                  <w:marRight w:val="0"/>
                  <w:marTop w:val="0"/>
                  <w:marBottom w:val="0"/>
                  <w:divBdr>
                    <w:top w:val="none" w:sz="0" w:space="0" w:color="auto"/>
                    <w:left w:val="none" w:sz="0" w:space="0" w:color="auto"/>
                    <w:bottom w:val="none" w:sz="0" w:space="0" w:color="auto"/>
                    <w:right w:val="none" w:sz="0" w:space="0" w:color="auto"/>
                  </w:divBdr>
                </w:div>
                <w:div w:id="263390234">
                  <w:marLeft w:val="0"/>
                  <w:marRight w:val="0"/>
                  <w:marTop w:val="0"/>
                  <w:marBottom w:val="0"/>
                  <w:divBdr>
                    <w:top w:val="none" w:sz="0" w:space="0" w:color="auto"/>
                    <w:left w:val="none" w:sz="0" w:space="0" w:color="auto"/>
                    <w:bottom w:val="none" w:sz="0" w:space="0" w:color="auto"/>
                    <w:right w:val="none" w:sz="0" w:space="0" w:color="auto"/>
                  </w:divBdr>
                </w:div>
                <w:div w:id="263390237">
                  <w:marLeft w:val="0"/>
                  <w:marRight w:val="0"/>
                  <w:marTop w:val="0"/>
                  <w:marBottom w:val="0"/>
                  <w:divBdr>
                    <w:top w:val="none" w:sz="0" w:space="0" w:color="auto"/>
                    <w:left w:val="none" w:sz="0" w:space="0" w:color="auto"/>
                    <w:bottom w:val="none" w:sz="0" w:space="0" w:color="auto"/>
                    <w:right w:val="none" w:sz="0" w:space="0" w:color="auto"/>
                  </w:divBdr>
                </w:div>
                <w:div w:id="263390240">
                  <w:marLeft w:val="0"/>
                  <w:marRight w:val="0"/>
                  <w:marTop w:val="0"/>
                  <w:marBottom w:val="0"/>
                  <w:divBdr>
                    <w:top w:val="none" w:sz="0" w:space="0" w:color="auto"/>
                    <w:left w:val="none" w:sz="0" w:space="0" w:color="auto"/>
                    <w:bottom w:val="none" w:sz="0" w:space="0" w:color="auto"/>
                    <w:right w:val="none" w:sz="0" w:space="0" w:color="auto"/>
                  </w:divBdr>
                </w:div>
                <w:div w:id="263390245">
                  <w:marLeft w:val="0"/>
                  <w:marRight w:val="0"/>
                  <w:marTop w:val="0"/>
                  <w:marBottom w:val="0"/>
                  <w:divBdr>
                    <w:top w:val="none" w:sz="0" w:space="0" w:color="auto"/>
                    <w:left w:val="none" w:sz="0" w:space="0" w:color="auto"/>
                    <w:bottom w:val="none" w:sz="0" w:space="0" w:color="auto"/>
                    <w:right w:val="none" w:sz="0" w:space="0" w:color="auto"/>
                  </w:divBdr>
                </w:div>
                <w:div w:id="263390246">
                  <w:marLeft w:val="0"/>
                  <w:marRight w:val="0"/>
                  <w:marTop w:val="0"/>
                  <w:marBottom w:val="0"/>
                  <w:divBdr>
                    <w:top w:val="none" w:sz="0" w:space="0" w:color="auto"/>
                    <w:left w:val="none" w:sz="0" w:space="0" w:color="auto"/>
                    <w:bottom w:val="none" w:sz="0" w:space="0" w:color="auto"/>
                    <w:right w:val="none" w:sz="0" w:space="0" w:color="auto"/>
                  </w:divBdr>
                </w:div>
                <w:div w:id="263390248">
                  <w:marLeft w:val="0"/>
                  <w:marRight w:val="0"/>
                  <w:marTop w:val="0"/>
                  <w:marBottom w:val="0"/>
                  <w:divBdr>
                    <w:top w:val="none" w:sz="0" w:space="0" w:color="auto"/>
                    <w:left w:val="none" w:sz="0" w:space="0" w:color="auto"/>
                    <w:bottom w:val="none" w:sz="0" w:space="0" w:color="auto"/>
                    <w:right w:val="none" w:sz="0" w:space="0" w:color="auto"/>
                  </w:divBdr>
                </w:div>
                <w:div w:id="263390255">
                  <w:marLeft w:val="0"/>
                  <w:marRight w:val="0"/>
                  <w:marTop w:val="0"/>
                  <w:marBottom w:val="0"/>
                  <w:divBdr>
                    <w:top w:val="none" w:sz="0" w:space="0" w:color="auto"/>
                    <w:left w:val="none" w:sz="0" w:space="0" w:color="auto"/>
                    <w:bottom w:val="none" w:sz="0" w:space="0" w:color="auto"/>
                    <w:right w:val="none" w:sz="0" w:space="0" w:color="auto"/>
                  </w:divBdr>
                </w:div>
                <w:div w:id="263390257">
                  <w:marLeft w:val="0"/>
                  <w:marRight w:val="0"/>
                  <w:marTop w:val="0"/>
                  <w:marBottom w:val="0"/>
                  <w:divBdr>
                    <w:top w:val="none" w:sz="0" w:space="0" w:color="auto"/>
                    <w:left w:val="none" w:sz="0" w:space="0" w:color="auto"/>
                    <w:bottom w:val="none" w:sz="0" w:space="0" w:color="auto"/>
                    <w:right w:val="none" w:sz="0" w:space="0" w:color="auto"/>
                  </w:divBdr>
                </w:div>
                <w:div w:id="263390260">
                  <w:marLeft w:val="0"/>
                  <w:marRight w:val="0"/>
                  <w:marTop w:val="0"/>
                  <w:marBottom w:val="0"/>
                  <w:divBdr>
                    <w:top w:val="none" w:sz="0" w:space="0" w:color="auto"/>
                    <w:left w:val="none" w:sz="0" w:space="0" w:color="auto"/>
                    <w:bottom w:val="none" w:sz="0" w:space="0" w:color="auto"/>
                    <w:right w:val="none" w:sz="0" w:space="0" w:color="auto"/>
                  </w:divBdr>
                </w:div>
                <w:div w:id="263390265">
                  <w:marLeft w:val="0"/>
                  <w:marRight w:val="0"/>
                  <w:marTop w:val="0"/>
                  <w:marBottom w:val="0"/>
                  <w:divBdr>
                    <w:top w:val="none" w:sz="0" w:space="0" w:color="auto"/>
                    <w:left w:val="none" w:sz="0" w:space="0" w:color="auto"/>
                    <w:bottom w:val="none" w:sz="0" w:space="0" w:color="auto"/>
                    <w:right w:val="none" w:sz="0" w:space="0" w:color="auto"/>
                  </w:divBdr>
                </w:div>
                <w:div w:id="263390268">
                  <w:marLeft w:val="0"/>
                  <w:marRight w:val="0"/>
                  <w:marTop w:val="0"/>
                  <w:marBottom w:val="0"/>
                  <w:divBdr>
                    <w:top w:val="none" w:sz="0" w:space="0" w:color="auto"/>
                    <w:left w:val="none" w:sz="0" w:space="0" w:color="auto"/>
                    <w:bottom w:val="none" w:sz="0" w:space="0" w:color="auto"/>
                    <w:right w:val="none" w:sz="0" w:space="0" w:color="auto"/>
                  </w:divBdr>
                </w:div>
                <w:div w:id="263390270">
                  <w:marLeft w:val="0"/>
                  <w:marRight w:val="0"/>
                  <w:marTop w:val="0"/>
                  <w:marBottom w:val="0"/>
                  <w:divBdr>
                    <w:top w:val="none" w:sz="0" w:space="0" w:color="auto"/>
                    <w:left w:val="none" w:sz="0" w:space="0" w:color="auto"/>
                    <w:bottom w:val="none" w:sz="0" w:space="0" w:color="auto"/>
                    <w:right w:val="none" w:sz="0" w:space="0" w:color="auto"/>
                  </w:divBdr>
                </w:div>
                <w:div w:id="263390274">
                  <w:marLeft w:val="0"/>
                  <w:marRight w:val="0"/>
                  <w:marTop w:val="0"/>
                  <w:marBottom w:val="0"/>
                  <w:divBdr>
                    <w:top w:val="none" w:sz="0" w:space="0" w:color="auto"/>
                    <w:left w:val="none" w:sz="0" w:space="0" w:color="auto"/>
                    <w:bottom w:val="none" w:sz="0" w:space="0" w:color="auto"/>
                    <w:right w:val="none" w:sz="0" w:space="0" w:color="auto"/>
                  </w:divBdr>
                </w:div>
                <w:div w:id="263390282">
                  <w:marLeft w:val="0"/>
                  <w:marRight w:val="0"/>
                  <w:marTop w:val="0"/>
                  <w:marBottom w:val="0"/>
                  <w:divBdr>
                    <w:top w:val="none" w:sz="0" w:space="0" w:color="auto"/>
                    <w:left w:val="none" w:sz="0" w:space="0" w:color="auto"/>
                    <w:bottom w:val="none" w:sz="0" w:space="0" w:color="auto"/>
                    <w:right w:val="none" w:sz="0" w:space="0" w:color="auto"/>
                  </w:divBdr>
                </w:div>
                <w:div w:id="2633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142">
      <w:marLeft w:val="0"/>
      <w:marRight w:val="0"/>
      <w:marTop w:val="0"/>
      <w:marBottom w:val="0"/>
      <w:divBdr>
        <w:top w:val="none" w:sz="0" w:space="0" w:color="auto"/>
        <w:left w:val="none" w:sz="0" w:space="0" w:color="auto"/>
        <w:bottom w:val="none" w:sz="0" w:space="0" w:color="auto"/>
        <w:right w:val="none" w:sz="0" w:space="0" w:color="auto"/>
      </w:divBdr>
    </w:div>
    <w:div w:id="263390161">
      <w:marLeft w:val="0"/>
      <w:marRight w:val="0"/>
      <w:marTop w:val="0"/>
      <w:marBottom w:val="0"/>
      <w:divBdr>
        <w:top w:val="none" w:sz="0" w:space="0" w:color="auto"/>
        <w:left w:val="none" w:sz="0" w:space="0" w:color="auto"/>
        <w:bottom w:val="none" w:sz="0" w:space="0" w:color="auto"/>
        <w:right w:val="none" w:sz="0" w:space="0" w:color="auto"/>
      </w:divBdr>
      <w:divsChild>
        <w:div w:id="263390104">
          <w:marLeft w:val="0"/>
          <w:marRight w:val="0"/>
          <w:marTop w:val="0"/>
          <w:marBottom w:val="0"/>
          <w:divBdr>
            <w:top w:val="none" w:sz="0" w:space="0" w:color="auto"/>
            <w:left w:val="none" w:sz="0" w:space="0" w:color="auto"/>
            <w:bottom w:val="none" w:sz="0" w:space="0" w:color="auto"/>
            <w:right w:val="none" w:sz="0" w:space="0" w:color="auto"/>
          </w:divBdr>
        </w:div>
        <w:div w:id="263390107">
          <w:marLeft w:val="0"/>
          <w:marRight w:val="0"/>
          <w:marTop w:val="0"/>
          <w:marBottom w:val="0"/>
          <w:divBdr>
            <w:top w:val="none" w:sz="0" w:space="0" w:color="auto"/>
            <w:left w:val="none" w:sz="0" w:space="0" w:color="auto"/>
            <w:bottom w:val="none" w:sz="0" w:space="0" w:color="auto"/>
            <w:right w:val="none" w:sz="0" w:space="0" w:color="auto"/>
          </w:divBdr>
        </w:div>
        <w:div w:id="263390120">
          <w:marLeft w:val="0"/>
          <w:marRight w:val="0"/>
          <w:marTop w:val="0"/>
          <w:marBottom w:val="0"/>
          <w:divBdr>
            <w:top w:val="none" w:sz="0" w:space="0" w:color="auto"/>
            <w:left w:val="none" w:sz="0" w:space="0" w:color="auto"/>
            <w:bottom w:val="none" w:sz="0" w:space="0" w:color="auto"/>
            <w:right w:val="none" w:sz="0" w:space="0" w:color="auto"/>
          </w:divBdr>
        </w:div>
        <w:div w:id="263390122">
          <w:marLeft w:val="0"/>
          <w:marRight w:val="0"/>
          <w:marTop w:val="0"/>
          <w:marBottom w:val="0"/>
          <w:divBdr>
            <w:top w:val="none" w:sz="0" w:space="0" w:color="auto"/>
            <w:left w:val="none" w:sz="0" w:space="0" w:color="auto"/>
            <w:bottom w:val="none" w:sz="0" w:space="0" w:color="auto"/>
            <w:right w:val="none" w:sz="0" w:space="0" w:color="auto"/>
          </w:divBdr>
        </w:div>
        <w:div w:id="263390129">
          <w:marLeft w:val="0"/>
          <w:marRight w:val="0"/>
          <w:marTop w:val="0"/>
          <w:marBottom w:val="0"/>
          <w:divBdr>
            <w:top w:val="none" w:sz="0" w:space="0" w:color="auto"/>
            <w:left w:val="none" w:sz="0" w:space="0" w:color="auto"/>
            <w:bottom w:val="none" w:sz="0" w:space="0" w:color="auto"/>
            <w:right w:val="none" w:sz="0" w:space="0" w:color="auto"/>
          </w:divBdr>
        </w:div>
        <w:div w:id="263390131">
          <w:marLeft w:val="0"/>
          <w:marRight w:val="0"/>
          <w:marTop w:val="0"/>
          <w:marBottom w:val="0"/>
          <w:divBdr>
            <w:top w:val="none" w:sz="0" w:space="0" w:color="auto"/>
            <w:left w:val="none" w:sz="0" w:space="0" w:color="auto"/>
            <w:bottom w:val="none" w:sz="0" w:space="0" w:color="auto"/>
            <w:right w:val="none" w:sz="0" w:space="0" w:color="auto"/>
          </w:divBdr>
        </w:div>
        <w:div w:id="263390136">
          <w:marLeft w:val="0"/>
          <w:marRight w:val="0"/>
          <w:marTop w:val="0"/>
          <w:marBottom w:val="0"/>
          <w:divBdr>
            <w:top w:val="none" w:sz="0" w:space="0" w:color="auto"/>
            <w:left w:val="none" w:sz="0" w:space="0" w:color="auto"/>
            <w:bottom w:val="none" w:sz="0" w:space="0" w:color="auto"/>
            <w:right w:val="none" w:sz="0" w:space="0" w:color="auto"/>
          </w:divBdr>
        </w:div>
        <w:div w:id="263390138">
          <w:marLeft w:val="0"/>
          <w:marRight w:val="0"/>
          <w:marTop w:val="0"/>
          <w:marBottom w:val="0"/>
          <w:divBdr>
            <w:top w:val="none" w:sz="0" w:space="0" w:color="auto"/>
            <w:left w:val="none" w:sz="0" w:space="0" w:color="auto"/>
            <w:bottom w:val="none" w:sz="0" w:space="0" w:color="auto"/>
            <w:right w:val="none" w:sz="0" w:space="0" w:color="auto"/>
          </w:divBdr>
        </w:div>
        <w:div w:id="263390143">
          <w:marLeft w:val="0"/>
          <w:marRight w:val="0"/>
          <w:marTop w:val="0"/>
          <w:marBottom w:val="0"/>
          <w:divBdr>
            <w:top w:val="none" w:sz="0" w:space="0" w:color="auto"/>
            <w:left w:val="none" w:sz="0" w:space="0" w:color="auto"/>
            <w:bottom w:val="none" w:sz="0" w:space="0" w:color="auto"/>
            <w:right w:val="none" w:sz="0" w:space="0" w:color="auto"/>
          </w:divBdr>
        </w:div>
        <w:div w:id="263390153">
          <w:marLeft w:val="0"/>
          <w:marRight w:val="0"/>
          <w:marTop w:val="0"/>
          <w:marBottom w:val="0"/>
          <w:divBdr>
            <w:top w:val="none" w:sz="0" w:space="0" w:color="auto"/>
            <w:left w:val="none" w:sz="0" w:space="0" w:color="auto"/>
            <w:bottom w:val="none" w:sz="0" w:space="0" w:color="auto"/>
            <w:right w:val="none" w:sz="0" w:space="0" w:color="auto"/>
          </w:divBdr>
        </w:div>
        <w:div w:id="263390156">
          <w:marLeft w:val="0"/>
          <w:marRight w:val="0"/>
          <w:marTop w:val="0"/>
          <w:marBottom w:val="0"/>
          <w:divBdr>
            <w:top w:val="none" w:sz="0" w:space="0" w:color="auto"/>
            <w:left w:val="none" w:sz="0" w:space="0" w:color="auto"/>
            <w:bottom w:val="none" w:sz="0" w:space="0" w:color="auto"/>
            <w:right w:val="none" w:sz="0" w:space="0" w:color="auto"/>
          </w:divBdr>
        </w:div>
        <w:div w:id="263390160">
          <w:marLeft w:val="0"/>
          <w:marRight w:val="0"/>
          <w:marTop w:val="0"/>
          <w:marBottom w:val="0"/>
          <w:divBdr>
            <w:top w:val="none" w:sz="0" w:space="0" w:color="auto"/>
            <w:left w:val="none" w:sz="0" w:space="0" w:color="auto"/>
            <w:bottom w:val="none" w:sz="0" w:space="0" w:color="auto"/>
            <w:right w:val="none" w:sz="0" w:space="0" w:color="auto"/>
          </w:divBdr>
        </w:div>
        <w:div w:id="263390164">
          <w:marLeft w:val="0"/>
          <w:marRight w:val="0"/>
          <w:marTop w:val="0"/>
          <w:marBottom w:val="0"/>
          <w:divBdr>
            <w:top w:val="none" w:sz="0" w:space="0" w:color="auto"/>
            <w:left w:val="none" w:sz="0" w:space="0" w:color="auto"/>
            <w:bottom w:val="none" w:sz="0" w:space="0" w:color="auto"/>
            <w:right w:val="none" w:sz="0" w:space="0" w:color="auto"/>
          </w:divBdr>
        </w:div>
        <w:div w:id="263390165">
          <w:marLeft w:val="0"/>
          <w:marRight w:val="0"/>
          <w:marTop w:val="0"/>
          <w:marBottom w:val="0"/>
          <w:divBdr>
            <w:top w:val="none" w:sz="0" w:space="0" w:color="auto"/>
            <w:left w:val="none" w:sz="0" w:space="0" w:color="auto"/>
            <w:bottom w:val="none" w:sz="0" w:space="0" w:color="auto"/>
            <w:right w:val="none" w:sz="0" w:space="0" w:color="auto"/>
          </w:divBdr>
        </w:div>
        <w:div w:id="263390167">
          <w:marLeft w:val="0"/>
          <w:marRight w:val="0"/>
          <w:marTop w:val="0"/>
          <w:marBottom w:val="0"/>
          <w:divBdr>
            <w:top w:val="none" w:sz="0" w:space="0" w:color="auto"/>
            <w:left w:val="none" w:sz="0" w:space="0" w:color="auto"/>
            <w:bottom w:val="none" w:sz="0" w:space="0" w:color="auto"/>
            <w:right w:val="none" w:sz="0" w:space="0" w:color="auto"/>
          </w:divBdr>
        </w:div>
        <w:div w:id="263390169">
          <w:marLeft w:val="0"/>
          <w:marRight w:val="0"/>
          <w:marTop w:val="0"/>
          <w:marBottom w:val="0"/>
          <w:divBdr>
            <w:top w:val="none" w:sz="0" w:space="0" w:color="auto"/>
            <w:left w:val="none" w:sz="0" w:space="0" w:color="auto"/>
            <w:bottom w:val="none" w:sz="0" w:space="0" w:color="auto"/>
            <w:right w:val="none" w:sz="0" w:space="0" w:color="auto"/>
          </w:divBdr>
        </w:div>
        <w:div w:id="263390173">
          <w:marLeft w:val="0"/>
          <w:marRight w:val="0"/>
          <w:marTop w:val="0"/>
          <w:marBottom w:val="0"/>
          <w:divBdr>
            <w:top w:val="none" w:sz="0" w:space="0" w:color="auto"/>
            <w:left w:val="none" w:sz="0" w:space="0" w:color="auto"/>
            <w:bottom w:val="none" w:sz="0" w:space="0" w:color="auto"/>
            <w:right w:val="none" w:sz="0" w:space="0" w:color="auto"/>
          </w:divBdr>
        </w:div>
        <w:div w:id="263390174">
          <w:marLeft w:val="0"/>
          <w:marRight w:val="0"/>
          <w:marTop w:val="0"/>
          <w:marBottom w:val="0"/>
          <w:divBdr>
            <w:top w:val="none" w:sz="0" w:space="0" w:color="auto"/>
            <w:left w:val="none" w:sz="0" w:space="0" w:color="auto"/>
            <w:bottom w:val="none" w:sz="0" w:space="0" w:color="auto"/>
            <w:right w:val="none" w:sz="0" w:space="0" w:color="auto"/>
          </w:divBdr>
        </w:div>
        <w:div w:id="263390177">
          <w:marLeft w:val="0"/>
          <w:marRight w:val="0"/>
          <w:marTop w:val="0"/>
          <w:marBottom w:val="0"/>
          <w:divBdr>
            <w:top w:val="none" w:sz="0" w:space="0" w:color="auto"/>
            <w:left w:val="none" w:sz="0" w:space="0" w:color="auto"/>
            <w:bottom w:val="none" w:sz="0" w:space="0" w:color="auto"/>
            <w:right w:val="none" w:sz="0" w:space="0" w:color="auto"/>
          </w:divBdr>
        </w:div>
        <w:div w:id="263390178">
          <w:marLeft w:val="0"/>
          <w:marRight w:val="0"/>
          <w:marTop w:val="0"/>
          <w:marBottom w:val="0"/>
          <w:divBdr>
            <w:top w:val="none" w:sz="0" w:space="0" w:color="auto"/>
            <w:left w:val="none" w:sz="0" w:space="0" w:color="auto"/>
            <w:bottom w:val="none" w:sz="0" w:space="0" w:color="auto"/>
            <w:right w:val="none" w:sz="0" w:space="0" w:color="auto"/>
          </w:divBdr>
        </w:div>
        <w:div w:id="263390183">
          <w:marLeft w:val="0"/>
          <w:marRight w:val="0"/>
          <w:marTop w:val="0"/>
          <w:marBottom w:val="0"/>
          <w:divBdr>
            <w:top w:val="none" w:sz="0" w:space="0" w:color="auto"/>
            <w:left w:val="none" w:sz="0" w:space="0" w:color="auto"/>
            <w:bottom w:val="none" w:sz="0" w:space="0" w:color="auto"/>
            <w:right w:val="none" w:sz="0" w:space="0" w:color="auto"/>
          </w:divBdr>
        </w:div>
        <w:div w:id="263390187">
          <w:marLeft w:val="0"/>
          <w:marRight w:val="0"/>
          <w:marTop w:val="0"/>
          <w:marBottom w:val="0"/>
          <w:divBdr>
            <w:top w:val="none" w:sz="0" w:space="0" w:color="auto"/>
            <w:left w:val="none" w:sz="0" w:space="0" w:color="auto"/>
            <w:bottom w:val="none" w:sz="0" w:space="0" w:color="auto"/>
            <w:right w:val="none" w:sz="0" w:space="0" w:color="auto"/>
          </w:divBdr>
        </w:div>
        <w:div w:id="263390190">
          <w:marLeft w:val="0"/>
          <w:marRight w:val="0"/>
          <w:marTop w:val="0"/>
          <w:marBottom w:val="0"/>
          <w:divBdr>
            <w:top w:val="none" w:sz="0" w:space="0" w:color="auto"/>
            <w:left w:val="none" w:sz="0" w:space="0" w:color="auto"/>
            <w:bottom w:val="none" w:sz="0" w:space="0" w:color="auto"/>
            <w:right w:val="none" w:sz="0" w:space="0" w:color="auto"/>
          </w:divBdr>
        </w:div>
        <w:div w:id="263390191">
          <w:marLeft w:val="0"/>
          <w:marRight w:val="0"/>
          <w:marTop w:val="0"/>
          <w:marBottom w:val="0"/>
          <w:divBdr>
            <w:top w:val="none" w:sz="0" w:space="0" w:color="auto"/>
            <w:left w:val="none" w:sz="0" w:space="0" w:color="auto"/>
            <w:bottom w:val="none" w:sz="0" w:space="0" w:color="auto"/>
            <w:right w:val="none" w:sz="0" w:space="0" w:color="auto"/>
          </w:divBdr>
        </w:div>
        <w:div w:id="263390193">
          <w:marLeft w:val="0"/>
          <w:marRight w:val="0"/>
          <w:marTop w:val="0"/>
          <w:marBottom w:val="0"/>
          <w:divBdr>
            <w:top w:val="none" w:sz="0" w:space="0" w:color="auto"/>
            <w:left w:val="none" w:sz="0" w:space="0" w:color="auto"/>
            <w:bottom w:val="none" w:sz="0" w:space="0" w:color="auto"/>
            <w:right w:val="none" w:sz="0" w:space="0" w:color="auto"/>
          </w:divBdr>
        </w:div>
        <w:div w:id="263390196">
          <w:marLeft w:val="0"/>
          <w:marRight w:val="0"/>
          <w:marTop w:val="0"/>
          <w:marBottom w:val="0"/>
          <w:divBdr>
            <w:top w:val="none" w:sz="0" w:space="0" w:color="auto"/>
            <w:left w:val="none" w:sz="0" w:space="0" w:color="auto"/>
            <w:bottom w:val="none" w:sz="0" w:space="0" w:color="auto"/>
            <w:right w:val="none" w:sz="0" w:space="0" w:color="auto"/>
          </w:divBdr>
        </w:div>
        <w:div w:id="263390200">
          <w:marLeft w:val="0"/>
          <w:marRight w:val="0"/>
          <w:marTop w:val="0"/>
          <w:marBottom w:val="0"/>
          <w:divBdr>
            <w:top w:val="none" w:sz="0" w:space="0" w:color="auto"/>
            <w:left w:val="none" w:sz="0" w:space="0" w:color="auto"/>
            <w:bottom w:val="none" w:sz="0" w:space="0" w:color="auto"/>
            <w:right w:val="none" w:sz="0" w:space="0" w:color="auto"/>
          </w:divBdr>
        </w:div>
        <w:div w:id="263390209">
          <w:marLeft w:val="0"/>
          <w:marRight w:val="0"/>
          <w:marTop w:val="0"/>
          <w:marBottom w:val="0"/>
          <w:divBdr>
            <w:top w:val="none" w:sz="0" w:space="0" w:color="auto"/>
            <w:left w:val="none" w:sz="0" w:space="0" w:color="auto"/>
            <w:bottom w:val="none" w:sz="0" w:space="0" w:color="auto"/>
            <w:right w:val="none" w:sz="0" w:space="0" w:color="auto"/>
          </w:divBdr>
        </w:div>
        <w:div w:id="263390217">
          <w:marLeft w:val="0"/>
          <w:marRight w:val="0"/>
          <w:marTop w:val="0"/>
          <w:marBottom w:val="0"/>
          <w:divBdr>
            <w:top w:val="none" w:sz="0" w:space="0" w:color="auto"/>
            <w:left w:val="none" w:sz="0" w:space="0" w:color="auto"/>
            <w:bottom w:val="none" w:sz="0" w:space="0" w:color="auto"/>
            <w:right w:val="none" w:sz="0" w:space="0" w:color="auto"/>
          </w:divBdr>
        </w:div>
        <w:div w:id="263390227">
          <w:marLeft w:val="0"/>
          <w:marRight w:val="0"/>
          <w:marTop w:val="0"/>
          <w:marBottom w:val="0"/>
          <w:divBdr>
            <w:top w:val="none" w:sz="0" w:space="0" w:color="auto"/>
            <w:left w:val="none" w:sz="0" w:space="0" w:color="auto"/>
            <w:bottom w:val="none" w:sz="0" w:space="0" w:color="auto"/>
            <w:right w:val="none" w:sz="0" w:space="0" w:color="auto"/>
          </w:divBdr>
        </w:div>
        <w:div w:id="263390228">
          <w:marLeft w:val="0"/>
          <w:marRight w:val="0"/>
          <w:marTop w:val="0"/>
          <w:marBottom w:val="0"/>
          <w:divBdr>
            <w:top w:val="none" w:sz="0" w:space="0" w:color="auto"/>
            <w:left w:val="none" w:sz="0" w:space="0" w:color="auto"/>
            <w:bottom w:val="none" w:sz="0" w:space="0" w:color="auto"/>
            <w:right w:val="none" w:sz="0" w:space="0" w:color="auto"/>
          </w:divBdr>
        </w:div>
        <w:div w:id="263390229">
          <w:marLeft w:val="0"/>
          <w:marRight w:val="0"/>
          <w:marTop w:val="0"/>
          <w:marBottom w:val="0"/>
          <w:divBdr>
            <w:top w:val="none" w:sz="0" w:space="0" w:color="auto"/>
            <w:left w:val="none" w:sz="0" w:space="0" w:color="auto"/>
            <w:bottom w:val="none" w:sz="0" w:space="0" w:color="auto"/>
            <w:right w:val="none" w:sz="0" w:space="0" w:color="auto"/>
          </w:divBdr>
        </w:div>
        <w:div w:id="263390243">
          <w:marLeft w:val="0"/>
          <w:marRight w:val="0"/>
          <w:marTop w:val="0"/>
          <w:marBottom w:val="0"/>
          <w:divBdr>
            <w:top w:val="none" w:sz="0" w:space="0" w:color="auto"/>
            <w:left w:val="none" w:sz="0" w:space="0" w:color="auto"/>
            <w:bottom w:val="none" w:sz="0" w:space="0" w:color="auto"/>
            <w:right w:val="none" w:sz="0" w:space="0" w:color="auto"/>
          </w:divBdr>
        </w:div>
        <w:div w:id="263390244">
          <w:marLeft w:val="0"/>
          <w:marRight w:val="0"/>
          <w:marTop w:val="0"/>
          <w:marBottom w:val="0"/>
          <w:divBdr>
            <w:top w:val="none" w:sz="0" w:space="0" w:color="auto"/>
            <w:left w:val="none" w:sz="0" w:space="0" w:color="auto"/>
            <w:bottom w:val="none" w:sz="0" w:space="0" w:color="auto"/>
            <w:right w:val="none" w:sz="0" w:space="0" w:color="auto"/>
          </w:divBdr>
        </w:div>
        <w:div w:id="263390249">
          <w:marLeft w:val="0"/>
          <w:marRight w:val="0"/>
          <w:marTop w:val="0"/>
          <w:marBottom w:val="0"/>
          <w:divBdr>
            <w:top w:val="none" w:sz="0" w:space="0" w:color="auto"/>
            <w:left w:val="none" w:sz="0" w:space="0" w:color="auto"/>
            <w:bottom w:val="none" w:sz="0" w:space="0" w:color="auto"/>
            <w:right w:val="none" w:sz="0" w:space="0" w:color="auto"/>
          </w:divBdr>
        </w:div>
        <w:div w:id="263390250">
          <w:marLeft w:val="0"/>
          <w:marRight w:val="0"/>
          <w:marTop w:val="0"/>
          <w:marBottom w:val="0"/>
          <w:divBdr>
            <w:top w:val="none" w:sz="0" w:space="0" w:color="auto"/>
            <w:left w:val="none" w:sz="0" w:space="0" w:color="auto"/>
            <w:bottom w:val="none" w:sz="0" w:space="0" w:color="auto"/>
            <w:right w:val="none" w:sz="0" w:space="0" w:color="auto"/>
          </w:divBdr>
        </w:div>
        <w:div w:id="263390251">
          <w:marLeft w:val="0"/>
          <w:marRight w:val="0"/>
          <w:marTop w:val="0"/>
          <w:marBottom w:val="0"/>
          <w:divBdr>
            <w:top w:val="none" w:sz="0" w:space="0" w:color="auto"/>
            <w:left w:val="none" w:sz="0" w:space="0" w:color="auto"/>
            <w:bottom w:val="none" w:sz="0" w:space="0" w:color="auto"/>
            <w:right w:val="none" w:sz="0" w:space="0" w:color="auto"/>
          </w:divBdr>
        </w:div>
        <w:div w:id="263390256">
          <w:marLeft w:val="0"/>
          <w:marRight w:val="0"/>
          <w:marTop w:val="0"/>
          <w:marBottom w:val="0"/>
          <w:divBdr>
            <w:top w:val="none" w:sz="0" w:space="0" w:color="auto"/>
            <w:left w:val="none" w:sz="0" w:space="0" w:color="auto"/>
            <w:bottom w:val="none" w:sz="0" w:space="0" w:color="auto"/>
            <w:right w:val="none" w:sz="0" w:space="0" w:color="auto"/>
          </w:divBdr>
        </w:div>
        <w:div w:id="263390258">
          <w:marLeft w:val="0"/>
          <w:marRight w:val="0"/>
          <w:marTop w:val="0"/>
          <w:marBottom w:val="0"/>
          <w:divBdr>
            <w:top w:val="none" w:sz="0" w:space="0" w:color="auto"/>
            <w:left w:val="none" w:sz="0" w:space="0" w:color="auto"/>
            <w:bottom w:val="none" w:sz="0" w:space="0" w:color="auto"/>
            <w:right w:val="none" w:sz="0" w:space="0" w:color="auto"/>
          </w:divBdr>
        </w:div>
        <w:div w:id="263390261">
          <w:marLeft w:val="0"/>
          <w:marRight w:val="0"/>
          <w:marTop w:val="0"/>
          <w:marBottom w:val="0"/>
          <w:divBdr>
            <w:top w:val="none" w:sz="0" w:space="0" w:color="auto"/>
            <w:left w:val="none" w:sz="0" w:space="0" w:color="auto"/>
            <w:bottom w:val="none" w:sz="0" w:space="0" w:color="auto"/>
            <w:right w:val="none" w:sz="0" w:space="0" w:color="auto"/>
          </w:divBdr>
        </w:div>
        <w:div w:id="263390262">
          <w:marLeft w:val="0"/>
          <w:marRight w:val="0"/>
          <w:marTop w:val="0"/>
          <w:marBottom w:val="0"/>
          <w:divBdr>
            <w:top w:val="none" w:sz="0" w:space="0" w:color="auto"/>
            <w:left w:val="none" w:sz="0" w:space="0" w:color="auto"/>
            <w:bottom w:val="none" w:sz="0" w:space="0" w:color="auto"/>
            <w:right w:val="none" w:sz="0" w:space="0" w:color="auto"/>
          </w:divBdr>
        </w:div>
        <w:div w:id="263390266">
          <w:marLeft w:val="0"/>
          <w:marRight w:val="0"/>
          <w:marTop w:val="0"/>
          <w:marBottom w:val="0"/>
          <w:divBdr>
            <w:top w:val="none" w:sz="0" w:space="0" w:color="auto"/>
            <w:left w:val="none" w:sz="0" w:space="0" w:color="auto"/>
            <w:bottom w:val="none" w:sz="0" w:space="0" w:color="auto"/>
            <w:right w:val="none" w:sz="0" w:space="0" w:color="auto"/>
          </w:divBdr>
        </w:div>
        <w:div w:id="263390267">
          <w:marLeft w:val="0"/>
          <w:marRight w:val="0"/>
          <w:marTop w:val="0"/>
          <w:marBottom w:val="0"/>
          <w:divBdr>
            <w:top w:val="none" w:sz="0" w:space="0" w:color="auto"/>
            <w:left w:val="none" w:sz="0" w:space="0" w:color="auto"/>
            <w:bottom w:val="none" w:sz="0" w:space="0" w:color="auto"/>
            <w:right w:val="none" w:sz="0" w:space="0" w:color="auto"/>
          </w:divBdr>
        </w:div>
        <w:div w:id="263390275">
          <w:marLeft w:val="0"/>
          <w:marRight w:val="0"/>
          <w:marTop w:val="0"/>
          <w:marBottom w:val="0"/>
          <w:divBdr>
            <w:top w:val="none" w:sz="0" w:space="0" w:color="auto"/>
            <w:left w:val="none" w:sz="0" w:space="0" w:color="auto"/>
            <w:bottom w:val="none" w:sz="0" w:space="0" w:color="auto"/>
            <w:right w:val="none" w:sz="0" w:space="0" w:color="auto"/>
          </w:divBdr>
        </w:div>
        <w:div w:id="263390279">
          <w:marLeft w:val="0"/>
          <w:marRight w:val="0"/>
          <w:marTop w:val="0"/>
          <w:marBottom w:val="0"/>
          <w:divBdr>
            <w:top w:val="none" w:sz="0" w:space="0" w:color="auto"/>
            <w:left w:val="none" w:sz="0" w:space="0" w:color="auto"/>
            <w:bottom w:val="none" w:sz="0" w:space="0" w:color="auto"/>
            <w:right w:val="none" w:sz="0" w:space="0" w:color="auto"/>
          </w:divBdr>
        </w:div>
        <w:div w:id="263390281">
          <w:marLeft w:val="0"/>
          <w:marRight w:val="0"/>
          <w:marTop w:val="0"/>
          <w:marBottom w:val="0"/>
          <w:divBdr>
            <w:top w:val="none" w:sz="0" w:space="0" w:color="auto"/>
            <w:left w:val="none" w:sz="0" w:space="0" w:color="auto"/>
            <w:bottom w:val="none" w:sz="0" w:space="0" w:color="auto"/>
            <w:right w:val="none" w:sz="0" w:space="0" w:color="auto"/>
          </w:divBdr>
        </w:div>
        <w:div w:id="263390284">
          <w:marLeft w:val="0"/>
          <w:marRight w:val="0"/>
          <w:marTop w:val="0"/>
          <w:marBottom w:val="0"/>
          <w:divBdr>
            <w:top w:val="none" w:sz="0" w:space="0" w:color="auto"/>
            <w:left w:val="none" w:sz="0" w:space="0" w:color="auto"/>
            <w:bottom w:val="none" w:sz="0" w:space="0" w:color="auto"/>
            <w:right w:val="none" w:sz="0" w:space="0" w:color="auto"/>
          </w:divBdr>
        </w:div>
      </w:divsChild>
    </w:div>
    <w:div w:id="263390185">
      <w:marLeft w:val="0"/>
      <w:marRight w:val="0"/>
      <w:marTop w:val="0"/>
      <w:marBottom w:val="0"/>
      <w:divBdr>
        <w:top w:val="none" w:sz="0" w:space="0" w:color="auto"/>
        <w:left w:val="none" w:sz="0" w:space="0" w:color="auto"/>
        <w:bottom w:val="none" w:sz="0" w:space="0" w:color="auto"/>
        <w:right w:val="none" w:sz="0" w:space="0" w:color="auto"/>
      </w:divBdr>
    </w:div>
    <w:div w:id="263390292">
      <w:marLeft w:val="0"/>
      <w:marRight w:val="0"/>
      <w:marTop w:val="0"/>
      <w:marBottom w:val="0"/>
      <w:divBdr>
        <w:top w:val="none" w:sz="0" w:space="0" w:color="auto"/>
        <w:left w:val="none" w:sz="0" w:space="0" w:color="auto"/>
        <w:bottom w:val="none" w:sz="0" w:space="0" w:color="auto"/>
        <w:right w:val="none" w:sz="0" w:space="0" w:color="auto"/>
      </w:divBdr>
    </w:div>
    <w:div w:id="263390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wpe.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r.gov.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ruopejskie.gov.pl" TargetMode="Externa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0A24-234F-4074-A67A-DD56D5F5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21130</Words>
  <Characters>126783</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Szczegółowy ois poszczególnych osi priorytetowych Programu Operacyjnego Polska Cyfrowa 2014-2020</vt:lpstr>
    </vt:vector>
  </TitlesOfParts>
  <Company>Ministerstwo infrastruktury i Rozwoju</Company>
  <LinksUpToDate>false</LinksUpToDate>
  <CharactersWithSpaces>147618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ois poszczególnych osi priorytetowych Programu Operacyjnego Polska Cyfrowa 2014-2020</dc:title>
  <dc:creator>Wersja 1.0</dc:creator>
  <cp:lastModifiedBy>Marcin Chelstowski</cp:lastModifiedBy>
  <cp:revision>3</cp:revision>
  <cp:lastPrinted>2014-12-30T15:17:00Z</cp:lastPrinted>
  <dcterms:created xsi:type="dcterms:W3CDTF">2014-12-30T15:20:00Z</dcterms:created>
  <dcterms:modified xsi:type="dcterms:W3CDTF">2014-12-30T15:22:00Z</dcterms:modified>
</cp:coreProperties>
</file>