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8CF" w:rsidRPr="000C08CF" w:rsidRDefault="000C08CF" w:rsidP="000C08CF">
      <w:pPr>
        <w:keepNext/>
        <w:spacing w:after="0" w:line="240" w:lineRule="auto"/>
        <w:ind w:left="5387"/>
        <w:jc w:val="right"/>
        <w:outlineLvl w:val="0"/>
        <w:rPr>
          <w:rFonts w:ascii="Trebuchet MS" w:eastAsia="Times New Roman" w:hAnsi="Trebuchet MS" w:cs="Calibri"/>
          <w:bCs/>
          <w:i/>
          <w:iCs/>
          <w:lang w:val="x-none" w:eastAsia="x-none"/>
        </w:rPr>
      </w:pPr>
    </w:p>
    <w:p w:rsidR="000C08CF" w:rsidRPr="000C08CF" w:rsidRDefault="000C08CF" w:rsidP="000C08CF">
      <w:pPr>
        <w:keepNext/>
        <w:spacing w:after="0" w:line="240" w:lineRule="auto"/>
        <w:ind w:left="5387"/>
        <w:jc w:val="right"/>
        <w:outlineLvl w:val="0"/>
        <w:rPr>
          <w:rFonts w:ascii="Trebuchet MS" w:eastAsia="Times New Roman" w:hAnsi="Trebuchet MS" w:cs="Calibri"/>
          <w:bCs/>
          <w:i/>
          <w:iCs/>
          <w:lang w:eastAsia="x-none"/>
        </w:rPr>
      </w:pPr>
      <w:r w:rsidRPr="000C08CF">
        <w:rPr>
          <w:rFonts w:ascii="Trebuchet MS" w:eastAsia="Times New Roman" w:hAnsi="Trebuchet MS" w:cs="Calibri"/>
          <w:bCs/>
          <w:i/>
          <w:iCs/>
          <w:lang w:val="x-none" w:eastAsia="x-none"/>
        </w:rPr>
        <w:t>Data sporządzenia pisma:</w:t>
      </w:r>
    </w:p>
    <w:p w:rsidR="000C08CF" w:rsidRPr="000C08CF" w:rsidRDefault="000C08CF" w:rsidP="000C08CF">
      <w:pPr>
        <w:keepNext/>
        <w:spacing w:after="0" w:line="240" w:lineRule="auto"/>
        <w:jc w:val="right"/>
        <w:outlineLvl w:val="0"/>
        <w:rPr>
          <w:rFonts w:ascii="Trebuchet MS" w:eastAsia="Times New Roman" w:hAnsi="Trebuchet MS" w:cs="Calibri"/>
          <w:bCs/>
          <w:iCs/>
          <w:lang w:eastAsia="x-none"/>
        </w:rPr>
      </w:pPr>
      <w:r w:rsidRPr="000C08CF">
        <w:rPr>
          <w:rFonts w:ascii="Trebuchet MS" w:eastAsia="Times New Roman" w:hAnsi="Trebuchet MS" w:cs="Calibri"/>
          <w:bCs/>
          <w:iCs/>
          <w:lang w:val="x-none" w:eastAsia="x-none"/>
        </w:rPr>
        <w:t xml:space="preserve">Warszawa, </w:t>
      </w:r>
      <w:r w:rsidRPr="000C08CF">
        <w:rPr>
          <w:rFonts w:ascii="Trebuchet MS" w:eastAsia="Times New Roman" w:hAnsi="Trebuchet MS" w:cs="Calibri"/>
          <w:bCs/>
          <w:iCs/>
          <w:lang w:eastAsia="x-none"/>
        </w:rPr>
        <w:t xml:space="preserve">dnia </w:t>
      </w:r>
      <w:r>
        <w:rPr>
          <w:rFonts w:ascii="Trebuchet MS" w:eastAsia="Times New Roman" w:hAnsi="Trebuchet MS" w:cs="Calibri"/>
          <w:bCs/>
          <w:iCs/>
          <w:lang w:eastAsia="x-none"/>
        </w:rPr>
        <w:t>1</w:t>
      </w:r>
      <w:r w:rsidR="00EE330A">
        <w:rPr>
          <w:rFonts w:ascii="Trebuchet MS" w:eastAsia="Times New Roman" w:hAnsi="Trebuchet MS" w:cs="Calibri"/>
          <w:bCs/>
          <w:iCs/>
          <w:lang w:eastAsia="x-none"/>
        </w:rPr>
        <w:t>6</w:t>
      </w:r>
      <w:r>
        <w:rPr>
          <w:rFonts w:ascii="Trebuchet MS" w:eastAsia="Times New Roman" w:hAnsi="Trebuchet MS" w:cs="Calibri"/>
          <w:bCs/>
          <w:iCs/>
          <w:lang w:eastAsia="x-none"/>
        </w:rPr>
        <w:t xml:space="preserve"> marca </w:t>
      </w:r>
      <w:r w:rsidRPr="000C08CF">
        <w:rPr>
          <w:rFonts w:ascii="Trebuchet MS" w:eastAsia="Times New Roman" w:hAnsi="Trebuchet MS" w:cs="Calibri"/>
          <w:bCs/>
          <w:iCs/>
          <w:lang w:eastAsia="x-none"/>
        </w:rPr>
        <w:t xml:space="preserve">2018 </w:t>
      </w:r>
      <w:r w:rsidRPr="000C08CF">
        <w:rPr>
          <w:rFonts w:ascii="Trebuchet MS" w:eastAsia="Times New Roman" w:hAnsi="Trebuchet MS" w:cs="Calibri"/>
          <w:bCs/>
          <w:iCs/>
          <w:lang w:val="x-none" w:eastAsia="x-none"/>
        </w:rPr>
        <w:t>roku</w:t>
      </w:r>
    </w:p>
    <w:p w:rsidR="000C08CF" w:rsidRPr="000C08CF" w:rsidRDefault="000C08CF" w:rsidP="000C08CF">
      <w:pPr>
        <w:tabs>
          <w:tab w:val="left" w:pos="6195"/>
        </w:tabs>
        <w:spacing w:after="120" w:line="240" w:lineRule="auto"/>
        <w:rPr>
          <w:rFonts w:ascii="Trebuchet MS" w:eastAsia="Times New Roman" w:hAnsi="Trebuchet MS" w:cs="Calibri"/>
          <w:lang w:eastAsia="pl-PL"/>
        </w:rPr>
      </w:pPr>
      <w:r w:rsidRPr="000C08CF">
        <w:rPr>
          <w:rFonts w:ascii="Trebuchet MS" w:eastAsia="Times New Roman" w:hAnsi="Trebuchet MS" w:cs="Calibri"/>
          <w:lang w:eastAsia="pl-PL"/>
        </w:rPr>
        <w:t>CPPC-WZP.251.</w:t>
      </w:r>
      <w:r>
        <w:rPr>
          <w:rFonts w:ascii="Trebuchet MS" w:eastAsia="Times New Roman" w:hAnsi="Trebuchet MS" w:cs="Calibri"/>
          <w:lang w:eastAsia="pl-PL"/>
        </w:rPr>
        <w:t>23.2017/KW</w:t>
      </w:r>
      <w:r w:rsidR="00E81429">
        <w:rPr>
          <w:rFonts w:ascii="Trebuchet MS" w:eastAsia="Times New Roman" w:hAnsi="Trebuchet MS" w:cs="Calibri"/>
          <w:lang w:eastAsia="pl-PL"/>
        </w:rPr>
        <w:t xml:space="preserve">. </w:t>
      </w:r>
      <w:r w:rsidR="005D22AA">
        <w:rPr>
          <w:rFonts w:ascii="Trebuchet MS" w:eastAsia="Times New Roman" w:hAnsi="Trebuchet MS" w:cs="Calibri"/>
          <w:lang w:eastAsia="pl-PL"/>
        </w:rPr>
        <w:t>17</w:t>
      </w:r>
      <w:r w:rsidRPr="000C08CF">
        <w:rPr>
          <w:rFonts w:ascii="Trebuchet MS" w:eastAsia="Times New Roman" w:hAnsi="Trebuchet MS" w:cs="Calibri"/>
          <w:lang w:eastAsia="pl-PL"/>
        </w:rPr>
        <w:t xml:space="preserve">                                                                                                       </w:t>
      </w:r>
    </w:p>
    <w:p w:rsidR="008B4635" w:rsidRDefault="008B4635" w:rsidP="008B4635">
      <w:pPr>
        <w:spacing w:after="0" w:line="240" w:lineRule="auto"/>
        <w:ind w:left="720" w:firstLine="3249"/>
        <w:contextualSpacing/>
        <w:jc w:val="both"/>
        <w:rPr>
          <w:rFonts w:ascii="Trebuchet MS" w:eastAsia="Times New Roman" w:hAnsi="Trebuchet MS" w:cs="Calibri"/>
          <w:b/>
          <w:lang w:eastAsia="pl-PL"/>
        </w:rPr>
      </w:pPr>
    </w:p>
    <w:p w:rsidR="008B4635" w:rsidRPr="00E42F2B" w:rsidRDefault="008B4635" w:rsidP="008B4635">
      <w:pPr>
        <w:spacing w:after="0" w:line="240" w:lineRule="auto"/>
        <w:ind w:left="720" w:firstLine="3249"/>
        <w:contextualSpacing/>
        <w:jc w:val="both"/>
        <w:rPr>
          <w:rFonts w:ascii="Trebuchet MS" w:eastAsia="Times New Roman" w:hAnsi="Trebuchet MS" w:cs="Calibri"/>
          <w:b/>
          <w:lang w:eastAsia="pl-PL"/>
        </w:rPr>
      </w:pPr>
      <w:r w:rsidRPr="00E42F2B">
        <w:rPr>
          <w:rFonts w:ascii="Trebuchet MS" w:eastAsia="Times New Roman" w:hAnsi="Trebuchet MS" w:cs="Calibri"/>
          <w:b/>
          <w:lang w:eastAsia="pl-PL"/>
        </w:rPr>
        <w:t xml:space="preserve">Pan </w:t>
      </w:r>
    </w:p>
    <w:p w:rsidR="008B4635" w:rsidRPr="00E42F2B" w:rsidRDefault="008B4635" w:rsidP="008B4635">
      <w:pPr>
        <w:spacing w:after="0" w:line="240" w:lineRule="auto"/>
        <w:ind w:left="720" w:firstLine="3249"/>
        <w:contextualSpacing/>
        <w:jc w:val="both"/>
        <w:rPr>
          <w:rFonts w:ascii="Trebuchet MS" w:eastAsia="Times New Roman" w:hAnsi="Trebuchet MS" w:cs="Calibri"/>
          <w:b/>
          <w:lang w:eastAsia="pl-PL"/>
        </w:rPr>
      </w:pPr>
      <w:r w:rsidRPr="00E42F2B">
        <w:rPr>
          <w:rFonts w:ascii="Trebuchet MS" w:eastAsia="Times New Roman" w:hAnsi="Trebuchet MS" w:cs="Calibri"/>
          <w:b/>
          <w:lang w:eastAsia="pl-PL"/>
        </w:rPr>
        <w:t xml:space="preserve">Waldemar Chodasiewicz </w:t>
      </w:r>
    </w:p>
    <w:p w:rsidR="008B4635" w:rsidRPr="00E42F2B" w:rsidRDefault="008B4635" w:rsidP="008B4635">
      <w:pPr>
        <w:spacing w:after="0" w:line="240" w:lineRule="auto"/>
        <w:ind w:left="720" w:firstLine="3249"/>
        <w:contextualSpacing/>
        <w:jc w:val="both"/>
        <w:rPr>
          <w:rFonts w:ascii="Trebuchet MS" w:eastAsia="Times New Roman" w:hAnsi="Trebuchet MS" w:cs="Calibri"/>
          <w:b/>
          <w:lang w:eastAsia="pl-PL"/>
        </w:rPr>
      </w:pPr>
      <w:r w:rsidRPr="00E42F2B">
        <w:rPr>
          <w:rFonts w:ascii="Trebuchet MS" w:eastAsia="Times New Roman" w:hAnsi="Trebuchet MS" w:cs="Calibri"/>
          <w:b/>
          <w:lang w:eastAsia="pl-PL"/>
        </w:rPr>
        <w:t xml:space="preserve">prowadzący działalność gospodarczą pod nazwą </w:t>
      </w:r>
    </w:p>
    <w:p w:rsidR="008B4635" w:rsidRPr="00E42F2B" w:rsidRDefault="008B4635" w:rsidP="008B4635">
      <w:pPr>
        <w:spacing w:after="0" w:line="240" w:lineRule="auto"/>
        <w:ind w:left="720" w:firstLine="3249"/>
        <w:contextualSpacing/>
        <w:jc w:val="both"/>
        <w:rPr>
          <w:rFonts w:ascii="Trebuchet MS" w:eastAsia="Times New Roman" w:hAnsi="Trebuchet MS" w:cs="Calibri"/>
          <w:b/>
          <w:lang w:eastAsia="pl-PL"/>
        </w:rPr>
      </w:pPr>
      <w:r w:rsidRPr="00E42F2B">
        <w:rPr>
          <w:rFonts w:ascii="Trebuchet MS" w:eastAsia="Times New Roman" w:hAnsi="Trebuchet MS" w:cs="Calibri"/>
          <w:b/>
          <w:lang w:eastAsia="pl-PL"/>
        </w:rPr>
        <w:t xml:space="preserve">FireNet Waldemar Chodasiewicz </w:t>
      </w:r>
    </w:p>
    <w:p w:rsidR="008B4635" w:rsidRPr="00E42F2B" w:rsidRDefault="008B4635" w:rsidP="008B4635">
      <w:pPr>
        <w:spacing w:after="0" w:line="240" w:lineRule="auto"/>
        <w:ind w:left="720" w:firstLine="3249"/>
        <w:contextualSpacing/>
        <w:jc w:val="both"/>
        <w:rPr>
          <w:rFonts w:ascii="Trebuchet MS" w:eastAsia="Times New Roman" w:hAnsi="Trebuchet MS" w:cs="Calibri"/>
          <w:b/>
          <w:lang w:eastAsia="pl-PL"/>
        </w:rPr>
      </w:pPr>
      <w:r w:rsidRPr="00E42F2B">
        <w:rPr>
          <w:rFonts w:ascii="Trebuchet MS" w:eastAsia="Times New Roman" w:hAnsi="Trebuchet MS" w:cs="Calibri"/>
          <w:b/>
          <w:lang w:eastAsia="pl-PL"/>
        </w:rPr>
        <w:t>ul. Bluszczańska 74/92</w:t>
      </w:r>
    </w:p>
    <w:p w:rsidR="008B4635" w:rsidRPr="00E42F2B" w:rsidRDefault="008B4635" w:rsidP="008B4635">
      <w:pPr>
        <w:spacing w:after="120" w:line="240" w:lineRule="auto"/>
        <w:ind w:left="720" w:firstLine="3249"/>
        <w:jc w:val="both"/>
        <w:rPr>
          <w:rFonts w:ascii="Trebuchet MS" w:eastAsia="Times New Roman" w:hAnsi="Trebuchet MS" w:cs="Calibri"/>
          <w:b/>
          <w:lang w:eastAsia="pl-PL"/>
        </w:rPr>
      </w:pPr>
      <w:r w:rsidRPr="00E42F2B">
        <w:rPr>
          <w:rFonts w:ascii="Trebuchet MS" w:eastAsia="Times New Roman" w:hAnsi="Trebuchet MS" w:cs="Calibri"/>
          <w:b/>
          <w:lang w:eastAsia="pl-PL"/>
        </w:rPr>
        <w:t>00-712 Warszawa</w:t>
      </w:r>
    </w:p>
    <w:p w:rsidR="008B4635" w:rsidRPr="00E42F2B" w:rsidRDefault="008B4635" w:rsidP="008B4635">
      <w:pPr>
        <w:spacing w:after="0" w:line="240" w:lineRule="auto"/>
        <w:ind w:left="720" w:firstLine="3249"/>
        <w:contextualSpacing/>
        <w:jc w:val="both"/>
        <w:rPr>
          <w:rFonts w:ascii="Trebuchet MS" w:eastAsia="Times New Roman" w:hAnsi="Trebuchet MS" w:cs="Calibri"/>
          <w:b/>
          <w:lang w:eastAsia="pl-PL"/>
        </w:rPr>
      </w:pPr>
      <w:r w:rsidRPr="00E42F2B">
        <w:rPr>
          <w:rFonts w:ascii="Trebuchet MS" w:eastAsia="Times New Roman" w:hAnsi="Trebuchet MS" w:cs="Calibri"/>
          <w:b/>
          <w:lang w:eastAsia="pl-PL"/>
        </w:rPr>
        <w:t xml:space="preserve">Pan </w:t>
      </w:r>
    </w:p>
    <w:p w:rsidR="008B4635" w:rsidRPr="00E42F2B" w:rsidRDefault="008B4635" w:rsidP="008B4635">
      <w:pPr>
        <w:spacing w:after="0" w:line="240" w:lineRule="auto"/>
        <w:ind w:left="720" w:firstLine="3249"/>
        <w:contextualSpacing/>
        <w:jc w:val="both"/>
        <w:rPr>
          <w:rFonts w:ascii="Trebuchet MS" w:eastAsia="Times New Roman" w:hAnsi="Trebuchet MS" w:cs="Calibri"/>
          <w:b/>
          <w:lang w:eastAsia="pl-PL"/>
        </w:rPr>
      </w:pPr>
      <w:r w:rsidRPr="00E42F2B">
        <w:rPr>
          <w:rFonts w:ascii="Trebuchet MS" w:eastAsia="Times New Roman" w:hAnsi="Trebuchet MS" w:cs="Calibri"/>
          <w:b/>
          <w:lang w:eastAsia="pl-PL"/>
        </w:rPr>
        <w:t>Grzegorz Marcinkian</w:t>
      </w:r>
    </w:p>
    <w:p w:rsidR="008B4635" w:rsidRPr="00E42F2B" w:rsidRDefault="008B4635" w:rsidP="008B4635">
      <w:pPr>
        <w:spacing w:after="0" w:line="240" w:lineRule="auto"/>
        <w:ind w:left="720" w:firstLine="3249"/>
        <w:contextualSpacing/>
        <w:jc w:val="both"/>
        <w:rPr>
          <w:rFonts w:ascii="Trebuchet MS" w:eastAsia="Times New Roman" w:hAnsi="Trebuchet MS" w:cs="Calibri"/>
          <w:b/>
          <w:lang w:eastAsia="pl-PL"/>
        </w:rPr>
      </w:pPr>
      <w:r w:rsidRPr="00E42F2B">
        <w:rPr>
          <w:rFonts w:ascii="Trebuchet MS" w:eastAsia="Times New Roman" w:hAnsi="Trebuchet MS" w:cs="Calibri"/>
          <w:b/>
          <w:lang w:eastAsia="pl-PL"/>
        </w:rPr>
        <w:t xml:space="preserve">prowadzący działalność gospodarczą pod nazwą </w:t>
      </w:r>
    </w:p>
    <w:p w:rsidR="008B4635" w:rsidRPr="00E42F2B" w:rsidRDefault="008B4635" w:rsidP="008B4635">
      <w:pPr>
        <w:spacing w:after="0" w:line="240" w:lineRule="auto"/>
        <w:ind w:left="720" w:firstLine="3249"/>
        <w:contextualSpacing/>
        <w:jc w:val="both"/>
        <w:rPr>
          <w:rFonts w:ascii="Trebuchet MS" w:eastAsia="Times New Roman" w:hAnsi="Trebuchet MS" w:cs="Calibri"/>
          <w:b/>
          <w:lang w:eastAsia="pl-PL"/>
        </w:rPr>
      </w:pPr>
      <w:r w:rsidRPr="00E42F2B">
        <w:rPr>
          <w:rFonts w:ascii="Trebuchet MS" w:eastAsia="Times New Roman" w:hAnsi="Trebuchet MS" w:cs="Calibri"/>
          <w:b/>
          <w:lang w:eastAsia="pl-PL"/>
        </w:rPr>
        <w:t xml:space="preserve">BUZZI STUDIO Grzegorz Marcinkian </w:t>
      </w:r>
    </w:p>
    <w:p w:rsidR="008B4635" w:rsidRPr="00E42F2B" w:rsidRDefault="008B4635" w:rsidP="008B4635">
      <w:pPr>
        <w:spacing w:after="0" w:line="240" w:lineRule="auto"/>
        <w:ind w:left="720" w:firstLine="3249"/>
        <w:contextualSpacing/>
        <w:jc w:val="both"/>
        <w:rPr>
          <w:rFonts w:ascii="Trebuchet MS" w:eastAsia="Times New Roman" w:hAnsi="Trebuchet MS" w:cs="Calibri"/>
          <w:b/>
          <w:lang w:eastAsia="pl-PL"/>
        </w:rPr>
      </w:pPr>
      <w:r w:rsidRPr="00E42F2B">
        <w:rPr>
          <w:rFonts w:ascii="Trebuchet MS" w:eastAsia="Times New Roman" w:hAnsi="Trebuchet MS" w:cs="Calibri"/>
          <w:b/>
          <w:lang w:eastAsia="pl-PL"/>
        </w:rPr>
        <w:t>ul. Ostrowska 22/4</w:t>
      </w:r>
    </w:p>
    <w:p w:rsidR="008B4635" w:rsidRPr="00E42F2B" w:rsidRDefault="008B4635" w:rsidP="008B4635">
      <w:pPr>
        <w:spacing w:after="120" w:line="240" w:lineRule="auto"/>
        <w:ind w:left="720" w:firstLine="3249"/>
        <w:jc w:val="both"/>
        <w:rPr>
          <w:rFonts w:ascii="Trebuchet MS" w:eastAsia="Times New Roman" w:hAnsi="Trebuchet MS" w:cs="Calibri"/>
          <w:b/>
          <w:lang w:eastAsia="pl-PL"/>
        </w:rPr>
      </w:pPr>
      <w:r w:rsidRPr="00E42F2B">
        <w:rPr>
          <w:rFonts w:ascii="Trebuchet MS" w:eastAsia="Times New Roman" w:hAnsi="Trebuchet MS" w:cs="Calibri"/>
          <w:b/>
          <w:lang w:eastAsia="pl-PL"/>
        </w:rPr>
        <w:t>71-757 Szczecin</w:t>
      </w:r>
    </w:p>
    <w:p w:rsidR="008B4635" w:rsidRPr="00E42F2B" w:rsidRDefault="008B4635" w:rsidP="008B4635">
      <w:pPr>
        <w:spacing w:after="0" w:line="240" w:lineRule="auto"/>
        <w:ind w:left="720" w:firstLine="3249"/>
        <w:contextualSpacing/>
        <w:jc w:val="both"/>
        <w:rPr>
          <w:rFonts w:ascii="Trebuchet MS" w:eastAsia="Times New Roman" w:hAnsi="Trebuchet MS" w:cs="Calibri"/>
          <w:b/>
          <w:lang w:eastAsia="pl-PL"/>
        </w:rPr>
      </w:pPr>
      <w:r w:rsidRPr="00E42F2B">
        <w:rPr>
          <w:rFonts w:ascii="Trebuchet MS" w:eastAsia="Times New Roman" w:hAnsi="Trebuchet MS" w:cs="Calibri"/>
          <w:b/>
          <w:lang w:eastAsia="pl-PL"/>
        </w:rPr>
        <w:t xml:space="preserve">Polski Instytut Rozwoju Sp. z o.o. </w:t>
      </w:r>
    </w:p>
    <w:p w:rsidR="008B4635" w:rsidRPr="00E42F2B" w:rsidRDefault="008B4635" w:rsidP="008B4635">
      <w:pPr>
        <w:spacing w:after="0" w:line="240" w:lineRule="auto"/>
        <w:ind w:left="720" w:firstLine="3249"/>
        <w:contextualSpacing/>
        <w:jc w:val="both"/>
        <w:rPr>
          <w:rFonts w:ascii="Trebuchet MS" w:eastAsia="Times New Roman" w:hAnsi="Trebuchet MS" w:cs="Calibri"/>
          <w:b/>
          <w:lang w:eastAsia="pl-PL"/>
        </w:rPr>
      </w:pPr>
      <w:r w:rsidRPr="00E42F2B">
        <w:rPr>
          <w:rFonts w:ascii="Trebuchet MS" w:eastAsia="Times New Roman" w:hAnsi="Trebuchet MS" w:cs="Calibri"/>
          <w:b/>
          <w:lang w:eastAsia="pl-PL"/>
        </w:rPr>
        <w:t>ul. Twarda 18</w:t>
      </w:r>
    </w:p>
    <w:p w:rsidR="008B4635" w:rsidRPr="00E42F2B" w:rsidRDefault="008B4635" w:rsidP="008B4635">
      <w:pPr>
        <w:spacing w:after="0" w:line="240" w:lineRule="auto"/>
        <w:ind w:left="720" w:firstLine="3249"/>
        <w:contextualSpacing/>
        <w:jc w:val="both"/>
        <w:rPr>
          <w:rFonts w:ascii="Trebuchet MS" w:eastAsia="Times New Roman" w:hAnsi="Trebuchet MS" w:cs="Calibri"/>
          <w:b/>
          <w:lang w:eastAsia="pl-PL"/>
        </w:rPr>
      </w:pPr>
      <w:r w:rsidRPr="00E42F2B">
        <w:rPr>
          <w:rFonts w:ascii="Trebuchet MS" w:eastAsia="Times New Roman" w:hAnsi="Trebuchet MS" w:cs="Calibri"/>
          <w:b/>
          <w:lang w:eastAsia="pl-PL"/>
        </w:rPr>
        <w:t xml:space="preserve">00-105 Warszawa </w:t>
      </w:r>
    </w:p>
    <w:p w:rsidR="000C08CF" w:rsidRPr="000C08CF" w:rsidRDefault="000C08CF" w:rsidP="000C08CF">
      <w:pPr>
        <w:spacing w:after="120" w:line="240" w:lineRule="auto"/>
        <w:jc w:val="both"/>
        <w:rPr>
          <w:rFonts w:ascii="Trebuchet MS" w:eastAsia="Calibri" w:hAnsi="Trebuchet MS" w:cs="Times New Roman"/>
        </w:rPr>
      </w:pPr>
    </w:p>
    <w:p w:rsidR="000C08CF" w:rsidRPr="000C08CF" w:rsidRDefault="000C08CF" w:rsidP="000C08CF">
      <w:pPr>
        <w:spacing w:after="120" w:line="240" w:lineRule="auto"/>
        <w:jc w:val="both"/>
        <w:rPr>
          <w:rFonts w:ascii="Trebuchet MS" w:eastAsia="Calibri" w:hAnsi="Trebuchet MS" w:cs="Times New Roman"/>
        </w:rPr>
      </w:pPr>
      <w:r w:rsidRPr="000C08CF">
        <w:rPr>
          <w:rFonts w:ascii="Trebuchet MS" w:eastAsia="Calibri" w:hAnsi="Trebuchet MS" w:cs="Times New Roman"/>
        </w:rPr>
        <w:t xml:space="preserve">Dotyczy: postępowania prowadzonego w trybie przetargu nieograniczonego </w:t>
      </w:r>
      <w:r w:rsidRPr="000C08CF">
        <w:rPr>
          <w:rFonts w:ascii="Trebuchet MS" w:eastAsia="Calibri" w:hAnsi="Trebuchet MS" w:cs="Times New Roman"/>
          <w:b/>
        </w:rPr>
        <w:t>ZP/12/2017</w:t>
      </w:r>
      <w:r w:rsidR="00C34919">
        <w:rPr>
          <w:rFonts w:ascii="Trebuchet MS" w:eastAsia="Calibri" w:hAnsi="Trebuchet MS" w:cs="Times New Roman"/>
        </w:rPr>
        <w:t xml:space="preserve"> na „</w:t>
      </w:r>
      <w:r w:rsidRPr="000C08CF">
        <w:rPr>
          <w:rFonts w:ascii="Trebuchet MS" w:eastAsia="Calibri" w:hAnsi="Trebuchet MS" w:cs="Times New Roman"/>
        </w:rPr>
        <w:t>Świadczenie usługi eksperckiej w zakresie informatyki i teleinformatyki w kontrolach prowadzonych przez Centrum Projektów Polska Cyfrowa”.</w:t>
      </w:r>
    </w:p>
    <w:p w:rsidR="000C08CF" w:rsidRPr="000C08CF" w:rsidRDefault="000C08CF" w:rsidP="008B4635">
      <w:pPr>
        <w:tabs>
          <w:tab w:val="left" w:pos="5310"/>
        </w:tabs>
        <w:spacing w:before="240" w:after="240" w:line="240" w:lineRule="auto"/>
        <w:jc w:val="center"/>
        <w:rPr>
          <w:rFonts w:ascii="Trebuchet MS" w:eastAsia="Times New Roman" w:hAnsi="Trebuchet MS" w:cs="Calibri"/>
          <w:b/>
          <w:lang w:eastAsia="pl-PL"/>
        </w:rPr>
      </w:pPr>
      <w:r w:rsidRPr="000C08CF">
        <w:rPr>
          <w:rFonts w:ascii="Trebuchet MS" w:eastAsia="Times New Roman" w:hAnsi="Trebuchet MS" w:cs="Calibri"/>
          <w:b/>
          <w:lang w:eastAsia="pl-PL"/>
        </w:rPr>
        <w:t xml:space="preserve">Informacja o </w:t>
      </w:r>
      <w:r>
        <w:rPr>
          <w:rFonts w:ascii="Trebuchet MS" w:eastAsia="Times New Roman" w:hAnsi="Trebuchet MS" w:cs="Calibri"/>
          <w:b/>
          <w:lang w:eastAsia="pl-PL"/>
        </w:rPr>
        <w:t xml:space="preserve">ponownym wyborze </w:t>
      </w:r>
      <w:r w:rsidRPr="000C08CF">
        <w:rPr>
          <w:rFonts w:ascii="Trebuchet MS" w:eastAsia="Times New Roman" w:hAnsi="Trebuchet MS" w:cs="Calibri"/>
          <w:b/>
          <w:lang w:eastAsia="pl-PL"/>
        </w:rPr>
        <w:t>oferty najkorzystniejszej</w:t>
      </w:r>
    </w:p>
    <w:p w:rsidR="000C08CF" w:rsidRPr="000C08CF" w:rsidRDefault="000C08CF" w:rsidP="000C08CF">
      <w:pPr>
        <w:spacing w:after="120" w:line="240" w:lineRule="auto"/>
        <w:jc w:val="both"/>
        <w:rPr>
          <w:rFonts w:ascii="Trebuchet MS" w:eastAsia="Times New Roman" w:hAnsi="Trebuchet MS" w:cs="Calibri"/>
          <w:lang w:eastAsia="pl-PL"/>
        </w:rPr>
      </w:pPr>
      <w:r w:rsidRPr="000C08CF">
        <w:rPr>
          <w:rFonts w:ascii="Trebuchet MS" w:eastAsia="Times New Roman" w:hAnsi="Trebuchet MS" w:cs="Calibri"/>
          <w:lang w:eastAsia="pl-PL"/>
        </w:rPr>
        <w:t>Działając na podstawie art. 92 ust. 1 ustawy z dnia 29 stycznia 2004 r. Prawo zamówień publicznych (Dz. U. z 2017 r. poz. 1579), zwaną dalej ustawą Pzp, zamawiający – Centrum Projektów Polska Cyfrowa - informuj</w:t>
      </w:r>
      <w:r w:rsidR="007D186C">
        <w:rPr>
          <w:rFonts w:ascii="Trebuchet MS" w:eastAsia="Times New Roman" w:hAnsi="Trebuchet MS" w:cs="Calibri"/>
          <w:lang w:eastAsia="pl-PL"/>
        </w:rPr>
        <w:t>e</w:t>
      </w:r>
      <w:r w:rsidRPr="000C08CF">
        <w:rPr>
          <w:rFonts w:ascii="Trebuchet MS" w:eastAsia="Times New Roman" w:hAnsi="Trebuchet MS" w:cs="Calibri"/>
          <w:lang w:eastAsia="pl-PL"/>
        </w:rPr>
        <w:t>, że w postępowaniu na</w:t>
      </w:r>
      <w:r w:rsidR="00C34919">
        <w:rPr>
          <w:rFonts w:ascii="Trebuchet MS" w:eastAsia="Times New Roman" w:hAnsi="Trebuchet MS" w:cs="Calibri"/>
          <w:lang w:eastAsia="pl-PL"/>
        </w:rPr>
        <w:t xml:space="preserve"> „</w:t>
      </w:r>
      <w:r w:rsidRPr="000C08CF">
        <w:rPr>
          <w:rFonts w:ascii="Trebuchet MS" w:eastAsia="Calibri" w:hAnsi="Trebuchet MS" w:cs="Times New Roman"/>
          <w:b/>
        </w:rPr>
        <w:t xml:space="preserve">Świadczenie usługi eksperckiej w zakresie informatyki i teleinformatyki w kontrolach prowadzonych przez Centrum Projektów Polska Cyfrowa” </w:t>
      </w:r>
      <w:r w:rsidRPr="000C08CF">
        <w:rPr>
          <w:rFonts w:ascii="Trebuchet MS" w:eastAsia="Times New Roman" w:hAnsi="Trebuchet MS" w:cs="Calibri"/>
          <w:lang w:eastAsia="pl-PL"/>
        </w:rPr>
        <w:t xml:space="preserve">– </w:t>
      </w:r>
      <w:r w:rsidRPr="000C08CF">
        <w:rPr>
          <w:rFonts w:ascii="Trebuchet MS" w:eastAsia="Times New Roman" w:hAnsi="Trebuchet MS" w:cs="Calibri"/>
          <w:b/>
          <w:lang w:eastAsia="pl-PL"/>
        </w:rPr>
        <w:t>ZP/12/2017</w:t>
      </w:r>
      <w:r w:rsidRPr="000C08CF">
        <w:rPr>
          <w:rFonts w:ascii="Trebuchet MS" w:eastAsia="Times New Roman" w:hAnsi="Trebuchet MS" w:cs="Calibri"/>
          <w:lang w:eastAsia="pl-PL"/>
        </w:rPr>
        <w:t xml:space="preserve">, dokonał </w:t>
      </w:r>
      <w:r w:rsidR="00EC3F04">
        <w:rPr>
          <w:rFonts w:ascii="Trebuchet MS" w:eastAsia="Times New Roman" w:hAnsi="Trebuchet MS" w:cs="Calibri"/>
          <w:lang w:eastAsia="pl-PL"/>
        </w:rPr>
        <w:t xml:space="preserve">powtórnego </w:t>
      </w:r>
      <w:r w:rsidRPr="000C08CF">
        <w:rPr>
          <w:rFonts w:ascii="Trebuchet MS" w:eastAsia="Times New Roman" w:hAnsi="Trebuchet MS" w:cs="Calibri"/>
          <w:lang w:eastAsia="pl-PL"/>
        </w:rPr>
        <w:t>wyboru oferty najkorzystniejszej.</w:t>
      </w:r>
    </w:p>
    <w:p w:rsidR="00EC3F04" w:rsidRDefault="000C08CF" w:rsidP="00480D55">
      <w:pPr>
        <w:spacing w:before="120" w:after="120" w:line="240" w:lineRule="auto"/>
        <w:jc w:val="both"/>
        <w:rPr>
          <w:rFonts w:ascii="Trebuchet MS" w:eastAsia="Times New Roman" w:hAnsi="Trebuchet MS" w:cs="Calibri"/>
          <w:lang w:eastAsia="pl-PL"/>
        </w:rPr>
      </w:pPr>
      <w:r w:rsidRPr="000C08CF">
        <w:rPr>
          <w:rFonts w:ascii="Trebuchet MS" w:eastAsia="Times New Roman" w:hAnsi="Trebuchet MS" w:cs="Calibri"/>
          <w:lang w:eastAsia="pl-PL"/>
        </w:rPr>
        <w:t>Ofertę najkorzystniejszą w przedmiotowym postępowaniu złożył</w:t>
      </w:r>
      <w:r w:rsidR="00E81429">
        <w:rPr>
          <w:rFonts w:ascii="Trebuchet MS" w:eastAsia="Times New Roman" w:hAnsi="Trebuchet MS" w:cs="Calibri"/>
          <w:lang w:eastAsia="pl-PL"/>
        </w:rPr>
        <w:t xml:space="preserve"> </w:t>
      </w:r>
      <w:r w:rsidR="00E81429" w:rsidRPr="00E81429">
        <w:rPr>
          <w:rFonts w:ascii="Trebuchet MS" w:eastAsia="Times New Roman" w:hAnsi="Trebuchet MS" w:cs="Calibri"/>
          <w:lang w:eastAsia="pl-PL"/>
        </w:rPr>
        <w:t>Pan Grzegorz Marcinkian</w:t>
      </w:r>
      <w:r w:rsidR="00E81429">
        <w:rPr>
          <w:rFonts w:ascii="Trebuchet MS" w:eastAsia="Times New Roman" w:hAnsi="Trebuchet MS" w:cs="Calibri"/>
          <w:lang w:eastAsia="pl-PL"/>
        </w:rPr>
        <w:t>, p</w:t>
      </w:r>
      <w:r w:rsidR="00E81429" w:rsidRPr="00E81429">
        <w:rPr>
          <w:rFonts w:ascii="Trebuchet MS" w:eastAsia="Times New Roman" w:hAnsi="Trebuchet MS" w:cs="Calibri"/>
          <w:lang w:eastAsia="pl-PL"/>
        </w:rPr>
        <w:t>rowadzący działalność gospodarczą pod nazwą B</w:t>
      </w:r>
      <w:r w:rsidR="00E81429">
        <w:rPr>
          <w:rFonts w:ascii="Trebuchet MS" w:eastAsia="Times New Roman" w:hAnsi="Trebuchet MS" w:cs="Calibri"/>
          <w:lang w:eastAsia="pl-PL"/>
        </w:rPr>
        <w:t>UZZI STUDIO Grzegorz Marcinkian,</w:t>
      </w:r>
      <w:r w:rsidR="007E4AA1">
        <w:rPr>
          <w:rFonts w:ascii="Trebuchet MS" w:eastAsia="Times New Roman" w:hAnsi="Trebuchet MS" w:cs="Calibri"/>
          <w:lang w:eastAsia="pl-PL"/>
        </w:rPr>
        <w:t xml:space="preserve"> </w:t>
      </w:r>
      <w:r w:rsidR="007E4AA1">
        <w:rPr>
          <w:rFonts w:ascii="Trebuchet MS" w:eastAsia="Times New Roman" w:hAnsi="Trebuchet MS" w:cs="Calibri"/>
          <w:lang w:eastAsia="pl-PL"/>
        </w:rPr>
        <w:br/>
      </w:r>
      <w:r w:rsidR="00E81429" w:rsidRPr="00E81429">
        <w:rPr>
          <w:rFonts w:ascii="Trebuchet MS" w:eastAsia="Times New Roman" w:hAnsi="Trebuchet MS" w:cs="Calibri"/>
          <w:lang w:eastAsia="pl-PL"/>
        </w:rPr>
        <w:t>ul. Ostrowska 22/4</w:t>
      </w:r>
      <w:r w:rsidR="00E81429">
        <w:rPr>
          <w:rFonts w:ascii="Trebuchet MS" w:eastAsia="Times New Roman" w:hAnsi="Trebuchet MS" w:cs="Calibri"/>
          <w:lang w:eastAsia="pl-PL"/>
        </w:rPr>
        <w:t xml:space="preserve">, </w:t>
      </w:r>
      <w:r w:rsidR="00E81429" w:rsidRPr="00E81429">
        <w:rPr>
          <w:rFonts w:ascii="Trebuchet MS" w:eastAsia="Times New Roman" w:hAnsi="Trebuchet MS" w:cs="Calibri"/>
          <w:lang w:eastAsia="pl-PL"/>
        </w:rPr>
        <w:t>71-757 Szczecin</w:t>
      </w:r>
      <w:r w:rsidRPr="000C08CF">
        <w:rPr>
          <w:rFonts w:ascii="Trebuchet MS" w:eastAsia="Times New Roman" w:hAnsi="Trebuchet MS" w:cs="Calibri"/>
          <w:lang w:eastAsia="pl-PL"/>
        </w:rPr>
        <w:t xml:space="preserve">. </w:t>
      </w:r>
      <w:r w:rsidR="008B4635">
        <w:rPr>
          <w:rFonts w:ascii="Trebuchet MS" w:eastAsia="Times New Roman" w:hAnsi="Trebuchet MS" w:cs="Calibri"/>
          <w:lang w:eastAsia="pl-PL"/>
        </w:rPr>
        <w:t xml:space="preserve">Najkorzystniejsza oferta </w:t>
      </w:r>
      <w:r w:rsidR="007E4AA1" w:rsidRPr="000C08CF">
        <w:rPr>
          <w:rFonts w:ascii="Trebuchet MS" w:eastAsia="Times New Roman" w:hAnsi="Trebuchet MS" w:cs="Calibri"/>
          <w:lang w:eastAsia="pl-PL"/>
        </w:rPr>
        <w:t xml:space="preserve">otrzymała łącznie </w:t>
      </w:r>
      <w:r w:rsidR="007E4AA1">
        <w:rPr>
          <w:rFonts w:ascii="Trebuchet MS" w:eastAsia="Times New Roman" w:hAnsi="Trebuchet MS" w:cs="Calibri"/>
          <w:lang w:eastAsia="pl-PL"/>
        </w:rPr>
        <w:t xml:space="preserve">100 </w:t>
      </w:r>
      <w:r w:rsidR="007E4AA1">
        <w:rPr>
          <w:rFonts w:ascii="Trebuchet MS" w:eastAsia="Times New Roman" w:hAnsi="Trebuchet MS" w:cs="Calibri"/>
          <w:lang w:eastAsia="pl-PL"/>
        </w:rPr>
        <w:br/>
        <w:t xml:space="preserve">pkt </w:t>
      </w:r>
      <w:r w:rsidR="007E4AA1" w:rsidRPr="000C08CF">
        <w:rPr>
          <w:rFonts w:ascii="Trebuchet MS" w:eastAsia="Times New Roman" w:hAnsi="Trebuchet MS" w:cs="Calibri"/>
          <w:lang w:eastAsia="pl-PL"/>
        </w:rPr>
        <w:t xml:space="preserve">w ramach kryteriów oceny </w:t>
      </w:r>
      <w:r w:rsidR="00EC3F04">
        <w:rPr>
          <w:rFonts w:ascii="Trebuchet MS" w:eastAsia="Times New Roman" w:hAnsi="Trebuchet MS" w:cs="Calibri"/>
          <w:lang w:eastAsia="pl-PL"/>
        </w:rPr>
        <w:t xml:space="preserve">zawartych w SIWZ oraz </w:t>
      </w:r>
      <w:r w:rsidR="008B4635">
        <w:rPr>
          <w:rFonts w:ascii="Trebuchet MS" w:eastAsia="Times New Roman" w:hAnsi="Trebuchet MS" w:cs="Calibri"/>
          <w:lang w:eastAsia="pl-PL"/>
        </w:rPr>
        <w:t xml:space="preserve">spełnia </w:t>
      </w:r>
      <w:r w:rsidR="00EC3F04">
        <w:rPr>
          <w:rFonts w:ascii="Trebuchet MS" w:eastAsia="Times New Roman" w:hAnsi="Trebuchet MS" w:cs="Calibri"/>
          <w:lang w:eastAsia="pl-PL"/>
        </w:rPr>
        <w:t xml:space="preserve">wszystkie </w:t>
      </w:r>
      <w:r w:rsidR="008B4635">
        <w:rPr>
          <w:rFonts w:ascii="Trebuchet MS" w:eastAsia="Times New Roman" w:hAnsi="Trebuchet MS" w:cs="Calibri"/>
          <w:lang w:eastAsia="pl-PL"/>
        </w:rPr>
        <w:t xml:space="preserve">warunki udziału </w:t>
      </w:r>
      <w:r w:rsidR="00A35F9E">
        <w:rPr>
          <w:rFonts w:ascii="Trebuchet MS" w:eastAsia="Times New Roman" w:hAnsi="Trebuchet MS" w:cs="Calibri"/>
          <w:lang w:eastAsia="pl-PL"/>
        </w:rPr>
        <w:br/>
      </w:r>
      <w:r w:rsidR="008B4635">
        <w:rPr>
          <w:rFonts w:ascii="Trebuchet MS" w:eastAsia="Times New Roman" w:hAnsi="Trebuchet MS" w:cs="Calibri"/>
          <w:lang w:eastAsia="pl-PL"/>
        </w:rPr>
        <w:t>w postępowani</w:t>
      </w:r>
      <w:r w:rsidR="00EC3F04">
        <w:rPr>
          <w:rFonts w:ascii="Trebuchet MS" w:eastAsia="Times New Roman" w:hAnsi="Trebuchet MS" w:cs="Calibri"/>
          <w:lang w:eastAsia="pl-PL"/>
        </w:rPr>
        <w:t>u.</w:t>
      </w:r>
    </w:p>
    <w:p w:rsidR="00EC3F04" w:rsidRDefault="00EC3F04" w:rsidP="00EC3F04">
      <w:pPr>
        <w:tabs>
          <w:tab w:val="left" w:pos="5310"/>
        </w:tabs>
        <w:spacing w:after="120" w:line="240" w:lineRule="auto"/>
        <w:jc w:val="both"/>
        <w:rPr>
          <w:rFonts w:ascii="Trebuchet MS" w:eastAsia="Times New Roman" w:hAnsi="Trebuchet MS" w:cs="Calibri"/>
          <w:lang w:eastAsia="pl-PL"/>
        </w:rPr>
      </w:pPr>
      <w:r>
        <w:rPr>
          <w:rFonts w:ascii="Trebuchet MS" w:eastAsia="Times New Roman" w:hAnsi="Trebuchet MS" w:cs="Calibri"/>
          <w:lang w:eastAsia="pl-PL"/>
        </w:rPr>
        <w:t>Poszczególne oferty niepodlegające odrzuceniu, zostały ocenione zgodnie z informacją zawartą w tabeli:</w:t>
      </w:r>
    </w:p>
    <w:tbl>
      <w:tblPr>
        <w:tblStyle w:val="Tabela-Siatka"/>
        <w:tblW w:w="9214" w:type="dxa"/>
        <w:tblInd w:w="-5" w:type="dxa"/>
        <w:tblLook w:val="04A0" w:firstRow="1" w:lastRow="0" w:firstColumn="1" w:lastColumn="0" w:noHBand="0" w:noVBand="1"/>
      </w:tblPr>
      <w:tblGrid>
        <w:gridCol w:w="4678"/>
        <w:gridCol w:w="2410"/>
        <w:gridCol w:w="2126"/>
      </w:tblGrid>
      <w:tr w:rsidR="00EC3F04" w:rsidRPr="000C08CF" w:rsidTr="009657FA">
        <w:trPr>
          <w:trHeight w:val="227"/>
        </w:trPr>
        <w:tc>
          <w:tcPr>
            <w:tcW w:w="4678" w:type="dxa"/>
            <w:shd w:val="clear" w:color="auto" w:fill="BFBFBF" w:themeFill="background1" w:themeFillShade="BF"/>
            <w:vAlign w:val="center"/>
          </w:tcPr>
          <w:p w:rsidR="00EC3F04" w:rsidRPr="000C08CF" w:rsidRDefault="00EC3F04" w:rsidP="009657FA">
            <w:pPr>
              <w:spacing w:after="120"/>
              <w:jc w:val="center"/>
              <w:rPr>
                <w:rFonts w:ascii="Trebuchet MS" w:eastAsia="Calibri" w:hAnsi="Trebuchet MS" w:cs="Times New Roman"/>
                <w:b/>
              </w:rPr>
            </w:pPr>
          </w:p>
        </w:tc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EC3F04" w:rsidRPr="000C08CF" w:rsidRDefault="00EC3F04" w:rsidP="009657FA">
            <w:pPr>
              <w:spacing w:after="120"/>
              <w:jc w:val="center"/>
              <w:rPr>
                <w:rFonts w:ascii="Trebuchet MS" w:eastAsia="Calibri" w:hAnsi="Trebuchet MS" w:cs="Times New Roman"/>
                <w:b/>
              </w:rPr>
            </w:pPr>
            <w:r w:rsidRPr="000C08CF">
              <w:rPr>
                <w:rFonts w:ascii="Trebuchet MS" w:eastAsia="Calibri" w:hAnsi="Trebuchet MS" w:cs="Times New Roman"/>
                <w:b/>
              </w:rPr>
              <w:t xml:space="preserve">Oferta nr 1 </w:t>
            </w:r>
          </w:p>
        </w:tc>
        <w:tc>
          <w:tcPr>
            <w:tcW w:w="2126" w:type="dxa"/>
            <w:shd w:val="clear" w:color="auto" w:fill="BFBFBF" w:themeFill="background1" w:themeFillShade="BF"/>
          </w:tcPr>
          <w:p w:rsidR="00EC3F04" w:rsidRPr="000C08CF" w:rsidRDefault="00EC3F04" w:rsidP="009657FA">
            <w:pPr>
              <w:spacing w:after="120"/>
              <w:jc w:val="center"/>
              <w:rPr>
                <w:rFonts w:ascii="Trebuchet MS" w:eastAsia="Calibri" w:hAnsi="Trebuchet MS" w:cs="Times New Roman"/>
                <w:b/>
              </w:rPr>
            </w:pPr>
            <w:r w:rsidRPr="000C08CF">
              <w:rPr>
                <w:rFonts w:ascii="Trebuchet MS" w:eastAsia="Calibri" w:hAnsi="Trebuchet MS" w:cs="Times New Roman"/>
                <w:b/>
              </w:rPr>
              <w:t>Oferta nr 3</w:t>
            </w:r>
          </w:p>
        </w:tc>
      </w:tr>
      <w:tr w:rsidR="00EC3F04" w:rsidRPr="000C08CF" w:rsidTr="009657FA">
        <w:tc>
          <w:tcPr>
            <w:tcW w:w="4678" w:type="dxa"/>
            <w:vAlign w:val="center"/>
          </w:tcPr>
          <w:p w:rsidR="00EC3F04" w:rsidRPr="000C08CF" w:rsidRDefault="00EC3F04" w:rsidP="009657FA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0C08CF">
              <w:rPr>
                <w:rFonts w:ascii="Trebuchet MS" w:eastAsia="Calibri" w:hAnsi="Trebuchet MS" w:cs="Times New Roman"/>
              </w:rPr>
              <w:t xml:space="preserve">Wykonawca </w:t>
            </w:r>
          </w:p>
        </w:tc>
        <w:tc>
          <w:tcPr>
            <w:tcW w:w="2410" w:type="dxa"/>
            <w:vAlign w:val="center"/>
          </w:tcPr>
          <w:p w:rsidR="00EC3F04" w:rsidRPr="000C08CF" w:rsidRDefault="00EC3F04" w:rsidP="009657FA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0C08CF">
              <w:rPr>
                <w:rFonts w:ascii="Trebuchet MS" w:eastAsia="Calibri" w:hAnsi="Trebuchet MS" w:cs="Times New Roman"/>
              </w:rPr>
              <w:t>BUZZI STUDIO Grzegorz Marcinkian</w:t>
            </w:r>
          </w:p>
          <w:p w:rsidR="00EC3F04" w:rsidRPr="000C08CF" w:rsidRDefault="00EC3F04" w:rsidP="009657FA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0C08CF">
              <w:rPr>
                <w:rFonts w:ascii="Trebuchet MS" w:eastAsia="Calibri" w:hAnsi="Trebuchet MS" w:cs="Times New Roman"/>
              </w:rPr>
              <w:t>ul. Ostrowska 22/4</w:t>
            </w:r>
          </w:p>
          <w:p w:rsidR="00EC3F04" w:rsidRPr="000C08CF" w:rsidRDefault="00EC3F04" w:rsidP="009657FA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0C08CF">
              <w:rPr>
                <w:rFonts w:ascii="Trebuchet MS" w:eastAsia="Calibri" w:hAnsi="Trebuchet MS" w:cs="Times New Roman"/>
              </w:rPr>
              <w:t xml:space="preserve">71-757 Szczecin </w:t>
            </w:r>
          </w:p>
        </w:tc>
        <w:tc>
          <w:tcPr>
            <w:tcW w:w="2126" w:type="dxa"/>
          </w:tcPr>
          <w:p w:rsidR="00EC3F04" w:rsidRPr="000C08CF" w:rsidRDefault="00EC3F04" w:rsidP="009657FA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0C08CF">
              <w:rPr>
                <w:rFonts w:ascii="Trebuchet MS" w:eastAsia="Calibri" w:hAnsi="Trebuchet MS" w:cs="Times New Roman"/>
              </w:rPr>
              <w:t xml:space="preserve">Krajowy Instytut Rozwoju </w:t>
            </w:r>
            <w:r w:rsidRPr="000C08CF">
              <w:rPr>
                <w:rFonts w:ascii="Trebuchet MS" w:eastAsia="Calibri" w:hAnsi="Trebuchet MS" w:cs="Times New Roman"/>
              </w:rPr>
              <w:br/>
              <w:t xml:space="preserve">Sp. z o.o. </w:t>
            </w:r>
          </w:p>
          <w:p w:rsidR="00EC3F04" w:rsidRPr="000C08CF" w:rsidRDefault="00EC3F04" w:rsidP="009657FA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0C08CF">
              <w:rPr>
                <w:rFonts w:ascii="Trebuchet MS" w:eastAsia="Calibri" w:hAnsi="Trebuchet MS" w:cs="Times New Roman"/>
              </w:rPr>
              <w:t xml:space="preserve">ul. Twarda 18, </w:t>
            </w:r>
            <w:r w:rsidRPr="000C08CF">
              <w:rPr>
                <w:rFonts w:ascii="Trebuchet MS" w:eastAsia="Calibri" w:hAnsi="Trebuchet MS" w:cs="Times New Roman"/>
              </w:rPr>
              <w:br/>
              <w:t xml:space="preserve">00-105 Warszawa </w:t>
            </w:r>
          </w:p>
        </w:tc>
      </w:tr>
      <w:tr w:rsidR="00EC3F04" w:rsidRPr="000C08CF" w:rsidTr="009657FA">
        <w:tc>
          <w:tcPr>
            <w:tcW w:w="4678" w:type="dxa"/>
            <w:vAlign w:val="center"/>
          </w:tcPr>
          <w:p w:rsidR="00EC3F04" w:rsidRPr="000C08CF" w:rsidRDefault="00EC3F04" w:rsidP="009657FA">
            <w:pPr>
              <w:spacing w:after="120"/>
              <w:jc w:val="both"/>
              <w:rPr>
                <w:rFonts w:ascii="Trebuchet MS" w:eastAsia="Calibri" w:hAnsi="Trebuchet MS" w:cs="Times New Roman"/>
              </w:rPr>
            </w:pPr>
            <w:r w:rsidRPr="000C08CF">
              <w:rPr>
                <w:rFonts w:ascii="Trebuchet MS" w:eastAsia="Calibri" w:hAnsi="Trebuchet MS" w:cs="Times New Roman"/>
              </w:rPr>
              <w:t xml:space="preserve">Sporządzenie opinii i udział w czynnościach kontrolnych Zespołu Kontrolującego Zamawiającego w kontroli projektów realizowanych w ramach Działania 8.3/8.4 lub I osi priorytetowej POPC - cena całkowita </w:t>
            </w:r>
          </w:p>
        </w:tc>
        <w:tc>
          <w:tcPr>
            <w:tcW w:w="2410" w:type="dxa"/>
            <w:vAlign w:val="center"/>
          </w:tcPr>
          <w:p w:rsidR="00EC3F04" w:rsidRPr="000C08CF" w:rsidRDefault="00EC3F04" w:rsidP="009657FA">
            <w:pPr>
              <w:spacing w:after="120"/>
              <w:jc w:val="center"/>
              <w:rPr>
                <w:rFonts w:ascii="Trebuchet MS" w:eastAsia="Calibri" w:hAnsi="Trebuchet MS" w:cs="Times New Roman"/>
                <w:b/>
              </w:rPr>
            </w:pPr>
            <w:r w:rsidRPr="000C08CF">
              <w:rPr>
                <w:rFonts w:ascii="Trebuchet MS" w:eastAsia="Calibri" w:hAnsi="Trebuchet MS" w:cs="Times New Roman"/>
                <w:b/>
              </w:rPr>
              <w:t>25</w:t>
            </w:r>
          </w:p>
        </w:tc>
        <w:tc>
          <w:tcPr>
            <w:tcW w:w="2126" w:type="dxa"/>
            <w:vAlign w:val="center"/>
          </w:tcPr>
          <w:p w:rsidR="00EC3F04" w:rsidRPr="000C08CF" w:rsidRDefault="00EC3F04" w:rsidP="009657FA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0C08CF">
              <w:rPr>
                <w:rFonts w:ascii="Trebuchet MS" w:eastAsia="Calibri" w:hAnsi="Trebuchet MS" w:cs="Times New Roman"/>
              </w:rPr>
              <w:t>22</w:t>
            </w:r>
          </w:p>
        </w:tc>
      </w:tr>
      <w:tr w:rsidR="00EC3F04" w:rsidRPr="000C08CF" w:rsidTr="009657FA">
        <w:tc>
          <w:tcPr>
            <w:tcW w:w="4678" w:type="dxa"/>
            <w:vAlign w:val="center"/>
          </w:tcPr>
          <w:p w:rsidR="00EC3F04" w:rsidRPr="000C08CF" w:rsidRDefault="00EC3F04" w:rsidP="009657FA">
            <w:pPr>
              <w:spacing w:after="120"/>
              <w:jc w:val="both"/>
              <w:rPr>
                <w:rFonts w:ascii="Trebuchet MS" w:eastAsia="Calibri" w:hAnsi="Trebuchet MS" w:cs="Times New Roman"/>
              </w:rPr>
            </w:pPr>
            <w:r w:rsidRPr="000C08CF">
              <w:rPr>
                <w:rFonts w:ascii="Trebuchet MS" w:eastAsia="Calibri" w:hAnsi="Trebuchet MS" w:cs="Times New Roman"/>
              </w:rPr>
              <w:t xml:space="preserve">Sporządzenie opinii i udział w czynnościach kontrolnych Zespołu Kontrolującego Zamawiającego w ramach Działania 7.1 POIG lub II osi priorytetowej POPC - cena całkowita </w:t>
            </w:r>
          </w:p>
        </w:tc>
        <w:tc>
          <w:tcPr>
            <w:tcW w:w="2410" w:type="dxa"/>
            <w:vAlign w:val="center"/>
          </w:tcPr>
          <w:p w:rsidR="00EC3F04" w:rsidRPr="000C08CF" w:rsidRDefault="00EC3F04" w:rsidP="009657FA">
            <w:pPr>
              <w:spacing w:after="120"/>
              <w:jc w:val="center"/>
              <w:rPr>
                <w:rFonts w:ascii="Trebuchet MS" w:eastAsia="Calibri" w:hAnsi="Trebuchet MS" w:cs="Times New Roman"/>
                <w:b/>
              </w:rPr>
            </w:pPr>
            <w:r w:rsidRPr="000C08CF">
              <w:rPr>
                <w:rFonts w:ascii="Trebuchet MS" w:eastAsia="Calibri" w:hAnsi="Trebuchet MS" w:cs="Times New Roman"/>
                <w:b/>
              </w:rPr>
              <w:t>25</w:t>
            </w:r>
          </w:p>
        </w:tc>
        <w:tc>
          <w:tcPr>
            <w:tcW w:w="2126" w:type="dxa"/>
            <w:vAlign w:val="center"/>
          </w:tcPr>
          <w:p w:rsidR="00EC3F04" w:rsidRPr="000C08CF" w:rsidRDefault="00EC3F04" w:rsidP="009657FA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0C08CF">
              <w:rPr>
                <w:rFonts w:ascii="Trebuchet MS" w:eastAsia="Calibri" w:hAnsi="Trebuchet MS" w:cs="Times New Roman"/>
              </w:rPr>
              <w:t>22</w:t>
            </w:r>
          </w:p>
        </w:tc>
      </w:tr>
      <w:tr w:rsidR="00EC3F04" w:rsidRPr="000C08CF" w:rsidTr="009657FA">
        <w:tc>
          <w:tcPr>
            <w:tcW w:w="4678" w:type="dxa"/>
            <w:vAlign w:val="center"/>
          </w:tcPr>
          <w:p w:rsidR="00EC3F04" w:rsidRPr="000C08CF" w:rsidRDefault="00EC3F04" w:rsidP="009657FA">
            <w:pPr>
              <w:spacing w:after="120"/>
              <w:jc w:val="both"/>
              <w:rPr>
                <w:rFonts w:ascii="Trebuchet MS" w:eastAsia="Calibri" w:hAnsi="Trebuchet MS" w:cs="Times New Roman"/>
              </w:rPr>
            </w:pPr>
            <w:r w:rsidRPr="000C08CF">
              <w:rPr>
                <w:rFonts w:ascii="Trebuchet MS" w:eastAsia="Calibri" w:hAnsi="Trebuchet MS" w:cs="Times New Roman"/>
              </w:rPr>
              <w:t xml:space="preserve">Cena za zlecenie ponownej kontroli w formie opinii – cena całkowita </w:t>
            </w:r>
          </w:p>
        </w:tc>
        <w:tc>
          <w:tcPr>
            <w:tcW w:w="2410" w:type="dxa"/>
            <w:vAlign w:val="center"/>
          </w:tcPr>
          <w:p w:rsidR="00EC3F04" w:rsidRPr="000C08CF" w:rsidRDefault="00EC3F04" w:rsidP="009657FA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>
              <w:rPr>
                <w:rFonts w:ascii="Trebuchet MS" w:eastAsia="Calibri" w:hAnsi="Trebuchet MS" w:cs="Times New Roman"/>
              </w:rPr>
              <w:t xml:space="preserve">10 </w:t>
            </w:r>
          </w:p>
        </w:tc>
        <w:tc>
          <w:tcPr>
            <w:tcW w:w="2126" w:type="dxa"/>
            <w:vAlign w:val="center"/>
          </w:tcPr>
          <w:p w:rsidR="00EC3F04" w:rsidRPr="000C08CF" w:rsidRDefault="00EC3F04" w:rsidP="009657FA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>
              <w:rPr>
                <w:rFonts w:ascii="Trebuchet MS" w:eastAsia="Calibri" w:hAnsi="Trebuchet MS" w:cs="Times New Roman"/>
              </w:rPr>
              <w:t xml:space="preserve">9,09 </w:t>
            </w:r>
          </w:p>
        </w:tc>
      </w:tr>
      <w:tr w:rsidR="00EC3F04" w:rsidRPr="000C08CF" w:rsidTr="009657FA">
        <w:tc>
          <w:tcPr>
            <w:tcW w:w="4678" w:type="dxa"/>
            <w:vAlign w:val="center"/>
          </w:tcPr>
          <w:p w:rsidR="00EC3F04" w:rsidRPr="000C08CF" w:rsidRDefault="00EC3F04" w:rsidP="009657FA">
            <w:pPr>
              <w:spacing w:after="120"/>
              <w:jc w:val="both"/>
              <w:rPr>
                <w:rFonts w:ascii="Trebuchet MS" w:eastAsia="Calibri" w:hAnsi="Trebuchet MS" w:cs="Times New Roman"/>
              </w:rPr>
            </w:pPr>
            <w:r w:rsidRPr="000C08CF">
              <w:rPr>
                <w:rFonts w:ascii="Trebuchet MS" w:eastAsia="Calibri" w:hAnsi="Trebuchet MS" w:cs="Times New Roman"/>
              </w:rPr>
              <w:t>Ilość opinii sporządzonych przez  osobę dedykowaną do realizacji zleceń obejmujących swoim zakresem projekty realizowane w ramach działania 8.3/8.4 POIG lub I osi priorytetowej POPC</w:t>
            </w:r>
          </w:p>
        </w:tc>
        <w:tc>
          <w:tcPr>
            <w:tcW w:w="2410" w:type="dxa"/>
            <w:vAlign w:val="center"/>
          </w:tcPr>
          <w:p w:rsidR="00EC3F04" w:rsidRPr="000C08CF" w:rsidRDefault="00EC3F04" w:rsidP="009657FA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0C08CF">
              <w:rPr>
                <w:rFonts w:ascii="Trebuchet MS" w:eastAsia="Calibri" w:hAnsi="Trebuchet MS" w:cs="Times New Roman"/>
              </w:rPr>
              <w:t>15</w:t>
            </w:r>
          </w:p>
        </w:tc>
        <w:tc>
          <w:tcPr>
            <w:tcW w:w="2126" w:type="dxa"/>
            <w:vAlign w:val="center"/>
          </w:tcPr>
          <w:p w:rsidR="00EC3F04" w:rsidRPr="000C08CF" w:rsidRDefault="00EC3F04" w:rsidP="009657FA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0C08CF">
              <w:rPr>
                <w:rFonts w:ascii="Trebuchet MS" w:eastAsia="Calibri" w:hAnsi="Trebuchet MS" w:cs="Times New Roman"/>
              </w:rPr>
              <w:t>15</w:t>
            </w:r>
          </w:p>
        </w:tc>
      </w:tr>
      <w:tr w:rsidR="00EC3F04" w:rsidRPr="000C08CF" w:rsidTr="009657FA">
        <w:tc>
          <w:tcPr>
            <w:tcW w:w="4678" w:type="dxa"/>
            <w:vAlign w:val="center"/>
          </w:tcPr>
          <w:p w:rsidR="00EC3F04" w:rsidRPr="000C08CF" w:rsidRDefault="00EC3F04" w:rsidP="009657FA">
            <w:pPr>
              <w:spacing w:after="120"/>
              <w:jc w:val="both"/>
              <w:rPr>
                <w:rFonts w:ascii="Trebuchet MS" w:eastAsia="Calibri" w:hAnsi="Trebuchet MS" w:cs="Times New Roman"/>
              </w:rPr>
            </w:pPr>
            <w:r w:rsidRPr="000C08CF">
              <w:rPr>
                <w:rFonts w:ascii="Trebuchet MS" w:eastAsia="Calibri" w:hAnsi="Trebuchet MS" w:cs="Times New Roman"/>
              </w:rPr>
              <w:t xml:space="preserve">Ilość opinii sporządzonych przez  osobę dedykowaną do realizacji zleceń obejmujących swoim zakresem projekty realizowane w ramach działania 7.1 POIG lub II osi priorytetowej POPC   </w:t>
            </w:r>
          </w:p>
        </w:tc>
        <w:tc>
          <w:tcPr>
            <w:tcW w:w="2410" w:type="dxa"/>
            <w:vAlign w:val="center"/>
          </w:tcPr>
          <w:p w:rsidR="00EC3F04" w:rsidRPr="000C08CF" w:rsidRDefault="00EC3F04" w:rsidP="009657FA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0C08CF">
              <w:rPr>
                <w:rFonts w:ascii="Trebuchet MS" w:eastAsia="Calibri" w:hAnsi="Trebuchet MS" w:cs="Times New Roman"/>
              </w:rPr>
              <w:t>15</w:t>
            </w:r>
          </w:p>
        </w:tc>
        <w:tc>
          <w:tcPr>
            <w:tcW w:w="2126" w:type="dxa"/>
            <w:vAlign w:val="center"/>
          </w:tcPr>
          <w:p w:rsidR="00EC3F04" w:rsidRPr="000C08CF" w:rsidRDefault="00EC3F04" w:rsidP="009657FA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0C08CF">
              <w:rPr>
                <w:rFonts w:ascii="Trebuchet MS" w:eastAsia="Calibri" w:hAnsi="Trebuchet MS" w:cs="Times New Roman"/>
              </w:rPr>
              <w:t>15</w:t>
            </w:r>
          </w:p>
        </w:tc>
      </w:tr>
      <w:tr w:rsidR="00EC3F04" w:rsidRPr="000C08CF" w:rsidTr="009657FA">
        <w:tc>
          <w:tcPr>
            <w:tcW w:w="4678" w:type="dxa"/>
            <w:vAlign w:val="center"/>
          </w:tcPr>
          <w:p w:rsidR="00EC3F04" w:rsidRPr="000C08CF" w:rsidRDefault="00EC3F04" w:rsidP="009657FA">
            <w:pPr>
              <w:spacing w:after="120"/>
              <w:jc w:val="both"/>
              <w:rPr>
                <w:rFonts w:ascii="Trebuchet MS" w:eastAsia="Calibri" w:hAnsi="Trebuchet MS" w:cs="Times New Roman"/>
              </w:rPr>
            </w:pPr>
            <w:r w:rsidRPr="000C08CF">
              <w:rPr>
                <w:rFonts w:ascii="Trebuchet MS" w:eastAsia="Calibri" w:hAnsi="Trebuchet MS" w:cs="Times New Roman"/>
              </w:rPr>
              <w:t>Gotowość do przeprowadzenia czynności związanych z przedmiotem zamówienia w terminie nie później niż 10 dni roboczych od dnia zawarcia umowy</w:t>
            </w:r>
          </w:p>
        </w:tc>
        <w:tc>
          <w:tcPr>
            <w:tcW w:w="2410" w:type="dxa"/>
            <w:vAlign w:val="center"/>
          </w:tcPr>
          <w:p w:rsidR="00EC3F04" w:rsidRPr="000C08CF" w:rsidRDefault="00EC3F04" w:rsidP="009657FA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0C08CF">
              <w:rPr>
                <w:rFonts w:ascii="Trebuchet MS" w:eastAsia="Calibri" w:hAnsi="Trebuchet MS" w:cs="Times New Roman"/>
              </w:rPr>
              <w:t>10</w:t>
            </w:r>
          </w:p>
        </w:tc>
        <w:tc>
          <w:tcPr>
            <w:tcW w:w="2126" w:type="dxa"/>
            <w:vAlign w:val="center"/>
          </w:tcPr>
          <w:p w:rsidR="00EC3F04" w:rsidRPr="000C08CF" w:rsidRDefault="00EC3F04" w:rsidP="009657FA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 w:rsidRPr="000C08CF">
              <w:rPr>
                <w:rFonts w:ascii="Trebuchet MS" w:eastAsia="Calibri" w:hAnsi="Trebuchet MS" w:cs="Times New Roman"/>
              </w:rPr>
              <w:t>10</w:t>
            </w:r>
          </w:p>
        </w:tc>
      </w:tr>
      <w:tr w:rsidR="00EC3F04" w:rsidRPr="000C08CF" w:rsidTr="009657FA">
        <w:tc>
          <w:tcPr>
            <w:tcW w:w="4678" w:type="dxa"/>
            <w:vAlign w:val="center"/>
          </w:tcPr>
          <w:p w:rsidR="00EC3F04" w:rsidRPr="000C08CF" w:rsidRDefault="00EC3F04" w:rsidP="009657FA">
            <w:pPr>
              <w:spacing w:after="120"/>
              <w:jc w:val="both"/>
              <w:rPr>
                <w:rFonts w:ascii="Trebuchet MS" w:eastAsia="Calibri" w:hAnsi="Trebuchet MS" w:cs="Times New Roman"/>
              </w:rPr>
            </w:pPr>
            <w:r w:rsidRPr="000C08CF">
              <w:rPr>
                <w:rFonts w:ascii="Trebuchet MS" w:eastAsia="Calibri" w:hAnsi="Trebuchet MS" w:cs="Times New Roman"/>
              </w:rPr>
              <w:t xml:space="preserve">Łączna ilość przyznanych pkt. </w:t>
            </w:r>
          </w:p>
        </w:tc>
        <w:tc>
          <w:tcPr>
            <w:tcW w:w="2410" w:type="dxa"/>
            <w:vAlign w:val="center"/>
          </w:tcPr>
          <w:p w:rsidR="00EC3F04" w:rsidRPr="000C08CF" w:rsidRDefault="00EC3F04" w:rsidP="009657FA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>
              <w:rPr>
                <w:rFonts w:ascii="Trebuchet MS" w:eastAsia="Calibri" w:hAnsi="Trebuchet MS" w:cs="Times New Roman"/>
              </w:rPr>
              <w:t xml:space="preserve">100 pkt </w:t>
            </w:r>
          </w:p>
        </w:tc>
        <w:tc>
          <w:tcPr>
            <w:tcW w:w="2126" w:type="dxa"/>
            <w:vAlign w:val="center"/>
          </w:tcPr>
          <w:p w:rsidR="00EC3F04" w:rsidRPr="000C08CF" w:rsidRDefault="00EC3F04" w:rsidP="009657FA">
            <w:pPr>
              <w:spacing w:after="120"/>
              <w:jc w:val="center"/>
              <w:rPr>
                <w:rFonts w:ascii="Trebuchet MS" w:eastAsia="Calibri" w:hAnsi="Trebuchet MS" w:cs="Times New Roman"/>
              </w:rPr>
            </w:pPr>
            <w:r>
              <w:rPr>
                <w:rFonts w:ascii="Trebuchet MS" w:eastAsia="Calibri" w:hAnsi="Trebuchet MS" w:cs="Times New Roman"/>
              </w:rPr>
              <w:t xml:space="preserve">93,09 pkt </w:t>
            </w:r>
          </w:p>
        </w:tc>
      </w:tr>
    </w:tbl>
    <w:p w:rsidR="00EC3F04" w:rsidRDefault="00EC3F04" w:rsidP="00480D55">
      <w:pPr>
        <w:spacing w:before="120" w:after="120" w:line="240" w:lineRule="auto"/>
        <w:jc w:val="both"/>
        <w:rPr>
          <w:rFonts w:ascii="Trebuchet MS" w:eastAsia="Times New Roman" w:hAnsi="Trebuchet MS" w:cs="Calibri"/>
          <w:lang w:eastAsia="pl-PL"/>
        </w:rPr>
      </w:pPr>
    </w:p>
    <w:p w:rsidR="000C08CF" w:rsidRPr="000C08CF" w:rsidRDefault="000C08CF" w:rsidP="000C08CF">
      <w:pPr>
        <w:tabs>
          <w:tab w:val="left" w:pos="5310"/>
        </w:tabs>
        <w:spacing w:after="120" w:line="240" w:lineRule="auto"/>
        <w:jc w:val="both"/>
        <w:rPr>
          <w:rFonts w:ascii="Trebuchet MS" w:eastAsia="Times New Roman" w:hAnsi="Trebuchet MS" w:cs="Calibri"/>
          <w:lang w:eastAsia="pl-PL"/>
        </w:rPr>
      </w:pPr>
      <w:r w:rsidRPr="000C08CF">
        <w:rPr>
          <w:rFonts w:ascii="Trebuchet MS" w:eastAsia="Times New Roman" w:hAnsi="Trebuchet MS" w:cs="Calibri"/>
          <w:lang w:eastAsia="pl-PL"/>
        </w:rPr>
        <w:t>Jednocześnie Zamawiający informuje, że umowa w sprawie zamówienia publicznego może zostać zawarta  w terminie zgodnym z art. 94 ust. 1 pkt. 2 ustawy Pzp, tj. nie wcześniej niż po upływie 5 dni od dnia przesłania zawiadomienia o wyborze najkorzystniejszej oferty.</w:t>
      </w:r>
      <w:r w:rsidRPr="000C08CF">
        <w:rPr>
          <w:rFonts w:ascii="Trebuchet MS" w:eastAsia="Times New Roman" w:hAnsi="Trebuchet MS" w:cs="Calibri"/>
          <w:lang w:eastAsia="pl-PL"/>
        </w:rPr>
        <w:tab/>
      </w:r>
    </w:p>
    <w:p w:rsidR="007E4AA1" w:rsidRDefault="007E4AA1" w:rsidP="000C08CF">
      <w:pPr>
        <w:tabs>
          <w:tab w:val="left" w:pos="5310"/>
        </w:tabs>
        <w:spacing w:after="0" w:line="240" w:lineRule="auto"/>
        <w:ind w:left="4962"/>
        <w:jc w:val="both"/>
        <w:rPr>
          <w:rFonts w:ascii="Trebuchet MS" w:eastAsia="Times New Roman" w:hAnsi="Trebuchet MS" w:cs="Calibri"/>
          <w:lang w:eastAsia="pl-PL"/>
        </w:rPr>
      </w:pPr>
    </w:p>
    <w:sectPr w:rsidR="007E4AA1" w:rsidSect="005B34E6">
      <w:footerReference w:type="default" r:id="rId7"/>
      <w:headerReference w:type="first" r:id="rId8"/>
      <w:footerReference w:type="first" r:id="rId9"/>
      <w:pgSz w:w="11906" w:h="16838"/>
      <w:pgMar w:top="167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2497" w:rsidRDefault="005D2497" w:rsidP="000C08CF">
      <w:pPr>
        <w:spacing w:after="0" w:line="240" w:lineRule="auto"/>
      </w:pPr>
      <w:r>
        <w:separator/>
      </w:r>
    </w:p>
  </w:endnote>
  <w:endnote w:type="continuationSeparator" w:id="0">
    <w:p w:rsidR="005D2497" w:rsidRDefault="005D2497" w:rsidP="000C08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3149411"/>
      <w:docPartObj>
        <w:docPartGallery w:val="Page Numbers (Bottom of Page)"/>
        <w:docPartUnique/>
      </w:docPartObj>
    </w:sdtPr>
    <w:sdtEndPr/>
    <w:sdtContent>
      <w:p w:rsidR="008108D8" w:rsidRPr="008108D8" w:rsidRDefault="00633E81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EE330A">
          <w:rPr>
            <w:noProof/>
            <w:sz w:val="20"/>
          </w:rPr>
          <w:t>2</w:t>
        </w:r>
        <w:r w:rsidRPr="008108D8">
          <w:rPr>
            <w:sz w:val="20"/>
          </w:rPr>
          <w:fldChar w:fldCharType="end"/>
        </w:r>
      </w:p>
    </w:sdtContent>
  </w:sdt>
  <w:p w:rsidR="008108D8" w:rsidRDefault="005D249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633E81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6C174529" wp14:editId="53C52443">
          <wp:simplePos x="0" y="0"/>
          <wp:positionH relativeFrom="column">
            <wp:posOffset>14605</wp:posOffset>
          </wp:positionH>
          <wp:positionV relativeFrom="paragraph">
            <wp:posOffset>-188595</wp:posOffset>
          </wp:positionV>
          <wp:extent cx="5753100" cy="550545"/>
          <wp:effectExtent l="0" t="0" r="0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2497" w:rsidRDefault="005D2497" w:rsidP="000C08CF">
      <w:pPr>
        <w:spacing w:after="0" w:line="240" w:lineRule="auto"/>
      </w:pPr>
      <w:r>
        <w:separator/>
      </w:r>
    </w:p>
  </w:footnote>
  <w:footnote w:type="continuationSeparator" w:id="0">
    <w:p w:rsidR="005D2497" w:rsidRDefault="005D2497" w:rsidP="000C08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633E81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446E82E" wp14:editId="6F460413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61F0EC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326AA1"/>
    <w:multiLevelType w:val="hybridMultilevel"/>
    <w:tmpl w:val="E08AA4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8CF"/>
    <w:rsid w:val="00040FE9"/>
    <w:rsid w:val="0004319A"/>
    <w:rsid w:val="0009697E"/>
    <w:rsid w:val="000C08CF"/>
    <w:rsid w:val="001612A2"/>
    <w:rsid w:val="001A386E"/>
    <w:rsid w:val="0032644B"/>
    <w:rsid w:val="003520D1"/>
    <w:rsid w:val="00355A53"/>
    <w:rsid w:val="00367DC8"/>
    <w:rsid w:val="003F4BD4"/>
    <w:rsid w:val="00402489"/>
    <w:rsid w:val="00402EC2"/>
    <w:rsid w:val="00405EED"/>
    <w:rsid w:val="00433210"/>
    <w:rsid w:val="00480D55"/>
    <w:rsid w:val="00562806"/>
    <w:rsid w:val="00575DDD"/>
    <w:rsid w:val="005D22AA"/>
    <w:rsid w:val="005D2497"/>
    <w:rsid w:val="005E6B75"/>
    <w:rsid w:val="005F37B2"/>
    <w:rsid w:val="00625FB5"/>
    <w:rsid w:val="00633E81"/>
    <w:rsid w:val="0069141C"/>
    <w:rsid w:val="006C5915"/>
    <w:rsid w:val="00757BF5"/>
    <w:rsid w:val="00764D64"/>
    <w:rsid w:val="007D186C"/>
    <w:rsid w:val="007E4AA1"/>
    <w:rsid w:val="008053E5"/>
    <w:rsid w:val="008B4635"/>
    <w:rsid w:val="00951329"/>
    <w:rsid w:val="009B6982"/>
    <w:rsid w:val="009D57C2"/>
    <w:rsid w:val="00A35F9E"/>
    <w:rsid w:val="00A41FEC"/>
    <w:rsid w:val="00AA4479"/>
    <w:rsid w:val="00AC6D2D"/>
    <w:rsid w:val="00AF319D"/>
    <w:rsid w:val="00B176B0"/>
    <w:rsid w:val="00B334A8"/>
    <w:rsid w:val="00B63675"/>
    <w:rsid w:val="00B80389"/>
    <w:rsid w:val="00B83821"/>
    <w:rsid w:val="00BB2BB7"/>
    <w:rsid w:val="00C15C45"/>
    <w:rsid w:val="00C34919"/>
    <w:rsid w:val="00C5042E"/>
    <w:rsid w:val="00C85EE4"/>
    <w:rsid w:val="00D139AF"/>
    <w:rsid w:val="00D858E2"/>
    <w:rsid w:val="00D87C1A"/>
    <w:rsid w:val="00E31983"/>
    <w:rsid w:val="00E52DC0"/>
    <w:rsid w:val="00E81429"/>
    <w:rsid w:val="00EB3129"/>
    <w:rsid w:val="00EB4A29"/>
    <w:rsid w:val="00EC3F04"/>
    <w:rsid w:val="00EE330A"/>
    <w:rsid w:val="00FC3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D9DC6"/>
  <w15:chartTrackingRefBased/>
  <w15:docId w15:val="{422A4F5A-676D-4B80-8ACA-FFAB00613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0C08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C08CF"/>
  </w:style>
  <w:style w:type="paragraph" w:styleId="Stopka">
    <w:name w:val="footer"/>
    <w:basedOn w:val="Normalny"/>
    <w:link w:val="StopkaZnak"/>
    <w:uiPriority w:val="99"/>
    <w:semiHidden/>
    <w:unhideWhenUsed/>
    <w:rsid w:val="000C08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C08CF"/>
  </w:style>
  <w:style w:type="paragraph" w:styleId="Zwykytekst">
    <w:name w:val="Plain Text"/>
    <w:basedOn w:val="Normalny"/>
    <w:link w:val="ZwykytekstZnak"/>
    <w:uiPriority w:val="99"/>
    <w:semiHidden/>
    <w:unhideWhenUsed/>
    <w:rsid w:val="000C08CF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0C08CF"/>
    <w:rPr>
      <w:rFonts w:ascii="Consolas" w:hAnsi="Consolas"/>
      <w:sz w:val="21"/>
      <w:szCs w:val="21"/>
    </w:rPr>
  </w:style>
  <w:style w:type="character" w:styleId="Odwoanieprzypisudolnego">
    <w:name w:val="footnote reference"/>
    <w:rsid w:val="000C08CF"/>
    <w:rPr>
      <w:vertAlign w:val="superscript"/>
    </w:rPr>
  </w:style>
  <w:style w:type="table" w:styleId="Tabela-Siatka">
    <w:name w:val="Table Grid"/>
    <w:basedOn w:val="Standardowy"/>
    <w:uiPriority w:val="59"/>
    <w:rsid w:val="000C08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319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19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458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Katarzyna Walczak</cp:lastModifiedBy>
  <cp:revision>3</cp:revision>
  <cp:lastPrinted>2018-03-14T13:59:00Z</cp:lastPrinted>
  <dcterms:created xsi:type="dcterms:W3CDTF">2018-03-22T11:39:00Z</dcterms:created>
  <dcterms:modified xsi:type="dcterms:W3CDTF">2018-03-22T11:41:00Z</dcterms:modified>
</cp:coreProperties>
</file>