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704" w:rsidRPr="00E907FF" w:rsidRDefault="00BD6704" w:rsidP="00BD6704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E907FF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BD6704" w:rsidRPr="00E907FF" w:rsidRDefault="00BD6704" w:rsidP="00BD6704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E907FF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E907FF">
        <w:rPr>
          <w:rFonts w:ascii="Trebuchet MS" w:eastAsia="Times New Roman" w:hAnsi="Trebuchet MS" w:cs="Calibri"/>
          <w:bCs/>
          <w:iCs/>
          <w:lang w:eastAsia="x-none"/>
        </w:rPr>
        <w:t>dnia 1</w:t>
      </w:r>
      <w:r>
        <w:rPr>
          <w:rFonts w:ascii="Trebuchet MS" w:eastAsia="Times New Roman" w:hAnsi="Trebuchet MS" w:cs="Calibri"/>
          <w:bCs/>
          <w:iCs/>
          <w:lang w:eastAsia="x-none"/>
        </w:rPr>
        <w:t>6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 maja </w:t>
      </w:r>
      <w:r w:rsidRPr="00E907FF">
        <w:rPr>
          <w:rFonts w:ascii="Trebuchet MS" w:eastAsia="Times New Roman" w:hAnsi="Trebuchet MS" w:cs="Calibri"/>
          <w:bCs/>
          <w:iCs/>
          <w:lang w:eastAsia="x-none"/>
        </w:rPr>
        <w:t xml:space="preserve">2018 </w:t>
      </w:r>
      <w:r w:rsidRPr="00E907FF">
        <w:rPr>
          <w:rFonts w:ascii="Trebuchet MS" w:eastAsia="Times New Roman" w:hAnsi="Trebuchet MS" w:cs="Calibri"/>
          <w:bCs/>
          <w:iCs/>
          <w:lang w:val="x-none" w:eastAsia="x-none"/>
        </w:rPr>
        <w:t>roku</w:t>
      </w:r>
    </w:p>
    <w:p w:rsidR="00BD6704" w:rsidRPr="00E907FF" w:rsidRDefault="00BD6704" w:rsidP="00BD6704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  <w:r>
        <w:rPr>
          <w:rFonts w:ascii="Trebuchet MS" w:eastAsia="Times New Roman" w:hAnsi="Trebuchet MS" w:cs="Calibri"/>
          <w:lang w:eastAsia="pl-PL"/>
        </w:rPr>
        <w:t>CPPC-WZP.251.6.</w:t>
      </w:r>
      <w:r w:rsidRPr="00E907FF">
        <w:rPr>
          <w:rFonts w:ascii="Trebuchet MS" w:eastAsia="Times New Roman" w:hAnsi="Trebuchet MS" w:cs="Calibri"/>
          <w:lang w:eastAsia="pl-PL"/>
        </w:rPr>
        <w:t>201</w:t>
      </w:r>
      <w:r>
        <w:rPr>
          <w:rFonts w:ascii="Trebuchet MS" w:eastAsia="Times New Roman" w:hAnsi="Trebuchet MS" w:cs="Calibri"/>
          <w:lang w:eastAsia="pl-PL"/>
        </w:rPr>
        <w:t>8</w:t>
      </w:r>
      <w:r w:rsidRPr="00E907FF">
        <w:rPr>
          <w:rFonts w:ascii="Trebuchet MS" w:eastAsia="Times New Roman" w:hAnsi="Trebuchet MS" w:cs="Calibri"/>
          <w:lang w:eastAsia="pl-PL"/>
        </w:rPr>
        <w:t xml:space="preserve">.KW </w:t>
      </w:r>
      <w:r w:rsidRPr="00E907FF">
        <w:rPr>
          <w:rFonts w:ascii="Trebuchet MS" w:eastAsia="Times New Roman" w:hAnsi="Trebuchet MS" w:cs="Calibri"/>
          <w:lang w:eastAsia="pl-PL"/>
        </w:rPr>
        <w:tab/>
        <w:t xml:space="preserve">                                                                                                        </w:t>
      </w:r>
    </w:p>
    <w:p w:rsidR="00BD6704" w:rsidRPr="00E907FF" w:rsidRDefault="00BD6704" w:rsidP="00BD6704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</w:p>
    <w:p w:rsidR="00BD6704" w:rsidRDefault="00BD6704" w:rsidP="00BD6704">
      <w:pPr>
        <w:spacing w:after="120" w:line="240" w:lineRule="auto"/>
        <w:jc w:val="both"/>
        <w:rPr>
          <w:rFonts w:ascii="Trebuchet MS" w:eastAsia="Calibri" w:hAnsi="Trebuchet MS" w:cs="Times New Roman"/>
          <w:i/>
        </w:rPr>
      </w:pPr>
    </w:p>
    <w:p w:rsidR="00BD6704" w:rsidRPr="00747E89" w:rsidRDefault="00BD6704" w:rsidP="00BD6704">
      <w:pPr>
        <w:spacing w:after="120" w:line="240" w:lineRule="auto"/>
        <w:jc w:val="both"/>
        <w:rPr>
          <w:rFonts w:ascii="Trebuchet MS" w:eastAsia="Calibri" w:hAnsi="Trebuchet MS" w:cs="Times New Roman"/>
          <w:i/>
        </w:rPr>
      </w:pPr>
    </w:p>
    <w:p w:rsidR="00BD6704" w:rsidRPr="00747E89" w:rsidRDefault="00BD6704" w:rsidP="00BD6704">
      <w:pPr>
        <w:spacing w:after="120" w:line="240" w:lineRule="auto"/>
        <w:jc w:val="both"/>
        <w:rPr>
          <w:rFonts w:ascii="Trebuchet MS" w:eastAsiaTheme="minorEastAsia" w:hAnsi="Trebuchet MS"/>
          <w:b/>
          <w:i/>
        </w:rPr>
      </w:pPr>
      <w:r w:rsidRPr="00747E89">
        <w:rPr>
          <w:rFonts w:ascii="Trebuchet MS" w:eastAsia="Calibri" w:hAnsi="Trebuchet MS" w:cs="Times New Roman"/>
          <w:i/>
        </w:rPr>
        <w:t xml:space="preserve">Dotyczy: postępowania prowadzonego w trybie przetargu nieograniczonego </w:t>
      </w:r>
      <w:r w:rsidRPr="00747E89">
        <w:rPr>
          <w:rFonts w:ascii="Trebuchet MS" w:eastAsia="Calibri" w:hAnsi="Trebuchet MS" w:cs="Times New Roman"/>
          <w:b/>
          <w:i/>
        </w:rPr>
        <w:t>ZP/1/2018</w:t>
      </w:r>
      <w:r w:rsidRPr="00747E89">
        <w:rPr>
          <w:rFonts w:ascii="Trebuchet MS" w:eastAsia="Calibri" w:hAnsi="Trebuchet MS" w:cs="Times New Roman"/>
          <w:i/>
        </w:rPr>
        <w:t xml:space="preserve"> powyżej 144 000 euro na </w:t>
      </w:r>
      <w:r w:rsidRPr="00747E89">
        <w:rPr>
          <w:rFonts w:ascii="Trebuchet MS" w:eastAsia="Calibri" w:hAnsi="Trebuchet MS" w:cs="Times New Roman"/>
          <w:b/>
          <w:i/>
        </w:rPr>
        <w:t>,,Świadczenie usługi przez Agencję Pracy Tymczasowej polegającej na kierowaniu osób do wykonywania pracy tymczasowej”</w:t>
      </w:r>
      <w:r w:rsidRPr="00747E89">
        <w:rPr>
          <w:rFonts w:ascii="Trebuchet MS" w:eastAsiaTheme="minorEastAsia" w:hAnsi="Trebuchet MS"/>
          <w:b/>
          <w:i/>
        </w:rPr>
        <w:t xml:space="preserve">  </w:t>
      </w:r>
    </w:p>
    <w:p w:rsidR="00BD6704" w:rsidRPr="00747E89" w:rsidRDefault="00BD6704" w:rsidP="00BD6704">
      <w:pPr>
        <w:spacing w:after="0" w:line="240" w:lineRule="auto"/>
        <w:jc w:val="both"/>
        <w:rPr>
          <w:rFonts w:ascii="Trebuchet MS" w:eastAsia="Calibri" w:hAnsi="Trebuchet MS" w:cs="Times New Roman"/>
          <w:b/>
        </w:rPr>
      </w:pPr>
    </w:p>
    <w:p w:rsidR="00BD6704" w:rsidRPr="00747E89" w:rsidRDefault="00BD6704" w:rsidP="00BD6704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BD6704" w:rsidRPr="00747E89" w:rsidRDefault="00BD6704" w:rsidP="00BD6704">
      <w:pPr>
        <w:tabs>
          <w:tab w:val="left" w:pos="5310"/>
        </w:tabs>
        <w:spacing w:after="24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747E89">
        <w:rPr>
          <w:rFonts w:ascii="Trebuchet MS" w:eastAsia="Times New Roman" w:hAnsi="Trebuchet MS" w:cs="Calibri"/>
          <w:b/>
          <w:lang w:eastAsia="pl-PL"/>
        </w:rPr>
        <w:t xml:space="preserve">Ogłoszenie o udzieleniu zamówienia </w:t>
      </w:r>
    </w:p>
    <w:p w:rsidR="00BD6704" w:rsidRPr="00747E89" w:rsidRDefault="00BD6704" w:rsidP="00BD6704">
      <w:pPr>
        <w:numPr>
          <w:ilvl w:val="0"/>
          <w:numId w:val="1"/>
        </w:numPr>
        <w:tabs>
          <w:tab w:val="left" w:pos="0"/>
        </w:tabs>
        <w:spacing w:after="120" w:line="240" w:lineRule="auto"/>
        <w:ind w:left="284" w:hanging="284"/>
        <w:jc w:val="both"/>
        <w:rPr>
          <w:rFonts w:ascii="Trebuchet MS" w:eastAsia="Times New Roman" w:hAnsi="Trebuchet MS" w:cs="Calibri"/>
          <w:b/>
          <w:lang w:eastAsia="pl-PL"/>
        </w:rPr>
      </w:pPr>
      <w:r w:rsidRPr="00747E89">
        <w:rPr>
          <w:rFonts w:ascii="Trebuchet MS" w:eastAsia="Times New Roman" w:hAnsi="Trebuchet MS" w:cs="Calibri"/>
          <w:b/>
          <w:lang w:eastAsia="pl-PL"/>
        </w:rPr>
        <w:t>NAZWA ORAZ ADRES ZAMAWIAJĄCEGO:</w:t>
      </w:r>
    </w:p>
    <w:p w:rsidR="00BD6704" w:rsidRPr="00747E89" w:rsidRDefault="00BD6704" w:rsidP="00BD6704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>Centrum Projektów Polska Cyfrowa</w:t>
      </w:r>
    </w:p>
    <w:p w:rsidR="00BD6704" w:rsidRPr="00747E89" w:rsidRDefault="00BD6704" w:rsidP="00BD6704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>ul. Spokojna 13a, 01-044 Warszawa</w:t>
      </w:r>
    </w:p>
    <w:p w:rsidR="00BD6704" w:rsidRPr="00747E89" w:rsidRDefault="00BD6704" w:rsidP="00BD6704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>tel. (22) 315 22 00,  faks (22) 315 22 02</w:t>
      </w:r>
    </w:p>
    <w:p w:rsidR="00BD6704" w:rsidRPr="00747E89" w:rsidRDefault="00BD6704" w:rsidP="00BD6704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 xml:space="preserve">Adres strony internetowej: </w:t>
      </w:r>
      <w:hyperlink r:id="rId5" w:history="1">
        <w:r w:rsidRPr="00747E89">
          <w:rPr>
            <w:rFonts w:ascii="Trebuchet MS" w:eastAsia="Times New Roman" w:hAnsi="Trebuchet MS" w:cs="Calibri"/>
            <w:color w:val="0000FF"/>
            <w:u w:val="single"/>
            <w:lang w:eastAsia="pl-PL"/>
          </w:rPr>
          <w:t>www.cppc.gov.pl</w:t>
        </w:r>
      </w:hyperlink>
    </w:p>
    <w:p w:rsidR="00BD6704" w:rsidRPr="00747E89" w:rsidRDefault="00BD6704" w:rsidP="00BD6704">
      <w:pPr>
        <w:tabs>
          <w:tab w:val="left" w:pos="5310"/>
        </w:tabs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BD6704" w:rsidRPr="00747E89" w:rsidRDefault="00BD6704" w:rsidP="00BD6704">
      <w:pPr>
        <w:numPr>
          <w:ilvl w:val="0"/>
          <w:numId w:val="1"/>
        </w:numPr>
        <w:spacing w:after="120" w:line="240" w:lineRule="auto"/>
        <w:ind w:left="284" w:hanging="284"/>
        <w:jc w:val="both"/>
        <w:rPr>
          <w:rFonts w:ascii="Trebuchet MS" w:eastAsia="Times New Roman" w:hAnsi="Trebuchet MS" w:cs="Calibri"/>
          <w:b/>
          <w:lang w:eastAsia="pl-PL"/>
        </w:rPr>
      </w:pPr>
      <w:r w:rsidRPr="00747E89">
        <w:rPr>
          <w:rFonts w:ascii="Trebuchet MS" w:eastAsia="Times New Roman" w:hAnsi="Trebuchet MS" w:cs="Calibri"/>
          <w:b/>
          <w:lang w:eastAsia="pl-PL"/>
        </w:rPr>
        <w:t>PODSTAWA PRAWNA POSTĘPOWANIA.</w:t>
      </w:r>
    </w:p>
    <w:p w:rsidR="00BD6704" w:rsidRPr="00747E89" w:rsidRDefault="00BD6704" w:rsidP="00BD6704">
      <w:pPr>
        <w:tabs>
          <w:tab w:val="left" w:pos="5310"/>
        </w:tabs>
        <w:spacing w:after="24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>Postępowanie prowadzone było w trybie przetargu nieograniczonego o wartości zamówienia</w:t>
      </w:r>
      <w:r w:rsidRPr="00747E89">
        <w:rPr>
          <w:rFonts w:ascii="Trebuchet MS" w:eastAsia="Times New Roman" w:hAnsi="Trebuchet MS" w:cs="Calibri"/>
          <w:lang w:eastAsia="pl-PL"/>
        </w:rPr>
        <w:t xml:space="preserve"> powyżej 144 000 euro,</w:t>
      </w:r>
      <w:r w:rsidRPr="00747E89">
        <w:rPr>
          <w:rFonts w:ascii="Trebuchet MS" w:eastAsia="Times New Roman" w:hAnsi="Trebuchet MS" w:cs="Calibri"/>
          <w:lang w:eastAsia="pl-PL"/>
        </w:rPr>
        <w:t xml:space="preserve"> zgodnie z ustawą z dnia 29 stycznia 2004 r. - Prawo zamówień publicznych (Dz. U. z 2017 r. poz. 1579)</w:t>
      </w:r>
    </w:p>
    <w:p w:rsidR="00BD6704" w:rsidRPr="00747E89" w:rsidRDefault="00BD6704" w:rsidP="00BD6704">
      <w:pPr>
        <w:numPr>
          <w:ilvl w:val="0"/>
          <w:numId w:val="1"/>
        </w:numPr>
        <w:spacing w:after="120" w:line="240" w:lineRule="auto"/>
        <w:ind w:left="284" w:hanging="284"/>
        <w:jc w:val="both"/>
        <w:rPr>
          <w:rFonts w:ascii="Trebuchet MS" w:eastAsia="Times New Roman" w:hAnsi="Trebuchet MS" w:cs="Calibri"/>
          <w:b/>
          <w:lang w:eastAsia="pl-PL"/>
        </w:rPr>
      </w:pPr>
      <w:r w:rsidRPr="00747E89">
        <w:rPr>
          <w:rFonts w:ascii="Trebuchet MS" w:eastAsia="Times New Roman" w:hAnsi="Trebuchet MS" w:cs="Calibri"/>
          <w:b/>
          <w:lang w:eastAsia="pl-PL"/>
        </w:rPr>
        <w:t>PRZEDMIOT POSTĘPOWANIA ORAZ OKREŚLENIE WIELKOŚCI LUB ZAKRESU ZAMÓWIENIA.</w:t>
      </w:r>
    </w:p>
    <w:p w:rsidR="00C93B79" w:rsidRPr="00747E89" w:rsidRDefault="00C93B79" w:rsidP="00C93B79">
      <w:pPr>
        <w:pStyle w:val="Akapitzlist"/>
        <w:numPr>
          <w:ilvl w:val="1"/>
          <w:numId w:val="1"/>
        </w:numPr>
        <w:spacing w:after="120" w:line="240" w:lineRule="auto"/>
        <w:ind w:left="0" w:firstLine="360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 xml:space="preserve">Przedmiotem zamówienia jest kierowanie zatrudnionych przez Wykonawcę pracowników do świadczenia pracy na rzecz Zamawiającego, w siedzibie Zamawiającego (Warszawa, ul. Spokojna 13A) w celu wykonywania pracy tymczasowej na rzecz Zamawiającego na stanowisku Młodszego specjalisty w szacowanej ilości do 42 224 roboczogodzin łącznie dla 14 osób przez okres maksymalnie 18 miesięcy od dnia zawarcia umowy. </w:t>
      </w:r>
    </w:p>
    <w:p w:rsidR="00C93B79" w:rsidRPr="00747E89" w:rsidRDefault="00C93B79" w:rsidP="00C93B79">
      <w:pPr>
        <w:pStyle w:val="Akapitzlist"/>
        <w:numPr>
          <w:ilvl w:val="1"/>
          <w:numId w:val="1"/>
        </w:numPr>
        <w:spacing w:after="120" w:line="240" w:lineRule="auto"/>
        <w:ind w:left="0" w:firstLine="360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 xml:space="preserve">Kod i nazwa zamówienia według Wspólnego Słownika Zamówień (CPV): </w:t>
      </w:r>
    </w:p>
    <w:p w:rsidR="00C93B79" w:rsidRPr="00747E89" w:rsidRDefault="00C93B79" w:rsidP="00C93B79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 xml:space="preserve">79610000-3 Zapewnienie usług personelu </w:t>
      </w:r>
    </w:p>
    <w:p w:rsidR="00C93B79" w:rsidRPr="00747E89" w:rsidRDefault="00C93B79" w:rsidP="00C93B79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>79620000-6 Usługi w zakresie pozyskiwania personelu, w tym pracowników sezonowych</w:t>
      </w:r>
    </w:p>
    <w:p w:rsidR="00BD6704" w:rsidRPr="00747E89" w:rsidRDefault="00BD6704" w:rsidP="00BD6704">
      <w:pPr>
        <w:numPr>
          <w:ilvl w:val="0"/>
          <w:numId w:val="1"/>
        </w:numPr>
        <w:tabs>
          <w:tab w:val="left" w:pos="0"/>
        </w:tabs>
        <w:spacing w:after="120" w:line="240" w:lineRule="auto"/>
        <w:ind w:left="284" w:hanging="284"/>
        <w:jc w:val="both"/>
        <w:rPr>
          <w:rFonts w:ascii="Trebuchet MS" w:eastAsia="Times New Roman" w:hAnsi="Trebuchet MS" w:cs="Calibri"/>
          <w:b/>
          <w:lang w:eastAsia="pl-PL"/>
        </w:rPr>
      </w:pPr>
      <w:r w:rsidRPr="00747E89">
        <w:rPr>
          <w:rFonts w:ascii="Trebuchet MS" w:eastAsia="Times New Roman" w:hAnsi="Trebuchet MS" w:cs="Calibri"/>
          <w:b/>
          <w:lang w:eastAsia="pl-PL"/>
        </w:rPr>
        <w:t>DANE WYKONAWCY, KTÓREMU UDZIELONO ZAMÓWIENIA.</w:t>
      </w:r>
    </w:p>
    <w:p w:rsidR="00BD6704" w:rsidRPr="00747E89" w:rsidRDefault="00BD6704" w:rsidP="00174955">
      <w:pPr>
        <w:pStyle w:val="Akapitzlist"/>
        <w:numPr>
          <w:ilvl w:val="1"/>
          <w:numId w:val="1"/>
        </w:num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 xml:space="preserve">Umowa z wykonawcą </w:t>
      </w:r>
      <w:r w:rsidR="00174955" w:rsidRPr="00747E89">
        <w:rPr>
          <w:rFonts w:ascii="Trebuchet MS" w:eastAsia="Times New Roman" w:hAnsi="Trebuchet MS" w:cs="Calibri"/>
          <w:lang w:eastAsia="pl-PL"/>
        </w:rPr>
        <w:t xml:space="preserve">panią Elżbietą Baran prowadzącą działalność gospodarczą pod nazwą </w:t>
      </w:r>
      <w:proofErr w:type="spellStart"/>
      <w:r w:rsidR="00174955" w:rsidRPr="00747E89">
        <w:rPr>
          <w:rFonts w:ascii="Trebuchet MS" w:eastAsia="Times New Roman" w:hAnsi="Trebuchet MS" w:cs="Calibri"/>
          <w:lang w:eastAsia="pl-PL"/>
        </w:rPr>
        <w:t>Work</w:t>
      </w:r>
      <w:proofErr w:type="spellEnd"/>
      <w:r w:rsidR="00174955" w:rsidRPr="00747E89">
        <w:rPr>
          <w:rFonts w:ascii="Trebuchet MS" w:eastAsia="Times New Roman" w:hAnsi="Trebuchet MS" w:cs="Calibri"/>
          <w:lang w:eastAsia="pl-PL"/>
        </w:rPr>
        <w:t xml:space="preserve"> </w:t>
      </w:r>
      <w:proofErr w:type="spellStart"/>
      <w:r w:rsidR="00174955" w:rsidRPr="00747E89">
        <w:rPr>
          <w:rFonts w:ascii="Trebuchet MS" w:eastAsia="Times New Roman" w:hAnsi="Trebuchet MS" w:cs="Calibri"/>
          <w:lang w:eastAsia="pl-PL"/>
        </w:rPr>
        <w:t>Temps</w:t>
      </w:r>
      <w:proofErr w:type="spellEnd"/>
      <w:r w:rsidR="00174955" w:rsidRPr="00747E89">
        <w:rPr>
          <w:rFonts w:ascii="Trebuchet MS" w:eastAsia="Times New Roman" w:hAnsi="Trebuchet MS" w:cs="Calibri"/>
          <w:lang w:eastAsia="pl-PL"/>
        </w:rPr>
        <w:t xml:space="preserve">, ul. Grażyny 15 lok. 201, 02-548 Warszawa, </w:t>
      </w:r>
      <w:r w:rsidRPr="00747E89">
        <w:rPr>
          <w:rFonts w:ascii="Trebuchet MS" w:eastAsia="Times New Roman" w:hAnsi="Trebuchet MS" w:cs="Calibri"/>
          <w:lang w:eastAsia="pl-PL"/>
        </w:rPr>
        <w:t xml:space="preserve">została zawarta w dniu </w:t>
      </w:r>
      <w:r w:rsidR="00174955" w:rsidRPr="00747E89">
        <w:rPr>
          <w:rFonts w:ascii="Trebuchet MS" w:eastAsia="Times New Roman" w:hAnsi="Trebuchet MS" w:cs="Calibri"/>
          <w:lang w:eastAsia="pl-PL"/>
        </w:rPr>
        <w:t xml:space="preserve">26 kwietnia </w:t>
      </w:r>
      <w:r w:rsidRPr="00747E89">
        <w:rPr>
          <w:rFonts w:ascii="Trebuchet MS" w:eastAsia="Times New Roman" w:hAnsi="Trebuchet MS" w:cs="Calibri"/>
          <w:lang w:eastAsia="pl-PL"/>
        </w:rPr>
        <w:t xml:space="preserve"> 2018 r. </w:t>
      </w:r>
    </w:p>
    <w:p w:rsidR="00BD6704" w:rsidRPr="00747E89" w:rsidRDefault="00BD6704" w:rsidP="00747E89">
      <w:pPr>
        <w:pStyle w:val="Akapitzlist"/>
        <w:numPr>
          <w:ilvl w:val="1"/>
          <w:numId w:val="1"/>
        </w:num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747E89">
        <w:rPr>
          <w:rFonts w:ascii="Trebuchet MS" w:eastAsia="Times New Roman" w:hAnsi="Trebuchet MS" w:cs="Calibri"/>
          <w:lang w:eastAsia="pl-PL"/>
        </w:rPr>
        <w:t xml:space="preserve">Uzasadnienie wyboru jako najkorzystniejszej oferty Wykonawcy: Oferta złożona przez ww. Wykonawcę </w:t>
      </w:r>
      <w:r w:rsidR="00747E89" w:rsidRPr="00747E89">
        <w:rPr>
          <w:rFonts w:ascii="Trebuchet MS" w:eastAsia="Times New Roman" w:hAnsi="Trebuchet MS" w:cs="Calibri"/>
          <w:lang w:eastAsia="pl-PL"/>
        </w:rPr>
        <w:t>otrzymała 100 pkt. w ramach kryterium oceny ofert (100% cena)</w:t>
      </w:r>
    </w:p>
    <w:p w:rsidR="00AF1734" w:rsidRPr="00747E89" w:rsidRDefault="00AF1734">
      <w:pPr>
        <w:rPr>
          <w:rFonts w:ascii="Trebuchet MS" w:hAnsi="Trebuchet MS"/>
        </w:rPr>
      </w:pPr>
    </w:p>
    <w:sectPr w:rsidR="00AF1734" w:rsidRPr="00747E89" w:rsidSect="005B34E6">
      <w:footerReference w:type="default" r:id="rId6"/>
      <w:headerReference w:type="first" r:id="rId7"/>
      <w:footerReference w:type="first" r:id="rId8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372791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</w:instrText>
        </w:r>
        <w:r w:rsidRPr="008108D8">
          <w:rPr>
            <w:sz w:val="20"/>
          </w:rPr>
          <w:instrText xml:space="preserve">MERGEFORMAT </w:instrText>
        </w:r>
        <w:r w:rsidRPr="008108D8">
          <w:rPr>
            <w:sz w:val="20"/>
          </w:rPr>
          <w:fldChar w:fldCharType="separate"/>
        </w:r>
        <w:r w:rsidR="00BD6704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3727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372791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FB47AC1" wp14:editId="69D60658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372791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E0A666" wp14:editId="275C6C53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232FF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581A"/>
    <w:multiLevelType w:val="multilevel"/>
    <w:tmpl w:val="227E8E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704"/>
    <w:rsid w:val="00174955"/>
    <w:rsid w:val="00747E89"/>
    <w:rsid w:val="00AF1734"/>
    <w:rsid w:val="00BD6704"/>
    <w:rsid w:val="00C9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5E2F9"/>
  <w15:chartTrackingRefBased/>
  <w15:docId w15:val="{B8862EF4-6014-4D0F-BCD3-B03D30306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67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D6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D6704"/>
  </w:style>
  <w:style w:type="paragraph" w:styleId="Stopka">
    <w:name w:val="footer"/>
    <w:basedOn w:val="Normalny"/>
    <w:link w:val="StopkaZnak"/>
    <w:uiPriority w:val="99"/>
    <w:semiHidden/>
    <w:unhideWhenUsed/>
    <w:rsid w:val="00BD6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D6704"/>
  </w:style>
  <w:style w:type="paragraph" w:styleId="Akapitzlist">
    <w:name w:val="List Paragraph"/>
    <w:basedOn w:val="Normalny"/>
    <w:uiPriority w:val="34"/>
    <w:qFormat/>
    <w:rsid w:val="00BD6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yperlink" Target="http://www.cppc.gov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281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dcterms:created xsi:type="dcterms:W3CDTF">2018-05-16T07:11:00Z</dcterms:created>
  <dcterms:modified xsi:type="dcterms:W3CDTF">2018-05-16T07:47:00Z</dcterms:modified>
</cp:coreProperties>
</file>