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7D6F" w:rsidRPr="000C7D6F" w:rsidRDefault="000C7D6F" w:rsidP="000C7D6F">
      <w:pPr>
        <w:ind w:left="142"/>
        <w:jc w:val="center"/>
        <w:rPr>
          <w:rFonts w:ascii="Trebuchet MS" w:hAnsi="Trebuchet MS"/>
          <w:b/>
          <w:bCs/>
        </w:rPr>
      </w:pPr>
    </w:p>
    <w:p w:rsidR="000C7D6F" w:rsidRPr="000C7D6F" w:rsidRDefault="000C7D6F" w:rsidP="000C7D6F">
      <w:pPr>
        <w:ind w:left="142"/>
        <w:jc w:val="center"/>
        <w:rPr>
          <w:rFonts w:ascii="Trebuchet MS" w:hAnsi="Trebuchet MS"/>
          <w:b/>
          <w:bCs/>
        </w:rPr>
      </w:pPr>
    </w:p>
    <w:p w:rsidR="006A0522" w:rsidRPr="000C7D6F" w:rsidRDefault="006A0522" w:rsidP="000C7D6F">
      <w:pPr>
        <w:ind w:left="142"/>
        <w:jc w:val="center"/>
        <w:rPr>
          <w:rFonts w:ascii="Trebuchet MS" w:hAnsi="Trebuchet MS"/>
          <w:b/>
          <w:bCs/>
        </w:rPr>
      </w:pPr>
      <w:r w:rsidRPr="000C7D6F">
        <w:rPr>
          <w:rFonts w:ascii="Trebuchet MS" w:hAnsi="Trebuchet MS"/>
          <w:b/>
          <w:bCs/>
        </w:rPr>
        <w:t xml:space="preserve">ZAPYTANIE OFERTOWE </w:t>
      </w:r>
    </w:p>
    <w:p w:rsidR="006A0522" w:rsidRPr="000C7D6F" w:rsidRDefault="006A0522" w:rsidP="000C7D6F">
      <w:pPr>
        <w:jc w:val="both"/>
        <w:rPr>
          <w:rFonts w:ascii="Trebuchet MS" w:hAnsi="Trebuchet MS"/>
          <w:b/>
        </w:rPr>
      </w:pPr>
    </w:p>
    <w:p w:rsidR="006A0522" w:rsidRPr="000C7D6F" w:rsidRDefault="006A0522" w:rsidP="000C7D6F">
      <w:pPr>
        <w:jc w:val="both"/>
        <w:rPr>
          <w:rFonts w:ascii="Trebuchet MS" w:hAnsi="Trebuchet MS"/>
          <w:b/>
        </w:rPr>
      </w:pPr>
    </w:p>
    <w:p w:rsidR="006A0522" w:rsidRPr="000C7D6F" w:rsidRDefault="000C7D6F" w:rsidP="000C7D6F">
      <w:pPr>
        <w:jc w:val="center"/>
        <w:rPr>
          <w:rFonts w:ascii="Trebuchet MS" w:hAnsi="Trebuchet MS"/>
          <w:b/>
        </w:rPr>
      </w:pPr>
      <w:r w:rsidRPr="000C7D6F">
        <w:rPr>
          <w:rFonts w:ascii="Trebuchet MS" w:hAnsi="Trebuchet MS"/>
          <w:b/>
        </w:rPr>
        <w:t>na</w:t>
      </w:r>
    </w:p>
    <w:p w:rsidR="006A0522" w:rsidRPr="000C7D6F" w:rsidRDefault="006A0522" w:rsidP="000C7D6F">
      <w:pPr>
        <w:jc w:val="both"/>
        <w:rPr>
          <w:rFonts w:ascii="Trebuchet MS" w:hAnsi="Trebuchet MS"/>
          <w:b/>
        </w:rPr>
      </w:pPr>
    </w:p>
    <w:p w:rsidR="006A0522" w:rsidRPr="000C7D6F" w:rsidRDefault="006A0522" w:rsidP="000C7D6F">
      <w:pPr>
        <w:jc w:val="both"/>
        <w:rPr>
          <w:rFonts w:ascii="Trebuchet MS" w:hAnsi="Trebuchet MS"/>
          <w:b/>
        </w:rPr>
      </w:pPr>
    </w:p>
    <w:p w:rsidR="006A0522" w:rsidRPr="000C7D6F" w:rsidRDefault="006A0522" w:rsidP="000C7D6F">
      <w:pPr>
        <w:jc w:val="both"/>
        <w:rPr>
          <w:rFonts w:ascii="Trebuchet MS" w:hAnsi="Trebuchet MS"/>
          <w:b/>
        </w:rPr>
      </w:pPr>
    </w:p>
    <w:p w:rsidR="006A0522" w:rsidRPr="000C7D6F" w:rsidRDefault="006A0522" w:rsidP="000C7D6F">
      <w:pPr>
        <w:jc w:val="center"/>
        <w:rPr>
          <w:rFonts w:ascii="Trebuchet MS" w:hAnsi="Trebuchet MS"/>
          <w:b/>
          <w:bCs/>
          <w:lang w:eastAsia="pl-PL"/>
        </w:rPr>
      </w:pPr>
      <w:r w:rsidRPr="000C7D6F">
        <w:rPr>
          <w:rFonts w:ascii="Trebuchet MS" w:hAnsi="Trebuchet MS"/>
          <w:b/>
        </w:rPr>
        <w:t>„</w:t>
      </w:r>
      <w:r w:rsidRPr="000C7D6F">
        <w:rPr>
          <w:rFonts w:ascii="Trebuchet MS" w:hAnsi="Trebuchet MS"/>
          <w:b/>
          <w:bCs/>
          <w:lang w:eastAsia="pl-PL"/>
        </w:rPr>
        <w:t>Dostęp do systemu informacji prawnej wraz z aktualizacjami”</w:t>
      </w:r>
    </w:p>
    <w:p w:rsidR="006A0522" w:rsidRPr="000C7D6F" w:rsidRDefault="006A0522" w:rsidP="000C7D6F">
      <w:pPr>
        <w:tabs>
          <w:tab w:val="left" w:pos="3478"/>
          <w:tab w:val="left" w:pos="3885"/>
        </w:tabs>
        <w:jc w:val="both"/>
        <w:rPr>
          <w:rFonts w:ascii="Trebuchet MS" w:hAnsi="Trebuchet MS"/>
          <w:b/>
        </w:rPr>
      </w:pPr>
    </w:p>
    <w:p w:rsidR="006A0522" w:rsidRPr="000C7D6F" w:rsidRDefault="006A0522" w:rsidP="000C7D6F">
      <w:pPr>
        <w:tabs>
          <w:tab w:val="left" w:pos="3478"/>
          <w:tab w:val="left" w:pos="3885"/>
        </w:tabs>
        <w:jc w:val="both"/>
        <w:rPr>
          <w:rFonts w:ascii="Trebuchet MS" w:hAnsi="Trebuchet MS"/>
          <w:b/>
        </w:rPr>
      </w:pPr>
    </w:p>
    <w:p w:rsidR="006A0522" w:rsidRPr="000C7D6F" w:rsidRDefault="006A0522" w:rsidP="000C7D6F">
      <w:pPr>
        <w:tabs>
          <w:tab w:val="left" w:pos="3478"/>
          <w:tab w:val="left" w:pos="3885"/>
        </w:tabs>
        <w:jc w:val="both"/>
        <w:rPr>
          <w:rFonts w:ascii="Trebuchet MS" w:hAnsi="Trebuchet MS"/>
          <w:b/>
        </w:rPr>
      </w:pPr>
    </w:p>
    <w:p w:rsidR="006A0522" w:rsidRPr="000C7D6F" w:rsidRDefault="006A0522" w:rsidP="000C7D6F">
      <w:pPr>
        <w:tabs>
          <w:tab w:val="left" w:pos="3478"/>
          <w:tab w:val="left" w:pos="3885"/>
        </w:tabs>
        <w:jc w:val="both"/>
        <w:rPr>
          <w:rFonts w:ascii="Trebuchet MS" w:hAnsi="Trebuchet MS"/>
          <w:b/>
        </w:rPr>
      </w:pPr>
    </w:p>
    <w:p w:rsidR="006A0522" w:rsidRPr="000C7D6F" w:rsidRDefault="000C7D6F" w:rsidP="000C7D6F">
      <w:pPr>
        <w:tabs>
          <w:tab w:val="left" w:pos="3478"/>
          <w:tab w:val="left" w:pos="3885"/>
        </w:tabs>
        <w:jc w:val="center"/>
        <w:rPr>
          <w:rFonts w:ascii="Trebuchet MS" w:hAnsi="Trebuchet MS"/>
        </w:rPr>
      </w:pPr>
      <w:r w:rsidRPr="000C7D6F">
        <w:rPr>
          <w:rFonts w:ascii="Trebuchet MS" w:hAnsi="Trebuchet MS"/>
        </w:rPr>
        <w:t>Kod CPV: 48000000-8 pakiety oprogramowania i systemy informatyczne</w:t>
      </w:r>
    </w:p>
    <w:p w:rsidR="006A0522" w:rsidRPr="000C7D6F" w:rsidRDefault="006A0522" w:rsidP="000C7D6F">
      <w:pPr>
        <w:tabs>
          <w:tab w:val="left" w:pos="3478"/>
          <w:tab w:val="left" w:pos="3885"/>
        </w:tabs>
        <w:jc w:val="both"/>
        <w:rPr>
          <w:rFonts w:ascii="Trebuchet MS" w:hAnsi="Trebuchet MS"/>
          <w:b/>
        </w:rPr>
      </w:pPr>
    </w:p>
    <w:p w:rsidR="006A0522" w:rsidRPr="000C7D6F" w:rsidRDefault="006A0522" w:rsidP="000C7D6F">
      <w:pPr>
        <w:tabs>
          <w:tab w:val="left" w:pos="3478"/>
          <w:tab w:val="left" w:pos="3885"/>
        </w:tabs>
        <w:jc w:val="both"/>
        <w:rPr>
          <w:rFonts w:ascii="Trebuchet MS" w:hAnsi="Trebuchet MS"/>
          <w:b/>
        </w:rPr>
      </w:pPr>
    </w:p>
    <w:p w:rsidR="006A0522" w:rsidRPr="000C7D6F" w:rsidRDefault="006A0522" w:rsidP="000C7D6F">
      <w:pPr>
        <w:tabs>
          <w:tab w:val="left" w:pos="3478"/>
          <w:tab w:val="left" w:pos="3885"/>
        </w:tabs>
        <w:jc w:val="both"/>
        <w:rPr>
          <w:rFonts w:ascii="Trebuchet MS" w:hAnsi="Trebuchet MS"/>
          <w:b/>
        </w:rPr>
      </w:pPr>
    </w:p>
    <w:p w:rsidR="000C7D6F" w:rsidRPr="000C7D6F" w:rsidRDefault="000C7D6F" w:rsidP="000C7D6F">
      <w:pPr>
        <w:tabs>
          <w:tab w:val="left" w:pos="3478"/>
          <w:tab w:val="left" w:pos="3885"/>
        </w:tabs>
        <w:jc w:val="both"/>
        <w:rPr>
          <w:rFonts w:ascii="Trebuchet MS" w:hAnsi="Trebuchet MS"/>
          <w:b/>
        </w:rPr>
      </w:pPr>
    </w:p>
    <w:p w:rsidR="000C7D6F" w:rsidRPr="000C7D6F" w:rsidRDefault="000C7D6F" w:rsidP="000C7D6F">
      <w:pPr>
        <w:tabs>
          <w:tab w:val="left" w:pos="3478"/>
          <w:tab w:val="left" w:pos="3885"/>
        </w:tabs>
        <w:jc w:val="both"/>
        <w:rPr>
          <w:rFonts w:ascii="Trebuchet MS" w:hAnsi="Trebuchet MS"/>
          <w:b/>
        </w:rPr>
      </w:pPr>
    </w:p>
    <w:p w:rsidR="000C7D6F" w:rsidRPr="000C7D6F" w:rsidRDefault="000C7D6F" w:rsidP="000C7D6F">
      <w:pPr>
        <w:tabs>
          <w:tab w:val="left" w:pos="3478"/>
          <w:tab w:val="left" w:pos="3885"/>
        </w:tabs>
        <w:jc w:val="both"/>
        <w:rPr>
          <w:rFonts w:ascii="Trebuchet MS" w:hAnsi="Trebuchet MS"/>
          <w:b/>
        </w:rPr>
      </w:pPr>
    </w:p>
    <w:p w:rsidR="000C7D6F" w:rsidRPr="000C7D6F" w:rsidRDefault="000C7D6F" w:rsidP="000C7D6F">
      <w:pPr>
        <w:tabs>
          <w:tab w:val="left" w:pos="3478"/>
          <w:tab w:val="left" w:pos="3885"/>
        </w:tabs>
        <w:jc w:val="both"/>
        <w:rPr>
          <w:rFonts w:ascii="Trebuchet MS" w:hAnsi="Trebuchet MS"/>
          <w:b/>
        </w:rPr>
      </w:pPr>
    </w:p>
    <w:p w:rsidR="000C7D6F" w:rsidRPr="000C7D6F" w:rsidRDefault="000C7D6F" w:rsidP="000C7D6F">
      <w:pPr>
        <w:tabs>
          <w:tab w:val="left" w:pos="3478"/>
          <w:tab w:val="left" w:pos="3885"/>
        </w:tabs>
        <w:jc w:val="both"/>
        <w:rPr>
          <w:rFonts w:ascii="Trebuchet MS" w:hAnsi="Trebuchet MS"/>
          <w:b/>
        </w:rPr>
      </w:pPr>
    </w:p>
    <w:p w:rsidR="006A0522" w:rsidRPr="000C7D6F" w:rsidRDefault="006A0522" w:rsidP="000C7D6F">
      <w:pPr>
        <w:tabs>
          <w:tab w:val="left" w:pos="3478"/>
          <w:tab w:val="left" w:pos="3885"/>
        </w:tabs>
        <w:jc w:val="both"/>
        <w:rPr>
          <w:rFonts w:ascii="Trebuchet MS" w:hAnsi="Trebuchet MS"/>
          <w:b/>
        </w:rPr>
      </w:pPr>
    </w:p>
    <w:p w:rsidR="006A0522" w:rsidRPr="000C7D6F" w:rsidRDefault="006A0522" w:rsidP="000C7D6F">
      <w:pPr>
        <w:tabs>
          <w:tab w:val="left" w:pos="3478"/>
          <w:tab w:val="left" w:pos="3885"/>
        </w:tabs>
        <w:jc w:val="both"/>
        <w:rPr>
          <w:rFonts w:ascii="Trebuchet MS" w:hAnsi="Trebuchet MS"/>
          <w:b/>
        </w:rPr>
      </w:pPr>
    </w:p>
    <w:p w:rsidR="006A0522" w:rsidRPr="000C7D6F" w:rsidRDefault="006A0522" w:rsidP="000C7D6F">
      <w:pPr>
        <w:tabs>
          <w:tab w:val="left" w:pos="3478"/>
          <w:tab w:val="left" w:pos="3885"/>
        </w:tabs>
        <w:jc w:val="both"/>
        <w:rPr>
          <w:rFonts w:ascii="Trebuchet MS" w:hAnsi="Trebuchet MS"/>
          <w:b/>
        </w:rPr>
      </w:pPr>
    </w:p>
    <w:p w:rsidR="006A0522" w:rsidRPr="000C7D6F" w:rsidRDefault="006A0522" w:rsidP="000C7D6F">
      <w:pPr>
        <w:tabs>
          <w:tab w:val="left" w:pos="3478"/>
          <w:tab w:val="left" w:pos="3885"/>
        </w:tabs>
        <w:jc w:val="both"/>
        <w:rPr>
          <w:rFonts w:ascii="Trebuchet MS" w:hAnsi="Trebuchet MS"/>
          <w:b/>
        </w:rPr>
      </w:pPr>
    </w:p>
    <w:p w:rsidR="006A0522" w:rsidRPr="000C7D6F" w:rsidRDefault="006A0522" w:rsidP="000C7D6F">
      <w:pPr>
        <w:jc w:val="both"/>
        <w:rPr>
          <w:rFonts w:ascii="Trebuchet MS" w:hAnsi="Trebuchet MS"/>
          <w:b/>
        </w:rPr>
      </w:pPr>
      <w:r w:rsidRPr="000C7D6F">
        <w:rPr>
          <w:rFonts w:ascii="Trebuchet MS" w:hAnsi="Trebuchet MS"/>
          <w:b/>
        </w:rPr>
        <w:lastRenderedPageBreak/>
        <w:t>Szanowni Państwo,</w:t>
      </w:r>
    </w:p>
    <w:p w:rsidR="006A0522" w:rsidRPr="000C7D6F" w:rsidRDefault="006A0522" w:rsidP="000C7D6F">
      <w:pPr>
        <w:spacing w:after="120"/>
        <w:jc w:val="both"/>
        <w:rPr>
          <w:rFonts w:ascii="Trebuchet MS" w:hAnsi="Trebuchet MS"/>
          <w:bCs/>
          <w:lang w:eastAsia="pl-PL"/>
        </w:rPr>
      </w:pPr>
      <w:r w:rsidRPr="000C7D6F">
        <w:rPr>
          <w:rFonts w:ascii="Trebuchet MS" w:hAnsi="Trebuchet MS"/>
          <w:bCs/>
          <w:lang w:eastAsia="pl-PL"/>
        </w:rPr>
        <w:t xml:space="preserve">Centrum Projektów Polska Cyfrowa (dalej: CPPC) zaprasza Państwa do złożenia oferty cenowej dotyczącej </w:t>
      </w:r>
      <w:r w:rsidRPr="000C7D6F">
        <w:rPr>
          <w:rFonts w:ascii="Trebuchet MS" w:hAnsi="Trebuchet MS"/>
          <w:b/>
          <w:bCs/>
          <w:lang w:eastAsia="pl-PL"/>
        </w:rPr>
        <w:t>zakupu dostępu do systemu informacj</w:t>
      </w:r>
      <w:r w:rsidR="00E1184B" w:rsidRPr="000C7D6F">
        <w:rPr>
          <w:rFonts w:ascii="Trebuchet MS" w:hAnsi="Trebuchet MS"/>
          <w:b/>
          <w:bCs/>
          <w:lang w:eastAsia="pl-PL"/>
        </w:rPr>
        <w:t>i prawnej wraz z aktualizacjami</w:t>
      </w:r>
      <w:r w:rsidRPr="000C7D6F">
        <w:rPr>
          <w:rFonts w:ascii="Trebuchet MS" w:hAnsi="Trebuchet MS"/>
          <w:b/>
          <w:bCs/>
          <w:lang w:eastAsia="pl-PL"/>
        </w:rPr>
        <w:t xml:space="preserve"> na potrzeby Centrum Projektów Polska Cyfrowa</w:t>
      </w:r>
      <w:r w:rsidRPr="000C7D6F">
        <w:rPr>
          <w:rFonts w:ascii="Trebuchet MS" w:hAnsi="Trebuchet MS"/>
          <w:bCs/>
          <w:lang w:eastAsia="pl-PL"/>
        </w:rPr>
        <w:t>, zgodnie z poniższymi założeniami:</w:t>
      </w:r>
    </w:p>
    <w:p w:rsidR="003665B4" w:rsidRPr="000C7D6F" w:rsidRDefault="003665B4" w:rsidP="000C7D6F">
      <w:pPr>
        <w:autoSpaceDE w:val="0"/>
        <w:autoSpaceDN w:val="0"/>
        <w:adjustRightInd w:val="0"/>
        <w:spacing w:after="0"/>
        <w:jc w:val="both"/>
        <w:rPr>
          <w:rFonts w:ascii="Trebuchet MS" w:hAnsi="Trebuchet MS"/>
        </w:rPr>
      </w:pPr>
    </w:p>
    <w:p w:rsidR="003665B4" w:rsidRPr="000C7D6F" w:rsidRDefault="003665B4" w:rsidP="000C7D6F">
      <w:pPr>
        <w:pStyle w:val="Akapitzlist"/>
        <w:numPr>
          <w:ilvl w:val="0"/>
          <w:numId w:val="1"/>
        </w:numPr>
        <w:autoSpaceDE w:val="0"/>
        <w:autoSpaceDN w:val="0"/>
        <w:adjustRightInd w:val="0"/>
        <w:spacing w:after="120"/>
        <w:ind w:left="284" w:hanging="284"/>
        <w:contextualSpacing w:val="0"/>
        <w:jc w:val="both"/>
        <w:rPr>
          <w:rFonts w:ascii="Trebuchet MS" w:hAnsi="Trebuchet MS"/>
        </w:rPr>
      </w:pPr>
      <w:r w:rsidRPr="000C7D6F">
        <w:rPr>
          <w:rFonts w:ascii="Trebuchet MS" w:hAnsi="Trebuchet MS"/>
          <w:b/>
          <w:bCs/>
        </w:rPr>
        <w:t>INFORMACJE DOTYCZ</w:t>
      </w:r>
      <w:r w:rsidRPr="000C7D6F">
        <w:rPr>
          <w:rFonts w:ascii="Trebuchet MS" w:eastAsia="TimesNewRoman,Bold" w:hAnsi="Trebuchet MS" w:cs="TimesNewRoman,Bold"/>
          <w:b/>
          <w:bCs/>
        </w:rPr>
        <w:t>Ą</w:t>
      </w:r>
      <w:r w:rsidR="000C7D6F">
        <w:rPr>
          <w:rFonts w:ascii="Trebuchet MS" w:hAnsi="Trebuchet MS"/>
          <w:b/>
          <w:bCs/>
        </w:rPr>
        <w:t>CE PRZEDMIOTU ZAMÓWIENIA.</w:t>
      </w:r>
    </w:p>
    <w:p w:rsidR="003665B4" w:rsidRPr="000C7D6F" w:rsidRDefault="003665B4" w:rsidP="000C7D6F">
      <w:pPr>
        <w:pStyle w:val="Akapitzlist"/>
        <w:autoSpaceDE w:val="0"/>
        <w:autoSpaceDN w:val="0"/>
        <w:adjustRightInd w:val="0"/>
        <w:spacing w:after="120"/>
        <w:ind w:left="0"/>
        <w:contextualSpacing w:val="0"/>
        <w:jc w:val="both"/>
        <w:rPr>
          <w:rFonts w:ascii="Trebuchet MS" w:hAnsi="Trebuchet MS"/>
          <w:bCs/>
        </w:rPr>
      </w:pPr>
      <w:r w:rsidRPr="000C7D6F">
        <w:rPr>
          <w:rFonts w:ascii="Trebuchet MS" w:hAnsi="Trebuchet MS"/>
          <w:bCs/>
        </w:rPr>
        <w:t xml:space="preserve">Przedmiotem zamówienia jest zakup dostępu do systemu informacji prawnej </w:t>
      </w:r>
      <w:r w:rsidR="00DC53D1" w:rsidRPr="000C7D6F">
        <w:rPr>
          <w:rFonts w:ascii="Trebuchet MS" w:hAnsi="Trebuchet MS"/>
        </w:rPr>
        <w:t xml:space="preserve">(dalej: SIP) </w:t>
      </w:r>
      <w:r w:rsidRPr="000C7D6F">
        <w:rPr>
          <w:rFonts w:ascii="Trebuchet MS" w:hAnsi="Trebuchet MS"/>
          <w:bCs/>
        </w:rPr>
        <w:t xml:space="preserve">wraz aktualizacjami, </w:t>
      </w:r>
      <w:r w:rsidR="00D649A4" w:rsidRPr="000C7D6F">
        <w:rPr>
          <w:rFonts w:ascii="Trebuchet MS" w:hAnsi="Trebuchet MS"/>
          <w:bCs/>
        </w:rPr>
        <w:t>dla 2</w:t>
      </w:r>
      <w:r w:rsidR="00BA5F99" w:rsidRPr="000C7D6F">
        <w:rPr>
          <w:rFonts w:ascii="Trebuchet MS" w:hAnsi="Trebuchet MS"/>
          <w:bCs/>
        </w:rPr>
        <w:t>0</w:t>
      </w:r>
      <w:r w:rsidRPr="000C7D6F">
        <w:rPr>
          <w:rFonts w:ascii="Trebuchet MS" w:hAnsi="Trebuchet MS"/>
          <w:bCs/>
        </w:rPr>
        <w:t xml:space="preserve"> stanowisk sieciowych (on-line)</w:t>
      </w:r>
      <w:r w:rsidR="00E1184B" w:rsidRPr="000C7D6F">
        <w:rPr>
          <w:rStyle w:val="FontStyle21"/>
          <w:rFonts w:ascii="Trebuchet MS" w:hAnsi="Trebuchet MS"/>
        </w:rPr>
        <w:t xml:space="preserve"> na okres 24 miesięcy od daty podpisania Umowy.</w:t>
      </w:r>
    </w:p>
    <w:p w:rsidR="003665B4" w:rsidRPr="000C7D6F" w:rsidRDefault="003665B4" w:rsidP="000C7D6F">
      <w:pPr>
        <w:pStyle w:val="Akapitzlist"/>
        <w:numPr>
          <w:ilvl w:val="0"/>
          <w:numId w:val="1"/>
        </w:numPr>
        <w:autoSpaceDE w:val="0"/>
        <w:autoSpaceDN w:val="0"/>
        <w:adjustRightInd w:val="0"/>
        <w:spacing w:after="120"/>
        <w:ind w:left="284" w:hanging="284"/>
        <w:contextualSpacing w:val="0"/>
        <w:jc w:val="both"/>
        <w:rPr>
          <w:rFonts w:ascii="Trebuchet MS" w:hAnsi="Trebuchet MS"/>
          <w:b/>
        </w:rPr>
      </w:pPr>
      <w:r w:rsidRPr="000C7D6F">
        <w:rPr>
          <w:rFonts w:ascii="Trebuchet MS" w:hAnsi="Trebuchet MS"/>
          <w:b/>
        </w:rPr>
        <w:t>INFORMACJE DOTYCZĄCE BAZY DA</w:t>
      </w:r>
      <w:r w:rsidR="000C7D6F">
        <w:rPr>
          <w:rFonts w:ascii="Trebuchet MS" w:hAnsi="Trebuchet MS"/>
          <w:b/>
        </w:rPr>
        <w:t xml:space="preserve">NYCH SYSTEMU INFORMACJI PRAWNEJ. </w:t>
      </w:r>
    </w:p>
    <w:p w:rsidR="003665B4" w:rsidRPr="000C7D6F" w:rsidRDefault="003665B4" w:rsidP="00F901C0">
      <w:pPr>
        <w:pStyle w:val="Akapitzlist"/>
        <w:numPr>
          <w:ilvl w:val="0"/>
          <w:numId w:val="10"/>
        </w:numPr>
        <w:autoSpaceDE w:val="0"/>
        <w:autoSpaceDN w:val="0"/>
        <w:adjustRightInd w:val="0"/>
        <w:spacing w:after="0"/>
        <w:ind w:left="426" w:hanging="284"/>
        <w:contextualSpacing w:val="0"/>
        <w:jc w:val="both"/>
        <w:rPr>
          <w:rFonts w:ascii="Trebuchet MS" w:hAnsi="Trebuchet MS"/>
          <w:b/>
        </w:rPr>
      </w:pPr>
      <w:r w:rsidRPr="000C7D6F">
        <w:rPr>
          <w:rFonts w:ascii="Trebuchet MS" w:hAnsi="Trebuchet MS"/>
        </w:rPr>
        <w:t xml:space="preserve">Zamawiający wymaga, aby baza danych </w:t>
      </w:r>
      <w:r w:rsidR="00DC53D1" w:rsidRPr="000C7D6F">
        <w:rPr>
          <w:rFonts w:ascii="Trebuchet MS" w:hAnsi="Trebuchet MS"/>
        </w:rPr>
        <w:t>SIP</w:t>
      </w:r>
      <w:r w:rsidRPr="000C7D6F">
        <w:rPr>
          <w:rFonts w:ascii="Trebuchet MS" w:hAnsi="Trebuchet MS"/>
        </w:rPr>
        <w:t xml:space="preserve"> zawierała co najmniej:</w:t>
      </w:r>
    </w:p>
    <w:p w:rsidR="003665B4" w:rsidRPr="000C7D6F" w:rsidRDefault="003665B4" w:rsidP="00F901C0">
      <w:pPr>
        <w:pStyle w:val="Akapitzlist"/>
        <w:numPr>
          <w:ilvl w:val="0"/>
          <w:numId w:val="2"/>
        </w:numPr>
        <w:spacing w:after="0"/>
        <w:contextualSpacing w:val="0"/>
        <w:jc w:val="both"/>
        <w:rPr>
          <w:rFonts w:ascii="Trebuchet MS" w:hAnsi="Trebuchet MS"/>
        </w:rPr>
      </w:pPr>
      <w:r w:rsidRPr="000C7D6F">
        <w:rPr>
          <w:rFonts w:ascii="Trebuchet MS" w:hAnsi="Trebuchet MS"/>
        </w:rPr>
        <w:t>akty prawne powszechnie obowiązujące:</w:t>
      </w:r>
    </w:p>
    <w:p w:rsidR="003665B4" w:rsidRPr="000C7D6F" w:rsidRDefault="003665B4" w:rsidP="000C7D6F">
      <w:pPr>
        <w:pStyle w:val="Akapitzlist"/>
        <w:ind w:left="993" w:hanging="284"/>
        <w:jc w:val="both"/>
        <w:rPr>
          <w:rFonts w:ascii="Trebuchet MS" w:hAnsi="Trebuchet MS"/>
        </w:rPr>
      </w:pPr>
      <w:r w:rsidRPr="000C7D6F">
        <w:rPr>
          <w:rFonts w:ascii="Trebuchet MS" w:hAnsi="Trebuchet MS"/>
        </w:rPr>
        <w:t>a) publikowane w Dziennikach Ustaw (od roku 1918 lub wcześniejszego),</w:t>
      </w:r>
    </w:p>
    <w:p w:rsidR="003665B4" w:rsidRPr="000C7D6F" w:rsidRDefault="003665B4" w:rsidP="000C7D6F">
      <w:pPr>
        <w:pStyle w:val="Akapitzlist"/>
        <w:ind w:left="993" w:hanging="284"/>
        <w:jc w:val="both"/>
        <w:rPr>
          <w:rFonts w:ascii="Trebuchet MS" w:hAnsi="Trebuchet MS"/>
        </w:rPr>
      </w:pPr>
      <w:r w:rsidRPr="000C7D6F">
        <w:rPr>
          <w:rFonts w:ascii="Trebuchet MS" w:hAnsi="Trebuchet MS"/>
        </w:rPr>
        <w:t xml:space="preserve">b) publikowane w Monitorach Polskich (od roku 1930 lub wcześniejszego); </w:t>
      </w:r>
    </w:p>
    <w:p w:rsidR="003665B4" w:rsidRPr="000C7D6F" w:rsidRDefault="003665B4" w:rsidP="00F901C0">
      <w:pPr>
        <w:pStyle w:val="Akapitzlist"/>
        <w:numPr>
          <w:ilvl w:val="0"/>
          <w:numId w:val="2"/>
        </w:numPr>
        <w:spacing w:after="0"/>
        <w:contextualSpacing w:val="0"/>
        <w:jc w:val="both"/>
        <w:rPr>
          <w:rFonts w:ascii="Trebuchet MS" w:hAnsi="Trebuchet MS"/>
        </w:rPr>
      </w:pPr>
      <w:r w:rsidRPr="000C7D6F">
        <w:rPr>
          <w:rFonts w:ascii="Trebuchet MS" w:hAnsi="Trebuchet MS"/>
        </w:rPr>
        <w:t xml:space="preserve">akty prawa resortowego - publikowane w dziennikach urzędowych ministrów i urzędów  centralnych (akty prawne Ministerstwa Spraw Wewnętrznych i Administracji od roku 1994  lub wcześniejszego); </w:t>
      </w:r>
    </w:p>
    <w:p w:rsidR="003665B4" w:rsidRPr="000C7D6F" w:rsidRDefault="003665B4" w:rsidP="00F901C0">
      <w:pPr>
        <w:pStyle w:val="Akapitzlist"/>
        <w:numPr>
          <w:ilvl w:val="0"/>
          <w:numId w:val="2"/>
        </w:numPr>
        <w:spacing w:after="0"/>
        <w:contextualSpacing w:val="0"/>
        <w:jc w:val="both"/>
        <w:rPr>
          <w:rFonts w:ascii="Trebuchet MS" w:hAnsi="Trebuchet MS"/>
        </w:rPr>
      </w:pPr>
      <w:r w:rsidRPr="000C7D6F">
        <w:rPr>
          <w:rFonts w:ascii="Trebuchet MS" w:hAnsi="Trebuchet MS"/>
        </w:rPr>
        <w:t xml:space="preserve">akty prawa miejscowego - publikowane w wojewódzkich dziennikach urzędowych; </w:t>
      </w:r>
    </w:p>
    <w:p w:rsidR="003665B4" w:rsidRPr="000C7D6F" w:rsidRDefault="003665B4" w:rsidP="00F901C0">
      <w:pPr>
        <w:pStyle w:val="Akapitzlist"/>
        <w:numPr>
          <w:ilvl w:val="0"/>
          <w:numId w:val="2"/>
        </w:numPr>
        <w:spacing w:after="0"/>
        <w:contextualSpacing w:val="0"/>
        <w:jc w:val="both"/>
        <w:rPr>
          <w:rFonts w:ascii="Trebuchet MS" w:hAnsi="Trebuchet MS"/>
        </w:rPr>
      </w:pPr>
      <w:r w:rsidRPr="000C7D6F">
        <w:rPr>
          <w:rFonts w:ascii="Trebuchet MS" w:hAnsi="Trebuchet MS"/>
        </w:rPr>
        <w:t xml:space="preserve">Prawo europejskie (akty prawne dziennika urzędowego UE i WE, orzecznictwo); </w:t>
      </w:r>
    </w:p>
    <w:p w:rsidR="003665B4" w:rsidRPr="000C7D6F" w:rsidRDefault="003665B4" w:rsidP="00F901C0">
      <w:pPr>
        <w:pStyle w:val="Akapitzlist"/>
        <w:numPr>
          <w:ilvl w:val="0"/>
          <w:numId w:val="2"/>
        </w:numPr>
        <w:spacing w:after="0"/>
        <w:contextualSpacing w:val="0"/>
        <w:jc w:val="both"/>
        <w:rPr>
          <w:rFonts w:ascii="Trebuchet MS" w:hAnsi="Trebuchet MS"/>
        </w:rPr>
      </w:pPr>
      <w:r w:rsidRPr="000C7D6F">
        <w:rPr>
          <w:rFonts w:ascii="Trebuchet MS" w:hAnsi="Trebuchet MS"/>
        </w:rPr>
        <w:t xml:space="preserve">orzecznictwo sądów polskich, Trybunału Konstytucyjnego oraz organów administracji; </w:t>
      </w:r>
    </w:p>
    <w:p w:rsidR="003665B4" w:rsidRPr="000C7D6F" w:rsidRDefault="003665B4" w:rsidP="00F901C0">
      <w:pPr>
        <w:pStyle w:val="Akapitzlist"/>
        <w:numPr>
          <w:ilvl w:val="0"/>
          <w:numId w:val="2"/>
        </w:numPr>
        <w:spacing w:after="0"/>
        <w:contextualSpacing w:val="0"/>
        <w:jc w:val="both"/>
        <w:rPr>
          <w:rFonts w:ascii="Trebuchet MS" w:hAnsi="Trebuchet MS"/>
        </w:rPr>
      </w:pPr>
      <w:r w:rsidRPr="000C7D6F">
        <w:rPr>
          <w:rFonts w:ascii="Trebuchet MS" w:hAnsi="Trebuchet MS"/>
        </w:rPr>
        <w:t xml:space="preserve">komentarze (dostępne z poziomu jednostki redakcyjnej komentowanego aktu prawnego); </w:t>
      </w:r>
    </w:p>
    <w:p w:rsidR="003665B4" w:rsidRPr="000C7D6F" w:rsidRDefault="003665B4" w:rsidP="00F901C0">
      <w:pPr>
        <w:pStyle w:val="Akapitzlist"/>
        <w:numPr>
          <w:ilvl w:val="0"/>
          <w:numId w:val="2"/>
        </w:numPr>
        <w:spacing w:after="0"/>
        <w:contextualSpacing w:val="0"/>
        <w:jc w:val="both"/>
        <w:rPr>
          <w:rFonts w:ascii="Trebuchet MS" w:hAnsi="Trebuchet MS"/>
        </w:rPr>
      </w:pPr>
      <w:r w:rsidRPr="000C7D6F">
        <w:rPr>
          <w:rFonts w:ascii="Trebuchet MS" w:hAnsi="Trebuchet MS"/>
        </w:rPr>
        <w:t xml:space="preserve">tezy z piśmiennictwa; </w:t>
      </w:r>
    </w:p>
    <w:p w:rsidR="003665B4" w:rsidRPr="000C7D6F" w:rsidRDefault="003665B4" w:rsidP="00F901C0">
      <w:pPr>
        <w:pStyle w:val="Akapitzlist"/>
        <w:numPr>
          <w:ilvl w:val="0"/>
          <w:numId w:val="2"/>
        </w:numPr>
        <w:spacing w:after="0"/>
        <w:contextualSpacing w:val="0"/>
        <w:jc w:val="both"/>
        <w:rPr>
          <w:rFonts w:ascii="Trebuchet MS" w:hAnsi="Trebuchet MS"/>
        </w:rPr>
      </w:pPr>
      <w:r w:rsidRPr="000C7D6F">
        <w:rPr>
          <w:rFonts w:ascii="Trebuchet MS" w:hAnsi="Trebuchet MS"/>
        </w:rPr>
        <w:t xml:space="preserve">teleadresowa baza danych instytucji państwowych (zawierająca w szczególności sądy, urzędy skarbowe) oraz komorników; </w:t>
      </w:r>
    </w:p>
    <w:p w:rsidR="003665B4" w:rsidRPr="000C7D6F" w:rsidRDefault="003665B4" w:rsidP="00F901C0">
      <w:pPr>
        <w:pStyle w:val="Akapitzlist"/>
        <w:numPr>
          <w:ilvl w:val="0"/>
          <w:numId w:val="2"/>
        </w:numPr>
        <w:spacing w:after="0"/>
        <w:contextualSpacing w:val="0"/>
        <w:jc w:val="both"/>
        <w:rPr>
          <w:rFonts w:ascii="Trebuchet MS" w:hAnsi="Trebuchet MS"/>
        </w:rPr>
      </w:pPr>
      <w:r w:rsidRPr="000C7D6F">
        <w:rPr>
          <w:rFonts w:ascii="Trebuchet MS" w:hAnsi="Trebuchet MS"/>
        </w:rPr>
        <w:t>wzory pism i umów;</w:t>
      </w:r>
    </w:p>
    <w:p w:rsidR="003665B4" w:rsidRPr="000C7D6F" w:rsidRDefault="003665B4" w:rsidP="00F901C0">
      <w:pPr>
        <w:pStyle w:val="Akapitzlist"/>
        <w:numPr>
          <w:ilvl w:val="0"/>
          <w:numId w:val="2"/>
        </w:numPr>
        <w:spacing w:after="120"/>
        <w:ind w:left="714" w:hanging="357"/>
        <w:contextualSpacing w:val="0"/>
        <w:jc w:val="both"/>
        <w:rPr>
          <w:rFonts w:ascii="Trebuchet MS" w:hAnsi="Trebuchet MS"/>
        </w:rPr>
      </w:pPr>
      <w:r w:rsidRPr="000C7D6F">
        <w:rPr>
          <w:rFonts w:ascii="Trebuchet MS" w:hAnsi="Trebuchet MS"/>
        </w:rPr>
        <w:t xml:space="preserve">dodatkowe moduły </w:t>
      </w:r>
      <w:r w:rsidR="006A0522" w:rsidRPr="000C7D6F">
        <w:rPr>
          <w:rFonts w:ascii="Trebuchet MS" w:hAnsi="Trebuchet MS"/>
        </w:rPr>
        <w:t>komentarzowe.</w:t>
      </w:r>
    </w:p>
    <w:p w:rsidR="003665B4" w:rsidRPr="000C7D6F" w:rsidRDefault="003665B4" w:rsidP="00F901C0">
      <w:pPr>
        <w:pStyle w:val="Akapitzlist"/>
        <w:numPr>
          <w:ilvl w:val="0"/>
          <w:numId w:val="10"/>
        </w:numPr>
        <w:spacing w:after="0"/>
        <w:ind w:left="426" w:hanging="284"/>
        <w:contextualSpacing w:val="0"/>
        <w:jc w:val="both"/>
        <w:rPr>
          <w:rFonts w:ascii="Trebuchet MS" w:hAnsi="Trebuchet MS"/>
        </w:rPr>
      </w:pPr>
      <w:r w:rsidRPr="000C7D6F">
        <w:rPr>
          <w:rFonts w:ascii="Trebuchet MS" w:hAnsi="Trebuchet MS"/>
        </w:rPr>
        <w:t>Zamawiający wymaga, aby opis każdego z aktów prawnych</w:t>
      </w:r>
      <w:r w:rsidRPr="000C7D6F">
        <w:rPr>
          <w:rFonts w:ascii="Trebuchet MS" w:hAnsi="Trebuchet MS"/>
          <w:b/>
        </w:rPr>
        <w:t xml:space="preserve"> </w:t>
      </w:r>
      <w:r w:rsidRPr="000C7D6F">
        <w:rPr>
          <w:rFonts w:ascii="Trebuchet MS" w:hAnsi="Trebuchet MS"/>
        </w:rPr>
        <w:t>zawierał:</w:t>
      </w:r>
    </w:p>
    <w:p w:rsidR="003665B4" w:rsidRPr="000C7D6F" w:rsidRDefault="003665B4" w:rsidP="00F901C0">
      <w:pPr>
        <w:pStyle w:val="Akapitzlist"/>
        <w:numPr>
          <w:ilvl w:val="0"/>
          <w:numId w:val="3"/>
        </w:numPr>
        <w:spacing w:after="0"/>
        <w:ind w:hanging="436"/>
        <w:contextualSpacing w:val="0"/>
        <w:jc w:val="both"/>
        <w:rPr>
          <w:rFonts w:ascii="Trebuchet MS" w:hAnsi="Trebuchet MS"/>
        </w:rPr>
      </w:pPr>
      <w:r w:rsidRPr="000C7D6F">
        <w:rPr>
          <w:rFonts w:ascii="Trebuchet MS" w:hAnsi="Trebuchet MS"/>
        </w:rPr>
        <w:t xml:space="preserve">identyfikator (miejsce publikacji, rok, numer, pozycja); </w:t>
      </w:r>
    </w:p>
    <w:p w:rsidR="003665B4" w:rsidRPr="000C7D6F" w:rsidRDefault="003665B4" w:rsidP="00F901C0">
      <w:pPr>
        <w:pStyle w:val="Akapitzlist"/>
        <w:numPr>
          <w:ilvl w:val="0"/>
          <w:numId w:val="3"/>
        </w:numPr>
        <w:spacing w:after="0"/>
        <w:ind w:hanging="436"/>
        <w:contextualSpacing w:val="0"/>
        <w:jc w:val="both"/>
        <w:rPr>
          <w:rFonts w:ascii="Trebuchet MS" w:hAnsi="Trebuchet MS"/>
        </w:rPr>
      </w:pPr>
      <w:r w:rsidRPr="000C7D6F">
        <w:rPr>
          <w:rFonts w:ascii="Trebuchet MS" w:hAnsi="Trebuchet MS"/>
        </w:rPr>
        <w:t xml:space="preserve">tytuł i rodzaj aktu, autor, data wydania; </w:t>
      </w:r>
    </w:p>
    <w:p w:rsidR="003665B4" w:rsidRPr="000C7D6F" w:rsidRDefault="003665B4" w:rsidP="00F901C0">
      <w:pPr>
        <w:pStyle w:val="Akapitzlist"/>
        <w:numPr>
          <w:ilvl w:val="0"/>
          <w:numId w:val="3"/>
        </w:numPr>
        <w:spacing w:after="0"/>
        <w:contextualSpacing w:val="0"/>
        <w:jc w:val="both"/>
        <w:rPr>
          <w:rFonts w:ascii="Trebuchet MS" w:hAnsi="Trebuchet MS"/>
        </w:rPr>
      </w:pPr>
      <w:r w:rsidRPr="000C7D6F">
        <w:rPr>
          <w:rFonts w:ascii="Trebuchet MS" w:hAnsi="Trebuchet MS"/>
        </w:rPr>
        <w:t xml:space="preserve">data wejścia w życie oraz utraty mocy, jeżeli miała miejsce; </w:t>
      </w:r>
    </w:p>
    <w:p w:rsidR="003665B4" w:rsidRPr="000C7D6F" w:rsidRDefault="003665B4" w:rsidP="00F901C0">
      <w:pPr>
        <w:pStyle w:val="Akapitzlist"/>
        <w:numPr>
          <w:ilvl w:val="0"/>
          <w:numId w:val="3"/>
        </w:numPr>
        <w:spacing w:after="120"/>
        <w:ind w:left="714" w:hanging="357"/>
        <w:contextualSpacing w:val="0"/>
        <w:jc w:val="both"/>
        <w:rPr>
          <w:rFonts w:ascii="Trebuchet MS" w:hAnsi="Trebuchet MS"/>
        </w:rPr>
      </w:pPr>
      <w:r w:rsidRPr="000C7D6F">
        <w:rPr>
          <w:rFonts w:ascii="Trebuchet MS" w:hAnsi="Trebuchet MS"/>
        </w:rPr>
        <w:t xml:space="preserve">informacje o statusie aktu (obowiązujący, archiwalny, oczekujący). </w:t>
      </w:r>
    </w:p>
    <w:p w:rsidR="003665B4" w:rsidRPr="000C7D6F" w:rsidRDefault="003665B4" w:rsidP="00F901C0">
      <w:pPr>
        <w:pStyle w:val="Akapitzlist"/>
        <w:numPr>
          <w:ilvl w:val="0"/>
          <w:numId w:val="10"/>
        </w:numPr>
        <w:spacing w:after="0"/>
        <w:ind w:left="426" w:hanging="284"/>
        <w:contextualSpacing w:val="0"/>
        <w:jc w:val="both"/>
        <w:rPr>
          <w:rFonts w:ascii="Trebuchet MS" w:hAnsi="Trebuchet MS"/>
        </w:rPr>
      </w:pPr>
      <w:r w:rsidRPr="000C7D6F">
        <w:rPr>
          <w:rFonts w:ascii="Trebuchet MS" w:hAnsi="Trebuchet MS"/>
        </w:rPr>
        <w:t xml:space="preserve">Zamawiający wymaga, aby akty prawne były prezentowane w poniższych formach: </w:t>
      </w:r>
    </w:p>
    <w:p w:rsidR="003665B4" w:rsidRPr="000C7D6F" w:rsidRDefault="003665B4" w:rsidP="000C7D6F">
      <w:pPr>
        <w:pStyle w:val="Akapitzlist"/>
        <w:spacing w:after="0"/>
        <w:ind w:left="709" w:hanging="425"/>
        <w:jc w:val="both"/>
        <w:rPr>
          <w:rFonts w:ascii="Trebuchet MS" w:hAnsi="Trebuchet MS"/>
        </w:rPr>
      </w:pPr>
      <w:r w:rsidRPr="000C7D6F">
        <w:rPr>
          <w:rFonts w:ascii="Trebuchet MS" w:hAnsi="Trebuchet MS"/>
        </w:rPr>
        <w:t xml:space="preserve"> 1) tekst ujednolicony - przepis źródłowy z „wprowadzonymi/nałożonymi” wszystkimi        aktualizacjami, zawierający: </w:t>
      </w:r>
    </w:p>
    <w:p w:rsidR="003665B4" w:rsidRPr="000C7D6F" w:rsidRDefault="003665B4" w:rsidP="00F901C0">
      <w:pPr>
        <w:pStyle w:val="Akapitzlist"/>
        <w:numPr>
          <w:ilvl w:val="1"/>
          <w:numId w:val="12"/>
        </w:numPr>
        <w:spacing w:after="0"/>
        <w:ind w:left="993" w:hanging="283"/>
        <w:jc w:val="both"/>
        <w:rPr>
          <w:rFonts w:ascii="Trebuchet MS" w:hAnsi="Trebuchet MS"/>
        </w:rPr>
      </w:pPr>
      <w:r w:rsidRPr="000C7D6F">
        <w:rPr>
          <w:rFonts w:ascii="Trebuchet MS" w:hAnsi="Trebuchet MS"/>
        </w:rPr>
        <w:t xml:space="preserve">aktualnie obowiązujące brzmienie aktu prawnego; </w:t>
      </w:r>
    </w:p>
    <w:p w:rsidR="003665B4" w:rsidRPr="000C7D6F" w:rsidRDefault="003665B4" w:rsidP="00F901C0">
      <w:pPr>
        <w:pStyle w:val="Akapitzlist"/>
        <w:numPr>
          <w:ilvl w:val="1"/>
          <w:numId w:val="12"/>
        </w:numPr>
        <w:spacing w:after="0"/>
        <w:ind w:left="993" w:hanging="283"/>
        <w:jc w:val="both"/>
        <w:rPr>
          <w:rFonts w:ascii="Trebuchet MS" w:hAnsi="Trebuchet MS"/>
        </w:rPr>
      </w:pPr>
      <w:r w:rsidRPr="000C7D6F">
        <w:rPr>
          <w:rFonts w:ascii="Trebuchet MS" w:hAnsi="Trebuchet MS"/>
        </w:rPr>
        <w:t xml:space="preserve">wszystkie poprzednie wersje; </w:t>
      </w:r>
    </w:p>
    <w:p w:rsidR="003665B4" w:rsidRPr="000C7D6F" w:rsidRDefault="003665B4" w:rsidP="00F901C0">
      <w:pPr>
        <w:pStyle w:val="Akapitzlist"/>
        <w:numPr>
          <w:ilvl w:val="1"/>
          <w:numId w:val="12"/>
        </w:numPr>
        <w:spacing w:after="0"/>
        <w:ind w:left="993" w:hanging="283"/>
        <w:jc w:val="both"/>
        <w:rPr>
          <w:rFonts w:ascii="Trebuchet MS" w:hAnsi="Trebuchet MS"/>
        </w:rPr>
      </w:pPr>
      <w:r w:rsidRPr="000C7D6F">
        <w:rPr>
          <w:rFonts w:ascii="Trebuchet MS" w:hAnsi="Trebuchet MS"/>
        </w:rPr>
        <w:t>informacje o datach i przepisach zmieniających.</w:t>
      </w:r>
    </w:p>
    <w:p w:rsidR="003665B4" w:rsidRPr="000C7D6F" w:rsidRDefault="003665B4" w:rsidP="000C7D6F">
      <w:pPr>
        <w:pStyle w:val="Akapitzlist"/>
        <w:spacing w:after="120"/>
        <w:ind w:left="709" w:hanging="425"/>
        <w:contextualSpacing w:val="0"/>
        <w:jc w:val="both"/>
        <w:rPr>
          <w:rFonts w:ascii="Trebuchet MS" w:hAnsi="Trebuchet MS"/>
        </w:rPr>
      </w:pPr>
      <w:r w:rsidRPr="000C7D6F">
        <w:rPr>
          <w:rFonts w:ascii="Trebuchet MS" w:hAnsi="Trebuchet MS"/>
        </w:rPr>
        <w:t xml:space="preserve">2) tekst źródłowy - tekst aktu prawa w brzmieniu z dnia publikacji (bez wprowadzania  zmian  wynikających z nowelizacji). </w:t>
      </w:r>
    </w:p>
    <w:p w:rsidR="003665B4" w:rsidRPr="000C7D6F" w:rsidRDefault="003665B4" w:rsidP="00F901C0">
      <w:pPr>
        <w:pStyle w:val="Akapitzlist"/>
        <w:numPr>
          <w:ilvl w:val="0"/>
          <w:numId w:val="10"/>
        </w:numPr>
        <w:spacing w:after="0"/>
        <w:ind w:left="426" w:hanging="283"/>
        <w:contextualSpacing w:val="0"/>
        <w:jc w:val="both"/>
        <w:rPr>
          <w:rFonts w:ascii="Trebuchet MS" w:hAnsi="Trebuchet MS"/>
        </w:rPr>
      </w:pPr>
      <w:r w:rsidRPr="000C7D6F">
        <w:rPr>
          <w:rFonts w:ascii="Trebuchet MS" w:hAnsi="Trebuchet MS"/>
        </w:rPr>
        <w:lastRenderedPageBreak/>
        <w:t>Zamawiający wymaga, aby baza danych w zakresie Prawa europejskiego</w:t>
      </w:r>
      <w:r w:rsidRPr="000C7D6F">
        <w:rPr>
          <w:rFonts w:ascii="Trebuchet MS" w:hAnsi="Trebuchet MS"/>
          <w:b/>
        </w:rPr>
        <w:t xml:space="preserve"> </w:t>
      </w:r>
      <w:r w:rsidRPr="000C7D6F">
        <w:rPr>
          <w:rFonts w:ascii="Trebuchet MS" w:hAnsi="Trebuchet MS"/>
        </w:rPr>
        <w:t xml:space="preserve">zawierała: </w:t>
      </w:r>
    </w:p>
    <w:p w:rsidR="003665B4" w:rsidRPr="000C7D6F" w:rsidRDefault="003665B4" w:rsidP="00F901C0">
      <w:pPr>
        <w:pStyle w:val="Akapitzlist"/>
        <w:numPr>
          <w:ilvl w:val="0"/>
          <w:numId w:val="4"/>
        </w:numPr>
        <w:spacing w:after="0"/>
        <w:ind w:left="567" w:hanging="283"/>
        <w:contextualSpacing w:val="0"/>
        <w:jc w:val="both"/>
        <w:rPr>
          <w:rFonts w:ascii="Trebuchet MS" w:hAnsi="Trebuchet MS"/>
        </w:rPr>
      </w:pPr>
      <w:r w:rsidRPr="000C7D6F">
        <w:rPr>
          <w:rFonts w:ascii="Trebuchet MS" w:hAnsi="Trebuchet MS"/>
        </w:rPr>
        <w:t xml:space="preserve">orzeczenia Trybunału Sprawiedliwości i Sądu Pierwszej Instancji; </w:t>
      </w:r>
    </w:p>
    <w:p w:rsidR="003665B4" w:rsidRPr="000C7D6F" w:rsidRDefault="003665B4" w:rsidP="00F901C0">
      <w:pPr>
        <w:pStyle w:val="Akapitzlist"/>
        <w:numPr>
          <w:ilvl w:val="0"/>
          <w:numId w:val="4"/>
        </w:numPr>
        <w:spacing w:after="0"/>
        <w:ind w:left="567" w:hanging="283"/>
        <w:contextualSpacing w:val="0"/>
        <w:jc w:val="both"/>
        <w:rPr>
          <w:rFonts w:ascii="Trebuchet MS" w:hAnsi="Trebuchet MS"/>
        </w:rPr>
      </w:pPr>
      <w:r w:rsidRPr="000C7D6F">
        <w:rPr>
          <w:rFonts w:ascii="Trebuchet MS" w:hAnsi="Trebuchet MS"/>
        </w:rPr>
        <w:t xml:space="preserve">komentarze oraz monografie dotyczące tematyki Prawa Europejskiego; </w:t>
      </w:r>
    </w:p>
    <w:p w:rsidR="003665B4" w:rsidRPr="000C7D6F" w:rsidRDefault="003665B4" w:rsidP="00F901C0">
      <w:pPr>
        <w:pStyle w:val="Akapitzlist"/>
        <w:numPr>
          <w:ilvl w:val="0"/>
          <w:numId w:val="4"/>
        </w:numPr>
        <w:spacing w:after="0"/>
        <w:ind w:left="567" w:hanging="283"/>
        <w:contextualSpacing w:val="0"/>
        <w:jc w:val="both"/>
        <w:rPr>
          <w:rFonts w:ascii="Trebuchet MS" w:hAnsi="Trebuchet MS"/>
        </w:rPr>
      </w:pPr>
      <w:r w:rsidRPr="000C7D6F">
        <w:rPr>
          <w:rFonts w:ascii="Trebuchet MS" w:hAnsi="Trebuchet MS"/>
        </w:rPr>
        <w:t xml:space="preserve">dane teleadresowe instytucji europejskich; </w:t>
      </w:r>
    </w:p>
    <w:p w:rsidR="003665B4" w:rsidRPr="000C7D6F" w:rsidRDefault="003665B4" w:rsidP="00F901C0">
      <w:pPr>
        <w:pStyle w:val="Akapitzlist"/>
        <w:numPr>
          <w:ilvl w:val="0"/>
          <w:numId w:val="4"/>
        </w:numPr>
        <w:spacing w:after="0"/>
        <w:ind w:left="567" w:hanging="283"/>
        <w:contextualSpacing w:val="0"/>
        <w:jc w:val="both"/>
        <w:rPr>
          <w:rFonts w:ascii="Trebuchet MS" w:hAnsi="Trebuchet MS"/>
        </w:rPr>
      </w:pPr>
      <w:r w:rsidRPr="000C7D6F">
        <w:rPr>
          <w:rFonts w:ascii="Trebuchet MS" w:hAnsi="Trebuchet MS"/>
        </w:rPr>
        <w:t xml:space="preserve">ujednolicone teksty aktów prawnych Unii Europejskiej (w języku polskim); </w:t>
      </w:r>
    </w:p>
    <w:p w:rsidR="003665B4" w:rsidRPr="000C7D6F" w:rsidRDefault="003665B4" w:rsidP="00F901C0">
      <w:pPr>
        <w:pStyle w:val="Akapitzlist"/>
        <w:numPr>
          <w:ilvl w:val="0"/>
          <w:numId w:val="4"/>
        </w:numPr>
        <w:spacing w:after="120"/>
        <w:ind w:left="568" w:hanging="284"/>
        <w:contextualSpacing w:val="0"/>
        <w:jc w:val="both"/>
        <w:rPr>
          <w:rFonts w:ascii="Trebuchet MS" w:hAnsi="Trebuchet MS"/>
        </w:rPr>
      </w:pPr>
      <w:r w:rsidRPr="000C7D6F">
        <w:rPr>
          <w:rFonts w:ascii="Trebuchet MS" w:hAnsi="Trebuchet MS"/>
        </w:rPr>
        <w:t xml:space="preserve">metryki aktów prawnych opublikowanych w Dziennikach Urzędowych Unii Europejskiej  i Wspólnot Europejskich serii L oraz C (w języku polskim) oraz w specjalnej polskiej edycji  Dziennika Urzędowego UE. </w:t>
      </w:r>
    </w:p>
    <w:p w:rsidR="003665B4" w:rsidRPr="000C7D6F" w:rsidRDefault="003665B4" w:rsidP="00F901C0">
      <w:pPr>
        <w:pStyle w:val="Akapitzlist"/>
        <w:numPr>
          <w:ilvl w:val="0"/>
          <w:numId w:val="10"/>
        </w:numPr>
        <w:spacing w:after="0"/>
        <w:ind w:left="426" w:hanging="284"/>
        <w:contextualSpacing w:val="0"/>
        <w:jc w:val="both"/>
        <w:rPr>
          <w:rFonts w:ascii="Trebuchet MS" w:hAnsi="Trebuchet MS"/>
        </w:rPr>
      </w:pPr>
      <w:r w:rsidRPr="000C7D6F">
        <w:rPr>
          <w:rFonts w:ascii="Trebuchet MS" w:hAnsi="Trebuchet MS"/>
        </w:rPr>
        <w:t xml:space="preserve">Zamawiający wymaga, aby baza danych w zakresie orzecznictwa zawierała: </w:t>
      </w:r>
    </w:p>
    <w:p w:rsidR="003665B4" w:rsidRPr="000C7D6F" w:rsidRDefault="003665B4" w:rsidP="00F901C0">
      <w:pPr>
        <w:pStyle w:val="Akapitzlist"/>
        <w:numPr>
          <w:ilvl w:val="0"/>
          <w:numId w:val="5"/>
        </w:numPr>
        <w:spacing w:after="0"/>
        <w:ind w:left="567" w:hanging="283"/>
        <w:contextualSpacing w:val="0"/>
        <w:jc w:val="both"/>
        <w:rPr>
          <w:rFonts w:ascii="Trebuchet MS" w:hAnsi="Trebuchet MS"/>
        </w:rPr>
      </w:pPr>
      <w:r w:rsidRPr="000C7D6F">
        <w:rPr>
          <w:rFonts w:ascii="Trebuchet MS" w:hAnsi="Trebuchet MS"/>
        </w:rPr>
        <w:t>tezę orzeczenia,</w:t>
      </w:r>
    </w:p>
    <w:p w:rsidR="003665B4" w:rsidRPr="000C7D6F" w:rsidRDefault="003665B4" w:rsidP="00F901C0">
      <w:pPr>
        <w:pStyle w:val="Akapitzlist"/>
        <w:numPr>
          <w:ilvl w:val="0"/>
          <w:numId w:val="5"/>
        </w:numPr>
        <w:spacing w:after="0"/>
        <w:ind w:left="567" w:hanging="283"/>
        <w:contextualSpacing w:val="0"/>
        <w:jc w:val="both"/>
        <w:rPr>
          <w:rFonts w:ascii="Trebuchet MS" w:hAnsi="Trebuchet MS"/>
        </w:rPr>
      </w:pPr>
      <w:r w:rsidRPr="000C7D6F">
        <w:rPr>
          <w:rFonts w:ascii="Trebuchet MS" w:hAnsi="Trebuchet MS"/>
        </w:rPr>
        <w:t>tekst uzasadnienia,</w:t>
      </w:r>
    </w:p>
    <w:p w:rsidR="003665B4" w:rsidRPr="000C7D6F" w:rsidRDefault="003665B4" w:rsidP="00F901C0">
      <w:pPr>
        <w:pStyle w:val="Akapitzlist"/>
        <w:numPr>
          <w:ilvl w:val="0"/>
          <w:numId w:val="5"/>
        </w:numPr>
        <w:spacing w:after="120"/>
        <w:ind w:left="568" w:hanging="284"/>
        <w:contextualSpacing w:val="0"/>
        <w:jc w:val="both"/>
        <w:rPr>
          <w:rFonts w:ascii="Trebuchet MS" w:hAnsi="Trebuchet MS"/>
        </w:rPr>
      </w:pPr>
      <w:r w:rsidRPr="000C7D6F">
        <w:rPr>
          <w:rFonts w:ascii="Trebuchet MS" w:hAnsi="Trebuchet MS"/>
        </w:rPr>
        <w:t xml:space="preserve">hasła rzeczowe umożliwiające zakwalifikowanie orzeczenia do określonej kategorii. </w:t>
      </w:r>
    </w:p>
    <w:p w:rsidR="003665B4" w:rsidRPr="000C7D6F" w:rsidRDefault="003665B4" w:rsidP="00F901C0">
      <w:pPr>
        <w:pStyle w:val="Akapitzlist"/>
        <w:numPr>
          <w:ilvl w:val="0"/>
          <w:numId w:val="10"/>
        </w:numPr>
        <w:spacing w:after="0"/>
        <w:ind w:left="426" w:hanging="284"/>
        <w:contextualSpacing w:val="0"/>
        <w:jc w:val="both"/>
        <w:rPr>
          <w:rFonts w:ascii="Trebuchet MS" w:hAnsi="Trebuchet MS"/>
        </w:rPr>
      </w:pPr>
      <w:r w:rsidRPr="000C7D6F">
        <w:rPr>
          <w:rFonts w:ascii="Trebuchet MS" w:hAnsi="Trebuchet MS"/>
        </w:rPr>
        <w:t>Zamawiający wymaga, aby aplikacja obsługująca bazę aktów prawnych zawierała poniższe funkcjonalności:</w:t>
      </w:r>
    </w:p>
    <w:p w:rsidR="000C7D6F" w:rsidRPr="000C7D6F" w:rsidRDefault="000C7D6F" w:rsidP="00F901C0">
      <w:pPr>
        <w:pStyle w:val="Akapitzlist"/>
        <w:numPr>
          <w:ilvl w:val="0"/>
          <w:numId w:val="6"/>
        </w:numPr>
        <w:spacing w:after="0"/>
        <w:ind w:left="709" w:hanging="425"/>
        <w:contextualSpacing w:val="0"/>
        <w:jc w:val="both"/>
        <w:rPr>
          <w:rFonts w:ascii="Trebuchet MS" w:hAnsi="Trebuchet MS"/>
        </w:rPr>
      </w:pPr>
      <w:r w:rsidRPr="000C7D6F">
        <w:rPr>
          <w:rFonts w:ascii="Trebuchet MS" w:hAnsi="Trebuchet MS"/>
        </w:rPr>
        <w:t>możliwość oglądania wszystkich powiązań aktu prawnego (orzeczenia, komentarze, głosy, odesłanie do aktów wykonawczych),</w:t>
      </w:r>
    </w:p>
    <w:p w:rsidR="000C7D6F" w:rsidRPr="000C7D6F" w:rsidRDefault="000C7D6F" w:rsidP="00F901C0">
      <w:pPr>
        <w:pStyle w:val="Akapitzlist"/>
        <w:numPr>
          <w:ilvl w:val="0"/>
          <w:numId w:val="6"/>
        </w:numPr>
        <w:spacing w:after="0"/>
        <w:ind w:left="709" w:hanging="425"/>
        <w:contextualSpacing w:val="0"/>
        <w:jc w:val="both"/>
        <w:rPr>
          <w:rFonts w:ascii="Trebuchet MS" w:hAnsi="Trebuchet MS"/>
        </w:rPr>
      </w:pPr>
      <w:r w:rsidRPr="000C7D6F">
        <w:rPr>
          <w:rFonts w:ascii="Trebuchet MS" w:hAnsi="Trebuchet MS"/>
        </w:rPr>
        <w:t>możliwość przeszukiwania tekstów aktów prawnych obowiązujących, oczekujących  i archiwalnych,</w:t>
      </w:r>
    </w:p>
    <w:p w:rsidR="003665B4" w:rsidRPr="000C7D6F" w:rsidRDefault="000C7D6F" w:rsidP="00F901C0">
      <w:pPr>
        <w:pStyle w:val="Akapitzlist"/>
        <w:numPr>
          <w:ilvl w:val="0"/>
          <w:numId w:val="6"/>
        </w:numPr>
        <w:spacing w:after="120"/>
        <w:ind w:left="709" w:hanging="425"/>
        <w:contextualSpacing w:val="0"/>
        <w:jc w:val="both"/>
        <w:rPr>
          <w:rFonts w:ascii="Trebuchet MS" w:hAnsi="Trebuchet MS"/>
        </w:rPr>
      </w:pPr>
      <w:r w:rsidRPr="000C7D6F">
        <w:rPr>
          <w:rFonts w:ascii="Trebuchet MS" w:hAnsi="Trebuchet MS"/>
        </w:rPr>
        <w:t>możliwość wyszukiwania relacji między aktami prawnymi, np. akt podstawowy - akt wykonawczy</w:t>
      </w:r>
      <w:r w:rsidR="00632077">
        <w:rPr>
          <w:rFonts w:ascii="Trebuchet MS" w:hAnsi="Trebuchet MS"/>
        </w:rPr>
        <w:t xml:space="preserve">, </w:t>
      </w:r>
      <w:r w:rsidR="003665B4" w:rsidRPr="000C7D6F">
        <w:rPr>
          <w:rFonts w:ascii="Trebuchet MS" w:hAnsi="Trebuchet MS"/>
        </w:rPr>
        <w:t>ustalania przeszłych stanów prawnych na konkretną datę z powiązaniem  pomiędzy aktami.</w:t>
      </w:r>
    </w:p>
    <w:p w:rsidR="006A0522" w:rsidRPr="000C7D6F" w:rsidRDefault="003665B4" w:rsidP="00F901C0">
      <w:pPr>
        <w:numPr>
          <w:ilvl w:val="0"/>
          <w:numId w:val="10"/>
        </w:numPr>
        <w:tabs>
          <w:tab w:val="left" w:pos="426"/>
        </w:tabs>
        <w:spacing w:after="120"/>
        <w:ind w:left="426" w:hanging="284"/>
        <w:jc w:val="both"/>
        <w:rPr>
          <w:rFonts w:ascii="Trebuchet MS" w:hAnsi="Trebuchet MS"/>
        </w:rPr>
      </w:pPr>
      <w:r w:rsidRPr="000C7D6F">
        <w:rPr>
          <w:rFonts w:ascii="Trebuchet MS" w:hAnsi="Trebuchet MS"/>
        </w:rPr>
        <w:t>Zamawiający wymaga, aby wszystkie stanowiska posiadały dostęp do  funkcji Prawo Unii Europejskiej oraz Orzecznictwo Europejskiego Trybunału Sprawiedliwości</w:t>
      </w:r>
      <w:r w:rsidR="006A0522" w:rsidRPr="000C7D6F">
        <w:rPr>
          <w:rFonts w:ascii="Trebuchet MS" w:hAnsi="Trebuchet MS"/>
        </w:rPr>
        <w:t>.</w:t>
      </w:r>
    </w:p>
    <w:p w:rsidR="003665B4" w:rsidRPr="000C7D6F" w:rsidRDefault="006A0522" w:rsidP="00F901C0">
      <w:pPr>
        <w:numPr>
          <w:ilvl w:val="0"/>
          <w:numId w:val="10"/>
        </w:numPr>
        <w:tabs>
          <w:tab w:val="left" w:pos="426"/>
        </w:tabs>
        <w:spacing w:after="120"/>
        <w:ind w:left="426" w:hanging="284"/>
        <w:jc w:val="both"/>
        <w:rPr>
          <w:rFonts w:ascii="Trebuchet MS" w:hAnsi="Trebuchet MS"/>
        </w:rPr>
      </w:pPr>
      <w:r w:rsidRPr="000C7D6F">
        <w:rPr>
          <w:rFonts w:ascii="Trebuchet MS" w:hAnsi="Trebuchet MS"/>
        </w:rPr>
        <w:t xml:space="preserve">Zamawiający wymaga, aby wszystkie stanowiska posiadały dostęp do </w:t>
      </w:r>
      <w:r w:rsidR="003665B4" w:rsidRPr="000C7D6F">
        <w:rPr>
          <w:rFonts w:ascii="Trebuchet MS" w:hAnsi="Trebuchet MS"/>
        </w:rPr>
        <w:t>pełnej wersji Komentarzy.</w:t>
      </w:r>
    </w:p>
    <w:p w:rsidR="00017C2A" w:rsidRPr="000C7D6F" w:rsidRDefault="003665B4" w:rsidP="000C7D6F">
      <w:pPr>
        <w:pStyle w:val="Akapitzlist"/>
        <w:numPr>
          <w:ilvl w:val="0"/>
          <w:numId w:val="1"/>
        </w:numPr>
        <w:autoSpaceDE w:val="0"/>
        <w:autoSpaceDN w:val="0"/>
        <w:adjustRightInd w:val="0"/>
        <w:spacing w:after="120"/>
        <w:ind w:left="425" w:hanging="425"/>
        <w:contextualSpacing w:val="0"/>
        <w:jc w:val="both"/>
        <w:rPr>
          <w:rFonts w:ascii="Trebuchet MS" w:hAnsi="Trebuchet MS"/>
          <w:b/>
        </w:rPr>
      </w:pPr>
      <w:r w:rsidRPr="000C7D6F">
        <w:rPr>
          <w:rFonts w:ascii="Trebuchet MS" w:hAnsi="Trebuchet MS"/>
          <w:b/>
          <w:bCs/>
        </w:rPr>
        <w:t>WYMAGANIA ZWI</w:t>
      </w:r>
      <w:r w:rsidRPr="000C7D6F">
        <w:rPr>
          <w:rFonts w:ascii="Trebuchet MS" w:eastAsia="TimesNewRoman,Bold" w:hAnsi="Trebuchet MS" w:cs="TimesNewRoman,Bold"/>
          <w:b/>
          <w:bCs/>
        </w:rPr>
        <w:t>Ą</w:t>
      </w:r>
      <w:r w:rsidR="000C7D6F">
        <w:rPr>
          <w:rFonts w:ascii="Trebuchet MS" w:hAnsi="Trebuchet MS"/>
          <w:b/>
          <w:bCs/>
        </w:rPr>
        <w:t>ZANE Z WYKONANIEM ZAMÓWIENIA.</w:t>
      </w:r>
    </w:p>
    <w:p w:rsidR="003665B4" w:rsidRPr="000C7D6F" w:rsidRDefault="003665B4" w:rsidP="00F901C0">
      <w:pPr>
        <w:numPr>
          <w:ilvl w:val="0"/>
          <w:numId w:val="7"/>
        </w:numPr>
        <w:tabs>
          <w:tab w:val="left" w:pos="284"/>
        </w:tabs>
        <w:spacing w:after="0"/>
        <w:ind w:left="284" w:hanging="284"/>
        <w:jc w:val="both"/>
        <w:rPr>
          <w:rFonts w:ascii="Trebuchet MS" w:hAnsi="Trebuchet MS"/>
        </w:rPr>
      </w:pPr>
      <w:r w:rsidRPr="000C7D6F">
        <w:rPr>
          <w:rFonts w:ascii="Trebuchet MS" w:hAnsi="Trebuchet MS"/>
        </w:rPr>
        <w:t xml:space="preserve">Wykonawca zapewni Zamawiającemu, w okresie trwania umowy, dostęp do aktualnych baz danych aktów prawnych udostępnianych, przez sieć internetową </w:t>
      </w:r>
      <w:r w:rsidR="00F86C0F" w:rsidRPr="000C7D6F">
        <w:rPr>
          <w:rFonts w:ascii="Trebuchet MS" w:hAnsi="Trebuchet MS"/>
        </w:rPr>
        <w:t xml:space="preserve">za pomocą </w:t>
      </w:r>
      <w:r w:rsidRPr="000C7D6F">
        <w:rPr>
          <w:rFonts w:ascii="Trebuchet MS" w:hAnsi="Trebuchet MS"/>
        </w:rPr>
        <w:t>przeglądark</w:t>
      </w:r>
      <w:r w:rsidR="00F86C0F" w:rsidRPr="000C7D6F">
        <w:rPr>
          <w:rFonts w:ascii="Trebuchet MS" w:hAnsi="Trebuchet MS"/>
        </w:rPr>
        <w:t>i</w:t>
      </w:r>
      <w:r w:rsidRPr="000C7D6F">
        <w:rPr>
          <w:rFonts w:ascii="Trebuchet MS" w:hAnsi="Trebuchet MS"/>
        </w:rPr>
        <w:t xml:space="preserve"> internetow</w:t>
      </w:r>
      <w:r w:rsidR="00F86C0F" w:rsidRPr="000C7D6F">
        <w:rPr>
          <w:rFonts w:ascii="Trebuchet MS" w:hAnsi="Trebuchet MS"/>
        </w:rPr>
        <w:t>ej</w:t>
      </w:r>
      <w:r w:rsidRPr="000C7D6F">
        <w:rPr>
          <w:rFonts w:ascii="Trebuchet MS" w:hAnsi="Trebuchet MS"/>
        </w:rPr>
        <w:t xml:space="preserve">. </w:t>
      </w:r>
    </w:p>
    <w:p w:rsidR="003665B4" w:rsidRPr="00D30E6A" w:rsidRDefault="00D30E6A" w:rsidP="00F901C0">
      <w:pPr>
        <w:pStyle w:val="Akapitzlist"/>
        <w:numPr>
          <w:ilvl w:val="0"/>
          <w:numId w:val="7"/>
        </w:numPr>
        <w:spacing w:after="0"/>
        <w:ind w:left="284" w:hanging="284"/>
        <w:contextualSpacing w:val="0"/>
        <w:jc w:val="both"/>
        <w:rPr>
          <w:rFonts w:ascii="Trebuchet MS" w:hAnsi="Trebuchet MS"/>
        </w:rPr>
      </w:pPr>
      <w:r w:rsidRPr="00D30E6A">
        <w:rPr>
          <w:rFonts w:ascii="Trebuchet MS" w:hAnsi="Trebuchet MS"/>
        </w:rPr>
        <w:t>Wykonawca dostarczy dokumentację</w:t>
      </w:r>
      <w:r w:rsidR="003665B4" w:rsidRPr="00D30E6A">
        <w:rPr>
          <w:rFonts w:ascii="Trebuchet MS" w:hAnsi="Trebuchet MS"/>
        </w:rPr>
        <w:t xml:space="preserve"> użytkownika oraz administratora programu w wersj</w:t>
      </w:r>
      <w:r w:rsidR="00BA5F99" w:rsidRPr="00D30E6A">
        <w:rPr>
          <w:rFonts w:ascii="Trebuchet MS" w:hAnsi="Trebuchet MS"/>
        </w:rPr>
        <w:t>i</w:t>
      </w:r>
      <w:r w:rsidR="003665B4" w:rsidRPr="00D30E6A">
        <w:rPr>
          <w:rFonts w:ascii="Trebuchet MS" w:hAnsi="Trebuchet MS"/>
        </w:rPr>
        <w:t xml:space="preserve"> </w:t>
      </w:r>
      <w:r w:rsidR="00BA5F99" w:rsidRPr="00D30E6A">
        <w:rPr>
          <w:rFonts w:ascii="Trebuchet MS" w:hAnsi="Trebuchet MS"/>
        </w:rPr>
        <w:t>elektroniczn</w:t>
      </w:r>
      <w:r w:rsidRPr="00D30E6A">
        <w:rPr>
          <w:rFonts w:ascii="Trebuchet MS" w:hAnsi="Trebuchet MS"/>
        </w:rPr>
        <w:t>ej</w:t>
      </w:r>
      <w:r w:rsidR="00BA5F99" w:rsidRPr="00D30E6A">
        <w:rPr>
          <w:rFonts w:ascii="Trebuchet MS" w:hAnsi="Trebuchet MS"/>
        </w:rPr>
        <w:t xml:space="preserve"> </w:t>
      </w:r>
      <w:r w:rsidR="003665B4" w:rsidRPr="00D30E6A">
        <w:rPr>
          <w:rFonts w:ascii="Trebuchet MS" w:hAnsi="Trebuchet MS"/>
        </w:rPr>
        <w:t>w postaci plików w formacie tekstowym lub „pdf”.</w:t>
      </w:r>
    </w:p>
    <w:p w:rsidR="003665B4" w:rsidRPr="000C7D6F" w:rsidRDefault="003665B4" w:rsidP="00F901C0">
      <w:pPr>
        <w:pStyle w:val="Akapitzlist"/>
        <w:numPr>
          <w:ilvl w:val="0"/>
          <w:numId w:val="7"/>
        </w:numPr>
        <w:spacing w:after="0"/>
        <w:ind w:left="284" w:hanging="284"/>
        <w:contextualSpacing w:val="0"/>
        <w:jc w:val="both"/>
        <w:rPr>
          <w:rFonts w:ascii="Trebuchet MS" w:hAnsi="Trebuchet MS"/>
        </w:rPr>
      </w:pPr>
      <w:r w:rsidRPr="000C7D6F">
        <w:rPr>
          <w:rFonts w:ascii="Trebuchet MS" w:hAnsi="Trebuchet MS"/>
        </w:rPr>
        <w:t>Wykonawca, co najmniej raz w tygodniu, dokona aktualizacji bazy danych wersji sieciowej systemu informacji prawnej.</w:t>
      </w:r>
    </w:p>
    <w:p w:rsidR="003665B4" w:rsidRPr="000C7D6F" w:rsidRDefault="003665B4" w:rsidP="00F901C0">
      <w:pPr>
        <w:pStyle w:val="Akapitzlist"/>
        <w:numPr>
          <w:ilvl w:val="0"/>
          <w:numId w:val="7"/>
        </w:numPr>
        <w:spacing w:after="0"/>
        <w:ind w:left="284" w:hanging="284"/>
        <w:contextualSpacing w:val="0"/>
        <w:jc w:val="both"/>
        <w:rPr>
          <w:rFonts w:ascii="Trebuchet MS" w:hAnsi="Trebuchet MS"/>
        </w:rPr>
      </w:pPr>
      <w:r w:rsidRPr="000C7D6F">
        <w:rPr>
          <w:rFonts w:ascii="Trebuchet MS" w:hAnsi="Trebuchet MS"/>
        </w:rPr>
        <w:t xml:space="preserve">Wykonawca udzieli Zamawiającemu licencji na korzystanie z </w:t>
      </w:r>
      <w:r w:rsidR="00D649A4" w:rsidRPr="000C7D6F">
        <w:rPr>
          <w:rFonts w:ascii="Trebuchet MS" w:hAnsi="Trebuchet MS"/>
        </w:rPr>
        <w:t xml:space="preserve">bazy danych </w:t>
      </w:r>
      <w:r w:rsidR="00DC53D1" w:rsidRPr="000C7D6F">
        <w:rPr>
          <w:rFonts w:ascii="Trebuchet MS" w:hAnsi="Trebuchet MS"/>
        </w:rPr>
        <w:t>SIP</w:t>
      </w:r>
      <w:r w:rsidRPr="000C7D6F">
        <w:rPr>
          <w:rFonts w:ascii="Trebuchet MS" w:hAnsi="Trebuchet MS"/>
        </w:rPr>
        <w:t>, na czas obowiązywania umowy, która będzie obejmowała wszystkie dostarczone w trakcie trwania umowy wersje programu, w ramach której Zamawiający będzie mógł:</w:t>
      </w:r>
    </w:p>
    <w:p w:rsidR="003665B4" w:rsidRPr="000C7D6F" w:rsidRDefault="003665B4" w:rsidP="00F901C0">
      <w:pPr>
        <w:pStyle w:val="Akapitzlist"/>
        <w:numPr>
          <w:ilvl w:val="0"/>
          <w:numId w:val="8"/>
        </w:numPr>
        <w:spacing w:after="0"/>
        <w:ind w:left="567" w:hanging="283"/>
        <w:contextualSpacing w:val="0"/>
        <w:jc w:val="both"/>
        <w:rPr>
          <w:rFonts w:ascii="Trebuchet MS" w:hAnsi="Trebuchet MS"/>
        </w:rPr>
      </w:pPr>
      <w:r w:rsidRPr="000C7D6F">
        <w:rPr>
          <w:rFonts w:ascii="Trebuchet MS" w:hAnsi="Trebuchet MS"/>
        </w:rPr>
        <w:t>dokonywać</w:t>
      </w:r>
      <w:r w:rsidRPr="000C7D6F">
        <w:rPr>
          <w:rFonts w:ascii="Trebuchet MS" w:hAnsi="Trebuchet MS"/>
          <w:bCs/>
        </w:rPr>
        <w:t xml:space="preserve"> wydruków danych z programu dla wewnętrznych potrzeb Zamawiającego, </w:t>
      </w:r>
    </w:p>
    <w:p w:rsidR="003665B4" w:rsidRPr="000C7D6F" w:rsidRDefault="003665B4" w:rsidP="00F901C0">
      <w:pPr>
        <w:pStyle w:val="Akapitzlist"/>
        <w:numPr>
          <w:ilvl w:val="0"/>
          <w:numId w:val="8"/>
        </w:numPr>
        <w:spacing w:after="0"/>
        <w:ind w:left="567" w:hanging="283"/>
        <w:contextualSpacing w:val="0"/>
        <w:jc w:val="both"/>
        <w:rPr>
          <w:rFonts w:ascii="Trebuchet MS" w:hAnsi="Trebuchet MS"/>
        </w:rPr>
      </w:pPr>
      <w:r w:rsidRPr="000C7D6F">
        <w:rPr>
          <w:rFonts w:ascii="Trebuchet MS" w:hAnsi="Trebuchet MS"/>
        </w:rPr>
        <w:t>dokonywać</w:t>
      </w:r>
      <w:r w:rsidRPr="000C7D6F">
        <w:rPr>
          <w:rFonts w:ascii="Trebuchet MS" w:hAnsi="Trebuchet MS"/>
          <w:bCs/>
        </w:rPr>
        <w:t xml:space="preserve"> eksportu danych z programu dla wewnętrznych potrzeb Zamawiającego,</w:t>
      </w:r>
    </w:p>
    <w:p w:rsidR="003665B4" w:rsidRPr="000C7D6F" w:rsidRDefault="003665B4" w:rsidP="00F901C0">
      <w:pPr>
        <w:pStyle w:val="Akapitzlist"/>
        <w:numPr>
          <w:ilvl w:val="0"/>
          <w:numId w:val="8"/>
        </w:numPr>
        <w:spacing w:after="0"/>
        <w:ind w:left="567" w:hanging="283"/>
        <w:contextualSpacing w:val="0"/>
        <w:jc w:val="both"/>
        <w:rPr>
          <w:rFonts w:ascii="Trebuchet MS" w:hAnsi="Trebuchet MS"/>
        </w:rPr>
      </w:pPr>
      <w:r w:rsidRPr="000C7D6F">
        <w:rPr>
          <w:rFonts w:ascii="Trebuchet MS" w:hAnsi="Trebuchet MS"/>
        </w:rPr>
        <w:t>wykonywać inne czynno</w:t>
      </w:r>
      <w:r w:rsidRPr="000C7D6F">
        <w:rPr>
          <w:rFonts w:ascii="Trebuchet MS" w:eastAsia="TimesNewRoman" w:hAnsi="Trebuchet MS" w:cs="TimesNewRoman"/>
        </w:rPr>
        <w:t>ś</w:t>
      </w:r>
      <w:r w:rsidRPr="000C7D6F">
        <w:rPr>
          <w:rFonts w:ascii="Trebuchet MS" w:hAnsi="Trebuchet MS"/>
        </w:rPr>
        <w:t>ci zwi</w:t>
      </w:r>
      <w:r w:rsidRPr="000C7D6F">
        <w:rPr>
          <w:rFonts w:ascii="Trebuchet MS" w:eastAsia="TimesNewRoman" w:hAnsi="Trebuchet MS" w:cs="TimesNewRoman"/>
        </w:rPr>
        <w:t>ą</w:t>
      </w:r>
      <w:r w:rsidRPr="000C7D6F">
        <w:rPr>
          <w:rFonts w:ascii="Trebuchet MS" w:hAnsi="Trebuchet MS"/>
        </w:rPr>
        <w:t xml:space="preserve">zanych ze zwykłym korzystaniem z SIP, w tym </w:t>
      </w:r>
      <w:r w:rsidRPr="000C7D6F">
        <w:rPr>
          <w:rFonts w:ascii="Trebuchet MS" w:hAnsi="Trebuchet MS"/>
        </w:rPr>
        <w:br/>
        <w:t>w szczególno</w:t>
      </w:r>
      <w:r w:rsidRPr="000C7D6F">
        <w:rPr>
          <w:rFonts w:ascii="Trebuchet MS" w:eastAsia="TimesNewRoman" w:hAnsi="Trebuchet MS" w:cs="TimesNewRoman"/>
        </w:rPr>
        <w:t>ś</w:t>
      </w:r>
      <w:r w:rsidRPr="000C7D6F">
        <w:rPr>
          <w:rFonts w:ascii="Trebuchet MS" w:hAnsi="Trebuchet MS"/>
        </w:rPr>
        <w:t>ci: wprowadzanie, wy</w:t>
      </w:r>
      <w:r w:rsidRPr="000C7D6F">
        <w:rPr>
          <w:rFonts w:ascii="Trebuchet MS" w:eastAsia="TimesNewRoman" w:hAnsi="Trebuchet MS" w:cs="TimesNewRoman"/>
        </w:rPr>
        <w:t>ś</w:t>
      </w:r>
      <w:r w:rsidRPr="000C7D6F">
        <w:rPr>
          <w:rFonts w:ascii="Trebuchet MS" w:hAnsi="Trebuchet MS"/>
        </w:rPr>
        <w:t xml:space="preserve">wietlanie, stosowanie, przekazywanie </w:t>
      </w:r>
      <w:r w:rsidRPr="000C7D6F">
        <w:rPr>
          <w:rFonts w:ascii="Trebuchet MS" w:hAnsi="Trebuchet MS"/>
        </w:rPr>
        <w:br/>
        <w:t>i przechowywanie SIP.</w:t>
      </w:r>
    </w:p>
    <w:p w:rsidR="003665B4" w:rsidRPr="000C7D6F" w:rsidRDefault="003665B4" w:rsidP="00F901C0">
      <w:pPr>
        <w:pStyle w:val="Akapitzlist"/>
        <w:numPr>
          <w:ilvl w:val="0"/>
          <w:numId w:val="7"/>
        </w:numPr>
        <w:tabs>
          <w:tab w:val="left" w:pos="426"/>
        </w:tabs>
        <w:spacing w:after="0"/>
        <w:ind w:left="426" w:hanging="426"/>
        <w:contextualSpacing w:val="0"/>
        <w:jc w:val="both"/>
        <w:rPr>
          <w:rFonts w:ascii="Trebuchet MS" w:hAnsi="Trebuchet MS"/>
        </w:rPr>
      </w:pPr>
      <w:r w:rsidRPr="000C7D6F">
        <w:rPr>
          <w:rFonts w:ascii="Trebuchet MS" w:hAnsi="Trebuchet MS"/>
        </w:rPr>
        <w:lastRenderedPageBreak/>
        <w:t>Wykonawca zapewni Zamawiającemu telefoniczne wsparcie techniczne we wszystkie dni robocze (poniedziałek-piątek) w godzinach od 8:15 do 16:15, przez cały okres trwania umowy.</w:t>
      </w:r>
    </w:p>
    <w:p w:rsidR="003665B4" w:rsidRPr="000C7D6F" w:rsidRDefault="003665B4" w:rsidP="00F901C0">
      <w:pPr>
        <w:pStyle w:val="Akapitzlist"/>
        <w:numPr>
          <w:ilvl w:val="0"/>
          <w:numId w:val="7"/>
        </w:numPr>
        <w:tabs>
          <w:tab w:val="left" w:pos="426"/>
        </w:tabs>
        <w:spacing w:after="120"/>
        <w:ind w:left="425" w:hanging="425"/>
        <w:contextualSpacing w:val="0"/>
        <w:jc w:val="both"/>
        <w:rPr>
          <w:rFonts w:ascii="Trebuchet MS" w:hAnsi="Trebuchet MS"/>
        </w:rPr>
      </w:pPr>
      <w:r w:rsidRPr="000C7D6F">
        <w:rPr>
          <w:rFonts w:ascii="Trebuchet MS" w:hAnsi="Trebuchet MS"/>
        </w:rPr>
        <w:t>Wykonawca zapewni, bez dodatkowych kosztów, w przypadku zgłoszenia zapotrzebowania przez Zamawiającego, przeszkolenie użytkowników z zakresu obsługi SIP.</w:t>
      </w:r>
    </w:p>
    <w:p w:rsidR="003665B4" w:rsidRPr="000C7D6F" w:rsidRDefault="003665B4" w:rsidP="000C7D6F">
      <w:pPr>
        <w:numPr>
          <w:ilvl w:val="0"/>
          <w:numId w:val="1"/>
        </w:numPr>
        <w:tabs>
          <w:tab w:val="left" w:pos="284"/>
        </w:tabs>
        <w:spacing w:after="120"/>
        <w:jc w:val="both"/>
        <w:rPr>
          <w:rFonts w:ascii="Trebuchet MS" w:hAnsi="Trebuchet MS"/>
          <w:b/>
          <w:bCs/>
        </w:rPr>
      </w:pPr>
      <w:r w:rsidRPr="000C7D6F">
        <w:rPr>
          <w:rFonts w:ascii="Trebuchet MS" w:hAnsi="Trebuchet MS"/>
          <w:b/>
          <w:bCs/>
        </w:rPr>
        <w:t>TERMIN WYKONANIA ZAMÓWIENIA</w:t>
      </w:r>
      <w:r w:rsidR="000C7D6F">
        <w:rPr>
          <w:rFonts w:ascii="Trebuchet MS" w:hAnsi="Trebuchet MS"/>
          <w:b/>
          <w:bCs/>
        </w:rPr>
        <w:t>.</w:t>
      </w:r>
    </w:p>
    <w:p w:rsidR="003665B4" w:rsidRPr="000C7D6F" w:rsidRDefault="003665B4" w:rsidP="00F901C0">
      <w:pPr>
        <w:numPr>
          <w:ilvl w:val="0"/>
          <w:numId w:val="9"/>
        </w:numPr>
        <w:tabs>
          <w:tab w:val="left" w:pos="426"/>
        </w:tabs>
        <w:autoSpaceDE w:val="0"/>
        <w:autoSpaceDN w:val="0"/>
        <w:adjustRightInd w:val="0"/>
        <w:spacing w:after="0"/>
        <w:ind w:left="426"/>
        <w:jc w:val="both"/>
        <w:rPr>
          <w:rFonts w:ascii="Trebuchet MS" w:hAnsi="Trebuchet MS"/>
          <w:bCs/>
        </w:rPr>
      </w:pPr>
      <w:r w:rsidRPr="000C7D6F">
        <w:rPr>
          <w:rFonts w:ascii="Trebuchet MS" w:hAnsi="Trebuchet MS"/>
        </w:rPr>
        <w:t>Przedmiot zamówienia</w:t>
      </w:r>
      <w:r w:rsidR="004A5E1D">
        <w:rPr>
          <w:rFonts w:ascii="Trebuchet MS" w:hAnsi="Trebuchet MS"/>
        </w:rPr>
        <w:t xml:space="preserve"> </w:t>
      </w:r>
      <w:r w:rsidRPr="000C7D6F">
        <w:rPr>
          <w:rFonts w:ascii="Trebuchet MS" w:hAnsi="Trebuchet MS"/>
        </w:rPr>
        <w:t xml:space="preserve">realizowany będzie od dnia zawarcia umowy </w:t>
      </w:r>
      <w:r w:rsidR="00D649A4" w:rsidRPr="000C7D6F">
        <w:rPr>
          <w:rFonts w:ascii="Trebuchet MS" w:hAnsi="Trebuchet MS"/>
        </w:rPr>
        <w:t>na okres 24 miesięcy.</w:t>
      </w:r>
    </w:p>
    <w:p w:rsidR="003665B4" w:rsidRPr="00351FD5" w:rsidRDefault="003665B4" w:rsidP="00F901C0">
      <w:pPr>
        <w:numPr>
          <w:ilvl w:val="0"/>
          <w:numId w:val="9"/>
        </w:numPr>
        <w:tabs>
          <w:tab w:val="left" w:pos="426"/>
        </w:tabs>
        <w:autoSpaceDE w:val="0"/>
        <w:autoSpaceDN w:val="0"/>
        <w:adjustRightInd w:val="0"/>
        <w:spacing w:after="120"/>
        <w:ind w:left="425" w:hanging="357"/>
        <w:jc w:val="both"/>
        <w:rPr>
          <w:rFonts w:ascii="Trebuchet MS" w:hAnsi="Trebuchet MS"/>
          <w:bCs/>
        </w:rPr>
      </w:pPr>
      <w:r w:rsidRPr="000C7D6F">
        <w:rPr>
          <w:rFonts w:ascii="Trebuchet MS" w:hAnsi="Trebuchet MS"/>
        </w:rPr>
        <w:t xml:space="preserve">Wykonawca </w:t>
      </w:r>
      <w:r w:rsidR="00F86C0F" w:rsidRPr="000C7D6F">
        <w:rPr>
          <w:rFonts w:ascii="Trebuchet MS" w:hAnsi="Trebuchet MS"/>
        </w:rPr>
        <w:t xml:space="preserve">umożliwi dostęp do </w:t>
      </w:r>
      <w:r w:rsidRPr="000C7D6F">
        <w:rPr>
          <w:rFonts w:ascii="Trebuchet MS" w:hAnsi="Trebuchet MS"/>
        </w:rPr>
        <w:t>SIP najpóźniej w dniu podpisania umowy, przy czym okres dostępu do poszczególnych stanowisk liczony będzie od daty podpisania umowy.</w:t>
      </w:r>
    </w:p>
    <w:p w:rsidR="00351FD5" w:rsidRPr="000C7D6F" w:rsidRDefault="00351FD5" w:rsidP="00351FD5">
      <w:pPr>
        <w:tabs>
          <w:tab w:val="left" w:pos="426"/>
        </w:tabs>
        <w:autoSpaceDE w:val="0"/>
        <w:autoSpaceDN w:val="0"/>
        <w:adjustRightInd w:val="0"/>
        <w:spacing w:after="120"/>
        <w:jc w:val="both"/>
        <w:rPr>
          <w:rFonts w:ascii="Trebuchet MS" w:hAnsi="Trebuchet MS"/>
          <w:bCs/>
        </w:rPr>
      </w:pPr>
    </w:p>
    <w:p w:rsidR="00351FD5" w:rsidRDefault="00351FD5" w:rsidP="00351FD5">
      <w:pPr>
        <w:pStyle w:val="Akapitzlist"/>
        <w:numPr>
          <w:ilvl w:val="0"/>
          <w:numId w:val="1"/>
        </w:numPr>
        <w:tabs>
          <w:tab w:val="left" w:pos="284"/>
        </w:tabs>
        <w:spacing w:after="120"/>
        <w:contextualSpacing w:val="0"/>
        <w:jc w:val="both"/>
        <w:rPr>
          <w:rFonts w:ascii="Trebuchet MS" w:hAnsi="Trebuchet MS"/>
          <w:b/>
          <w:bCs/>
        </w:rPr>
      </w:pPr>
      <w:r>
        <w:rPr>
          <w:rFonts w:ascii="Trebuchet MS" w:hAnsi="Trebuchet MS"/>
          <w:b/>
          <w:bCs/>
        </w:rPr>
        <w:t xml:space="preserve"> WARUNKI UDZIAŁU W ZAPYTANIU OFERTOWYM.</w:t>
      </w:r>
    </w:p>
    <w:p w:rsidR="00351FD5" w:rsidRPr="009550F2" w:rsidRDefault="00351FD5" w:rsidP="00351FD5">
      <w:pPr>
        <w:pStyle w:val="Akapitzlist"/>
        <w:tabs>
          <w:tab w:val="left" w:pos="720"/>
        </w:tabs>
        <w:spacing w:after="120"/>
        <w:ind w:left="0"/>
        <w:rPr>
          <w:rFonts w:ascii="Trebuchet MS" w:hAnsi="Trebuchet MS"/>
          <w:bCs/>
        </w:rPr>
      </w:pPr>
      <w:r w:rsidRPr="009550F2">
        <w:rPr>
          <w:rFonts w:ascii="Trebuchet MS" w:hAnsi="Trebuchet MS"/>
          <w:bCs/>
        </w:rPr>
        <w:t>1. O udzielenie zamówienia mo</w:t>
      </w:r>
      <w:r>
        <w:rPr>
          <w:rFonts w:ascii="Trebuchet MS" w:hAnsi="Trebuchet MS"/>
          <w:bCs/>
        </w:rPr>
        <w:t>że</w:t>
      </w:r>
      <w:r w:rsidRPr="009550F2">
        <w:rPr>
          <w:rFonts w:ascii="Trebuchet MS" w:hAnsi="Trebuchet MS"/>
          <w:bCs/>
        </w:rPr>
        <w:t xml:space="preserve"> ubiegać się Wykonawca, który: </w:t>
      </w:r>
    </w:p>
    <w:p w:rsidR="00813916" w:rsidRPr="00813916" w:rsidRDefault="00351FD5" w:rsidP="00F901C0">
      <w:pPr>
        <w:pStyle w:val="Akapitzlist"/>
        <w:numPr>
          <w:ilvl w:val="0"/>
          <w:numId w:val="18"/>
        </w:numPr>
        <w:tabs>
          <w:tab w:val="left" w:pos="720"/>
        </w:tabs>
        <w:spacing w:after="120"/>
        <w:jc w:val="both"/>
        <w:rPr>
          <w:rFonts w:ascii="Trebuchet MS" w:hAnsi="Trebuchet MS"/>
          <w:bCs/>
        </w:rPr>
      </w:pPr>
      <w:r w:rsidRPr="00156F43">
        <w:rPr>
          <w:rFonts w:ascii="Trebuchet MS" w:hAnsi="Trebuchet MS"/>
          <w:bCs/>
        </w:rPr>
        <w:t>w okresie ostatnich 3 lat przed upływem terminu składania ofert, a jeżeli okres działalności jest krótszy – w tym okresie,</w:t>
      </w:r>
      <w:r w:rsidR="00D30E6A" w:rsidRPr="00D30E6A">
        <w:rPr>
          <w:rFonts w:ascii="Trebuchet MS" w:hAnsi="Trebuchet MS"/>
        </w:rPr>
        <w:t xml:space="preserve"> </w:t>
      </w:r>
      <w:r w:rsidR="00D30E6A" w:rsidRPr="00D30E6A">
        <w:rPr>
          <w:rFonts w:ascii="Trebuchet MS" w:hAnsi="Trebuchet MS"/>
          <w:bCs/>
        </w:rPr>
        <w:t>wykonał</w:t>
      </w:r>
      <w:r w:rsidR="00B070D2">
        <w:rPr>
          <w:rFonts w:ascii="Trebuchet MS" w:hAnsi="Trebuchet MS"/>
          <w:bCs/>
        </w:rPr>
        <w:t>/wykonuje</w:t>
      </w:r>
      <w:r w:rsidR="00D30E6A" w:rsidRPr="00D30E6A">
        <w:rPr>
          <w:rFonts w:ascii="Trebuchet MS" w:hAnsi="Trebuchet MS"/>
          <w:bCs/>
        </w:rPr>
        <w:t xml:space="preserve"> co najmniej </w:t>
      </w:r>
      <w:r w:rsidR="00D30E6A">
        <w:rPr>
          <w:rFonts w:ascii="Trebuchet MS" w:hAnsi="Trebuchet MS"/>
          <w:bCs/>
        </w:rPr>
        <w:t>dwa</w:t>
      </w:r>
      <w:r w:rsidR="00D30E6A" w:rsidRPr="00D30E6A">
        <w:rPr>
          <w:rFonts w:ascii="Trebuchet MS" w:hAnsi="Trebuchet MS"/>
          <w:bCs/>
        </w:rPr>
        <w:t xml:space="preserve"> (</w:t>
      </w:r>
      <w:r w:rsidR="00D30E6A">
        <w:rPr>
          <w:rFonts w:ascii="Trebuchet MS" w:hAnsi="Trebuchet MS"/>
          <w:bCs/>
        </w:rPr>
        <w:t>2</w:t>
      </w:r>
      <w:r w:rsidR="00D30E6A" w:rsidRPr="00D30E6A">
        <w:rPr>
          <w:rFonts w:ascii="Trebuchet MS" w:hAnsi="Trebuchet MS"/>
          <w:bCs/>
        </w:rPr>
        <w:t>) zamówienia</w:t>
      </w:r>
      <w:r w:rsidRPr="00D30E6A">
        <w:rPr>
          <w:rFonts w:ascii="Trebuchet MS" w:hAnsi="Trebuchet MS"/>
          <w:bCs/>
        </w:rPr>
        <w:t xml:space="preserve"> </w:t>
      </w:r>
      <w:r w:rsidR="00D30E6A" w:rsidRPr="00D30E6A">
        <w:rPr>
          <w:rFonts w:ascii="Trebuchet MS" w:hAnsi="Trebuchet MS"/>
          <w:bCs/>
        </w:rPr>
        <w:t xml:space="preserve">obejmujące </w:t>
      </w:r>
      <w:r w:rsidR="00D30E6A" w:rsidRPr="003343AA">
        <w:rPr>
          <w:rFonts w:ascii="Trebuchet MS" w:hAnsi="Trebuchet MS"/>
          <w:bCs/>
        </w:rPr>
        <w:t>zapewnienie</w:t>
      </w:r>
      <w:r w:rsidR="00D30E6A">
        <w:rPr>
          <w:rFonts w:ascii="Trebuchet MS" w:hAnsi="Trebuchet MS"/>
          <w:bCs/>
        </w:rPr>
        <w:t xml:space="preserve"> </w:t>
      </w:r>
      <w:r w:rsidR="00813916">
        <w:rPr>
          <w:rFonts w:ascii="Trebuchet MS" w:hAnsi="Trebuchet MS"/>
          <w:bCs/>
        </w:rPr>
        <w:t>dostęp</w:t>
      </w:r>
      <w:r w:rsidR="00D30E6A">
        <w:rPr>
          <w:rFonts w:ascii="Trebuchet MS" w:hAnsi="Trebuchet MS"/>
          <w:bCs/>
        </w:rPr>
        <w:t>u</w:t>
      </w:r>
      <w:r w:rsidR="00813916">
        <w:rPr>
          <w:rFonts w:ascii="Trebuchet MS" w:hAnsi="Trebuchet MS"/>
          <w:bCs/>
        </w:rPr>
        <w:t xml:space="preserve"> do</w:t>
      </w:r>
      <w:r w:rsidR="00D30E6A">
        <w:rPr>
          <w:rFonts w:ascii="Trebuchet MS" w:hAnsi="Trebuchet MS"/>
          <w:bCs/>
        </w:rPr>
        <w:t xml:space="preserve"> bazy danych</w:t>
      </w:r>
      <w:r w:rsidR="00813916">
        <w:rPr>
          <w:rFonts w:ascii="Trebuchet MS" w:hAnsi="Trebuchet MS"/>
          <w:bCs/>
        </w:rPr>
        <w:t xml:space="preserve"> </w:t>
      </w:r>
      <w:r w:rsidR="00813916" w:rsidRPr="00813916">
        <w:rPr>
          <w:rFonts w:ascii="Trebuchet MS" w:hAnsi="Trebuchet MS"/>
          <w:bCs/>
        </w:rPr>
        <w:t xml:space="preserve">systemu informacji prawnej wraz aktualizacjami, dla </w:t>
      </w:r>
      <w:r w:rsidR="00813916">
        <w:rPr>
          <w:rFonts w:ascii="Trebuchet MS" w:hAnsi="Trebuchet MS"/>
          <w:bCs/>
        </w:rPr>
        <w:t>co najmniej 15</w:t>
      </w:r>
      <w:r w:rsidR="00813916" w:rsidRPr="00813916">
        <w:rPr>
          <w:rFonts w:ascii="Trebuchet MS" w:hAnsi="Trebuchet MS"/>
          <w:bCs/>
        </w:rPr>
        <w:t xml:space="preserve"> stanowisk sieciowych (on-line) na okres </w:t>
      </w:r>
      <w:r w:rsidR="00813916">
        <w:rPr>
          <w:rFonts w:ascii="Trebuchet MS" w:hAnsi="Trebuchet MS"/>
          <w:bCs/>
        </w:rPr>
        <w:t xml:space="preserve">co najmniej </w:t>
      </w:r>
      <w:r w:rsidR="00813916" w:rsidRPr="003343AA">
        <w:rPr>
          <w:rFonts w:ascii="Trebuchet MS" w:hAnsi="Trebuchet MS"/>
          <w:bCs/>
        </w:rPr>
        <w:t>12</w:t>
      </w:r>
      <w:r w:rsidR="003343AA">
        <w:rPr>
          <w:rFonts w:ascii="Trebuchet MS" w:hAnsi="Trebuchet MS"/>
          <w:bCs/>
        </w:rPr>
        <w:t xml:space="preserve"> </w:t>
      </w:r>
      <w:r w:rsidR="00813916" w:rsidRPr="00813916">
        <w:rPr>
          <w:rFonts w:ascii="Trebuchet MS" w:hAnsi="Trebuchet MS"/>
          <w:bCs/>
        </w:rPr>
        <w:t>miesięcy od daty podpisania Umowy.</w:t>
      </w:r>
    </w:p>
    <w:p w:rsidR="00351FD5" w:rsidRPr="00A52A39" w:rsidRDefault="00351FD5" w:rsidP="00813916">
      <w:pPr>
        <w:pStyle w:val="Akapitzlist"/>
        <w:tabs>
          <w:tab w:val="left" w:pos="720"/>
        </w:tabs>
        <w:spacing w:after="120"/>
        <w:jc w:val="both"/>
        <w:rPr>
          <w:rFonts w:ascii="Trebuchet MS" w:hAnsi="Trebuchet MS"/>
        </w:rPr>
      </w:pPr>
    </w:p>
    <w:p w:rsidR="00351FD5" w:rsidRPr="00D043B0" w:rsidRDefault="00351FD5" w:rsidP="00351FD5">
      <w:pPr>
        <w:pStyle w:val="Akapitzlist"/>
        <w:tabs>
          <w:tab w:val="left" w:pos="720"/>
        </w:tabs>
        <w:spacing w:after="120"/>
        <w:ind w:left="0"/>
        <w:jc w:val="both"/>
        <w:rPr>
          <w:rFonts w:ascii="Trebuchet MS" w:hAnsi="Trebuchet MS"/>
          <w:iCs/>
        </w:rPr>
      </w:pPr>
      <w:r w:rsidRPr="0017337A">
        <w:rPr>
          <w:rFonts w:ascii="Trebuchet MS" w:hAnsi="Trebuchet MS" w:cs="Arial"/>
        </w:rPr>
        <w:t>W celu potwierdzenia spełniania</w:t>
      </w:r>
      <w:r w:rsidRPr="00FF6344">
        <w:rPr>
          <w:rFonts w:ascii="Trebuchet MS" w:hAnsi="Trebuchet MS" w:cs="Arial"/>
        </w:rPr>
        <w:t xml:space="preserve"> warunku</w:t>
      </w:r>
      <w:r w:rsidRPr="00FF6344">
        <w:rPr>
          <w:rFonts w:ascii="Trebuchet MS" w:hAnsi="Trebuchet MS" w:cs="Arial"/>
          <w:b/>
        </w:rPr>
        <w:t xml:space="preserve"> </w:t>
      </w:r>
      <w:r w:rsidRPr="00FF6344">
        <w:rPr>
          <w:rFonts w:ascii="Trebuchet MS" w:hAnsi="Trebuchet MS" w:cs="Arial"/>
        </w:rPr>
        <w:t xml:space="preserve">wskazanego </w:t>
      </w:r>
      <w:r>
        <w:rPr>
          <w:rFonts w:ascii="Trebuchet MS" w:hAnsi="Trebuchet MS" w:cs="Arial"/>
          <w:b/>
        </w:rPr>
        <w:t>w pkt. V.1.</w:t>
      </w:r>
      <w:r w:rsidRPr="00FF6344">
        <w:rPr>
          <w:rFonts w:ascii="Trebuchet MS" w:hAnsi="Trebuchet MS" w:cs="Arial"/>
          <w:b/>
        </w:rPr>
        <w:t>a)</w:t>
      </w:r>
      <w:r w:rsidRPr="0017337A">
        <w:rPr>
          <w:rFonts w:ascii="Trebuchet MS" w:hAnsi="Trebuchet MS" w:cs="Arial"/>
        </w:rPr>
        <w:t xml:space="preserve"> Wykonawca zobowiązany jest przedłożyć wykaz </w:t>
      </w:r>
      <w:r>
        <w:rPr>
          <w:rFonts w:ascii="Trebuchet MS" w:hAnsi="Trebuchet MS" w:cs="Arial"/>
        </w:rPr>
        <w:t>dostaw</w:t>
      </w:r>
      <w:r w:rsidRPr="0017337A">
        <w:rPr>
          <w:rFonts w:ascii="Trebuchet MS" w:hAnsi="Trebuchet MS" w:cs="Arial"/>
        </w:rPr>
        <w:t xml:space="preserve">, zgodnie ze wzorem stanowiącym załącznik nr 2 do niniejszego </w:t>
      </w:r>
      <w:r>
        <w:rPr>
          <w:rFonts w:ascii="Trebuchet MS" w:hAnsi="Trebuchet MS" w:cs="Arial"/>
        </w:rPr>
        <w:t>za</w:t>
      </w:r>
      <w:r w:rsidRPr="0017337A">
        <w:rPr>
          <w:rFonts w:ascii="Trebuchet MS" w:hAnsi="Trebuchet MS" w:cs="Arial"/>
        </w:rPr>
        <w:t xml:space="preserve">pytania ofertowego, </w:t>
      </w:r>
      <w:r w:rsidRPr="0017337A">
        <w:rPr>
          <w:rFonts w:ascii="Trebuchet MS" w:hAnsi="Trebuchet MS"/>
        </w:rPr>
        <w:t xml:space="preserve">wraz z dowodami potwierdzającymi należyte wykonanie/wykonywanie  </w:t>
      </w:r>
      <w:r w:rsidR="00B070D2">
        <w:rPr>
          <w:rFonts w:ascii="Trebuchet MS" w:hAnsi="Trebuchet MS"/>
        </w:rPr>
        <w:t>dostaw</w:t>
      </w:r>
      <w:r w:rsidRPr="0017337A">
        <w:rPr>
          <w:rFonts w:ascii="Trebuchet MS" w:hAnsi="Trebuchet MS"/>
        </w:rPr>
        <w:t xml:space="preserve"> (</w:t>
      </w:r>
      <w:r w:rsidRPr="00A52A39">
        <w:rPr>
          <w:rFonts w:ascii="Trebuchet MS" w:hAnsi="Trebuchet MS"/>
        </w:rPr>
        <w:t xml:space="preserve">tj. </w:t>
      </w:r>
      <w:r w:rsidRPr="00A52A39">
        <w:rPr>
          <w:rFonts w:ascii="Trebuchet MS" w:hAnsi="Trebuchet MS"/>
          <w:iCs/>
        </w:rPr>
        <w:t>kopie referencji lub innych dokumentów</w:t>
      </w:r>
      <w:r w:rsidRPr="00A52A39">
        <w:rPr>
          <w:rFonts w:ascii="Trebuchet MS" w:hAnsi="Trebuchet MS"/>
          <w:iCs/>
          <w:u w:val="single"/>
        </w:rPr>
        <w:t xml:space="preserve"> poświadczone za zgodność z oryginałem przez Wykonawcę</w:t>
      </w:r>
      <w:r w:rsidRPr="0017337A">
        <w:rPr>
          <w:rFonts w:ascii="Trebuchet MS" w:hAnsi="Trebuchet MS"/>
          <w:iCs/>
        </w:rPr>
        <w:t>)</w:t>
      </w:r>
      <w:r>
        <w:rPr>
          <w:rFonts w:ascii="Trebuchet MS" w:hAnsi="Trebuchet MS"/>
          <w:iCs/>
        </w:rPr>
        <w:t>.</w:t>
      </w:r>
    </w:p>
    <w:p w:rsidR="00351FD5" w:rsidRDefault="00351FD5" w:rsidP="00351FD5">
      <w:pPr>
        <w:pStyle w:val="Akapitzlist"/>
        <w:tabs>
          <w:tab w:val="left" w:pos="284"/>
        </w:tabs>
        <w:spacing w:after="120"/>
        <w:contextualSpacing w:val="0"/>
        <w:jc w:val="both"/>
        <w:rPr>
          <w:rFonts w:ascii="Trebuchet MS" w:hAnsi="Trebuchet MS"/>
          <w:b/>
          <w:bCs/>
        </w:rPr>
      </w:pPr>
    </w:p>
    <w:p w:rsidR="003665B4" w:rsidRPr="000C7D6F" w:rsidRDefault="003665B4" w:rsidP="000C7D6F">
      <w:pPr>
        <w:pStyle w:val="Akapitzlist"/>
        <w:numPr>
          <w:ilvl w:val="0"/>
          <w:numId w:val="1"/>
        </w:numPr>
        <w:tabs>
          <w:tab w:val="left" w:pos="284"/>
        </w:tabs>
        <w:spacing w:after="120"/>
        <w:contextualSpacing w:val="0"/>
        <w:jc w:val="both"/>
        <w:rPr>
          <w:rFonts w:ascii="Trebuchet MS" w:hAnsi="Trebuchet MS"/>
          <w:b/>
          <w:bCs/>
        </w:rPr>
      </w:pPr>
      <w:r w:rsidRPr="000C7D6F">
        <w:rPr>
          <w:rFonts w:ascii="Trebuchet MS" w:hAnsi="Trebuchet MS"/>
          <w:b/>
          <w:bCs/>
        </w:rPr>
        <w:t>INFORMACJE DOT</w:t>
      </w:r>
      <w:r w:rsidR="000C7D6F">
        <w:rPr>
          <w:rFonts w:ascii="Trebuchet MS" w:hAnsi="Trebuchet MS"/>
          <w:b/>
          <w:bCs/>
        </w:rPr>
        <w:t xml:space="preserve">YCZĄCE WARUNKÓW SKŁADANIA OFERT. </w:t>
      </w:r>
    </w:p>
    <w:p w:rsidR="006A0522" w:rsidRPr="000C7D6F" w:rsidRDefault="006A0522" w:rsidP="000C7D6F">
      <w:pPr>
        <w:jc w:val="both"/>
        <w:rPr>
          <w:rFonts w:ascii="Trebuchet MS" w:hAnsi="Trebuchet MS"/>
        </w:rPr>
      </w:pPr>
      <w:r w:rsidRPr="000C7D6F">
        <w:rPr>
          <w:rFonts w:ascii="Trebuchet MS" w:hAnsi="Trebuchet MS"/>
        </w:rPr>
        <w:t xml:space="preserve">Ofertę cenową na Formularzu ofertowym należy złożyć w terminie do </w:t>
      </w:r>
      <w:r w:rsidRPr="00383A5A">
        <w:rPr>
          <w:rFonts w:ascii="Trebuchet MS" w:hAnsi="Trebuchet MS"/>
        </w:rPr>
        <w:t>dnia</w:t>
      </w:r>
      <w:r w:rsidRPr="000C7D6F">
        <w:rPr>
          <w:rFonts w:ascii="Trebuchet MS" w:hAnsi="Trebuchet MS"/>
          <w:b/>
          <w:u w:val="single"/>
        </w:rPr>
        <w:t xml:space="preserve"> </w:t>
      </w:r>
      <w:r w:rsidR="00C936F1">
        <w:rPr>
          <w:rFonts w:ascii="Trebuchet MS" w:hAnsi="Trebuchet MS"/>
          <w:b/>
          <w:u w:val="single"/>
        </w:rPr>
        <w:t>1</w:t>
      </w:r>
      <w:r w:rsidR="00527F42">
        <w:rPr>
          <w:rFonts w:ascii="Trebuchet MS" w:hAnsi="Trebuchet MS"/>
          <w:b/>
          <w:u w:val="single"/>
        </w:rPr>
        <w:t xml:space="preserve"> lutego</w:t>
      </w:r>
      <w:r w:rsidRPr="000C7D6F">
        <w:rPr>
          <w:rFonts w:ascii="Trebuchet MS" w:hAnsi="Trebuchet MS"/>
          <w:b/>
          <w:u w:val="single"/>
        </w:rPr>
        <w:t xml:space="preserve"> 2017 r.  do godz. 1</w:t>
      </w:r>
      <w:r w:rsidR="00527F42">
        <w:rPr>
          <w:rFonts w:ascii="Trebuchet MS" w:hAnsi="Trebuchet MS"/>
          <w:b/>
          <w:u w:val="single"/>
        </w:rPr>
        <w:t>0</w:t>
      </w:r>
      <w:r w:rsidRPr="000C7D6F">
        <w:rPr>
          <w:rFonts w:ascii="Trebuchet MS" w:hAnsi="Trebuchet MS"/>
          <w:b/>
          <w:u w:val="single"/>
        </w:rPr>
        <w:t>:00</w:t>
      </w:r>
      <w:r w:rsidRPr="000C7D6F">
        <w:rPr>
          <w:rFonts w:ascii="Trebuchet MS" w:hAnsi="Trebuchet MS"/>
          <w:b/>
        </w:rPr>
        <w:t xml:space="preserve">, </w:t>
      </w:r>
      <w:r w:rsidRPr="000C7D6F">
        <w:rPr>
          <w:rFonts w:ascii="Trebuchet MS" w:hAnsi="Trebuchet MS"/>
        </w:rPr>
        <w:t xml:space="preserve">drogą elektroniczną – skan podpisanej oferty wraz załącznikami – na adres: </w:t>
      </w:r>
      <w:hyperlink r:id="rId7" w:history="1">
        <w:r w:rsidR="0003584E" w:rsidRPr="0003584E">
          <w:rPr>
            <w:rStyle w:val="Hipercze"/>
            <w:rFonts w:ascii="Trebuchet MS" w:hAnsi="Trebuchet MS"/>
          </w:rPr>
          <w:t>KKrawiec@cppc.gov.pl</w:t>
        </w:r>
      </w:hyperlink>
      <w:r w:rsidRPr="000C7D6F">
        <w:rPr>
          <w:rFonts w:ascii="Trebuchet MS" w:hAnsi="Trebuchet MS"/>
        </w:rPr>
        <w:t>, w tytule maila proszę wpisać:</w:t>
      </w:r>
      <w:r w:rsidR="00527F42">
        <w:rPr>
          <w:rFonts w:ascii="Trebuchet MS" w:hAnsi="Trebuchet MS"/>
        </w:rPr>
        <w:t xml:space="preserve"> </w:t>
      </w:r>
      <w:r w:rsidR="00527F42" w:rsidRPr="00E63D5B">
        <w:rPr>
          <w:rFonts w:ascii="Trebuchet MS" w:hAnsi="Trebuchet MS"/>
          <w:b/>
        </w:rPr>
        <w:t>oferta na</w:t>
      </w:r>
      <w:r w:rsidRPr="000C7D6F">
        <w:rPr>
          <w:rFonts w:ascii="Trebuchet MS" w:hAnsi="Trebuchet MS"/>
        </w:rPr>
        <w:t xml:space="preserve"> „</w:t>
      </w:r>
      <w:r w:rsidRPr="000C7D6F">
        <w:rPr>
          <w:rFonts w:ascii="Trebuchet MS" w:hAnsi="Trebuchet MS"/>
          <w:b/>
          <w:bCs/>
          <w:lang w:eastAsia="pl-PL"/>
        </w:rPr>
        <w:t>Dostęp do systemu informacji prawnej wraz z aktualizacjami.”</w:t>
      </w:r>
      <w:bookmarkStart w:id="0" w:name="_GoBack"/>
      <w:bookmarkEnd w:id="0"/>
    </w:p>
    <w:p w:rsidR="006A0522" w:rsidRPr="000C7D6F" w:rsidRDefault="006A0522" w:rsidP="000C7D6F">
      <w:pPr>
        <w:jc w:val="both"/>
        <w:rPr>
          <w:rFonts w:ascii="Trebuchet MS" w:hAnsi="Trebuchet MS"/>
        </w:rPr>
      </w:pPr>
      <w:r w:rsidRPr="000C7D6F">
        <w:rPr>
          <w:rFonts w:ascii="Trebuchet MS" w:hAnsi="Trebuchet MS"/>
        </w:rPr>
        <w:t>Oferta powinna zawierać:</w:t>
      </w:r>
    </w:p>
    <w:p w:rsidR="000C7D6F" w:rsidRPr="00D30E6A" w:rsidRDefault="006A0522" w:rsidP="00F901C0">
      <w:pPr>
        <w:pStyle w:val="Akapitzlist"/>
        <w:numPr>
          <w:ilvl w:val="0"/>
          <w:numId w:val="16"/>
        </w:numPr>
        <w:jc w:val="both"/>
        <w:rPr>
          <w:rFonts w:ascii="Trebuchet MS" w:hAnsi="Trebuchet MS"/>
        </w:rPr>
      </w:pPr>
      <w:r w:rsidRPr="000C7D6F">
        <w:rPr>
          <w:rFonts w:ascii="Trebuchet MS" w:hAnsi="Trebuchet MS"/>
          <w:spacing w:val="-2"/>
        </w:rPr>
        <w:t xml:space="preserve">Wypełniony i podpisany Formularz ofertowy, zgodnie ze wzorem stanowiącym </w:t>
      </w:r>
      <w:r w:rsidRPr="000C7D6F">
        <w:rPr>
          <w:rFonts w:ascii="Trebuchet MS" w:hAnsi="Trebuchet MS"/>
          <w:b/>
          <w:spacing w:val="-2"/>
        </w:rPr>
        <w:t>Załącznik nr 1</w:t>
      </w:r>
      <w:r w:rsidRPr="000C7D6F">
        <w:rPr>
          <w:rFonts w:ascii="Trebuchet MS" w:hAnsi="Trebuchet MS"/>
          <w:spacing w:val="-2"/>
        </w:rPr>
        <w:t xml:space="preserve"> do n</w:t>
      </w:r>
      <w:r w:rsidR="000C7D6F">
        <w:rPr>
          <w:rFonts w:ascii="Trebuchet MS" w:hAnsi="Trebuchet MS"/>
          <w:spacing w:val="-2"/>
        </w:rPr>
        <w:t xml:space="preserve">iniejszego zapytania ofertowego, </w:t>
      </w:r>
    </w:p>
    <w:p w:rsidR="00D30E6A" w:rsidRPr="00D30E6A" w:rsidRDefault="00D30E6A" w:rsidP="00F901C0">
      <w:pPr>
        <w:pStyle w:val="Akapitzlist"/>
        <w:numPr>
          <w:ilvl w:val="0"/>
          <w:numId w:val="16"/>
        </w:numPr>
        <w:jc w:val="both"/>
        <w:rPr>
          <w:rFonts w:ascii="Trebuchet MS" w:hAnsi="Trebuchet MS"/>
        </w:rPr>
      </w:pPr>
      <w:r w:rsidRPr="00D30E6A">
        <w:rPr>
          <w:rFonts w:ascii="Trebuchet MS" w:hAnsi="Trebuchet MS"/>
        </w:rPr>
        <w:t xml:space="preserve">Wykaz </w:t>
      </w:r>
      <w:r>
        <w:rPr>
          <w:rFonts w:ascii="Trebuchet MS" w:hAnsi="Trebuchet MS"/>
        </w:rPr>
        <w:t>dostaw</w:t>
      </w:r>
      <w:r w:rsidRPr="00D30E6A">
        <w:rPr>
          <w:rFonts w:ascii="Trebuchet MS" w:hAnsi="Trebuchet MS"/>
        </w:rPr>
        <w:t xml:space="preserve">, zgodnie ze wzorem stanowiącym </w:t>
      </w:r>
      <w:r w:rsidRPr="00D30E6A">
        <w:rPr>
          <w:rFonts w:ascii="Trebuchet MS" w:hAnsi="Trebuchet MS"/>
          <w:b/>
        </w:rPr>
        <w:t>załącznik nr 2</w:t>
      </w:r>
      <w:r w:rsidRPr="00D30E6A">
        <w:rPr>
          <w:rFonts w:ascii="Trebuchet MS" w:hAnsi="Trebuchet MS"/>
        </w:rPr>
        <w:t xml:space="preserve"> do zapytania ofertowego</w:t>
      </w:r>
      <w:r>
        <w:rPr>
          <w:rFonts w:ascii="Trebuchet MS" w:hAnsi="Trebuchet MS"/>
        </w:rPr>
        <w:t>,</w:t>
      </w:r>
      <w:r w:rsidRPr="00D30E6A">
        <w:rPr>
          <w:rFonts w:ascii="Trebuchet MS" w:hAnsi="Trebuchet MS"/>
        </w:rPr>
        <w:t xml:space="preserve"> wraz z dowodami potwierdzającymi należyte wykonanie/wykonywanie dostaw, </w:t>
      </w:r>
      <w:r w:rsidRPr="00D30E6A">
        <w:rPr>
          <w:rFonts w:ascii="Trebuchet MS" w:hAnsi="Trebuchet MS"/>
          <w:u w:val="single"/>
        </w:rPr>
        <w:t>poświadczonymi za zgodność z oryginałem przez Wykonawcę</w:t>
      </w:r>
      <w:r w:rsidRPr="00D30E6A">
        <w:rPr>
          <w:rFonts w:ascii="Trebuchet MS" w:hAnsi="Trebuchet MS"/>
        </w:rPr>
        <w:t>.</w:t>
      </w:r>
    </w:p>
    <w:p w:rsidR="003665B4" w:rsidRPr="000C7D6F" w:rsidRDefault="007A2093" w:rsidP="00F901C0">
      <w:pPr>
        <w:numPr>
          <w:ilvl w:val="0"/>
          <w:numId w:val="11"/>
        </w:numPr>
        <w:spacing w:after="120"/>
        <w:ind w:left="284" w:hanging="284"/>
        <w:jc w:val="both"/>
        <w:rPr>
          <w:rFonts w:ascii="Trebuchet MS" w:hAnsi="Trebuchet MS"/>
          <w:b/>
          <w:iCs/>
        </w:rPr>
      </w:pPr>
      <w:r w:rsidRPr="000C7D6F">
        <w:rPr>
          <w:rFonts w:ascii="Trebuchet MS" w:hAnsi="Trebuchet MS"/>
          <w:b/>
          <w:iCs/>
        </w:rPr>
        <w:t>KRYTERIA OCENY OFERT</w:t>
      </w:r>
      <w:r w:rsidR="000C7D6F">
        <w:rPr>
          <w:rFonts w:ascii="Trebuchet MS" w:hAnsi="Trebuchet MS"/>
          <w:b/>
          <w:iCs/>
        </w:rPr>
        <w:t xml:space="preserve">. </w:t>
      </w:r>
    </w:p>
    <w:p w:rsidR="008D244E" w:rsidRDefault="008D244E" w:rsidP="00F901C0">
      <w:pPr>
        <w:pStyle w:val="Zwykytekst"/>
        <w:numPr>
          <w:ilvl w:val="0"/>
          <w:numId w:val="17"/>
        </w:numPr>
        <w:spacing w:line="276" w:lineRule="auto"/>
        <w:ind w:left="284" w:hanging="284"/>
        <w:jc w:val="both"/>
        <w:rPr>
          <w:rFonts w:ascii="Trebuchet MS" w:hAnsi="Trebuchet MS"/>
          <w:bCs/>
          <w:color w:val="000000"/>
          <w:sz w:val="22"/>
          <w:szCs w:val="22"/>
        </w:rPr>
      </w:pPr>
      <w:r w:rsidRPr="00B57E75">
        <w:rPr>
          <w:rFonts w:ascii="Trebuchet MS" w:hAnsi="Trebuchet MS"/>
          <w:bCs/>
          <w:color w:val="000000"/>
          <w:spacing w:val="-2"/>
          <w:sz w:val="22"/>
          <w:szCs w:val="22"/>
        </w:rPr>
        <w:lastRenderedPageBreak/>
        <w:t xml:space="preserve">Oferta Wykonawcy może uzyskać maksymalnie 100 punktów. </w:t>
      </w:r>
      <w:r w:rsidRPr="00B57E75">
        <w:rPr>
          <w:rFonts w:ascii="Trebuchet MS" w:hAnsi="Trebuchet MS"/>
          <w:bCs/>
          <w:color w:val="000000"/>
          <w:sz w:val="22"/>
          <w:szCs w:val="22"/>
        </w:rPr>
        <w:t xml:space="preserve">Przy dokonywaniu wyboru najkorzystniejszej oferty Zamawiający posługiwać się będzie </w:t>
      </w:r>
      <w:r>
        <w:rPr>
          <w:rFonts w:ascii="Trebuchet MS" w:hAnsi="Trebuchet MS"/>
          <w:bCs/>
          <w:color w:val="000000"/>
          <w:sz w:val="22"/>
          <w:szCs w:val="22"/>
        </w:rPr>
        <w:t xml:space="preserve">kryterium:                        </w:t>
      </w:r>
      <w:r w:rsidRPr="00B57E75">
        <w:rPr>
          <w:rFonts w:ascii="Trebuchet MS" w:hAnsi="Trebuchet MS"/>
          <w:b/>
          <w:bCs/>
          <w:color w:val="000000"/>
          <w:sz w:val="22"/>
          <w:szCs w:val="22"/>
        </w:rPr>
        <w:t>„Cena” - waga 100</w:t>
      </w:r>
      <w:r>
        <w:rPr>
          <w:rFonts w:ascii="Trebuchet MS" w:hAnsi="Trebuchet MS"/>
          <w:b/>
          <w:bCs/>
          <w:color w:val="000000"/>
          <w:sz w:val="22"/>
          <w:szCs w:val="22"/>
        </w:rPr>
        <w:t>% (</w:t>
      </w:r>
      <w:r w:rsidRPr="00B57E75">
        <w:rPr>
          <w:rFonts w:ascii="Trebuchet MS" w:hAnsi="Trebuchet MS"/>
          <w:b/>
          <w:bCs/>
          <w:color w:val="000000"/>
          <w:sz w:val="22"/>
          <w:szCs w:val="22"/>
        </w:rPr>
        <w:t>maksymalnie 100 punktów</w:t>
      </w:r>
      <w:r w:rsidRPr="00B57E75">
        <w:rPr>
          <w:rFonts w:ascii="Trebuchet MS" w:hAnsi="Trebuchet MS"/>
          <w:bCs/>
          <w:color w:val="000000"/>
          <w:sz w:val="22"/>
          <w:szCs w:val="22"/>
        </w:rPr>
        <w:t xml:space="preserve">) </w:t>
      </w:r>
    </w:p>
    <w:p w:rsidR="008D244E" w:rsidRDefault="008D244E" w:rsidP="008D244E">
      <w:pPr>
        <w:pStyle w:val="Zwykytekst"/>
        <w:spacing w:line="276" w:lineRule="auto"/>
        <w:ind w:left="284"/>
        <w:jc w:val="both"/>
        <w:rPr>
          <w:rFonts w:ascii="Trebuchet MS" w:hAnsi="Trebuchet MS" w:cs="Calibri"/>
          <w:spacing w:val="4"/>
          <w:sz w:val="22"/>
          <w:szCs w:val="22"/>
        </w:rPr>
      </w:pPr>
      <w:r w:rsidRPr="00C17E7C">
        <w:rPr>
          <w:rFonts w:ascii="Trebuchet MS" w:hAnsi="Trebuchet MS" w:cs="Calibri"/>
          <w:spacing w:val="4"/>
          <w:sz w:val="22"/>
          <w:szCs w:val="22"/>
        </w:rPr>
        <w:t xml:space="preserve">Ocena złożonych ofert w zakresie kryterium „Cena” zostanie dokonana na podstawie podanej w ofercie przez Wykonawcę </w:t>
      </w:r>
      <w:r w:rsidRPr="006274A1">
        <w:rPr>
          <w:rFonts w:ascii="Trebuchet MS" w:hAnsi="Trebuchet MS" w:cs="Calibri"/>
          <w:spacing w:val="4"/>
          <w:sz w:val="22"/>
          <w:szCs w:val="22"/>
        </w:rPr>
        <w:t>całkowitej ceny brutto</w:t>
      </w:r>
      <w:r w:rsidRPr="00C17E7C">
        <w:rPr>
          <w:rFonts w:ascii="Trebuchet MS" w:hAnsi="Trebuchet MS" w:cs="Calibri"/>
          <w:spacing w:val="4"/>
          <w:sz w:val="22"/>
          <w:szCs w:val="22"/>
        </w:rPr>
        <w:t xml:space="preserve"> za realizację usługi będącej przedmiotem niniejszego zamówienia.</w:t>
      </w:r>
    </w:p>
    <w:p w:rsidR="008D244E" w:rsidRPr="00C17E7C" w:rsidRDefault="008D244E" w:rsidP="008D244E">
      <w:pPr>
        <w:pStyle w:val="Zwykytekst"/>
        <w:spacing w:line="276" w:lineRule="auto"/>
        <w:ind w:left="284"/>
        <w:jc w:val="both"/>
        <w:rPr>
          <w:rFonts w:ascii="Trebuchet MS" w:hAnsi="Trebuchet MS" w:cs="Calibri"/>
          <w:spacing w:val="4"/>
          <w:sz w:val="22"/>
          <w:szCs w:val="22"/>
        </w:rPr>
      </w:pPr>
    </w:p>
    <w:p w:rsidR="008D244E" w:rsidRPr="009C4AD5" w:rsidRDefault="008D244E" w:rsidP="008D244E">
      <w:pPr>
        <w:pStyle w:val="Zwykytekst"/>
        <w:spacing w:line="276" w:lineRule="auto"/>
        <w:ind w:left="284"/>
        <w:jc w:val="both"/>
        <w:rPr>
          <w:rFonts w:ascii="Trebuchet MS" w:hAnsi="Trebuchet MS"/>
          <w:bCs/>
          <w:color w:val="000000"/>
          <w:sz w:val="22"/>
          <w:szCs w:val="22"/>
        </w:rPr>
      </w:pPr>
      <w:r w:rsidRPr="009C4AD5">
        <w:rPr>
          <w:rFonts w:ascii="Trebuchet MS" w:hAnsi="Trebuchet MS" w:cs="Arial"/>
          <w:sz w:val="22"/>
          <w:szCs w:val="22"/>
        </w:rPr>
        <w:t>Liczba punktów w tym kryterium zostanie obliczona wg następującego wzoru:</w:t>
      </w:r>
    </w:p>
    <w:p w:rsidR="008D244E" w:rsidRPr="009C4AD5" w:rsidRDefault="008D244E" w:rsidP="008D244E">
      <w:pPr>
        <w:rPr>
          <w:rFonts w:ascii="Trebuchet MS" w:hAnsi="Trebuchet MS"/>
        </w:rPr>
      </w:pPr>
    </w:p>
    <w:p w:rsidR="008D244E" w:rsidRPr="009550F2" w:rsidRDefault="008D244E" w:rsidP="008D244E">
      <w:pPr>
        <w:jc w:val="center"/>
        <w:rPr>
          <w:rFonts w:ascii="Trebuchet MS" w:hAnsi="Trebuchet MS" w:cs="Arial"/>
          <w:vertAlign w:val="subscript"/>
        </w:rPr>
      </w:pPr>
      <w:proofErr w:type="spellStart"/>
      <w:r w:rsidRPr="009550F2">
        <w:rPr>
          <w:rFonts w:ascii="Trebuchet MS" w:hAnsi="Trebuchet MS" w:cs="Arial"/>
        </w:rPr>
        <w:t>C</w:t>
      </w:r>
      <w:r w:rsidRPr="009550F2">
        <w:rPr>
          <w:rFonts w:ascii="Trebuchet MS" w:hAnsi="Trebuchet MS" w:cs="Arial"/>
          <w:vertAlign w:val="subscript"/>
        </w:rPr>
        <w:t>n</w:t>
      </w:r>
      <w:proofErr w:type="spellEnd"/>
    </w:p>
    <w:p w:rsidR="008D244E" w:rsidRPr="009550F2" w:rsidRDefault="008D244E" w:rsidP="008D244E">
      <w:pPr>
        <w:jc w:val="center"/>
        <w:rPr>
          <w:rFonts w:ascii="Trebuchet MS" w:hAnsi="Trebuchet MS" w:cs="Arial"/>
        </w:rPr>
      </w:pPr>
      <w:proofErr w:type="spellStart"/>
      <w:r w:rsidRPr="009550F2">
        <w:rPr>
          <w:rFonts w:ascii="Trebuchet MS" w:hAnsi="Trebuchet MS" w:cs="Arial"/>
          <w:b/>
        </w:rPr>
        <w:t>C</w:t>
      </w:r>
      <w:r w:rsidRPr="009550F2">
        <w:rPr>
          <w:rFonts w:ascii="Trebuchet MS" w:hAnsi="Trebuchet MS" w:cs="Arial"/>
          <w:b/>
          <w:vertAlign w:val="subscript"/>
        </w:rPr>
        <w:t>of</w:t>
      </w:r>
      <w:proofErr w:type="spellEnd"/>
      <w:r>
        <w:rPr>
          <w:rFonts w:ascii="Trebuchet MS" w:hAnsi="Trebuchet MS" w:cs="Arial"/>
        </w:rPr>
        <w:t xml:space="preserve"> =     ------------ x 10</w:t>
      </w:r>
      <w:r w:rsidRPr="009550F2">
        <w:rPr>
          <w:rFonts w:ascii="Trebuchet MS" w:hAnsi="Trebuchet MS" w:cs="Arial"/>
        </w:rPr>
        <w:t>0 pkt</w:t>
      </w:r>
    </w:p>
    <w:p w:rsidR="008D244E" w:rsidRPr="009550F2" w:rsidRDefault="008D244E" w:rsidP="008D244E">
      <w:pPr>
        <w:jc w:val="center"/>
        <w:rPr>
          <w:rFonts w:ascii="Trebuchet MS" w:hAnsi="Trebuchet MS" w:cs="Arial"/>
          <w:vertAlign w:val="subscript"/>
        </w:rPr>
      </w:pPr>
      <w:proofErr w:type="spellStart"/>
      <w:r w:rsidRPr="009550F2">
        <w:rPr>
          <w:rFonts w:ascii="Trebuchet MS" w:hAnsi="Trebuchet MS" w:cs="Arial"/>
        </w:rPr>
        <w:t>C</w:t>
      </w:r>
      <w:r w:rsidRPr="009550F2">
        <w:rPr>
          <w:rFonts w:ascii="Trebuchet MS" w:hAnsi="Trebuchet MS" w:cs="Arial"/>
          <w:vertAlign w:val="subscript"/>
        </w:rPr>
        <w:t>bo</w:t>
      </w:r>
      <w:proofErr w:type="spellEnd"/>
    </w:p>
    <w:p w:rsidR="008D244E" w:rsidRPr="009550F2" w:rsidRDefault="008D244E" w:rsidP="008D244E">
      <w:pPr>
        <w:pStyle w:val="Zwykytekst"/>
        <w:spacing w:line="276" w:lineRule="auto"/>
        <w:jc w:val="both"/>
        <w:rPr>
          <w:rFonts w:ascii="Trebuchet MS" w:hAnsi="Trebuchet MS"/>
          <w:bCs/>
          <w:color w:val="000000"/>
          <w:sz w:val="22"/>
          <w:szCs w:val="22"/>
        </w:rPr>
      </w:pPr>
      <w:r w:rsidRPr="009550F2">
        <w:rPr>
          <w:rFonts w:ascii="Trebuchet MS" w:hAnsi="Trebuchet MS"/>
          <w:bCs/>
          <w:color w:val="000000"/>
          <w:sz w:val="22"/>
          <w:szCs w:val="22"/>
        </w:rPr>
        <w:t>Gdzie:</w:t>
      </w:r>
    </w:p>
    <w:p w:rsidR="008D244E" w:rsidRPr="009550F2" w:rsidRDefault="008D244E" w:rsidP="008D244E">
      <w:pPr>
        <w:pStyle w:val="Zwykytekst"/>
        <w:spacing w:line="276" w:lineRule="auto"/>
        <w:jc w:val="both"/>
        <w:rPr>
          <w:rFonts w:ascii="Trebuchet MS" w:hAnsi="Trebuchet MS"/>
          <w:bCs/>
          <w:color w:val="000000"/>
          <w:sz w:val="22"/>
          <w:szCs w:val="22"/>
        </w:rPr>
      </w:pPr>
      <w:proofErr w:type="spellStart"/>
      <w:r w:rsidRPr="009550F2">
        <w:rPr>
          <w:rFonts w:ascii="Trebuchet MS" w:hAnsi="Trebuchet MS"/>
          <w:bCs/>
          <w:color w:val="000000"/>
          <w:sz w:val="22"/>
          <w:szCs w:val="22"/>
        </w:rPr>
        <w:t>C</w:t>
      </w:r>
      <w:r w:rsidRPr="009550F2">
        <w:rPr>
          <w:rFonts w:ascii="Trebuchet MS" w:hAnsi="Trebuchet MS"/>
          <w:bCs/>
          <w:color w:val="000000"/>
          <w:sz w:val="22"/>
          <w:szCs w:val="22"/>
          <w:vertAlign w:val="subscript"/>
        </w:rPr>
        <w:t>of</w:t>
      </w:r>
      <w:proofErr w:type="spellEnd"/>
      <w:r w:rsidRPr="009550F2">
        <w:rPr>
          <w:rFonts w:ascii="Trebuchet MS" w:hAnsi="Trebuchet MS"/>
          <w:bCs/>
          <w:color w:val="000000"/>
          <w:sz w:val="22"/>
          <w:szCs w:val="22"/>
        </w:rPr>
        <w:t xml:space="preserve"> = liczba punktów za kryterium cena</w:t>
      </w:r>
    </w:p>
    <w:p w:rsidR="008D244E" w:rsidRPr="009550F2" w:rsidRDefault="008D244E" w:rsidP="008D244E">
      <w:pPr>
        <w:pStyle w:val="Zwykytekst"/>
        <w:spacing w:line="276" w:lineRule="auto"/>
        <w:jc w:val="both"/>
        <w:rPr>
          <w:rFonts w:ascii="Trebuchet MS" w:hAnsi="Trebuchet MS"/>
          <w:bCs/>
          <w:color w:val="000000"/>
          <w:sz w:val="22"/>
          <w:szCs w:val="22"/>
        </w:rPr>
      </w:pPr>
      <w:proofErr w:type="spellStart"/>
      <w:r w:rsidRPr="009550F2">
        <w:rPr>
          <w:rFonts w:ascii="Trebuchet MS" w:hAnsi="Trebuchet MS"/>
          <w:bCs/>
          <w:color w:val="000000"/>
          <w:sz w:val="22"/>
          <w:szCs w:val="22"/>
        </w:rPr>
        <w:t>C</w:t>
      </w:r>
      <w:r w:rsidRPr="009550F2">
        <w:rPr>
          <w:rFonts w:ascii="Trebuchet MS" w:hAnsi="Trebuchet MS"/>
          <w:bCs/>
          <w:color w:val="000000"/>
          <w:sz w:val="22"/>
          <w:szCs w:val="22"/>
          <w:vertAlign w:val="subscript"/>
        </w:rPr>
        <w:t>n</w:t>
      </w:r>
      <w:proofErr w:type="spellEnd"/>
      <w:r w:rsidRPr="009550F2">
        <w:rPr>
          <w:rFonts w:ascii="Trebuchet MS" w:hAnsi="Trebuchet MS"/>
          <w:bCs/>
          <w:color w:val="000000"/>
          <w:sz w:val="22"/>
          <w:szCs w:val="22"/>
        </w:rPr>
        <w:t xml:space="preserve"> = najniższa cena ofertowa brutto spośród badanych ofert</w:t>
      </w:r>
    </w:p>
    <w:p w:rsidR="008D244E" w:rsidRPr="009550F2" w:rsidRDefault="008D244E" w:rsidP="008D244E">
      <w:pPr>
        <w:pStyle w:val="Zwykytekst"/>
        <w:spacing w:line="276" w:lineRule="auto"/>
        <w:jc w:val="both"/>
        <w:rPr>
          <w:rFonts w:ascii="Trebuchet MS" w:hAnsi="Trebuchet MS"/>
          <w:bCs/>
          <w:color w:val="000000"/>
          <w:sz w:val="22"/>
          <w:szCs w:val="22"/>
        </w:rPr>
      </w:pPr>
      <w:proofErr w:type="spellStart"/>
      <w:r w:rsidRPr="009550F2">
        <w:rPr>
          <w:rFonts w:ascii="Trebuchet MS" w:hAnsi="Trebuchet MS"/>
          <w:bCs/>
          <w:color w:val="000000"/>
          <w:sz w:val="22"/>
          <w:szCs w:val="22"/>
        </w:rPr>
        <w:t>C</w:t>
      </w:r>
      <w:r w:rsidRPr="009550F2">
        <w:rPr>
          <w:rFonts w:ascii="Trebuchet MS" w:hAnsi="Trebuchet MS"/>
          <w:bCs/>
          <w:color w:val="000000"/>
          <w:sz w:val="22"/>
          <w:szCs w:val="22"/>
          <w:vertAlign w:val="subscript"/>
        </w:rPr>
        <w:t>bo</w:t>
      </w:r>
      <w:proofErr w:type="spellEnd"/>
      <w:r w:rsidRPr="009550F2">
        <w:rPr>
          <w:rFonts w:ascii="Trebuchet MS" w:hAnsi="Trebuchet MS"/>
          <w:bCs/>
          <w:color w:val="000000"/>
          <w:sz w:val="22"/>
          <w:szCs w:val="22"/>
        </w:rPr>
        <w:t xml:space="preserve"> = cena brutto oferty badanej</w:t>
      </w:r>
    </w:p>
    <w:p w:rsidR="008D244E" w:rsidRPr="009550F2" w:rsidRDefault="008D244E" w:rsidP="008D244E">
      <w:pPr>
        <w:pStyle w:val="Zwykytekst"/>
        <w:spacing w:line="276" w:lineRule="auto"/>
        <w:jc w:val="both"/>
        <w:rPr>
          <w:rFonts w:ascii="Trebuchet MS" w:hAnsi="Trebuchet MS"/>
          <w:bCs/>
          <w:color w:val="000000"/>
          <w:sz w:val="22"/>
          <w:szCs w:val="22"/>
        </w:rPr>
      </w:pPr>
    </w:p>
    <w:p w:rsidR="008D244E" w:rsidRPr="009550F2" w:rsidRDefault="008D244E" w:rsidP="00F901C0">
      <w:pPr>
        <w:pStyle w:val="Zwykytekst"/>
        <w:numPr>
          <w:ilvl w:val="0"/>
          <w:numId w:val="17"/>
        </w:numPr>
        <w:spacing w:line="276" w:lineRule="auto"/>
        <w:ind w:left="284" w:hanging="284"/>
        <w:jc w:val="both"/>
        <w:rPr>
          <w:rFonts w:ascii="Trebuchet MS" w:hAnsi="Trebuchet MS"/>
          <w:bCs/>
          <w:color w:val="000000"/>
          <w:sz w:val="22"/>
          <w:szCs w:val="22"/>
        </w:rPr>
      </w:pPr>
      <w:r w:rsidRPr="009550F2">
        <w:rPr>
          <w:rFonts w:ascii="Trebuchet MS" w:hAnsi="Trebuchet MS"/>
          <w:bCs/>
          <w:color w:val="000000"/>
          <w:sz w:val="22"/>
          <w:szCs w:val="22"/>
        </w:rPr>
        <w:t>Zamawiający udzieli zamówienia temu Wykonawcy,</w:t>
      </w:r>
      <w:r>
        <w:rPr>
          <w:rFonts w:ascii="Trebuchet MS" w:hAnsi="Trebuchet MS"/>
          <w:bCs/>
          <w:color w:val="000000"/>
          <w:sz w:val="22"/>
          <w:szCs w:val="22"/>
        </w:rPr>
        <w:t xml:space="preserve"> który nie zostanie wykluczony, a</w:t>
      </w:r>
      <w:r w:rsidRPr="009550F2">
        <w:rPr>
          <w:rFonts w:ascii="Trebuchet MS" w:hAnsi="Trebuchet MS"/>
          <w:bCs/>
          <w:color w:val="000000"/>
          <w:sz w:val="22"/>
          <w:szCs w:val="22"/>
        </w:rPr>
        <w:t xml:space="preserve"> </w:t>
      </w:r>
      <w:r>
        <w:rPr>
          <w:rFonts w:ascii="Trebuchet MS" w:hAnsi="Trebuchet MS"/>
          <w:bCs/>
          <w:color w:val="000000"/>
          <w:sz w:val="22"/>
          <w:szCs w:val="22"/>
        </w:rPr>
        <w:t>j</w:t>
      </w:r>
      <w:r w:rsidRPr="009550F2">
        <w:rPr>
          <w:rFonts w:ascii="Trebuchet MS" w:hAnsi="Trebuchet MS"/>
          <w:bCs/>
          <w:color w:val="000000"/>
          <w:sz w:val="22"/>
          <w:szCs w:val="22"/>
        </w:rPr>
        <w:t>ego oferta nie zostanie odrzucona i uzyska największą liczbę punktów.</w:t>
      </w:r>
    </w:p>
    <w:p w:rsidR="008D244E" w:rsidRPr="009550F2" w:rsidRDefault="008D244E" w:rsidP="00F901C0">
      <w:pPr>
        <w:pStyle w:val="Zwykytekst"/>
        <w:numPr>
          <w:ilvl w:val="0"/>
          <w:numId w:val="17"/>
        </w:numPr>
        <w:spacing w:line="276" w:lineRule="auto"/>
        <w:ind w:left="284" w:hanging="284"/>
        <w:jc w:val="both"/>
        <w:rPr>
          <w:rFonts w:ascii="Trebuchet MS" w:hAnsi="Trebuchet MS"/>
          <w:bCs/>
          <w:color w:val="000000"/>
          <w:sz w:val="22"/>
          <w:szCs w:val="22"/>
        </w:rPr>
      </w:pPr>
      <w:r w:rsidRPr="009550F2">
        <w:rPr>
          <w:rFonts w:ascii="Trebuchet MS" w:hAnsi="Trebuchet MS"/>
          <w:bCs/>
          <w:color w:val="000000"/>
          <w:sz w:val="22"/>
          <w:szCs w:val="22"/>
        </w:rPr>
        <w:t>W celu zapewnienia porównywalności wszystkich ofert, Zamawiający zastrzega sobie prawo do skontaktowania się z Wykonawcami, w celu uzupełnienia lub doprecyzowania ofert.</w:t>
      </w:r>
    </w:p>
    <w:p w:rsidR="007A2093" w:rsidRPr="000C7D6F" w:rsidRDefault="007A2093" w:rsidP="000C7D6F">
      <w:pPr>
        <w:spacing w:after="0"/>
        <w:ind w:left="284"/>
        <w:jc w:val="both"/>
        <w:rPr>
          <w:rFonts w:ascii="Trebuchet MS" w:hAnsi="Trebuchet MS"/>
          <w:b/>
          <w:iCs/>
        </w:rPr>
      </w:pPr>
    </w:p>
    <w:p w:rsidR="007A2093" w:rsidRPr="000C7D6F" w:rsidRDefault="000C7D6F" w:rsidP="00F901C0">
      <w:pPr>
        <w:numPr>
          <w:ilvl w:val="0"/>
          <w:numId w:val="11"/>
        </w:numPr>
        <w:spacing w:after="120"/>
        <w:ind w:left="284" w:hanging="284"/>
        <w:jc w:val="both"/>
        <w:rPr>
          <w:rFonts w:ascii="Trebuchet MS" w:hAnsi="Trebuchet MS"/>
          <w:b/>
          <w:iCs/>
        </w:rPr>
      </w:pPr>
      <w:r>
        <w:rPr>
          <w:rFonts w:ascii="Trebuchet MS" w:hAnsi="Trebuchet MS"/>
          <w:b/>
          <w:iCs/>
        </w:rPr>
        <w:t>INFORMACJE DODATKOWE.</w:t>
      </w:r>
    </w:p>
    <w:p w:rsidR="007A2093" w:rsidRPr="000C7D6F" w:rsidRDefault="007A2093" w:rsidP="00F901C0">
      <w:pPr>
        <w:pStyle w:val="Akapitzlist"/>
        <w:numPr>
          <w:ilvl w:val="0"/>
          <w:numId w:val="13"/>
        </w:numPr>
        <w:spacing w:after="120"/>
        <w:ind w:left="284" w:hanging="284"/>
        <w:contextualSpacing w:val="0"/>
        <w:jc w:val="both"/>
        <w:rPr>
          <w:rFonts w:ascii="Trebuchet MS" w:hAnsi="Trebuchet MS"/>
          <w:color w:val="000000"/>
        </w:rPr>
      </w:pPr>
      <w:r w:rsidRPr="000C7D6F">
        <w:rPr>
          <w:rFonts w:ascii="Trebuchet MS" w:hAnsi="Trebuchet MS"/>
          <w:color w:val="000000"/>
        </w:rPr>
        <w:t>Cena oferty musi obejmować wszystkie koszty związane z realizacją przedmiotu zamówienia, w tym wszystkie opłaty i podatki oraz koszty dodatkowe i będzie stanowić w całości należność Wykonawcy z tytułu wykonania zamówienia.</w:t>
      </w:r>
    </w:p>
    <w:p w:rsidR="007A2093" w:rsidRPr="000C7D6F" w:rsidRDefault="007A2093" w:rsidP="00F901C0">
      <w:pPr>
        <w:pStyle w:val="Akapitzlist"/>
        <w:numPr>
          <w:ilvl w:val="0"/>
          <w:numId w:val="13"/>
        </w:numPr>
        <w:spacing w:after="120"/>
        <w:ind w:left="284" w:hanging="284"/>
        <w:contextualSpacing w:val="0"/>
        <w:jc w:val="both"/>
        <w:rPr>
          <w:rFonts w:ascii="Trebuchet MS" w:hAnsi="Trebuchet MS"/>
          <w:color w:val="000000"/>
        </w:rPr>
      </w:pPr>
      <w:r w:rsidRPr="000C7D6F">
        <w:rPr>
          <w:rFonts w:ascii="Trebuchet MS" w:hAnsi="Trebuchet MS"/>
          <w:color w:val="000000"/>
        </w:rPr>
        <w:t>Wykonawca ma prawo złożyć tylko jedną ofertę. Złożenie przez tego samego Wykonawcę więcej niż jednej oferty, w sp</w:t>
      </w:r>
      <w:r w:rsidR="006A26F6">
        <w:rPr>
          <w:rFonts w:ascii="Trebuchet MS" w:hAnsi="Trebuchet MS"/>
          <w:color w:val="000000"/>
        </w:rPr>
        <w:t>osób inny niż określony w pkt. V</w:t>
      </w:r>
      <w:r w:rsidRPr="000C7D6F">
        <w:rPr>
          <w:rFonts w:ascii="Trebuchet MS" w:hAnsi="Trebuchet MS"/>
          <w:color w:val="000000"/>
        </w:rPr>
        <w:t xml:space="preserve"> lub po terminie, spowoduje jej odrzucenie.</w:t>
      </w:r>
    </w:p>
    <w:p w:rsidR="007A2093" w:rsidRPr="000C7D6F" w:rsidRDefault="007A2093" w:rsidP="00F901C0">
      <w:pPr>
        <w:pStyle w:val="Akapitzlist"/>
        <w:numPr>
          <w:ilvl w:val="0"/>
          <w:numId w:val="13"/>
        </w:numPr>
        <w:spacing w:after="120"/>
        <w:ind w:left="284" w:hanging="284"/>
        <w:contextualSpacing w:val="0"/>
        <w:jc w:val="both"/>
        <w:rPr>
          <w:rFonts w:ascii="Trebuchet MS" w:hAnsi="Trebuchet MS"/>
          <w:color w:val="000000"/>
        </w:rPr>
      </w:pPr>
      <w:r w:rsidRPr="000C7D6F">
        <w:rPr>
          <w:rFonts w:ascii="Trebuchet MS" w:hAnsi="Trebuchet MS"/>
          <w:color w:val="000000"/>
        </w:rPr>
        <w:t xml:space="preserve">Niespełnienie warunków udziału oraz nie przedłożenie dokumentów wymaganych na ich potwierdzenie skutkować będzie wykluczeniem Wykonawcy (a jego oferta zostanie wówczas odrzucona). </w:t>
      </w:r>
    </w:p>
    <w:p w:rsidR="007A2093" w:rsidRPr="000C7D6F" w:rsidRDefault="007A2093" w:rsidP="00F901C0">
      <w:pPr>
        <w:pStyle w:val="Akapitzlist"/>
        <w:numPr>
          <w:ilvl w:val="0"/>
          <w:numId w:val="13"/>
        </w:numPr>
        <w:spacing w:after="120"/>
        <w:ind w:left="284" w:hanging="284"/>
        <w:contextualSpacing w:val="0"/>
        <w:jc w:val="both"/>
        <w:rPr>
          <w:rFonts w:ascii="Trebuchet MS" w:hAnsi="Trebuchet MS"/>
          <w:color w:val="000000"/>
        </w:rPr>
      </w:pPr>
      <w:r w:rsidRPr="000C7D6F">
        <w:rPr>
          <w:rFonts w:ascii="Trebuchet MS" w:hAnsi="Trebuchet MS"/>
          <w:iCs/>
        </w:rPr>
        <w:t>Z wyłonionym Wykonawc</w:t>
      </w:r>
      <w:r w:rsidRPr="000C7D6F">
        <w:rPr>
          <w:rFonts w:ascii="Trebuchet MS" w:eastAsia="TimesNewRoman" w:hAnsi="Trebuchet MS"/>
          <w:iCs/>
        </w:rPr>
        <w:t xml:space="preserve">ą </w:t>
      </w:r>
      <w:r w:rsidRPr="000C7D6F">
        <w:rPr>
          <w:rFonts w:ascii="Trebuchet MS" w:hAnsi="Trebuchet MS"/>
          <w:iCs/>
        </w:rPr>
        <w:t xml:space="preserve">zostanie zawarta pisemna umowa, zgodnie z wzorem </w:t>
      </w:r>
      <w:r w:rsidR="00A352B1">
        <w:rPr>
          <w:rFonts w:ascii="Trebuchet MS" w:hAnsi="Trebuchet MS"/>
          <w:iCs/>
        </w:rPr>
        <w:t>stanowiącym załącznik n</w:t>
      </w:r>
      <w:r w:rsidRPr="000C7D6F">
        <w:rPr>
          <w:rFonts w:ascii="Trebuchet MS" w:hAnsi="Trebuchet MS"/>
          <w:iCs/>
        </w:rPr>
        <w:t xml:space="preserve">r </w:t>
      </w:r>
      <w:r w:rsidR="00A352B1">
        <w:rPr>
          <w:rFonts w:ascii="Trebuchet MS" w:hAnsi="Trebuchet MS"/>
          <w:iCs/>
        </w:rPr>
        <w:t>3</w:t>
      </w:r>
      <w:r w:rsidRPr="000C7D6F">
        <w:rPr>
          <w:rFonts w:ascii="Trebuchet MS" w:hAnsi="Trebuchet MS"/>
          <w:iCs/>
        </w:rPr>
        <w:t xml:space="preserve"> do niniejszego Zapytania ofertowego.</w:t>
      </w:r>
    </w:p>
    <w:p w:rsidR="007A2093" w:rsidRPr="000C7D6F" w:rsidRDefault="007A2093" w:rsidP="00F901C0">
      <w:pPr>
        <w:pStyle w:val="Akapitzlist"/>
        <w:numPr>
          <w:ilvl w:val="0"/>
          <w:numId w:val="13"/>
        </w:numPr>
        <w:spacing w:after="0"/>
        <w:ind w:left="284" w:hanging="284"/>
        <w:jc w:val="both"/>
        <w:rPr>
          <w:rFonts w:ascii="Trebuchet MS" w:hAnsi="Trebuchet MS"/>
          <w:color w:val="000000"/>
        </w:rPr>
      </w:pPr>
      <w:r w:rsidRPr="000C7D6F">
        <w:rPr>
          <w:rFonts w:ascii="Trebuchet MS" w:hAnsi="Trebuchet MS"/>
          <w:color w:val="000000"/>
        </w:rPr>
        <w:t xml:space="preserve">Warunku płatności: </w:t>
      </w:r>
    </w:p>
    <w:p w:rsidR="007A2093" w:rsidRPr="000C7D6F" w:rsidRDefault="007A2093" w:rsidP="00F901C0">
      <w:pPr>
        <w:pStyle w:val="Akapitzlist"/>
        <w:numPr>
          <w:ilvl w:val="1"/>
          <w:numId w:val="13"/>
        </w:numPr>
        <w:ind w:left="709" w:hanging="425"/>
        <w:jc w:val="both"/>
        <w:rPr>
          <w:rFonts w:ascii="Trebuchet MS" w:hAnsi="Trebuchet MS"/>
          <w:color w:val="000000"/>
        </w:rPr>
      </w:pPr>
      <w:r w:rsidRPr="000C7D6F">
        <w:rPr>
          <w:rFonts w:ascii="Trebuchet MS" w:hAnsi="Trebuchet MS"/>
          <w:color w:val="000000"/>
        </w:rPr>
        <w:t xml:space="preserve">Płatność z tytułu dostępu do SIP będzie dokonywana z dołu, w cyklach rozliczeniowych równych jednemu miesiącowi kalendarzowemu, na postawie dostarczonej Zamawiającemu przez Wykonawcę prawidłowo wystawionej faktury VAT dotyczącej danego okresu rozliczeniowego przelewem bankowym na rachunek </w:t>
      </w:r>
      <w:r w:rsidRPr="000C7D6F">
        <w:rPr>
          <w:rFonts w:ascii="Trebuchet MS" w:hAnsi="Trebuchet MS"/>
          <w:color w:val="000000"/>
        </w:rPr>
        <w:lastRenderedPageBreak/>
        <w:t>bankowy Wykonawcy wskazany na fakturze VAT, z dołu, w terminie 21 dni od daty dostarczenia do siedziby Zamawiającego prawidłowo wystawionej faktury VAT.</w:t>
      </w:r>
    </w:p>
    <w:p w:rsidR="007A2093" w:rsidRPr="000C7D6F" w:rsidRDefault="007A2093" w:rsidP="00F901C0">
      <w:pPr>
        <w:pStyle w:val="Akapitzlist"/>
        <w:numPr>
          <w:ilvl w:val="1"/>
          <w:numId w:val="13"/>
        </w:numPr>
        <w:ind w:left="709" w:hanging="425"/>
        <w:jc w:val="both"/>
        <w:rPr>
          <w:rFonts w:ascii="Trebuchet MS" w:hAnsi="Trebuchet MS"/>
          <w:color w:val="000000"/>
        </w:rPr>
      </w:pPr>
      <w:r w:rsidRPr="000C7D6F">
        <w:rPr>
          <w:rFonts w:ascii="Trebuchet MS" w:hAnsi="Trebuchet MS"/>
          <w:color w:val="000000"/>
        </w:rPr>
        <w:t>Za dzień zapłaty wynagrodzenia uznaje się dzień obciążenia rachunku Zamawiającego.</w:t>
      </w:r>
    </w:p>
    <w:p w:rsidR="007A2093" w:rsidRPr="000C7D6F" w:rsidRDefault="007A2093" w:rsidP="00F901C0">
      <w:pPr>
        <w:pStyle w:val="Akapitzlist"/>
        <w:numPr>
          <w:ilvl w:val="1"/>
          <w:numId w:val="13"/>
        </w:numPr>
        <w:ind w:left="709" w:hanging="425"/>
        <w:jc w:val="both"/>
        <w:rPr>
          <w:rFonts w:ascii="Trebuchet MS" w:hAnsi="Trebuchet MS"/>
          <w:bCs/>
          <w:lang w:val="x-none" w:eastAsia="pl-PL"/>
        </w:rPr>
      </w:pPr>
      <w:r w:rsidRPr="000C7D6F">
        <w:rPr>
          <w:rFonts w:ascii="Trebuchet MS" w:hAnsi="Trebuchet MS"/>
          <w:bCs/>
          <w:lang w:val="x-none" w:eastAsia="pl-PL"/>
        </w:rPr>
        <w:t xml:space="preserve">Wykonawca zagwarantuje niezmienność cen w okresie realizacji całego przedmiotu zamówienia. W trakcie obowiązywania Umowy Strony dopuszczają zmianę cen spowodowaną zmianą stawki podatku VAT, przy czym wysokość całkowitego wynagrodzenia brutto  nie może ulec podwyższeniu. Zmiana cen nastąpi od dnia obowiązywania odpowiednich przepisów prawa i dotyczyć będzie dostaw wykonywanych od tego dnia. </w:t>
      </w:r>
    </w:p>
    <w:p w:rsidR="007A2093" w:rsidRPr="000C7D6F" w:rsidRDefault="007A2093" w:rsidP="00F901C0">
      <w:pPr>
        <w:pStyle w:val="Akapitzlist"/>
        <w:numPr>
          <w:ilvl w:val="1"/>
          <w:numId w:val="13"/>
        </w:numPr>
        <w:spacing w:after="120"/>
        <w:ind w:left="709" w:hanging="425"/>
        <w:contextualSpacing w:val="0"/>
        <w:jc w:val="both"/>
        <w:rPr>
          <w:rFonts w:ascii="Trebuchet MS" w:hAnsi="Trebuchet MS"/>
          <w:bCs/>
          <w:lang w:val="x-none" w:eastAsia="pl-PL"/>
        </w:rPr>
      </w:pPr>
      <w:r w:rsidRPr="000C7D6F">
        <w:rPr>
          <w:rFonts w:ascii="Trebuchet MS" w:hAnsi="Trebuchet MS"/>
          <w:bCs/>
          <w:lang w:val="x-none" w:eastAsia="pl-PL"/>
        </w:rPr>
        <w:t>Wynagrodzenie Wykonawcy nie może być przedmiotem cesji bez uprzedniej pisemnej zgody Zamawiającego.</w:t>
      </w:r>
    </w:p>
    <w:p w:rsidR="007A2093" w:rsidRPr="000C7D6F" w:rsidRDefault="007A2093" w:rsidP="00F901C0">
      <w:pPr>
        <w:pStyle w:val="Akapitzlist"/>
        <w:numPr>
          <w:ilvl w:val="0"/>
          <w:numId w:val="13"/>
        </w:numPr>
        <w:spacing w:after="0"/>
        <w:ind w:left="284" w:hanging="284"/>
        <w:jc w:val="both"/>
        <w:rPr>
          <w:rFonts w:ascii="Trebuchet MS" w:hAnsi="Trebuchet MS"/>
          <w:color w:val="000000"/>
        </w:rPr>
      </w:pPr>
      <w:r w:rsidRPr="000C7D6F">
        <w:rPr>
          <w:rFonts w:ascii="Trebuchet MS" w:hAnsi="Trebuchet MS"/>
          <w:color w:val="000000"/>
        </w:rPr>
        <w:t>Informacje na temat zakresu wykluczenia:</w:t>
      </w:r>
    </w:p>
    <w:p w:rsidR="008D244E" w:rsidRPr="009550F2" w:rsidRDefault="008D244E" w:rsidP="008D244E">
      <w:pPr>
        <w:pStyle w:val="Zwykytekst"/>
        <w:spacing w:line="276" w:lineRule="auto"/>
        <w:ind w:left="284"/>
        <w:jc w:val="both"/>
        <w:rPr>
          <w:rFonts w:ascii="Trebuchet MS" w:hAnsi="Trebuchet MS"/>
          <w:bCs/>
          <w:sz w:val="22"/>
          <w:szCs w:val="22"/>
        </w:rPr>
      </w:pPr>
      <w:r w:rsidRPr="009550F2">
        <w:rPr>
          <w:rFonts w:ascii="Trebuchet MS" w:hAnsi="Trebuchet MS"/>
          <w:bCs/>
          <w:sz w:val="22"/>
          <w:szCs w:val="22"/>
        </w:rPr>
        <w:t>W celu uniknięcia konfliktów interesów zamówienia publiczne, z wyjątkiem zamówień sektorowych, udzielane przez  Zamawiającego nie będącego podmiotem zobowiązanym do stosowania ustawy Pzp zgodnie z art. 3 ustawy Prawo zamówień publicznych, nie mogą być udzielane podmiotom powiązanym z nim osobowo lub kapitałowo. Przez powiązania kapitałowe lub osobowe rozumie się wzajemne powiązania między Zamawiającym lub osobami upoważnionymi do zaciągania zobowiązań w imieniu Zamawiającego lub osobami wykonującymi w imieniu Zamawiającego czynności związanych z przygotowaniem i przeprowadzeniem procedury wyboru Wykonawcy a Wykonawcą, polegające w szczególności na:</w:t>
      </w:r>
    </w:p>
    <w:p w:rsidR="008D244E" w:rsidRPr="009550F2" w:rsidRDefault="008D244E" w:rsidP="00F901C0">
      <w:pPr>
        <w:pStyle w:val="Zwykytekst"/>
        <w:numPr>
          <w:ilvl w:val="0"/>
          <w:numId w:val="14"/>
        </w:numPr>
        <w:spacing w:line="276" w:lineRule="auto"/>
        <w:jc w:val="both"/>
        <w:rPr>
          <w:rFonts w:ascii="Trebuchet MS" w:hAnsi="Trebuchet MS"/>
          <w:bCs/>
          <w:sz w:val="22"/>
          <w:szCs w:val="22"/>
        </w:rPr>
      </w:pPr>
      <w:r w:rsidRPr="009550F2">
        <w:rPr>
          <w:rFonts w:ascii="Trebuchet MS" w:hAnsi="Trebuchet MS"/>
          <w:bCs/>
          <w:sz w:val="22"/>
          <w:szCs w:val="22"/>
        </w:rPr>
        <w:t>uczestniczeniu w spółce jako wspólnik spółki cywilnej lub spółki osobowej;</w:t>
      </w:r>
    </w:p>
    <w:p w:rsidR="008D244E" w:rsidRPr="009550F2" w:rsidRDefault="008D244E" w:rsidP="00F901C0">
      <w:pPr>
        <w:pStyle w:val="Zwykytekst"/>
        <w:numPr>
          <w:ilvl w:val="0"/>
          <w:numId w:val="14"/>
        </w:numPr>
        <w:spacing w:line="276" w:lineRule="auto"/>
        <w:jc w:val="both"/>
        <w:rPr>
          <w:rFonts w:ascii="Trebuchet MS" w:hAnsi="Trebuchet MS"/>
          <w:bCs/>
          <w:sz w:val="22"/>
          <w:szCs w:val="22"/>
        </w:rPr>
      </w:pPr>
      <w:r w:rsidRPr="009550F2">
        <w:rPr>
          <w:rFonts w:ascii="Trebuchet MS" w:hAnsi="Trebuchet MS"/>
          <w:bCs/>
          <w:sz w:val="22"/>
          <w:szCs w:val="22"/>
        </w:rPr>
        <w:t>posiadaniu co najmniej 10 % udziałów lub akcji;</w:t>
      </w:r>
    </w:p>
    <w:p w:rsidR="008D244E" w:rsidRPr="009550F2" w:rsidRDefault="008D244E" w:rsidP="00F901C0">
      <w:pPr>
        <w:pStyle w:val="Zwykytekst"/>
        <w:numPr>
          <w:ilvl w:val="0"/>
          <w:numId w:val="14"/>
        </w:numPr>
        <w:spacing w:line="276" w:lineRule="auto"/>
        <w:jc w:val="both"/>
        <w:rPr>
          <w:rFonts w:ascii="Trebuchet MS" w:hAnsi="Trebuchet MS"/>
          <w:bCs/>
          <w:sz w:val="22"/>
          <w:szCs w:val="22"/>
        </w:rPr>
      </w:pPr>
      <w:r w:rsidRPr="009550F2">
        <w:rPr>
          <w:rFonts w:ascii="Trebuchet MS" w:hAnsi="Trebuchet MS"/>
          <w:bCs/>
          <w:sz w:val="22"/>
          <w:szCs w:val="22"/>
        </w:rPr>
        <w:t>pełnieniu funkcji członka organu nadzorczego lub zarządzającego, prokurenta, pełnomocnika;</w:t>
      </w:r>
    </w:p>
    <w:p w:rsidR="008D244E" w:rsidRPr="009550F2" w:rsidRDefault="008D244E" w:rsidP="00F901C0">
      <w:pPr>
        <w:pStyle w:val="Zwykytekst"/>
        <w:numPr>
          <w:ilvl w:val="0"/>
          <w:numId w:val="14"/>
        </w:numPr>
        <w:spacing w:after="120" w:line="276" w:lineRule="auto"/>
        <w:ind w:left="1003" w:hanging="357"/>
        <w:jc w:val="both"/>
        <w:rPr>
          <w:rFonts w:ascii="Trebuchet MS" w:hAnsi="Trebuchet MS"/>
          <w:bCs/>
          <w:sz w:val="22"/>
          <w:szCs w:val="22"/>
        </w:rPr>
      </w:pPr>
      <w:r w:rsidRPr="009550F2">
        <w:rPr>
          <w:rFonts w:ascii="Trebuchet MS" w:hAnsi="Trebuchet MS"/>
          <w:bCs/>
          <w:sz w:val="22"/>
          <w:szCs w:val="22"/>
        </w:rPr>
        <w:t>pozostawaniu w związku małżeńskim, w stosunku pokrewieństwa lub powinowactwa w linii prostej, pokrewieństwa lub powinowactwa w linii bocznej do drugiego stopnia lub w stosunku przysposobienia, opieki lub kurateli</w:t>
      </w:r>
      <w:r>
        <w:rPr>
          <w:rFonts w:ascii="Trebuchet MS" w:hAnsi="Trebuchet MS"/>
          <w:bCs/>
          <w:sz w:val="22"/>
          <w:szCs w:val="22"/>
        </w:rPr>
        <w:t>.</w:t>
      </w:r>
    </w:p>
    <w:p w:rsidR="00C166F9" w:rsidRPr="000C7D6F" w:rsidRDefault="007A2093" w:rsidP="00F901C0">
      <w:pPr>
        <w:pStyle w:val="Akapitzlist"/>
        <w:numPr>
          <w:ilvl w:val="0"/>
          <w:numId w:val="13"/>
        </w:numPr>
        <w:spacing w:after="0"/>
        <w:ind w:left="284" w:hanging="284"/>
        <w:jc w:val="both"/>
        <w:rPr>
          <w:rFonts w:ascii="Trebuchet MS" w:hAnsi="Trebuchet MS"/>
          <w:color w:val="000000"/>
        </w:rPr>
      </w:pPr>
      <w:r w:rsidRPr="000C7D6F">
        <w:rPr>
          <w:rFonts w:ascii="Trebuchet MS" w:hAnsi="Trebuchet MS"/>
          <w:color w:val="000000"/>
        </w:rPr>
        <w:t xml:space="preserve">Zamawiający zastrzega sobie prawo do unieważnienia przedmiotowego zapytania ofertowego na każdym jego etapie, bez podania przyczyny. </w:t>
      </w:r>
    </w:p>
    <w:p w:rsidR="007A2093" w:rsidRPr="000C7D6F" w:rsidRDefault="00B070D2" w:rsidP="000C7D6F">
      <w:pPr>
        <w:rPr>
          <w:rFonts w:ascii="Trebuchet MS" w:hAnsi="Trebuchet MS"/>
          <w:bCs/>
        </w:rPr>
      </w:pPr>
      <w:r>
        <w:rPr>
          <w:rFonts w:ascii="Trebuchet MS" w:hAnsi="Trebuchet MS"/>
          <w:bCs/>
        </w:rPr>
        <w:t>8. Zapytanie ofertowe jest przeprowadzane w trybie rozeznania rynku.</w:t>
      </w:r>
    </w:p>
    <w:p w:rsidR="00C166F9" w:rsidRPr="000C7D6F" w:rsidRDefault="00C166F9" w:rsidP="000C7D6F">
      <w:pPr>
        <w:rPr>
          <w:rFonts w:ascii="Trebuchet MS" w:hAnsi="Trebuchet MS"/>
          <w:bCs/>
        </w:rPr>
      </w:pPr>
    </w:p>
    <w:p w:rsidR="003A675A" w:rsidRPr="000C7D6F" w:rsidRDefault="003A675A" w:rsidP="000C7D6F">
      <w:pPr>
        <w:rPr>
          <w:rFonts w:ascii="Trebuchet MS" w:hAnsi="Trebuchet MS"/>
          <w:i/>
          <w:iCs/>
        </w:rPr>
      </w:pPr>
    </w:p>
    <w:p w:rsidR="00E1184B" w:rsidRDefault="00E1184B" w:rsidP="000C7D6F">
      <w:pPr>
        <w:rPr>
          <w:rFonts w:ascii="Trebuchet MS" w:hAnsi="Trebuchet MS"/>
          <w:iCs/>
        </w:rPr>
      </w:pPr>
    </w:p>
    <w:p w:rsidR="006A26F6" w:rsidRDefault="006A26F6" w:rsidP="000C7D6F">
      <w:pPr>
        <w:rPr>
          <w:rFonts w:ascii="Trebuchet MS" w:hAnsi="Trebuchet MS"/>
          <w:iCs/>
        </w:rPr>
      </w:pPr>
    </w:p>
    <w:p w:rsidR="003343AA" w:rsidRDefault="003343AA" w:rsidP="000C7D6F">
      <w:pPr>
        <w:rPr>
          <w:rFonts w:ascii="Trebuchet MS" w:hAnsi="Trebuchet MS"/>
          <w:iCs/>
        </w:rPr>
      </w:pPr>
    </w:p>
    <w:p w:rsidR="006A26F6" w:rsidRDefault="006A26F6" w:rsidP="000C7D6F">
      <w:pPr>
        <w:rPr>
          <w:rFonts w:ascii="Trebuchet MS" w:hAnsi="Trebuchet MS"/>
          <w:iCs/>
        </w:rPr>
      </w:pPr>
    </w:p>
    <w:p w:rsidR="006A26F6" w:rsidRDefault="006A26F6" w:rsidP="000C7D6F">
      <w:pPr>
        <w:rPr>
          <w:rFonts w:ascii="Trebuchet MS" w:hAnsi="Trebuchet MS"/>
          <w:iCs/>
        </w:rPr>
      </w:pPr>
    </w:p>
    <w:p w:rsidR="003665B4" w:rsidRPr="00BA50F4" w:rsidRDefault="003665B4" w:rsidP="006A26F6">
      <w:pPr>
        <w:spacing w:after="0"/>
        <w:ind w:left="2832"/>
        <w:jc w:val="right"/>
        <w:rPr>
          <w:rFonts w:ascii="Trebuchet MS" w:hAnsi="Trebuchet MS"/>
          <w:noProof/>
          <w:sz w:val="20"/>
          <w:szCs w:val="20"/>
        </w:rPr>
      </w:pPr>
      <w:r w:rsidRPr="000C7D6F">
        <w:rPr>
          <w:rFonts w:ascii="Trebuchet MS" w:hAnsi="Trebuchet MS"/>
          <w:iCs/>
          <w:noProof/>
        </w:rPr>
        <w:lastRenderedPageBreak/>
        <w:t xml:space="preserve">                                </w:t>
      </w:r>
      <w:r w:rsidR="00F94DA7" w:rsidRPr="000C7D6F">
        <w:rPr>
          <w:rFonts w:ascii="Trebuchet MS" w:hAnsi="Trebuchet MS"/>
          <w:iCs/>
          <w:noProof/>
        </w:rPr>
        <w:t xml:space="preserve">                                   </w:t>
      </w:r>
      <w:r w:rsidRPr="000C7D6F">
        <w:rPr>
          <w:rFonts w:ascii="Trebuchet MS" w:hAnsi="Trebuchet MS"/>
          <w:iCs/>
          <w:noProof/>
        </w:rPr>
        <w:t xml:space="preserve">  </w:t>
      </w:r>
      <w:r w:rsidR="006A26F6">
        <w:rPr>
          <w:rFonts w:ascii="Trebuchet MS" w:hAnsi="Trebuchet MS"/>
          <w:iCs/>
          <w:noProof/>
        </w:rPr>
        <w:t xml:space="preserve"> </w:t>
      </w:r>
      <w:r w:rsidRPr="00BA50F4">
        <w:rPr>
          <w:rFonts w:ascii="Trebuchet MS" w:hAnsi="Trebuchet MS"/>
          <w:noProof/>
          <w:sz w:val="20"/>
          <w:szCs w:val="20"/>
        </w:rPr>
        <w:t xml:space="preserve">Załącznik nr 1 </w:t>
      </w:r>
    </w:p>
    <w:p w:rsidR="003665B4" w:rsidRPr="000C7D6F" w:rsidRDefault="003665B4" w:rsidP="006A26F6">
      <w:pPr>
        <w:autoSpaceDE w:val="0"/>
        <w:autoSpaceDN w:val="0"/>
        <w:adjustRightInd w:val="0"/>
        <w:spacing w:after="0"/>
        <w:ind w:left="2124" w:firstLine="708"/>
        <w:jc w:val="right"/>
        <w:rPr>
          <w:rFonts w:ascii="Trebuchet MS" w:hAnsi="Trebuchet MS"/>
          <w:b/>
          <w:bCs/>
        </w:rPr>
      </w:pPr>
      <w:r w:rsidRPr="00BA50F4">
        <w:rPr>
          <w:rFonts w:ascii="Trebuchet MS" w:hAnsi="Trebuchet MS"/>
          <w:noProof/>
          <w:sz w:val="20"/>
          <w:szCs w:val="20"/>
        </w:rPr>
        <w:t xml:space="preserve">                                     </w:t>
      </w:r>
      <w:r w:rsidR="00F94DA7" w:rsidRPr="00BA50F4">
        <w:rPr>
          <w:rFonts w:ascii="Trebuchet MS" w:hAnsi="Trebuchet MS"/>
          <w:noProof/>
          <w:sz w:val="20"/>
          <w:szCs w:val="20"/>
        </w:rPr>
        <w:t xml:space="preserve">               </w:t>
      </w:r>
      <w:r w:rsidR="003A675A" w:rsidRPr="00BA50F4">
        <w:rPr>
          <w:rFonts w:ascii="Trebuchet MS" w:hAnsi="Trebuchet MS"/>
          <w:noProof/>
          <w:sz w:val="20"/>
          <w:szCs w:val="20"/>
        </w:rPr>
        <w:tab/>
      </w:r>
      <w:r w:rsidRPr="00BA50F4">
        <w:rPr>
          <w:rFonts w:ascii="Trebuchet MS" w:hAnsi="Trebuchet MS"/>
          <w:noProof/>
          <w:sz w:val="20"/>
          <w:szCs w:val="20"/>
        </w:rPr>
        <w:t>do zapytania ofertowego</w:t>
      </w:r>
      <w:r w:rsidR="00EA1CCA" w:rsidRPr="000C7D6F">
        <w:rPr>
          <w:rFonts w:ascii="Trebuchet MS" w:hAnsi="Trebuchet MS"/>
          <w:noProof/>
        </w:rPr>
        <w:t xml:space="preserve"> </w:t>
      </w:r>
      <w:r w:rsidRPr="000C7D6F">
        <w:rPr>
          <w:rFonts w:ascii="Trebuchet MS" w:hAnsi="Trebuchet MS"/>
          <w:noProof/>
        </w:rPr>
        <w:t xml:space="preserve"> </w:t>
      </w:r>
    </w:p>
    <w:p w:rsidR="003665B4" w:rsidRPr="000C7D6F" w:rsidRDefault="003665B4" w:rsidP="000C7D6F">
      <w:pPr>
        <w:ind w:left="1416"/>
        <w:jc w:val="right"/>
        <w:rPr>
          <w:rFonts w:ascii="Trebuchet MS" w:hAnsi="Trebuchet MS"/>
          <w:noProof/>
        </w:rPr>
      </w:pPr>
    </w:p>
    <w:p w:rsidR="00EE0F4A" w:rsidRDefault="00EE0F4A" w:rsidP="00EE0F4A">
      <w:pPr>
        <w:jc w:val="center"/>
        <w:rPr>
          <w:rFonts w:ascii="Trebuchet MS" w:eastAsia="Times New Roman" w:hAnsi="Trebuchet MS" w:cs="Calibri"/>
          <w:b/>
          <w:lang w:eastAsia="pl-PL"/>
        </w:rPr>
      </w:pPr>
      <w:r w:rsidRPr="008F2DC3">
        <w:rPr>
          <w:rFonts w:ascii="Trebuchet MS" w:eastAsia="Times New Roman" w:hAnsi="Trebuchet MS" w:cs="Calibri"/>
          <w:b/>
          <w:lang w:eastAsia="pl-PL"/>
        </w:rPr>
        <w:t xml:space="preserve">FORMULARZ OFERTY </w:t>
      </w:r>
    </w:p>
    <w:p w:rsidR="00813916" w:rsidRPr="008F2DC3" w:rsidRDefault="00813916" w:rsidP="00EE0F4A">
      <w:pPr>
        <w:jc w:val="center"/>
        <w:rPr>
          <w:rFonts w:ascii="Trebuchet MS" w:eastAsia="Times New Roman" w:hAnsi="Trebuchet MS" w:cs="Calibri"/>
          <w:b/>
          <w:lang w:eastAsia="pl-PL"/>
        </w:rPr>
      </w:pPr>
    </w:p>
    <w:p w:rsidR="00EE0F4A" w:rsidRPr="008F2DC3" w:rsidRDefault="00EE0F4A" w:rsidP="00EE0F4A">
      <w:pPr>
        <w:spacing w:after="0"/>
        <w:rPr>
          <w:rFonts w:ascii="Trebuchet MS" w:eastAsia="Times New Roman" w:hAnsi="Trebuchet MS" w:cs="Calibri"/>
          <w:lang w:eastAsia="pl-PL"/>
        </w:rPr>
      </w:pPr>
      <w:r w:rsidRPr="008F2DC3">
        <w:rPr>
          <w:rFonts w:ascii="Trebuchet MS" w:eastAsia="Times New Roman" w:hAnsi="Trebuchet MS" w:cs="Calibri"/>
          <w:lang w:eastAsia="pl-PL"/>
        </w:rPr>
        <w:t>Pełne dane adresowe Wykonawcy:</w:t>
      </w:r>
    </w:p>
    <w:p w:rsidR="00EE0F4A" w:rsidRPr="008F2DC3" w:rsidRDefault="00EE0F4A" w:rsidP="00EE0F4A">
      <w:pPr>
        <w:spacing w:after="0"/>
        <w:rPr>
          <w:rFonts w:ascii="Trebuchet MS" w:eastAsia="Times New Roman" w:hAnsi="Trebuchet MS" w:cs="Calibri"/>
          <w:lang w:eastAsia="pl-PL"/>
        </w:rPr>
      </w:pPr>
      <w:r w:rsidRPr="008F2DC3">
        <w:rPr>
          <w:rFonts w:ascii="Trebuchet MS" w:eastAsia="Times New Roman" w:hAnsi="Trebuchet MS" w:cs="Calibri"/>
          <w:lang w:eastAsia="pl-PL"/>
        </w:rPr>
        <w:t>Nazwa (firma)………………………………………………………………………………………………………………………….</w:t>
      </w:r>
      <w:r>
        <w:rPr>
          <w:rFonts w:ascii="Trebuchet MS" w:eastAsia="Times New Roman" w:hAnsi="Trebuchet MS" w:cs="Calibri"/>
          <w:lang w:eastAsia="pl-PL"/>
        </w:rPr>
        <w:t>.</w:t>
      </w:r>
    </w:p>
    <w:p w:rsidR="00EE0F4A" w:rsidRPr="008F2DC3" w:rsidRDefault="00EE0F4A" w:rsidP="00EE0F4A">
      <w:pPr>
        <w:spacing w:after="0"/>
        <w:rPr>
          <w:rFonts w:ascii="Trebuchet MS" w:eastAsia="Times New Roman" w:hAnsi="Trebuchet MS" w:cs="Calibri"/>
          <w:lang w:eastAsia="pl-PL"/>
        </w:rPr>
      </w:pPr>
      <w:r w:rsidRPr="008F2DC3">
        <w:rPr>
          <w:rFonts w:ascii="Trebuchet MS" w:eastAsia="Times New Roman" w:hAnsi="Trebuchet MS" w:cs="Calibri"/>
          <w:lang w:eastAsia="pl-PL"/>
        </w:rPr>
        <w:t>Siedziba…………………………………………………………………………………………………………………………………</w:t>
      </w:r>
      <w:r>
        <w:rPr>
          <w:rFonts w:ascii="Trebuchet MS" w:eastAsia="Times New Roman" w:hAnsi="Trebuchet MS" w:cs="Calibri"/>
          <w:lang w:eastAsia="pl-PL"/>
        </w:rPr>
        <w:t>…</w:t>
      </w:r>
    </w:p>
    <w:p w:rsidR="00EE0F4A" w:rsidRPr="008F2DC3" w:rsidRDefault="00EE0F4A" w:rsidP="00EE0F4A">
      <w:pPr>
        <w:spacing w:after="0"/>
        <w:rPr>
          <w:rFonts w:ascii="Trebuchet MS" w:eastAsia="Times New Roman" w:hAnsi="Trebuchet MS" w:cs="Calibri"/>
          <w:lang w:eastAsia="pl-PL"/>
        </w:rPr>
      </w:pPr>
      <w:r w:rsidRPr="008F2DC3">
        <w:rPr>
          <w:rFonts w:ascii="Trebuchet MS" w:eastAsia="Times New Roman" w:hAnsi="Trebuchet MS" w:cs="Calibri"/>
          <w:lang w:eastAsia="pl-PL"/>
        </w:rPr>
        <w:t>Nr. telefonu/ nr faksu……………………………………………………………………………………………………………..</w:t>
      </w:r>
    </w:p>
    <w:p w:rsidR="00EE0F4A" w:rsidRPr="008F2DC3" w:rsidRDefault="00EE0F4A" w:rsidP="00EE0F4A">
      <w:pPr>
        <w:spacing w:after="0"/>
        <w:rPr>
          <w:rFonts w:ascii="Trebuchet MS" w:eastAsia="Times New Roman" w:hAnsi="Trebuchet MS" w:cs="Calibri"/>
          <w:lang w:eastAsia="pl-PL"/>
        </w:rPr>
      </w:pPr>
      <w:r w:rsidRPr="008F2DC3">
        <w:rPr>
          <w:rFonts w:ascii="Trebuchet MS" w:eastAsia="Times New Roman" w:hAnsi="Trebuchet MS" w:cs="Calibri"/>
          <w:lang w:eastAsia="pl-PL"/>
        </w:rPr>
        <w:t>Adres………………………………………………………………………………………………………………………………………</w:t>
      </w:r>
      <w:r>
        <w:rPr>
          <w:rFonts w:ascii="Trebuchet MS" w:eastAsia="Times New Roman" w:hAnsi="Trebuchet MS" w:cs="Calibri"/>
          <w:lang w:eastAsia="pl-PL"/>
        </w:rPr>
        <w:t>..</w:t>
      </w:r>
    </w:p>
    <w:p w:rsidR="00EE0F4A" w:rsidRPr="008F2DC3" w:rsidRDefault="00EE0F4A" w:rsidP="00EE0F4A">
      <w:pPr>
        <w:spacing w:after="0"/>
        <w:rPr>
          <w:rFonts w:ascii="Trebuchet MS" w:eastAsia="Times New Roman" w:hAnsi="Trebuchet MS" w:cs="Calibri"/>
          <w:lang w:eastAsia="pl-PL"/>
        </w:rPr>
      </w:pPr>
      <w:r w:rsidRPr="008F2DC3">
        <w:rPr>
          <w:rFonts w:ascii="Trebuchet MS" w:eastAsia="Times New Roman" w:hAnsi="Trebuchet MS" w:cs="Calibri"/>
          <w:lang w:eastAsia="pl-PL"/>
        </w:rPr>
        <w:t>Adres do korespondencji…………………………………………………………………………………………………………</w:t>
      </w:r>
      <w:r>
        <w:rPr>
          <w:rFonts w:ascii="Trebuchet MS" w:eastAsia="Times New Roman" w:hAnsi="Trebuchet MS" w:cs="Calibri"/>
          <w:lang w:eastAsia="pl-PL"/>
        </w:rPr>
        <w:t>.</w:t>
      </w:r>
    </w:p>
    <w:p w:rsidR="00EE0F4A" w:rsidRPr="008F2DC3" w:rsidRDefault="00EE0F4A" w:rsidP="00EE0F4A">
      <w:pPr>
        <w:spacing w:after="0"/>
        <w:rPr>
          <w:rFonts w:ascii="Trebuchet MS" w:eastAsia="Times New Roman" w:hAnsi="Trebuchet MS" w:cs="Calibri"/>
          <w:lang w:eastAsia="pl-PL"/>
        </w:rPr>
      </w:pPr>
      <w:r w:rsidRPr="008F2DC3">
        <w:rPr>
          <w:rFonts w:ascii="Trebuchet MS" w:eastAsia="Times New Roman" w:hAnsi="Trebuchet MS" w:cs="Calibri"/>
          <w:lang w:eastAsia="pl-PL"/>
        </w:rPr>
        <w:t>Nr NIP……………………………………………………………………………………………………………………………………</w:t>
      </w:r>
      <w:r>
        <w:rPr>
          <w:rFonts w:ascii="Trebuchet MS" w:eastAsia="Times New Roman" w:hAnsi="Trebuchet MS" w:cs="Calibri"/>
          <w:lang w:eastAsia="pl-PL"/>
        </w:rPr>
        <w:t>….</w:t>
      </w:r>
    </w:p>
    <w:p w:rsidR="00EE0F4A" w:rsidRPr="008F2DC3" w:rsidRDefault="00EE0F4A" w:rsidP="00EE0F4A">
      <w:pPr>
        <w:jc w:val="both"/>
        <w:rPr>
          <w:rFonts w:ascii="Trebuchet MS" w:eastAsia="Times New Roman" w:hAnsi="Trebuchet MS" w:cs="Calibri"/>
          <w:lang w:eastAsia="pl-PL"/>
        </w:rPr>
      </w:pPr>
      <w:r w:rsidRPr="008F2DC3">
        <w:rPr>
          <w:rFonts w:ascii="Trebuchet MS" w:eastAsia="Times New Roman" w:hAnsi="Trebuchet MS" w:cs="Calibri"/>
          <w:lang w:eastAsia="pl-PL"/>
        </w:rPr>
        <w:t>e-mail………………………………………………………………………………………………………………………………………</w:t>
      </w:r>
      <w:r>
        <w:rPr>
          <w:rFonts w:ascii="Trebuchet MS" w:eastAsia="Times New Roman" w:hAnsi="Trebuchet MS" w:cs="Calibri"/>
          <w:lang w:eastAsia="pl-PL"/>
        </w:rPr>
        <w:t>.</w:t>
      </w:r>
    </w:p>
    <w:p w:rsidR="00EE0F4A" w:rsidRPr="008F2DC3" w:rsidRDefault="00EE0F4A" w:rsidP="00EE0F4A">
      <w:pPr>
        <w:jc w:val="both"/>
        <w:rPr>
          <w:rFonts w:ascii="Trebuchet MS" w:eastAsia="Times New Roman" w:hAnsi="Trebuchet MS" w:cs="Calibri"/>
          <w:lang w:eastAsia="pl-PL"/>
        </w:rPr>
      </w:pPr>
      <w:r w:rsidRPr="008F2DC3">
        <w:rPr>
          <w:rFonts w:ascii="Trebuchet MS" w:eastAsia="Times New Roman" w:hAnsi="Trebuchet MS" w:cs="Calibri"/>
          <w:lang w:eastAsia="pl-PL"/>
        </w:rPr>
        <w:t xml:space="preserve">W odpowiedzi na zapytanie ofertowe na  </w:t>
      </w:r>
      <w:r w:rsidRPr="00EE0F4A">
        <w:rPr>
          <w:rFonts w:ascii="Trebuchet MS" w:eastAsia="Times New Roman" w:hAnsi="Trebuchet MS" w:cs="Calibri"/>
          <w:b/>
          <w:lang w:eastAsia="pl-PL"/>
        </w:rPr>
        <w:t>„D</w:t>
      </w:r>
      <w:r w:rsidRPr="00EE0F4A">
        <w:rPr>
          <w:rFonts w:ascii="Trebuchet MS" w:eastAsia="Times New Roman" w:hAnsi="Trebuchet MS" w:cs="Calibri"/>
          <w:b/>
          <w:bCs/>
          <w:lang w:eastAsia="pl-PL"/>
        </w:rPr>
        <w:t xml:space="preserve">ostęp do Systemu informacji prawnej wraz z aktualizacjami” </w:t>
      </w:r>
      <w:r w:rsidRPr="008F2DC3">
        <w:rPr>
          <w:rFonts w:ascii="Trebuchet MS" w:eastAsia="Times New Roman" w:hAnsi="Trebuchet MS" w:cs="Calibri"/>
          <w:lang w:eastAsia="pl-PL"/>
        </w:rPr>
        <w:t>w celu zawarcia umowy, składam niniejszą ofertę.</w:t>
      </w:r>
    </w:p>
    <w:p w:rsidR="003A675A" w:rsidRPr="00527F42" w:rsidRDefault="007A2093" w:rsidP="00527F42">
      <w:pPr>
        <w:suppressAutoHyphens/>
        <w:spacing w:after="0"/>
        <w:jc w:val="both"/>
        <w:rPr>
          <w:rFonts w:ascii="Trebuchet MS" w:hAnsi="Trebuchet MS"/>
        </w:rPr>
      </w:pPr>
      <w:r w:rsidRPr="000C7D6F">
        <w:rPr>
          <w:rFonts w:ascii="Trebuchet MS" w:hAnsi="Trebuchet MS"/>
        </w:rPr>
        <w:t xml:space="preserve">Zobowiązuję się zrealizować przedmiot zamówienia zgodnie z </w:t>
      </w:r>
      <w:r w:rsidR="003A675A" w:rsidRPr="000C7D6F">
        <w:rPr>
          <w:rFonts w:ascii="Trebuchet MS" w:hAnsi="Trebuchet MS"/>
        </w:rPr>
        <w:t>poniższym zestawieniem cenowym:</w:t>
      </w:r>
      <w:r w:rsidRPr="000C7D6F">
        <w:rPr>
          <w:rFonts w:ascii="Trebuchet MS" w:hAnsi="Trebuchet MS"/>
        </w:rPr>
        <w:t>.</w:t>
      </w:r>
    </w:p>
    <w:tbl>
      <w:tblPr>
        <w:tblpPr w:leftFromText="141" w:rightFromText="141" w:vertAnchor="text" w:horzAnchor="margin" w:tblpY="266"/>
        <w:tblW w:w="89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CellMar>
          <w:left w:w="70" w:type="dxa"/>
          <w:right w:w="70" w:type="dxa"/>
        </w:tblCellMar>
        <w:tblLook w:val="04A0" w:firstRow="1" w:lastRow="0" w:firstColumn="1" w:lastColumn="0" w:noHBand="0" w:noVBand="1"/>
      </w:tblPr>
      <w:tblGrid>
        <w:gridCol w:w="1998"/>
        <w:gridCol w:w="1985"/>
        <w:gridCol w:w="891"/>
        <w:gridCol w:w="965"/>
        <w:gridCol w:w="1552"/>
        <w:gridCol w:w="1538"/>
      </w:tblGrid>
      <w:tr w:rsidR="003A675A" w:rsidRPr="000C7D6F" w:rsidTr="003A675A">
        <w:trPr>
          <w:trHeight w:val="630"/>
        </w:trPr>
        <w:tc>
          <w:tcPr>
            <w:tcW w:w="1998" w:type="dxa"/>
            <w:shd w:val="clear" w:color="auto" w:fill="BFBFBF" w:themeFill="background1" w:themeFillShade="BF"/>
            <w:vAlign w:val="center"/>
            <w:hideMark/>
          </w:tcPr>
          <w:p w:rsidR="003A675A" w:rsidRPr="000C7D6F" w:rsidRDefault="003A675A" w:rsidP="000C7D6F">
            <w:pPr>
              <w:spacing w:after="0"/>
              <w:jc w:val="center"/>
              <w:rPr>
                <w:rFonts w:ascii="Trebuchet MS" w:eastAsia="Times New Roman" w:hAnsi="Trebuchet MS"/>
                <w:b/>
                <w:bCs/>
                <w:color w:val="000000"/>
                <w:lang w:eastAsia="pl-PL"/>
              </w:rPr>
            </w:pPr>
            <w:r w:rsidRPr="000C7D6F">
              <w:rPr>
                <w:rFonts w:ascii="Trebuchet MS" w:eastAsia="Times New Roman" w:hAnsi="Trebuchet MS"/>
                <w:b/>
                <w:bCs/>
                <w:color w:val="000000"/>
                <w:lang w:eastAsia="pl-PL"/>
              </w:rPr>
              <w:t>Nazwa</w:t>
            </w:r>
          </w:p>
        </w:tc>
        <w:tc>
          <w:tcPr>
            <w:tcW w:w="1985" w:type="dxa"/>
            <w:shd w:val="clear" w:color="auto" w:fill="BFBFBF" w:themeFill="background1" w:themeFillShade="BF"/>
            <w:vAlign w:val="center"/>
            <w:hideMark/>
          </w:tcPr>
          <w:p w:rsidR="003A675A" w:rsidRPr="000C7D6F" w:rsidRDefault="003A675A" w:rsidP="000C7D6F">
            <w:pPr>
              <w:spacing w:after="0"/>
              <w:jc w:val="center"/>
              <w:rPr>
                <w:rFonts w:ascii="Trebuchet MS" w:eastAsia="Times New Roman" w:hAnsi="Trebuchet MS"/>
                <w:b/>
                <w:bCs/>
                <w:color w:val="000000"/>
                <w:lang w:eastAsia="pl-PL"/>
              </w:rPr>
            </w:pPr>
            <w:r w:rsidRPr="000C7D6F">
              <w:rPr>
                <w:rFonts w:ascii="Trebuchet MS" w:eastAsia="Times New Roman" w:hAnsi="Trebuchet MS"/>
                <w:b/>
                <w:bCs/>
                <w:color w:val="000000"/>
                <w:lang w:eastAsia="pl-PL"/>
              </w:rPr>
              <w:t>Cena jednostkowa netto w zł</w:t>
            </w:r>
          </w:p>
        </w:tc>
        <w:tc>
          <w:tcPr>
            <w:tcW w:w="902" w:type="dxa"/>
            <w:shd w:val="clear" w:color="auto" w:fill="BFBFBF" w:themeFill="background1" w:themeFillShade="BF"/>
            <w:vAlign w:val="center"/>
          </w:tcPr>
          <w:p w:rsidR="003A675A" w:rsidRPr="000C7D6F" w:rsidRDefault="003A675A" w:rsidP="000C7D6F">
            <w:pPr>
              <w:spacing w:after="0"/>
              <w:jc w:val="center"/>
              <w:rPr>
                <w:rFonts w:ascii="Trebuchet MS" w:eastAsia="Times New Roman" w:hAnsi="Trebuchet MS"/>
                <w:b/>
                <w:bCs/>
                <w:color w:val="000000"/>
                <w:lang w:eastAsia="pl-PL"/>
              </w:rPr>
            </w:pPr>
            <w:r w:rsidRPr="000C7D6F">
              <w:rPr>
                <w:rFonts w:ascii="Trebuchet MS" w:eastAsia="Times New Roman" w:hAnsi="Trebuchet MS"/>
                <w:b/>
                <w:bCs/>
                <w:color w:val="000000"/>
                <w:lang w:eastAsia="pl-PL"/>
              </w:rPr>
              <w:t>Ilość</w:t>
            </w:r>
          </w:p>
        </w:tc>
        <w:tc>
          <w:tcPr>
            <w:tcW w:w="933" w:type="dxa"/>
            <w:tcBorders>
              <w:bottom w:val="single" w:sz="4" w:space="0" w:color="auto"/>
            </w:tcBorders>
            <w:shd w:val="clear" w:color="auto" w:fill="BFBFBF" w:themeFill="background1" w:themeFillShade="BF"/>
          </w:tcPr>
          <w:p w:rsidR="003A675A" w:rsidRPr="000C7D6F" w:rsidRDefault="003A675A" w:rsidP="000C7D6F">
            <w:pPr>
              <w:spacing w:after="0"/>
              <w:jc w:val="center"/>
              <w:rPr>
                <w:rFonts w:ascii="Trebuchet MS" w:eastAsia="Times New Roman" w:hAnsi="Trebuchet MS"/>
                <w:b/>
                <w:bCs/>
                <w:color w:val="000000"/>
                <w:lang w:eastAsia="pl-PL"/>
              </w:rPr>
            </w:pPr>
            <w:r w:rsidRPr="000C7D6F">
              <w:rPr>
                <w:rFonts w:ascii="Trebuchet MS" w:eastAsia="Times New Roman" w:hAnsi="Trebuchet MS"/>
                <w:b/>
                <w:bCs/>
                <w:color w:val="000000"/>
                <w:lang w:eastAsia="pl-PL"/>
              </w:rPr>
              <w:t>Wartość netto w zł</w:t>
            </w:r>
          </w:p>
        </w:tc>
        <w:tc>
          <w:tcPr>
            <w:tcW w:w="1552" w:type="dxa"/>
            <w:shd w:val="clear" w:color="auto" w:fill="BFBFBF" w:themeFill="background1" w:themeFillShade="BF"/>
            <w:vAlign w:val="center"/>
            <w:hideMark/>
          </w:tcPr>
          <w:p w:rsidR="003A675A" w:rsidRPr="000C7D6F" w:rsidRDefault="003A675A" w:rsidP="000C7D6F">
            <w:pPr>
              <w:spacing w:after="0"/>
              <w:jc w:val="center"/>
              <w:rPr>
                <w:rFonts w:ascii="Trebuchet MS" w:eastAsia="Times New Roman" w:hAnsi="Trebuchet MS"/>
                <w:b/>
                <w:bCs/>
                <w:color w:val="000000"/>
                <w:lang w:eastAsia="pl-PL"/>
              </w:rPr>
            </w:pPr>
            <w:r w:rsidRPr="000C7D6F">
              <w:rPr>
                <w:rFonts w:ascii="Trebuchet MS" w:eastAsia="Times New Roman" w:hAnsi="Trebuchet MS"/>
                <w:b/>
                <w:bCs/>
                <w:color w:val="000000"/>
                <w:lang w:eastAsia="pl-PL"/>
              </w:rPr>
              <w:t>Stawka podatku VAT</w:t>
            </w:r>
          </w:p>
        </w:tc>
        <w:tc>
          <w:tcPr>
            <w:tcW w:w="1559" w:type="dxa"/>
            <w:shd w:val="clear" w:color="auto" w:fill="BFBFBF" w:themeFill="background1" w:themeFillShade="BF"/>
            <w:vAlign w:val="center"/>
          </w:tcPr>
          <w:p w:rsidR="003A675A" w:rsidRPr="000C7D6F" w:rsidRDefault="003A675A" w:rsidP="000C7D6F">
            <w:pPr>
              <w:spacing w:after="0"/>
              <w:jc w:val="center"/>
              <w:rPr>
                <w:rFonts w:ascii="Trebuchet MS" w:eastAsia="Times New Roman" w:hAnsi="Trebuchet MS"/>
                <w:b/>
                <w:bCs/>
                <w:color w:val="000000"/>
                <w:lang w:eastAsia="pl-PL"/>
              </w:rPr>
            </w:pPr>
            <w:r w:rsidRPr="000C7D6F">
              <w:rPr>
                <w:rFonts w:ascii="Trebuchet MS" w:eastAsia="Times New Roman" w:hAnsi="Trebuchet MS"/>
                <w:b/>
                <w:bCs/>
                <w:color w:val="000000"/>
                <w:lang w:eastAsia="pl-PL"/>
              </w:rPr>
              <w:t xml:space="preserve">Wartość brutto </w:t>
            </w:r>
          </w:p>
          <w:p w:rsidR="003A675A" w:rsidRPr="000C7D6F" w:rsidRDefault="003A675A" w:rsidP="000C7D6F">
            <w:pPr>
              <w:spacing w:after="0"/>
              <w:jc w:val="center"/>
              <w:rPr>
                <w:rFonts w:ascii="Trebuchet MS" w:eastAsia="Times New Roman" w:hAnsi="Trebuchet MS"/>
                <w:b/>
                <w:bCs/>
                <w:color w:val="000000"/>
                <w:lang w:eastAsia="pl-PL"/>
              </w:rPr>
            </w:pPr>
            <w:r w:rsidRPr="000C7D6F">
              <w:rPr>
                <w:rFonts w:ascii="Trebuchet MS" w:eastAsia="Times New Roman" w:hAnsi="Trebuchet MS"/>
                <w:b/>
                <w:bCs/>
                <w:color w:val="000000"/>
                <w:lang w:eastAsia="pl-PL"/>
              </w:rPr>
              <w:t>w zł</w:t>
            </w:r>
          </w:p>
        </w:tc>
      </w:tr>
      <w:tr w:rsidR="003A675A" w:rsidRPr="000C7D6F" w:rsidTr="003A675A">
        <w:trPr>
          <w:trHeight w:val="371"/>
        </w:trPr>
        <w:tc>
          <w:tcPr>
            <w:tcW w:w="1998" w:type="dxa"/>
            <w:shd w:val="clear" w:color="auto" w:fill="BFBFBF" w:themeFill="background1" w:themeFillShade="BF"/>
            <w:vAlign w:val="center"/>
            <w:hideMark/>
          </w:tcPr>
          <w:p w:rsidR="003A675A" w:rsidRPr="000C7D6F" w:rsidRDefault="003A675A" w:rsidP="000C7D6F">
            <w:pPr>
              <w:jc w:val="center"/>
              <w:rPr>
                <w:rFonts w:ascii="Trebuchet MS" w:hAnsi="Trebuchet MS"/>
              </w:rPr>
            </w:pPr>
            <w:r w:rsidRPr="000C7D6F">
              <w:rPr>
                <w:rFonts w:ascii="Trebuchet MS" w:hAnsi="Trebuchet MS"/>
              </w:rPr>
              <w:t>Dostęp do systemu informacji prawnej wraz z aktualizacjami …………………………..*</w:t>
            </w:r>
          </w:p>
          <w:p w:rsidR="003A675A" w:rsidRPr="000C7D6F" w:rsidRDefault="003A675A" w:rsidP="000C7D6F">
            <w:pPr>
              <w:jc w:val="center"/>
              <w:rPr>
                <w:rFonts w:ascii="Trebuchet MS" w:hAnsi="Trebuchet MS"/>
              </w:rPr>
            </w:pPr>
            <w:r w:rsidRPr="000C7D6F">
              <w:rPr>
                <w:rFonts w:ascii="Trebuchet MS" w:hAnsi="Trebuchet MS"/>
                <w:b/>
              </w:rPr>
              <w:t>20 stanowisk sieciowych</w:t>
            </w:r>
            <w:r w:rsidR="00E1184B" w:rsidRPr="000C7D6F">
              <w:rPr>
                <w:rFonts w:ascii="Trebuchet MS" w:hAnsi="Trebuchet MS"/>
                <w:b/>
              </w:rPr>
              <w:t xml:space="preserve"> na okres 24 miesięcy</w:t>
            </w:r>
          </w:p>
        </w:tc>
        <w:tc>
          <w:tcPr>
            <w:tcW w:w="1985" w:type="dxa"/>
            <w:shd w:val="clear" w:color="auto" w:fill="F2F2F2" w:themeFill="background1" w:themeFillShade="F2"/>
            <w:noWrap/>
            <w:vAlign w:val="center"/>
            <w:hideMark/>
          </w:tcPr>
          <w:p w:rsidR="003A675A" w:rsidRPr="000C7D6F" w:rsidRDefault="003A675A" w:rsidP="000C7D6F">
            <w:pPr>
              <w:spacing w:after="0"/>
              <w:jc w:val="center"/>
              <w:rPr>
                <w:rFonts w:ascii="Trebuchet MS" w:eastAsia="Times New Roman" w:hAnsi="Trebuchet MS"/>
                <w:color w:val="000000"/>
                <w:lang w:eastAsia="pl-PL"/>
              </w:rPr>
            </w:pPr>
          </w:p>
        </w:tc>
        <w:tc>
          <w:tcPr>
            <w:tcW w:w="902" w:type="dxa"/>
            <w:shd w:val="clear" w:color="auto" w:fill="BFBFBF" w:themeFill="background1" w:themeFillShade="BF"/>
            <w:vAlign w:val="center"/>
          </w:tcPr>
          <w:p w:rsidR="003A675A" w:rsidRPr="000C7D6F" w:rsidRDefault="003A675A" w:rsidP="000C7D6F">
            <w:pPr>
              <w:spacing w:after="0"/>
              <w:jc w:val="center"/>
              <w:rPr>
                <w:rFonts w:ascii="Trebuchet MS" w:eastAsia="Times New Roman" w:hAnsi="Trebuchet MS"/>
                <w:b/>
                <w:bCs/>
                <w:color w:val="000000"/>
                <w:lang w:eastAsia="pl-PL"/>
              </w:rPr>
            </w:pPr>
            <w:r w:rsidRPr="000C7D6F">
              <w:rPr>
                <w:rFonts w:ascii="Trebuchet MS" w:eastAsia="Times New Roman" w:hAnsi="Trebuchet MS"/>
                <w:b/>
                <w:bCs/>
                <w:color w:val="000000"/>
                <w:lang w:eastAsia="pl-PL"/>
              </w:rPr>
              <w:t>20</w:t>
            </w:r>
          </w:p>
        </w:tc>
        <w:tc>
          <w:tcPr>
            <w:tcW w:w="933" w:type="dxa"/>
            <w:tcBorders>
              <w:bottom w:val="single" w:sz="4" w:space="0" w:color="auto"/>
            </w:tcBorders>
            <w:shd w:val="clear" w:color="auto" w:fill="F2F2F2" w:themeFill="background1" w:themeFillShade="F2"/>
          </w:tcPr>
          <w:p w:rsidR="003A675A" w:rsidRPr="000C7D6F" w:rsidRDefault="003A675A" w:rsidP="000C7D6F">
            <w:pPr>
              <w:spacing w:after="0"/>
              <w:jc w:val="center"/>
              <w:rPr>
                <w:rFonts w:ascii="Trebuchet MS" w:eastAsia="Times New Roman" w:hAnsi="Trebuchet MS"/>
                <w:b/>
                <w:bCs/>
                <w:color w:val="000000"/>
                <w:lang w:eastAsia="pl-PL"/>
              </w:rPr>
            </w:pPr>
          </w:p>
        </w:tc>
        <w:tc>
          <w:tcPr>
            <w:tcW w:w="1552" w:type="dxa"/>
            <w:shd w:val="clear" w:color="auto" w:fill="F2F2F2" w:themeFill="background1" w:themeFillShade="F2"/>
            <w:noWrap/>
            <w:vAlign w:val="center"/>
            <w:hideMark/>
          </w:tcPr>
          <w:p w:rsidR="003A675A" w:rsidRPr="000C7D6F" w:rsidRDefault="003A675A" w:rsidP="000C7D6F">
            <w:pPr>
              <w:spacing w:after="0"/>
              <w:jc w:val="center"/>
              <w:rPr>
                <w:rFonts w:ascii="Trebuchet MS" w:eastAsia="Times New Roman" w:hAnsi="Trebuchet MS"/>
                <w:b/>
                <w:bCs/>
                <w:color w:val="000000"/>
                <w:lang w:eastAsia="pl-PL"/>
              </w:rPr>
            </w:pPr>
          </w:p>
        </w:tc>
        <w:tc>
          <w:tcPr>
            <w:tcW w:w="1559" w:type="dxa"/>
            <w:shd w:val="clear" w:color="auto" w:fill="FFFFFF" w:themeFill="background1"/>
            <w:vAlign w:val="center"/>
          </w:tcPr>
          <w:p w:rsidR="003A675A" w:rsidRPr="000C7D6F" w:rsidRDefault="003A675A" w:rsidP="000C7D6F">
            <w:pPr>
              <w:spacing w:after="0"/>
              <w:jc w:val="center"/>
              <w:rPr>
                <w:rFonts w:ascii="Trebuchet MS" w:eastAsia="Times New Roman" w:hAnsi="Trebuchet MS"/>
                <w:b/>
                <w:bCs/>
                <w:color w:val="000000"/>
                <w:lang w:eastAsia="pl-PL"/>
              </w:rPr>
            </w:pPr>
          </w:p>
        </w:tc>
      </w:tr>
      <w:tr w:rsidR="003A675A" w:rsidRPr="000C7D6F" w:rsidTr="003A675A">
        <w:trPr>
          <w:trHeight w:val="268"/>
        </w:trPr>
        <w:tc>
          <w:tcPr>
            <w:tcW w:w="1998" w:type="dxa"/>
            <w:shd w:val="clear" w:color="auto" w:fill="BFBFBF" w:themeFill="background1" w:themeFillShade="BF"/>
            <w:vAlign w:val="center"/>
          </w:tcPr>
          <w:p w:rsidR="003A675A" w:rsidRPr="000C7D6F" w:rsidRDefault="003A675A" w:rsidP="000C7D6F">
            <w:pPr>
              <w:spacing w:after="0"/>
              <w:jc w:val="center"/>
              <w:rPr>
                <w:rFonts w:ascii="Trebuchet MS" w:eastAsia="Times New Roman" w:hAnsi="Trebuchet MS"/>
                <w:color w:val="000000"/>
                <w:lang w:eastAsia="pl-PL"/>
              </w:rPr>
            </w:pPr>
            <w:r w:rsidRPr="000C7D6F">
              <w:rPr>
                <w:rFonts w:ascii="Trebuchet MS" w:eastAsia="Times New Roman" w:hAnsi="Trebuchet MS"/>
                <w:color w:val="000000"/>
                <w:lang w:eastAsia="pl-PL"/>
              </w:rPr>
              <w:t>x</w:t>
            </w:r>
          </w:p>
        </w:tc>
        <w:tc>
          <w:tcPr>
            <w:tcW w:w="1985" w:type="dxa"/>
            <w:shd w:val="clear" w:color="auto" w:fill="F2F2F2" w:themeFill="background1" w:themeFillShade="F2"/>
            <w:noWrap/>
            <w:vAlign w:val="center"/>
          </w:tcPr>
          <w:p w:rsidR="003A675A" w:rsidRPr="000C7D6F" w:rsidRDefault="003A675A" w:rsidP="000C7D6F">
            <w:pPr>
              <w:spacing w:after="0"/>
              <w:jc w:val="center"/>
              <w:rPr>
                <w:rFonts w:ascii="Trebuchet MS" w:eastAsia="Times New Roman" w:hAnsi="Trebuchet MS"/>
                <w:color w:val="000000"/>
                <w:lang w:eastAsia="pl-PL"/>
              </w:rPr>
            </w:pPr>
          </w:p>
        </w:tc>
        <w:tc>
          <w:tcPr>
            <w:tcW w:w="902" w:type="dxa"/>
            <w:shd w:val="clear" w:color="auto" w:fill="BFBFBF" w:themeFill="background1" w:themeFillShade="BF"/>
          </w:tcPr>
          <w:p w:rsidR="003A675A" w:rsidRPr="000C7D6F" w:rsidRDefault="003A675A" w:rsidP="000C7D6F">
            <w:pPr>
              <w:spacing w:after="0"/>
              <w:jc w:val="center"/>
              <w:rPr>
                <w:rFonts w:ascii="Trebuchet MS" w:eastAsia="Times New Roman" w:hAnsi="Trebuchet MS"/>
                <w:b/>
                <w:bCs/>
                <w:color w:val="000000"/>
                <w:lang w:eastAsia="pl-PL"/>
              </w:rPr>
            </w:pPr>
            <w:r w:rsidRPr="000C7D6F">
              <w:rPr>
                <w:rFonts w:ascii="Trebuchet MS" w:eastAsia="Times New Roman" w:hAnsi="Trebuchet MS"/>
                <w:b/>
                <w:bCs/>
                <w:color w:val="000000"/>
                <w:lang w:eastAsia="pl-PL"/>
              </w:rPr>
              <w:t>x</w:t>
            </w:r>
          </w:p>
        </w:tc>
        <w:tc>
          <w:tcPr>
            <w:tcW w:w="933" w:type="dxa"/>
            <w:tcBorders>
              <w:top w:val="single" w:sz="4" w:space="0" w:color="auto"/>
            </w:tcBorders>
            <w:shd w:val="clear" w:color="auto" w:fill="F2F2F2" w:themeFill="background1" w:themeFillShade="F2"/>
          </w:tcPr>
          <w:p w:rsidR="003A675A" w:rsidRPr="000C7D6F" w:rsidRDefault="003A675A" w:rsidP="000C7D6F">
            <w:pPr>
              <w:spacing w:after="0"/>
              <w:jc w:val="center"/>
              <w:rPr>
                <w:rFonts w:ascii="Trebuchet MS" w:eastAsia="Times New Roman" w:hAnsi="Trebuchet MS"/>
                <w:b/>
                <w:bCs/>
                <w:color w:val="000000"/>
                <w:lang w:eastAsia="pl-PL"/>
              </w:rPr>
            </w:pPr>
          </w:p>
        </w:tc>
        <w:tc>
          <w:tcPr>
            <w:tcW w:w="1552" w:type="dxa"/>
            <w:shd w:val="clear" w:color="auto" w:fill="BFBFBF" w:themeFill="background1" w:themeFillShade="BF"/>
            <w:noWrap/>
            <w:vAlign w:val="center"/>
          </w:tcPr>
          <w:p w:rsidR="003A675A" w:rsidRPr="000C7D6F" w:rsidRDefault="003A675A" w:rsidP="000C7D6F">
            <w:pPr>
              <w:spacing w:after="0"/>
              <w:jc w:val="center"/>
              <w:rPr>
                <w:rFonts w:ascii="Trebuchet MS" w:eastAsia="Times New Roman" w:hAnsi="Trebuchet MS"/>
                <w:b/>
                <w:bCs/>
                <w:color w:val="000000"/>
                <w:lang w:eastAsia="pl-PL"/>
              </w:rPr>
            </w:pPr>
            <w:r w:rsidRPr="000C7D6F">
              <w:rPr>
                <w:rFonts w:ascii="Trebuchet MS" w:eastAsia="Times New Roman" w:hAnsi="Trebuchet MS"/>
                <w:b/>
                <w:bCs/>
                <w:color w:val="000000"/>
                <w:lang w:eastAsia="pl-PL"/>
              </w:rPr>
              <w:t>x</w:t>
            </w:r>
          </w:p>
        </w:tc>
        <w:tc>
          <w:tcPr>
            <w:tcW w:w="1559" w:type="dxa"/>
            <w:shd w:val="clear" w:color="auto" w:fill="FFFFFF" w:themeFill="background1"/>
            <w:vAlign w:val="center"/>
          </w:tcPr>
          <w:p w:rsidR="003A675A" w:rsidRPr="000C7D6F" w:rsidRDefault="003A675A" w:rsidP="000C7D6F">
            <w:pPr>
              <w:spacing w:after="0"/>
              <w:jc w:val="center"/>
              <w:rPr>
                <w:rFonts w:ascii="Trebuchet MS" w:eastAsia="Times New Roman" w:hAnsi="Trebuchet MS"/>
                <w:b/>
                <w:bCs/>
                <w:color w:val="000000"/>
                <w:lang w:eastAsia="pl-PL"/>
              </w:rPr>
            </w:pPr>
          </w:p>
        </w:tc>
      </w:tr>
    </w:tbl>
    <w:p w:rsidR="00EE0F4A" w:rsidRPr="00EE0F4A" w:rsidRDefault="00EE0F4A" w:rsidP="00F901C0">
      <w:pPr>
        <w:pStyle w:val="Akapitzlist"/>
        <w:widowControl w:val="0"/>
        <w:numPr>
          <w:ilvl w:val="0"/>
          <w:numId w:val="15"/>
        </w:numPr>
        <w:adjustRightInd w:val="0"/>
        <w:spacing w:before="120" w:after="0"/>
        <w:ind w:left="284" w:hanging="284"/>
        <w:jc w:val="both"/>
        <w:textAlignment w:val="baseline"/>
        <w:rPr>
          <w:rFonts w:ascii="Trebuchet MS" w:eastAsia="Times New Roman" w:hAnsi="Trebuchet MS" w:cs="Calibri"/>
          <w:lang w:val="x-none" w:eastAsia="pl-PL"/>
        </w:rPr>
      </w:pPr>
      <w:r w:rsidRPr="00EE0F4A">
        <w:rPr>
          <w:rFonts w:ascii="Trebuchet MS" w:eastAsia="Times New Roman" w:hAnsi="Trebuchet MS" w:cs="Calibri"/>
          <w:lang w:eastAsia="pl-PL"/>
        </w:rPr>
        <w:t xml:space="preserve">Cena oferty zawiera wszystkie koszty i opłaty </w:t>
      </w:r>
      <w:r>
        <w:rPr>
          <w:rFonts w:ascii="Trebuchet MS" w:eastAsia="Times New Roman" w:hAnsi="Trebuchet MS" w:cs="Calibri"/>
          <w:lang w:eastAsia="pl-PL"/>
        </w:rPr>
        <w:t>związane z dostępem do systemu.</w:t>
      </w:r>
    </w:p>
    <w:p w:rsidR="007A2093" w:rsidRPr="000C7D6F" w:rsidRDefault="007A2093" w:rsidP="00F901C0">
      <w:pPr>
        <w:pStyle w:val="Akapitzlist"/>
        <w:widowControl w:val="0"/>
        <w:numPr>
          <w:ilvl w:val="0"/>
          <w:numId w:val="15"/>
        </w:numPr>
        <w:adjustRightInd w:val="0"/>
        <w:spacing w:before="120" w:after="0"/>
        <w:ind w:left="284" w:hanging="284"/>
        <w:jc w:val="both"/>
        <w:textAlignment w:val="baseline"/>
        <w:rPr>
          <w:rFonts w:ascii="Trebuchet MS" w:eastAsia="Times New Roman" w:hAnsi="Trebuchet MS" w:cs="Calibri"/>
          <w:lang w:val="x-none" w:eastAsia="pl-PL"/>
        </w:rPr>
      </w:pPr>
      <w:r w:rsidRPr="000C7D6F">
        <w:rPr>
          <w:rFonts w:ascii="Trebuchet MS" w:eastAsia="Times New Roman" w:hAnsi="Trebuchet MS" w:cs="Calibri"/>
          <w:lang w:eastAsia="pl-PL"/>
        </w:rPr>
        <w:t>Zobowiązuję się, że zaoferowane wynagrodzenie za wykonanie przedmiotu zamówienia nie ulegnie zmianie w trakcie trwania umowy</w:t>
      </w:r>
      <w:r w:rsidR="006A26F6">
        <w:rPr>
          <w:rFonts w:ascii="Trebuchet MS" w:eastAsia="Times New Roman" w:hAnsi="Trebuchet MS" w:cs="Calibri"/>
          <w:lang w:eastAsia="pl-PL"/>
        </w:rPr>
        <w:t>.</w:t>
      </w:r>
    </w:p>
    <w:p w:rsidR="003A675A" w:rsidRPr="000C7D6F" w:rsidRDefault="007A2093" w:rsidP="00F901C0">
      <w:pPr>
        <w:pStyle w:val="Akapitzlist"/>
        <w:widowControl w:val="0"/>
        <w:numPr>
          <w:ilvl w:val="0"/>
          <w:numId w:val="15"/>
        </w:numPr>
        <w:adjustRightInd w:val="0"/>
        <w:spacing w:before="120" w:after="0"/>
        <w:ind w:left="284" w:hanging="284"/>
        <w:jc w:val="both"/>
        <w:textAlignment w:val="baseline"/>
        <w:rPr>
          <w:rFonts w:ascii="Trebuchet MS" w:eastAsia="Times New Roman" w:hAnsi="Trebuchet MS" w:cs="Calibri"/>
          <w:lang w:val="x-none" w:eastAsia="pl-PL"/>
        </w:rPr>
      </w:pPr>
      <w:r w:rsidRPr="000C7D6F">
        <w:rPr>
          <w:rFonts w:ascii="Trebuchet MS" w:hAnsi="Trebuchet MS"/>
        </w:rPr>
        <w:t>Z</w:t>
      </w:r>
      <w:r w:rsidRPr="000C7D6F">
        <w:rPr>
          <w:rFonts w:ascii="Trebuchet MS" w:hAnsi="Trebuchet MS"/>
          <w:lang w:val="x-none"/>
        </w:rPr>
        <w:t>obowiązuję się zrealizować przedmiot zamówienia zgodnie z Zapytaniem ofertowym</w:t>
      </w:r>
      <w:r w:rsidR="003A675A" w:rsidRPr="000C7D6F">
        <w:rPr>
          <w:rFonts w:ascii="Trebuchet MS" w:eastAsia="Times New Roman" w:hAnsi="Trebuchet MS" w:cs="Calibri"/>
          <w:lang w:eastAsia="pl-PL"/>
        </w:rPr>
        <w:t>.</w:t>
      </w:r>
    </w:p>
    <w:p w:rsidR="007A2093" w:rsidRPr="00EE0F4A" w:rsidRDefault="007A2093" w:rsidP="00F901C0">
      <w:pPr>
        <w:pStyle w:val="Akapitzlist"/>
        <w:widowControl w:val="0"/>
        <w:numPr>
          <w:ilvl w:val="0"/>
          <w:numId w:val="15"/>
        </w:numPr>
        <w:adjustRightInd w:val="0"/>
        <w:spacing w:before="120" w:after="0"/>
        <w:ind w:left="284" w:hanging="284"/>
        <w:jc w:val="both"/>
        <w:textAlignment w:val="baseline"/>
        <w:rPr>
          <w:rFonts w:ascii="Trebuchet MS" w:eastAsia="Times New Roman" w:hAnsi="Trebuchet MS" w:cs="Calibri"/>
          <w:lang w:eastAsia="pl-PL"/>
        </w:rPr>
      </w:pPr>
      <w:r w:rsidRPr="000C7D6F">
        <w:rPr>
          <w:rFonts w:ascii="Trebuchet MS" w:eastAsia="Times New Roman" w:hAnsi="Trebuchet MS" w:cs="Calibri"/>
          <w:lang w:eastAsia="pl-PL"/>
        </w:rPr>
        <w:t>W razie wybrania naszej oferty zobowiązuję się do podpisania umowy</w:t>
      </w:r>
      <w:r w:rsidR="00EE0F4A" w:rsidRPr="00EE0F4A">
        <w:rPr>
          <w:rFonts w:ascii="Trebuchet MS" w:eastAsia="Times New Roman" w:hAnsi="Trebuchet MS" w:cs="Calibri"/>
          <w:lang w:eastAsia="pl-PL"/>
        </w:rPr>
        <w:t xml:space="preserve"> na warunkach zawartych w istotnych postanowieniach umowy dołączonych do zapytania ofertowego oraz w miejscu i terminie określonym przez Zamawiającego. </w:t>
      </w:r>
    </w:p>
    <w:p w:rsidR="007A2093" w:rsidRPr="000C7D6F" w:rsidRDefault="007A2093" w:rsidP="00F901C0">
      <w:pPr>
        <w:pStyle w:val="Akapitzlist"/>
        <w:widowControl w:val="0"/>
        <w:numPr>
          <w:ilvl w:val="0"/>
          <w:numId w:val="15"/>
        </w:numPr>
        <w:adjustRightInd w:val="0"/>
        <w:spacing w:before="120" w:after="0"/>
        <w:ind w:left="284" w:hanging="284"/>
        <w:jc w:val="both"/>
        <w:textAlignment w:val="baseline"/>
        <w:rPr>
          <w:rFonts w:ascii="Trebuchet MS" w:eastAsia="Times New Roman" w:hAnsi="Trebuchet MS" w:cs="Calibri"/>
          <w:lang w:val="x-none" w:eastAsia="pl-PL"/>
        </w:rPr>
      </w:pPr>
      <w:r w:rsidRPr="000C7D6F">
        <w:rPr>
          <w:rFonts w:ascii="Trebuchet MS" w:eastAsia="Times New Roman" w:hAnsi="Trebuchet MS" w:cs="Calibri"/>
          <w:lang w:eastAsia="pl-PL"/>
        </w:rPr>
        <w:t>Niniejsza oferta wraz z załącznikami zawiera ...............  kolejno ponumerowanych stron.</w:t>
      </w:r>
    </w:p>
    <w:p w:rsidR="003A675A" w:rsidRPr="000C7D6F" w:rsidRDefault="007A2093" w:rsidP="00F901C0">
      <w:pPr>
        <w:pStyle w:val="Akapitzlist"/>
        <w:widowControl w:val="0"/>
        <w:numPr>
          <w:ilvl w:val="0"/>
          <w:numId w:val="15"/>
        </w:numPr>
        <w:adjustRightInd w:val="0"/>
        <w:spacing w:before="120" w:after="0"/>
        <w:ind w:left="284" w:hanging="284"/>
        <w:jc w:val="both"/>
        <w:textAlignment w:val="baseline"/>
        <w:rPr>
          <w:rFonts w:ascii="Trebuchet MS" w:eastAsia="Times New Roman" w:hAnsi="Trebuchet MS" w:cs="Calibri"/>
          <w:lang w:val="x-none" w:eastAsia="pl-PL"/>
        </w:rPr>
      </w:pPr>
      <w:r w:rsidRPr="000C7D6F">
        <w:rPr>
          <w:rFonts w:ascii="Trebuchet MS" w:hAnsi="Trebuchet MS"/>
          <w:bCs/>
        </w:rPr>
        <w:t xml:space="preserve">Akceptuję </w:t>
      </w:r>
      <w:r w:rsidRPr="000C7D6F">
        <w:rPr>
          <w:rFonts w:ascii="Trebuchet MS" w:hAnsi="Trebuchet MS"/>
        </w:rPr>
        <w:t>warunki płatności określone przez Zamawiającego w Zapytaniu ofertowym.</w:t>
      </w:r>
    </w:p>
    <w:p w:rsidR="003A675A" w:rsidRPr="000C7D6F" w:rsidRDefault="003A675A" w:rsidP="00F901C0">
      <w:pPr>
        <w:pStyle w:val="Akapitzlist"/>
        <w:widowControl w:val="0"/>
        <w:numPr>
          <w:ilvl w:val="0"/>
          <w:numId w:val="15"/>
        </w:numPr>
        <w:adjustRightInd w:val="0"/>
        <w:spacing w:before="120" w:after="0"/>
        <w:ind w:left="284" w:hanging="284"/>
        <w:jc w:val="both"/>
        <w:textAlignment w:val="baseline"/>
        <w:rPr>
          <w:rFonts w:ascii="Trebuchet MS" w:eastAsia="Times New Roman" w:hAnsi="Trebuchet MS" w:cs="Calibri"/>
          <w:lang w:val="x-none" w:eastAsia="pl-PL"/>
        </w:rPr>
      </w:pPr>
      <w:r w:rsidRPr="000C7D6F">
        <w:rPr>
          <w:rFonts w:ascii="Trebuchet MS" w:eastAsia="Times New Roman" w:hAnsi="Trebuchet MS" w:cs="Calibri"/>
          <w:lang w:val="x-none" w:eastAsia="pl-PL"/>
        </w:rPr>
        <w:lastRenderedPageBreak/>
        <w:t>O</w:t>
      </w:r>
      <w:r w:rsidRPr="000C7D6F">
        <w:rPr>
          <w:rFonts w:ascii="Trebuchet MS" w:eastAsia="Times New Roman" w:hAnsi="Trebuchet MS" w:cs="Calibri"/>
          <w:lang w:eastAsia="pl-PL"/>
        </w:rPr>
        <w:t>świadczam</w:t>
      </w:r>
      <w:r w:rsidRPr="000C7D6F">
        <w:rPr>
          <w:rFonts w:ascii="Trebuchet MS" w:eastAsia="Times New Roman" w:hAnsi="Trebuchet MS" w:cs="Calibri"/>
          <w:lang w:val="x-none" w:eastAsia="pl-PL"/>
        </w:rPr>
        <w:t>, że jesteśmy/nie jesteśmy** płatnikami podatku VAT.</w:t>
      </w:r>
    </w:p>
    <w:p w:rsidR="006A26F6" w:rsidRDefault="006A26F6" w:rsidP="006A26F6">
      <w:pPr>
        <w:autoSpaceDE w:val="0"/>
        <w:autoSpaceDN w:val="0"/>
        <w:adjustRightInd w:val="0"/>
        <w:spacing w:after="0"/>
        <w:rPr>
          <w:rFonts w:ascii="Trebuchet MS" w:hAnsi="Trebuchet MS"/>
          <w:bCs/>
          <w:lang w:eastAsia="pl-PL"/>
        </w:rPr>
      </w:pPr>
    </w:p>
    <w:p w:rsidR="006A26F6" w:rsidRDefault="006A26F6" w:rsidP="006A26F6">
      <w:pPr>
        <w:autoSpaceDE w:val="0"/>
        <w:autoSpaceDN w:val="0"/>
        <w:adjustRightInd w:val="0"/>
        <w:spacing w:after="0"/>
        <w:rPr>
          <w:rFonts w:ascii="Trebuchet MS" w:hAnsi="Trebuchet MS"/>
          <w:bCs/>
          <w:lang w:eastAsia="pl-PL"/>
        </w:rPr>
      </w:pPr>
    </w:p>
    <w:p w:rsidR="00813916" w:rsidRPr="00813916" w:rsidRDefault="00813916" w:rsidP="00813916">
      <w:pPr>
        <w:autoSpaceDE w:val="0"/>
        <w:autoSpaceDN w:val="0"/>
        <w:adjustRightInd w:val="0"/>
        <w:spacing w:after="0"/>
        <w:rPr>
          <w:rFonts w:ascii="Trebuchet MS" w:hAnsi="Trebuchet MS"/>
        </w:rPr>
      </w:pPr>
    </w:p>
    <w:p w:rsidR="00813916" w:rsidRPr="00813916" w:rsidRDefault="00813916" w:rsidP="00813916">
      <w:pPr>
        <w:autoSpaceDE w:val="0"/>
        <w:autoSpaceDN w:val="0"/>
        <w:adjustRightInd w:val="0"/>
        <w:spacing w:after="0"/>
        <w:rPr>
          <w:rFonts w:ascii="Trebuchet MS" w:hAnsi="Trebuchet MS"/>
          <w:lang w:val="x-none"/>
        </w:rPr>
      </w:pPr>
      <w:r w:rsidRPr="00813916">
        <w:rPr>
          <w:rFonts w:ascii="Trebuchet MS" w:hAnsi="Trebuchet MS"/>
          <w:lang w:val="x-none"/>
        </w:rPr>
        <w:t>________________dnia ___. ___.</w:t>
      </w:r>
      <w:r w:rsidRPr="00813916">
        <w:rPr>
          <w:rFonts w:ascii="Trebuchet MS" w:hAnsi="Trebuchet MS"/>
          <w:u w:val="single"/>
        </w:rPr>
        <w:t xml:space="preserve">             </w:t>
      </w:r>
      <w:r w:rsidRPr="00813916">
        <w:rPr>
          <w:rFonts w:ascii="Trebuchet MS" w:hAnsi="Trebuchet MS"/>
          <w:lang w:val="x-none"/>
        </w:rPr>
        <w:t> r.</w:t>
      </w:r>
    </w:p>
    <w:p w:rsidR="00813916" w:rsidRPr="00813916" w:rsidRDefault="00813916" w:rsidP="00813916">
      <w:pPr>
        <w:autoSpaceDE w:val="0"/>
        <w:autoSpaceDN w:val="0"/>
        <w:adjustRightInd w:val="0"/>
        <w:spacing w:after="0"/>
        <w:rPr>
          <w:rFonts w:ascii="Trebuchet MS" w:hAnsi="Trebuchet MS"/>
          <w:i/>
          <w:iCs/>
        </w:rPr>
      </w:pPr>
      <w:r w:rsidRPr="00813916">
        <w:rPr>
          <w:rFonts w:ascii="Trebuchet MS" w:hAnsi="Trebuchet MS"/>
          <w:i/>
          <w:iCs/>
          <w:lang w:val="x-none"/>
        </w:rPr>
        <w:t>(miejscowość)</w:t>
      </w:r>
      <w:r w:rsidRPr="00813916">
        <w:rPr>
          <w:rFonts w:ascii="Trebuchet MS" w:hAnsi="Trebuchet MS"/>
          <w:i/>
          <w:iCs/>
        </w:rPr>
        <w:t xml:space="preserve">                                                                                                                                                                        </w:t>
      </w:r>
    </w:p>
    <w:p w:rsidR="00813916" w:rsidRPr="00813916" w:rsidRDefault="00813916" w:rsidP="00813916">
      <w:pPr>
        <w:autoSpaceDE w:val="0"/>
        <w:autoSpaceDN w:val="0"/>
        <w:adjustRightInd w:val="0"/>
        <w:spacing w:after="0"/>
        <w:ind w:left="4956"/>
        <w:rPr>
          <w:rFonts w:ascii="Trebuchet MS" w:hAnsi="Trebuchet MS"/>
          <w:i/>
          <w:iCs/>
          <w:lang w:val="x-none"/>
        </w:rPr>
      </w:pPr>
      <w:r>
        <w:rPr>
          <w:rFonts w:ascii="Trebuchet MS" w:hAnsi="Trebuchet MS"/>
          <w:i/>
          <w:iCs/>
        </w:rPr>
        <w:t xml:space="preserve"> </w:t>
      </w:r>
      <w:r w:rsidRPr="00813916">
        <w:rPr>
          <w:rFonts w:ascii="Trebuchet MS" w:hAnsi="Trebuchet MS"/>
          <w:i/>
          <w:iCs/>
          <w:lang w:val="x-none"/>
        </w:rPr>
        <w:t>____________________________</w:t>
      </w:r>
    </w:p>
    <w:p w:rsidR="00813916" w:rsidRPr="00813916" w:rsidRDefault="00813916" w:rsidP="00813916">
      <w:pPr>
        <w:autoSpaceDE w:val="0"/>
        <w:autoSpaceDN w:val="0"/>
        <w:adjustRightInd w:val="0"/>
        <w:spacing w:after="0"/>
        <w:ind w:left="4956"/>
        <w:rPr>
          <w:rFonts w:ascii="Trebuchet MS" w:hAnsi="Trebuchet MS"/>
          <w:i/>
          <w:iCs/>
        </w:rPr>
      </w:pPr>
      <w:r w:rsidRPr="00813916">
        <w:rPr>
          <w:rFonts w:ascii="Trebuchet MS" w:hAnsi="Trebuchet MS"/>
          <w:i/>
          <w:iCs/>
        </w:rPr>
        <w:t>(pieczątka i podpis</w:t>
      </w:r>
      <w:r w:rsidRPr="00813916">
        <w:rPr>
          <w:rFonts w:ascii="Trebuchet MS" w:hAnsi="Trebuchet MS"/>
          <w:bCs/>
        </w:rPr>
        <w:t xml:space="preserve"> </w:t>
      </w:r>
      <w:r w:rsidRPr="00813916">
        <w:rPr>
          <w:rFonts w:ascii="Trebuchet MS" w:hAnsi="Trebuchet MS"/>
          <w:bCs/>
          <w:i/>
          <w:iCs/>
        </w:rPr>
        <w:t xml:space="preserve">upoważnionego przedstawiciela </w:t>
      </w:r>
      <w:r w:rsidRPr="00813916">
        <w:rPr>
          <w:rFonts w:ascii="Trebuchet MS" w:hAnsi="Trebuchet MS"/>
          <w:i/>
          <w:iCs/>
        </w:rPr>
        <w:t>Wykonawcy)</w:t>
      </w:r>
    </w:p>
    <w:p w:rsidR="003665B4" w:rsidRDefault="003665B4" w:rsidP="000C7D6F">
      <w:pPr>
        <w:pStyle w:val="Style3"/>
        <w:widowControl/>
        <w:tabs>
          <w:tab w:val="left" w:pos="950"/>
        </w:tabs>
        <w:spacing w:line="276" w:lineRule="auto"/>
        <w:ind w:firstLine="0"/>
        <w:jc w:val="both"/>
        <w:rPr>
          <w:rFonts w:ascii="Trebuchet MS" w:hAnsi="Trebuchet MS"/>
          <w:bCs/>
          <w:i/>
          <w:sz w:val="22"/>
          <w:szCs w:val="22"/>
        </w:rPr>
      </w:pPr>
    </w:p>
    <w:p w:rsidR="00813916" w:rsidRDefault="00813916" w:rsidP="000C7D6F">
      <w:pPr>
        <w:pStyle w:val="Style3"/>
        <w:widowControl/>
        <w:tabs>
          <w:tab w:val="left" w:pos="950"/>
        </w:tabs>
        <w:spacing w:line="276" w:lineRule="auto"/>
        <w:ind w:firstLine="0"/>
        <w:jc w:val="both"/>
        <w:rPr>
          <w:rFonts w:ascii="Trebuchet MS" w:hAnsi="Trebuchet MS"/>
          <w:bCs/>
          <w:i/>
          <w:sz w:val="22"/>
          <w:szCs w:val="22"/>
        </w:rPr>
      </w:pPr>
    </w:p>
    <w:p w:rsidR="00813916" w:rsidRDefault="00813916" w:rsidP="000C7D6F">
      <w:pPr>
        <w:pStyle w:val="Style3"/>
        <w:widowControl/>
        <w:tabs>
          <w:tab w:val="left" w:pos="950"/>
        </w:tabs>
        <w:spacing w:line="276" w:lineRule="auto"/>
        <w:ind w:firstLine="0"/>
        <w:jc w:val="both"/>
        <w:rPr>
          <w:rFonts w:ascii="Trebuchet MS" w:hAnsi="Trebuchet MS"/>
          <w:bCs/>
          <w:i/>
          <w:sz w:val="22"/>
          <w:szCs w:val="22"/>
        </w:rPr>
      </w:pPr>
    </w:p>
    <w:p w:rsidR="00813916" w:rsidRDefault="00813916" w:rsidP="000C7D6F">
      <w:pPr>
        <w:pStyle w:val="Style3"/>
        <w:widowControl/>
        <w:tabs>
          <w:tab w:val="left" w:pos="950"/>
        </w:tabs>
        <w:spacing w:line="276" w:lineRule="auto"/>
        <w:ind w:firstLine="0"/>
        <w:jc w:val="both"/>
        <w:rPr>
          <w:rFonts w:ascii="Trebuchet MS" w:hAnsi="Trebuchet MS"/>
          <w:bCs/>
          <w:i/>
          <w:sz w:val="22"/>
          <w:szCs w:val="22"/>
        </w:rPr>
      </w:pPr>
    </w:p>
    <w:p w:rsidR="00813916" w:rsidRDefault="00813916" w:rsidP="000C7D6F">
      <w:pPr>
        <w:pStyle w:val="Style3"/>
        <w:widowControl/>
        <w:tabs>
          <w:tab w:val="left" w:pos="950"/>
        </w:tabs>
        <w:spacing w:line="276" w:lineRule="auto"/>
        <w:ind w:firstLine="0"/>
        <w:jc w:val="both"/>
        <w:rPr>
          <w:rFonts w:ascii="Trebuchet MS" w:hAnsi="Trebuchet MS"/>
          <w:bCs/>
          <w:i/>
          <w:sz w:val="22"/>
          <w:szCs w:val="22"/>
        </w:rPr>
      </w:pPr>
    </w:p>
    <w:p w:rsidR="00813916" w:rsidRDefault="00813916" w:rsidP="000C7D6F">
      <w:pPr>
        <w:pStyle w:val="Style3"/>
        <w:widowControl/>
        <w:tabs>
          <w:tab w:val="left" w:pos="950"/>
        </w:tabs>
        <w:spacing w:line="276" w:lineRule="auto"/>
        <w:ind w:firstLine="0"/>
        <w:jc w:val="both"/>
        <w:rPr>
          <w:rFonts w:ascii="Trebuchet MS" w:hAnsi="Trebuchet MS"/>
          <w:bCs/>
          <w:i/>
          <w:sz w:val="22"/>
          <w:szCs w:val="22"/>
        </w:rPr>
      </w:pPr>
    </w:p>
    <w:p w:rsidR="00813916" w:rsidRDefault="00813916" w:rsidP="000C7D6F">
      <w:pPr>
        <w:pStyle w:val="Style3"/>
        <w:widowControl/>
        <w:tabs>
          <w:tab w:val="left" w:pos="950"/>
        </w:tabs>
        <w:spacing w:line="276" w:lineRule="auto"/>
        <w:ind w:firstLine="0"/>
        <w:jc w:val="both"/>
        <w:rPr>
          <w:rFonts w:ascii="Trebuchet MS" w:hAnsi="Trebuchet MS"/>
          <w:bCs/>
          <w:i/>
          <w:sz w:val="22"/>
          <w:szCs w:val="22"/>
        </w:rPr>
      </w:pPr>
    </w:p>
    <w:p w:rsidR="00813916" w:rsidRDefault="00813916" w:rsidP="000C7D6F">
      <w:pPr>
        <w:pStyle w:val="Style3"/>
        <w:widowControl/>
        <w:tabs>
          <w:tab w:val="left" w:pos="950"/>
        </w:tabs>
        <w:spacing w:line="276" w:lineRule="auto"/>
        <w:ind w:firstLine="0"/>
        <w:jc w:val="both"/>
        <w:rPr>
          <w:rFonts w:ascii="Trebuchet MS" w:hAnsi="Trebuchet MS"/>
          <w:bCs/>
          <w:i/>
          <w:sz w:val="22"/>
          <w:szCs w:val="22"/>
        </w:rPr>
      </w:pPr>
    </w:p>
    <w:p w:rsidR="00813916" w:rsidRDefault="00813916" w:rsidP="000C7D6F">
      <w:pPr>
        <w:pStyle w:val="Style3"/>
        <w:widowControl/>
        <w:tabs>
          <w:tab w:val="left" w:pos="950"/>
        </w:tabs>
        <w:spacing w:line="276" w:lineRule="auto"/>
        <w:ind w:firstLine="0"/>
        <w:jc w:val="both"/>
        <w:rPr>
          <w:rFonts w:ascii="Trebuchet MS" w:hAnsi="Trebuchet MS"/>
          <w:bCs/>
          <w:i/>
          <w:sz w:val="22"/>
          <w:szCs w:val="22"/>
        </w:rPr>
      </w:pPr>
    </w:p>
    <w:p w:rsidR="00813916" w:rsidRDefault="00813916" w:rsidP="000C7D6F">
      <w:pPr>
        <w:pStyle w:val="Style3"/>
        <w:widowControl/>
        <w:tabs>
          <w:tab w:val="left" w:pos="950"/>
        </w:tabs>
        <w:spacing w:line="276" w:lineRule="auto"/>
        <w:ind w:firstLine="0"/>
        <w:jc w:val="both"/>
        <w:rPr>
          <w:rFonts w:ascii="Trebuchet MS" w:hAnsi="Trebuchet MS"/>
          <w:bCs/>
          <w:i/>
          <w:sz w:val="22"/>
          <w:szCs w:val="22"/>
        </w:rPr>
      </w:pPr>
    </w:p>
    <w:p w:rsidR="00813916" w:rsidRDefault="00813916" w:rsidP="000C7D6F">
      <w:pPr>
        <w:pStyle w:val="Style3"/>
        <w:widowControl/>
        <w:tabs>
          <w:tab w:val="left" w:pos="950"/>
        </w:tabs>
        <w:spacing w:line="276" w:lineRule="auto"/>
        <w:ind w:firstLine="0"/>
        <w:jc w:val="both"/>
        <w:rPr>
          <w:rFonts w:ascii="Trebuchet MS" w:hAnsi="Trebuchet MS"/>
          <w:bCs/>
          <w:i/>
          <w:sz w:val="22"/>
          <w:szCs w:val="22"/>
        </w:rPr>
      </w:pPr>
    </w:p>
    <w:p w:rsidR="00813916" w:rsidRDefault="00813916" w:rsidP="000C7D6F">
      <w:pPr>
        <w:pStyle w:val="Style3"/>
        <w:widowControl/>
        <w:tabs>
          <w:tab w:val="left" w:pos="950"/>
        </w:tabs>
        <w:spacing w:line="276" w:lineRule="auto"/>
        <w:ind w:firstLine="0"/>
        <w:jc w:val="both"/>
        <w:rPr>
          <w:rFonts w:ascii="Trebuchet MS" w:hAnsi="Trebuchet MS"/>
          <w:bCs/>
          <w:i/>
          <w:sz w:val="22"/>
          <w:szCs w:val="22"/>
        </w:rPr>
      </w:pPr>
    </w:p>
    <w:p w:rsidR="00813916" w:rsidRPr="000C7D6F" w:rsidRDefault="00813916" w:rsidP="000C7D6F">
      <w:pPr>
        <w:pStyle w:val="Style3"/>
        <w:widowControl/>
        <w:tabs>
          <w:tab w:val="left" w:pos="950"/>
        </w:tabs>
        <w:spacing w:line="276" w:lineRule="auto"/>
        <w:ind w:firstLine="0"/>
        <w:jc w:val="both"/>
        <w:rPr>
          <w:rFonts w:ascii="Trebuchet MS" w:hAnsi="Trebuchet MS"/>
          <w:bCs/>
          <w:i/>
          <w:vanish/>
          <w:sz w:val="22"/>
          <w:szCs w:val="22"/>
        </w:rPr>
      </w:pPr>
    </w:p>
    <w:p w:rsidR="003665B4" w:rsidRPr="000C7D6F" w:rsidRDefault="003665B4" w:rsidP="000C7D6F">
      <w:pPr>
        <w:pStyle w:val="Akapitzlist"/>
        <w:autoSpaceDE w:val="0"/>
        <w:autoSpaceDN w:val="0"/>
        <w:adjustRightInd w:val="0"/>
        <w:ind w:left="284"/>
        <w:jc w:val="both"/>
        <w:rPr>
          <w:rFonts w:ascii="Trebuchet MS" w:hAnsi="Trebuchet MS"/>
          <w:i/>
        </w:rPr>
      </w:pPr>
      <w:r w:rsidRPr="000C7D6F">
        <w:rPr>
          <w:rFonts w:ascii="Trebuchet MS" w:hAnsi="Trebuchet MS"/>
          <w:i/>
        </w:rPr>
        <w:t>*</w:t>
      </w:r>
      <w:r w:rsidR="00527F42">
        <w:rPr>
          <w:rFonts w:ascii="Trebuchet MS" w:hAnsi="Trebuchet MS"/>
          <w:i/>
        </w:rPr>
        <w:t xml:space="preserve"> </w:t>
      </w:r>
      <w:r w:rsidRPr="000C7D6F">
        <w:rPr>
          <w:rFonts w:ascii="Trebuchet MS" w:hAnsi="Trebuchet MS"/>
          <w:i/>
        </w:rPr>
        <w:t>należy wskazać nazwę zaoferowanego Systemu</w:t>
      </w:r>
    </w:p>
    <w:p w:rsidR="00C166F9" w:rsidRPr="000C7D6F" w:rsidRDefault="003665B4" w:rsidP="000C7D6F">
      <w:pPr>
        <w:pStyle w:val="Akapitzlist"/>
        <w:autoSpaceDE w:val="0"/>
        <w:autoSpaceDN w:val="0"/>
        <w:adjustRightInd w:val="0"/>
        <w:ind w:left="284"/>
        <w:jc w:val="both"/>
        <w:rPr>
          <w:rFonts w:ascii="Trebuchet MS" w:hAnsi="Trebuchet MS"/>
          <w:i/>
        </w:rPr>
      </w:pPr>
      <w:r w:rsidRPr="000C7D6F">
        <w:rPr>
          <w:rFonts w:ascii="Trebuchet MS" w:hAnsi="Trebuchet MS"/>
          <w:i/>
        </w:rPr>
        <w:t>**</w:t>
      </w:r>
      <w:r w:rsidR="00527F42">
        <w:rPr>
          <w:rFonts w:ascii="Trebuchet MS" w:hAnsi="Trebuchet MS"/>
          <w:i/>
        </w:rPr>
        <w:t xml:space="preserve"> </w:t>
      </w:r>
      <w:r w:rsidRPr="000C7D6F">
        <w:rPr>
          <w:rFonts w:ascii="Trebuchet MS" w:hAnsi="Trebuchet MS"/>
          <w:i/>
        </w:rPr>
        <w:t>niepotrzebne skreślić</w:t>
      </w:r>
    </w:p>
    <w:p w:rsidR="000968E6" w:rsidRDefault="000968E6" w:rsidP="000C7D6F">
      <w:pPr>
        <w:pStyle w:val="Akapitzlist"/>
        <w:autoSpaceDE w:val="0"/>
        <w:autoSpaceDN w:val="0"/>
        <w:adjustRightInd w:val="0"/>
        <w:ind w:left="284"/>
        <w:jc w:val="both"/>
        <w:rPr>
          <w:rFonts w:ascii="Trebuchet MS" w:hAnsi="Trebuchet MS"/>
          <w:i/>
          <w:iCs/>
        </w:rPr>
      </w:pPr>
    </w:p>
    <w:p w:rsidR="00813916" w:rsidRDefault="00813916" w:rsidP="000C7D6F">
      <w:pPr>
        <w:pStyle w:val="Akapitzlist"/>
        <w:autoSpaceDE w:val="0"/>
        <w:autoSpaceDN w:val="0"/>
        <w:adjustRightInd w:val="0"/>
        <w:ind w:left="284"/>
        <w:jc w:val="both"/>
        <w:rPr>
          <w:rFonts w:ascii="Trebuchet MS" w:hAnsi="Trebuchet MS"/>
          <w:i/>
          <w:iCs/>
        </w:rPr>
      </w:pPr>
    </w:p>
    <w:p w:rsidR="00813916" w:rsidRDefault="00813916" w:rsidP="000C7D6F">
      <w:pPr>
        <w:pStyle w:val="Akapitzlist"/>
        <w:autoSpaceDE w:val="0"/>
        <w:autoSpaceDN w:val="0"/>
        <w:adjustRightInd w:val="0"/>
        <w:ind w:left="284"/>
        <w:jc w:val="both"/>
        <w:rPr>
          <w:rFonts w:ascii="Trebuchet MS" w:hAnsi="Trebuchet MS"/>
          <w:i/>
          <w:iCs/>
        </w:rPr>
      </w:pPr>
    </w:p>
    <w:p w:rsidR="00813916" w:rsidRDefault="00813916" w:rsidP="000C7D6F">
      <w:pPr>
        <w:pStyle w:val="Akapitzlist"/>
        <w:autoSpaceDE w:val="0"/>
        <w:autoSpaceDN w:val="0"/>
        <w:adjustRightInd w:val="0"/>
        <w:ind w:left="284"/>
        <w:jc w:val="both"/>
        <w:rPr>
          <w:rFonts w:ascii="Trebuchet MS" w:hAnsi="Trebuchet MS"/>
          <w:i/>
          <w:iCs/>
        </w:rPr>
      </w:pPr>
    </w:p>
    <w:p w:rsidR="00813916" w:rsidRDefault="00813916" w:rsidP="000C7D6F">
      <w:pPr>
        <w:pStyle w:val="Akapitzlist"/>
        <w:autoSpaceDE w:val="0"/>
        <w:autoSpaceDN w:val="0"/>
        <w:adjustRightInd w:val="0"/>
        <w:ind w:left="284"/>
        <w:jc w:val="both"/>
        <w:rPr>
          <w:rFonts w:ascii="Trebuchet MS" w:hAnsi="Trebuchet MS"/>
          <w:i/>
          <w:iCs/>
        </w:rPr>
      </w:pPr>
    </w:p>
    <w:p w:rsidR="00813916" w:rsidRDefault="00813916" w:rsidP="000C7D6F">
      <w:pPr>
        <w:pStyle w:val="Akapitzlist"/>
        <w:autoSpaceDE w:val="0"/>
        <w:autoSpaceDN w:val="0"/>
        <w:adjustRightInd w:val="0"/>
        <w:ind w:left="284"/>
        <w:jc w:val="both"/>
        <w:rPr>
          <w:rFonts w:ascii="Trebuchet MS" w:hAnsi="Trebuchet MS"/>
          <w:i/>
          <w:iCs/>
        </w:rPr>
      </w:pPr>
    </w:p>
    <w:p w:rsidR="00A352B1" w:rsidRDefault="00A352B1" w:rsidP="000C7D6F">
      <w:pPr>
        <w:pStyle w:val="Akapitzlist"/>
        <w:autoSpaceDE w:val="0"/>
        <w:autoSpaceDN w:val="0"/>
        <w:adjustRightInd w:val="0"/>
        <w:ind w:left="284"/>
        <w:jc w:val="both"/>
        <w:rPr>
          <w:rFonts w:ascii="Trebuchet MS" w:hAnsi="Trebuchet MS"/>
          <w:i/>
          <w:iCs/>
        </w:rPr>
      </w:pPr>
    </w:p>
    <w:p w:rsidR="00A352B1" w:rsidRDefault="00A352B1" w:rsidP="000C7D6F">
      <w:pPr>
        <w:pStyle w:val="Akapitzlist"/>
        <w:autoSpaceDE w:val="0"/>
        <w:autoSpaceDN w:val="0"/>
        <w:adjustRightInd w:val="0"/>
        <w:ind w:left="284"/>
        <w:jc w:val="both"/>
        <w:rPr>
          <w:rFonts w:ascii="Trebuchet MS" w:hAnsi="Trebuchet MS"/>
          <w:i/>
          <w:iCs/>
        </w:rPr>
      </w:pPr>
    </w:p>
    <w:p w:rsidR="00A352B1" w:rsidRDefault="00A352B1" w:rsidP="000C7D6F">
      <w:pPr>
        <w:pStyle w:val="Akapitzlist"/>
        <w:autoSpaceDE w:val="0"/>
        <w:autoSpaceDN w:val="0"/>
        <w:adjustRightInd w:val="0"/>
        <w:ind w:left="284"/>
        <w:jc w:val="both"/>
        <w:rPr>
          <w:rFonts w:ascii="Trebuchet MS" w:hAnsi="Trebuchet MS"/>
          <w:i/>
          <w:iCs/>
        </w:rPr>
      </w:pPr>
    </w:p>
    <w:p w:rsidR="00A352B1" w:rsidRDefault="00A352B1" w:rsidP="000C7D6F">
      <w:pPr>
        <w:pStyle w:val="Akapitzlist"/>
        <w:autoSpaceDE w:val="0"/>
        <w:autoSpaceDN w:val="0"/>
        <w:adjustRightInd w:val="0"/>
        <w:ind w:left="284"/>
        <w:jc w:val="both"/>
        <w:rPr>
          <w:rFonts w:ascii="Trebuchet MS" w:hAnsi="Trebuchet MS"/>
          <w:i/>
          <w:iCs/>
        </w:rPr>
      </w:pPr>
    </w:p>
    <w:p w:rsidR="00A352B1" w:rsidRDefault="00A352B1" w:rsidP="000C7D6F">
      <w:pPr>
        <w:pStyle w:val="Akapitzlist"/>
        <w:autoSpaceDE w:val="0"/>
        <w:autoSpaceDN w:val="0"/>
        <w:adjustRightInd w:val="0"/>
        <w:ind w:left="284"/>
        <w:jc w:val="both"/>
        <w:rPr>
          <w:rFonts w:ascii="Trebuchet MS" w:hAnsi="Trebuchet MS"/>
          <w:i/>
          <w:iCs/>
        </w:rPr>
      </w:pPr>
    </w:p>
    <w:p w:rsidR="00A352B1" w:rsidRDefault="00A352B1" w:rsidP="000C7D6F">
      <w:pPr>
        <w:pStyle w:val="Akapitzlist"/>
        <w:autoSpaceDE w:val="0"/>
        <w:autoSpaceDN w:val="0"/>
        <w:adjustRightInd w:val="0"/>
        <w:ind w:left="284"/>
        <w:jc w:val="both"/>
        <w:rPr>
          <w:rFonts w:ascii="Trebuchet MS" w:hAnsi="Trebuchet MS"/>
          <w:i/>
          <w:iCs/>
        </w:rPr>
      </w:pPr>
    </w:p>
    <w:p w:rsidR="00A352B1" w:rsidRDefault="00A352B1" w:rsidP="000C7D6F">
      <w:pPr>
        <w:pStyle w:val="Akapitzlist"/>
        <w:autoSpaceDE w:val="0"/>
        <w:autoSpaceDN w:val="0"/>
        <w:adjustRightInd w:val="0"/>
        <w:ind w:left="284"/>
        <w:jc w:val="both"/>
        <w:rPr>
          <w:rFonts w:ascii="Trebuchet MS" w:hAnsi="Trebuchet MS"/>
          <w:i/>
          <w:iCs/>
        </w:rPr>
      </w:pPr>
    </w:p>
    <w:p w:rsidR="00A352B1" w:rsidRDefault="00A352B1" w:rsidP="000C7D6F">
      <w:pPr>
        <w:pStyle w:val="Akapitzlist"/>
        <w:autoSpaceDE w:val="0"/>
        <w:autoSpaceDN w:val="0"/>
        <w:adjustRightInd w:val="0"/>
        <w:ind w:left="284"/>
        <w:jc w:val="both"/>
        <w:rPr>
          <w:rFonts w:ascii="Trebuchet MS" w:hAnsi="Trebuchet MS"/>
          <w:i/>
          <w:iCs/>
        </w:rPr>
      </w:pPr>
    </w:p>
    <w:p w:rsidR="00A352B1" w:rsidRDefault="00A352B1" w:rsidP="000C7D6F">
      <w:pPr>
        <w:pStyle w:val="Akapitzlist"/>
        <w:autoSpaceDE w:val="0"/>
        <w:autoSpaceDN w:val="0"/>
        <w:adjustRightInd w:val="0"/>
        <w:ind w:left="284"/>
        <w:jc w:val="both"/>
        <w:rPr>
          <w:rFonts w:ascii="Trebuchet MS" w:hAnsi="Trebuchet MS"/>
          <w:i/>
          <w:iCs/>
        </w:rPr>
      </w:pPr>
    </w:p>
    <w:p w:rsidR="00A352B1" w:rsidRDefault="00A352B1" w:rsidP="000C7D6F">
      <w:pPr>
        <w:pStyle w:val="Akapitzlist"/>
        <w:autoSpaceDE w:val="0"/>
        <w:autoSpaceDN w:val="0"/>
        <w:adjustRightInd w:val="0"/>
        <w:ind w:left="284"/>
        <w:jc w:val="both"/>
        <w:rPr>
          <w:rFonts w:ascii="Trebuchet MS" w:hAnsi="Trebuchet MS"/>
          <w:i/>
          <w:iCs/>
        </w:rPr>
      </w:pPr>
    </w:p>
    <w:p w:rsidR="00A352B1" w:rsidRDefault="00A352B1" w:rsidP="000C7D6F">
      <w:pPr>
        <w:pStyle w:val="Akapitzlist"/>
        <w:autoSpaceDE w:val="0"/>
        <w:autoSpaceDN w:val="0"/>
        <w:adjustRightInd w:val="0"/>
        <w:ind w:left="284"/>
        <w:jc w:val="both"/>
        <w:rPr>
          <w:rFonts w:ascii="Trebuchet MS" w:hAnsi="Trebuchet MS"/>
          <w:i/>
          <w:iCs/>
        </w:rPr>
      </w:pPr>
    </w:p>
    <w:p w:rsidR="00A352B1" w:rsidRDefault="00A352B1" w:rsidP="000C7D6F">
      <w:pPr>
        <w:pStyle w:val="Akapitzlist"/>
        <w:autoSpaceDE w:val="0"/>
        <w:autoSpaceDN w:val="0"/>
        <w:adjustRightInd w:val="0"/>
        <w:ind w:left="284"/>
        <w:jc w:val="both"/>
        <w:rPr>
          <w:rFonts w:ascii="Trebuchet MS" w:hAnsi="Trebuchet MS"/>
          <w:i/>
          <w:iCs/>
        </w:rPr>
      </w:pPr>
    </w:p>
    <w:p w:rsidR="00B070D2" w:rsidRDefault="00B070D2" w:rsidP="000C7D6F">
      <w:pPr>
        <w:pStyle w:val="Akapitzlist"/>
        <w:autoSpaceDE w:val="0"/>
        <w:autoSpaceDN w:val="0"/>
        <w:adjustRightInd w:val="0"/>
        <w:ind w:left="284"/>
        <w:jc w:val="both"/>
        <w:rPr>
          <w:rFonts w:ascii="Trebuchet MS" w:hAnsi="Trebuchet MS"/>
          <w:i/>
          <w:iCs/>
        </w:rPr>
      </w:pPr>
    </w:p>
    <w:p w:rsidR="00B070D2" w:rsidRDefault="00B070D2" w:rsidP="000C7D6F">
      <w:pPr>
        <w:pStyle w:val="Akapitzlist"/>
        <w:autoSpaceDE w:val="0"/>
        <w:autoSpaceDN w:val="0"/>
        <w:adjustRightInd w:val="0"/>
        <w:ind w:left="284"/>
        <w:jc w:val="both"/>
        <w:rPr>
          <w:rFonts w:ascii="Trebuchet MS" w:hAnsi="Trebuchet MS"/>
          <w:i/>
          <w:iCs/>
        </w:rPr>
      </w:pPr>
    </w:p>
    <w:p w:rsidR="00A352B1" w:rsidRDefault="00A352B1" w:rsidP="000C7D6F">
      <w:pPr>
        <w:pStyle w:val="Akapitzlist"/>
        <w:autoSpaceDE w:val="0"/>
        <w:autoSpaceDN w:val="0"/>
        <w:adjustRightInd w:val="0"/>
        <w:ind w:left="284"/>
        <w:jc w:val="both"/>
        <w:rPr>
          <w:rFonts w:ascii="Trebuchet MS" w:hAnsi="Trebuchet MS"/>
          <w:i/>
          <w:iCs/>
        </w:rPr>
      </w:pPr>
    </w:p>
    <w:p w:rsidR="00813916" w:rsidRDefault="00813916" w:rsidP="000C7D6F">
      <w:pPr>
        <w:pStyle w:val="Akapitzlist"/>
        <w:autoSpaceDE w:val="0"/>
        <w:autoSpaceDN w:val="0"/>
        <w:adjustRightInd w:val="0"/>
        <w:ind w:left="284"/>
        <w:jc w:val="both"/>
        <w:rPr>
          <w:rFonts w:ascii="Trebuchet MS" w:hAnsi="Trebuchet MS"/>
          <w:i/>
          <w:iCs/>
        </w:rPr>
      </w:pPr>
    </w:p>
    <w:p w:rsidR="00813916" w:rsidRPr="00BA50F4" w:rsidRDefault="00813916" w:rsidP="00813916">
      <w:pPr>
        <w:spacing w:after="0"/>
        <w:jc w:val="right"/>
        <w:rPr>
          <w:rFonts w:ascii="Trebuchet MS" w:hAnsi="Trebuchet MS"/>
          <w:sz w:val="20"/>
          <w:szCs w:val="20"/>
        </w:rPr>
      </w:pPr>
      <w:r w:rsidRPr="00BA50F4">
        <w:rPr>
          <w:rFonts w:ascii="Trebuchet MS" w:hAnsi="Trebuchet MS"/>
          <w:sz w:val="20"/>
          <w:szCs w:val="20"/>
        </w:rPr>
        <w:lastRenderedPageBreak/>
        <w:t>Załącznik nr 2</w:t>
      </w:r>
    </w:p>
    <w:p w:rsidR="00813916" w:rsidRPr="00836400" w:rsidRDefault="00813916" w:rsidP="00813916">
      <w:pPr>
        <w:spacing w:after="0"/>
        <w:jc w:val="right"/>
        <w:rPr>
          <w:rFonts w:ascii="Trebuchet MS" w:hAnsi="Trebuchet MS"/>
        </w:rPr>
      </w:pPr>
      <w:r w:rsidRPr="00BA50F4">
        <w:rPr>
          <w:rFonts w:ascii="Trebuchet MS" w:hAnsi="Trebuchet MS"/>
          <w:sz w:val="20"/>
          <w:szCs w:val="20"/>
        </w:rPr>
        <w:t xml:space="preserve"> do Zapytania ofertowego</w:t>
      </w:r>
    </w:p>
    <w:p w:rsidR="00813916" w:rsidRDefault="00813916" w:rsidP="00813916">
      <w:pPr>
        <w:spacing w:after="0"/>
        <w:jc w:val="center"/>
        <w:rPr>
          <w:rFonts w:ascii="Trebuchet MS" w:hAnsi="Trebuchet MS"/>
          <w:b/>
        </w:rPr>
      </w:pPr>
    </w:p>
    <w:p w:rsidR="00813916" w:rsidRPr="00836400" w:rsidRDefault="00813916" w:rsidP="00813916">
      <w:pPr>
        <w:spacing w:after="0"/>
        <w:jc w:val="center"/>
        <w:rPr>
          <w:rFonts w:ascii="Trebuchet MS" w:hAnsi="Trebuchet MS"/>
          <w:b/>
        </w:rPr>
      </w:pPr>
    </w:p>
    <w:p w:rsidR="00813916" w:rsidRDefault="00813916" w:rsidP="00813916">
      <w:pPr>
        <w:spacing w:after="0"/>
        <w:jc w:val="center"/>
        <w:rPr>
          <w:rFonts w:ascii="Trebuchet MS" w:hAnsi="Trebuchet MS"/>
          <w:b/>
        </w:rPr>
      </w:pPr>
      <w:r w:rsidRPr="00836400">
        <w:rPr>
          <w:rFonts w:ascii="Trebuchet MS" w:hAnsi="Trebuchet MS"/>
          <w:b/>
        </w:rPr>
        <w:t xml:space="preserve">WYKAZ </w:t>
      </w:r>
      <w:r w:rsidR="00A352B1">
        <w:rPr>
          <w:rFonts w:ascii="Trebuchet MS" w:hAnsi="Trebuchet MS"/>
          <w:b/>
        </w:rPr>
        <w:t>DOSTAW</w:t>
      </w:r>
    </w:p>
    <w:p w:rsidR="00813916" w:rsidRPr="00836400" w:rsidRDefault="00813916" w:rsidP="00813916">
      <w:pPr>
        <w:spacing w:after="0"/>
        <w:jc w:val="center"/>
        <w:rPr>
          <w:rFonts w:ascii="Trebuchet MS" w:hAnsi="Trebuchet MS"/>
          <w:b/>
        </w:rPr>
      </w:pPr>
    </w:p>
    <w:p w:rsidR="00813916" w:rsidRPr="00F75450" w:rsidRDefault="00813916" w:rsidP="00813916">
      <w:pPr>
        <w:spacing w:after="0"/>
        <w:jc w:val="both"/>
        <w:rPr>
          <w:rFonts w:ascii="Trebuchet MS" w:hAnsi="Trebuchet MS"/>
          <w:bCs/>
          <w:lang w:val="x-none"/>
        </w:rPr>
      </w:pPr>
      <w:r w:rsidRPr="00F75450">
        <w:rPr>
          <w:rFonts w:ascii="Trebuchet MS" w:hAnsi="Trebuchet MS"/>
          <w:lang w:val="x-none"/>
        </w:rPr>
        <w:t xml:space="preserve">Nawiązując do </w:t>
      </w:r>
      <w:r w:rsidRPr="00F75450">
        <w:rPr>
          <w:rFonts w:ascii="Trebuchet MS" w:hAnsi="Trebuchet MS"/>
        </w:rPr>
        <w:t xml:space="preserve">zapytania ofertowego na </w:t>
      </w:r>
      <w:r w:rsidRPr="00813916">
        <w:rPr>
          <w:rFonts w:ascii="Trebuchet MS" w:hAnsi="Trebuchet MS"/>
          <w:b/>
        </w:rPr>
        <w:t>„D</w:t>
      </w:r>
      <w:r w:rsidRPr="00813916">
        <w:rPr>
          <w:rFonts w:ascii="Trebuchet MS" w:hAnsi="Trebuchet MS"/>
          <w:b/>
          <w:bCs/>
        </w:rPr>
        <w:t>ostęp do Systemu informacji prawnej wraz z aktualizacjami”</w:t>
      </w:r>
      <w:r w:rsidRPr="00F75450">
        <w:rPr>
          <w:rFonts w:ascii="Trebuchet MS" w:hAnsi="Trebuchet MS"/>
          <w:bCs/>
        </w:rPr>
        <w:t xml:space="preserve"> </w:t>
      </w:r>
      <w:r w:rsidRPr="00F75450">
        <w:rPr>
          <w:rFonts w:ascii="Trebuchet MS" w:hAnsi="Trebuchet MS"/>
          <w:bCs/>
          <w:lang w:val="x-none"/>
        </w:rPr>
        <w:t>niniejszym przedstawiam, na potwierdzenie spełniania warunk</w:t>
      </w:r>
      <w:r w:rsidRPr="00F75450">
        <w:rPr>
          <w:rFonts w:ascii="Trebuchet MS" w:hAnsi="Trebuchet MS"/>
          <w:bCs/>
        </w:rPr>
        <w:t xml:space="preserve">u z </w:t>
      </w:r>
      <w:r w:rsidRPr="00F75450">
        <w:rPr>
          <w:rFonts w:ascii="Trebuchet MS" w:hAnsi="Trebuchet MS"/>
        </w:rPr>
        <w:t xml:space="preserve">pkt. </w:t>
      </w:r>
      <w:r>
        <w:rPr>
          <w:rFonts w:ascii="Trebuchet MS" w:hAnsi="Trebuchet MS"/>
        </w:rPr>
        <w:t>V</w:t>
      </w:r>
      <w:r w:rsidRPr="00F75450">
        <w:rPr>
          <w:rFonts w:ascii="Trebuchet MS" w:hAnsi="Trebuchet MS"/>
        </w:rPr>
        <w:t xml:space="preserve">.1.a) </w:t>
      </w:r>
      <w:r w:rsidRPr="00F75450">
        <w:rPr>
          <w:rFonts w:ascii="Trebuchet MS" w:hAnsi="Trebuchet MS"/>
          <w:bCs/>
        </w:rPr>
        <w:t xml:space="preserve">Zapytania ofertowego, </w:t>
      </w:r>
      <w:r w:rsidRPr="00962FCA">
        <w:rPr>
          <w:rFonts w:ascii="Trebuchet MS" w:hAnsi="Trebuchet MS"/>
          <w:bCs/>
          <w:lang w:val="x-none"/>
        </w:rPr>
        <w:t>wykaz</w:t>
      </w:r>
      <w:r w:rsidRPr="00962FCA">
        <w:rPr>
          <w:rFonts w:ascii="Trebuchet MS" w:hAnsi="Trebuchet MS"/>
          <w:b/>
          <w:bCs/>
        </w:rPr>
        <w:t xml:space="preserve"> </w:t>
      </w:r>
      <w:r>
        <w:rPr>
          <w:rFonts w:ascii="Trebuchet MS" w:hAnsi="Trebuchet MS"/>
          <w:bCs/>
        </w:rPr>
        <w:t>dostaw</w:t>
      </w:r>
      <w:r w:rsidRPr="00962FCA">
        <w:rPr>
          <w:rFonts w:ascii="Trebuchet MS" w:hAnsi="Trebuchet MS"/>
          <w:bCs/>
        </w:rPr>
        <w:t xml:space="preserve"> wraz z podaniem ich przedmiotu, dat wykonania i podmiotów, na rzecz których usługi zostały wykonane, oraz załączeniem dowodów określających</w:t>
      </w:r>
      <w:r w:rsidR="00D30E6A">
        <w:rPr>
          <w:rFonts w:ascii="Trebuchet MS" w:hAnsi="Trebuchet MS"/>
          <w:bCs/>
        </w:rPr>
        <w:t>,</w:t>
      </w:r>
      <w:r w:rsidRPr="00962FCA">
        <w:rPr>
          <w:rFonts w:ascii="Trebuchet MS" w:hAnsi="Trebuchet MS"/>
          <w:bCs/>
        </w:rPr>
        <w:t xml:space="preserve"> czy te usługi zostały wykonane lub są wykonywane należycie</w:t>
      </w:r>
      <w:r w:rsidRPr="00F75450">
        <w:rPr>
          <w:rFonts w:ascii="Trebuchet MS" w:hAnsi="Trebuchet MS"/>
          <w:bCs/>
          <w:lang w:val="x-none"/>
        </w:rPr>
        <w:t>:</w:t>
      </w:r>
    </w:p>
    <w:p w:rsidR="00813916" w:rsidRPr="00836400" w:rsidRDefault="00813916" w:rsidP="00813916">
      <w:pPr>
        <w:spacing w:after="160"/>
        <w:jc w:val="both"/>
        <w:rPr>
          <w:rFonts w:ascii="Trebuchet MS" w:hAnsi="Trebuchet MS"/>
          <w:bCs/>
          <w:lang w:val="x-none"/>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3969"/>
        <w:gridCol w:w="1417"/>
        <w:gridCol w:w="1559"/>
      </w:tblGrid>
      <w:tr w:rsidR="00813916" w:rsidRPr="00836400" w:rsidTr="00813916">
        <w:trPr>
          <w:trHeight w:val="585"/>
        </w:trPr>
        <w:tc>
          <w:tcPr>
            <w:tcW w:w="2122" w:type="dxa"/>
            <w:vMerge w:val="restart"/>
            <w:shd w:val="clear" w:color="auto" w:fill="D9D9D9"/>
            <w:vAlign w:val="center"/>
          </w:tcPr>
          <w:p w:rsidR="00813916" w:rsidRPr="0048150F" w:rsidRDefault="00813916" w:rsidP="00813916">
            <w:pPr>
              <w:spacing w:after="0"/>
              <w:jc w:val="center"/>
              <w:rPr>
                <w:rFonts w:ascii="Trebuchet MS" w:hAnsi="Trebuchet MS"/>
                <w:b/>
                <w:bCs/>
                <w:sz w:val="20"/>
                <w:szCs w:val="20"/>
              </w:rPr>
            </w:pPr>
            <w:r w:rsidRPr="0048150F">
              <w:rPr>
                <w:rFonts w:ascii="Trebuchet MS" w:hAnsi="Trebuchet MS"/>
                <w:b/>
                <w:bCs/>
                <w:sz w:val="20"/>
                <w:szCs w:val="20"/>
              </w:rPr>
              <w:t xml:space="preserve">Nazwa podmiotu na rzecz, którego wykonano </w:t>
            </w:r>
            <w:r>
              <w:rPr>
                <w:rFonts w:ascii="Trebuchet MS" w:hAnsi="Trebuchet MS"/>
                <w:b/>
                <w:bCs/>
                <w:sz w:val="20"/>
                <w:szCs w:val="20"/>
              </w:rPr>
              <w:t>dostawę</w:t>
            </w:r>
          </w:p>
        </w:tc>
        <w:tc>
          <w:tcPr>
            <w:tcW w:w="3969" w:type="dxa"/>
            <w:vMerge w:val="restart"/>
            <w:shd w:val="clear" w:color="auto" w:fill="D9D9D9"/>
            <w:vAlign w:val="center"/>
          </w:tcPr>
          <w:p w:rsidR="00813916" w:rsidRPr="00836400" w:rsidRDefault="00813916" w:rsidP="00813916">
            <w:pPr>
              <w:spacing w:after="0"/>
              <w:jc w:val="center"/>
              <w:rPr>
                <w:rFonts w:ascii="Trebuchet MS" w:hAnsi="Trebuchet MS"/>
                <w:b/>
                <w:bCs/>
              </w:rPr>
            </w:pPr>
            <w:r w:rsidRPr="0048150F">
              <w:rPr>
                <w:rFonts w:ascii="Trebuchet MS" w:hAnsi="Trebuchet MS"/>
                <w:b/>
                <w:bCs/>
                <w:sz w:val="20"/>
                <w:szCs w:val="20"/>
              </w:rPr>
              <w:t xml:space="preserve">Nazwa i przedmiot </w:t>
            </w:r>
            <w:r>
              <w:rPr>
                <w:rFonts w:ascii="Trebuchet MS" w:hAnsi="Trebuchet MS"/>
                <w:b/>
                <w:bCs/>
                <w:sz w:val="20"/>
                <w:szCs w:val="20"/>
              </w:rPr>
              <w:t>dostawę</w:t>
            </w:r>
            <w:r w:rsidRPr="0048150F">
              <w:rPr>
                <w:rFonts w:ascii="Trebuchet MS" w:hAnsi="Trebuchet MS"/>
                <w:b/>
                <w:bCs/>
                <w:sz w:val="20"/>
                <w:szCs w:val="20"/>
              </w:rPr>
              <w:t>(w tym jej szczegółowy zakres</w:t>
            </w:r>
            <w:r>
              <w:rPr>
                <w:rFonts w:ascii="Trebuchet MS" w:hAnsi="Trebuchet MS"/>
                <w:b/>
                <w:bCs/>
                <w:sz w:val="20"/>
                <w:szCs w:val="20"/>
              </w:rPr>
              <w:t xml:space="preserve"> tj. </w:t>
            </w:r>
            <w:r w:rsidRPr="0048150F">
              <w:rPr>
                <w:rFonts w:ascii="Trebuchet MS" w:hAnsi="Trebuchet MS"/>
                <w:b/>
                <w:bCs/>
              </w:rPr>
              <w:t>)</w:t>
            </w:r>
          </w:p>
        </w:tc>
        <w:tc>
          <w:tcPr>
            <w:tcW w:w="2976" w:type="dxa"/>
            <w:gridSpan w:val="2"/>
            <w:shd w:val="clear" w:color="auto" w:fill="D9D9D9"/>
            <w:vAlign w:val="center"/>
          </w:tcPr>
          <w:p w:rsidR="00813916" w:rsidRPr="0048150F" w:rsidRDefault="00813916" w:rsidP="004F089F">
            <w:pPr>
              <w:spacing w:after="0"/>
              <w:jc w:val="center"/>
              <w:rPr>
                <w:rFonts w:ascii="Trebuchet MS" w:hAnsi="Trebuchet MS"/>
                <w:b/>
                <w:bCs/>
                <w:sz w:val="20"/>
                <w:szCs w:val="20"/>
              </w:rPr>
            </w:pPr>
            <w:r w:rsidRPr="0048150F">
              <w:rPr>
                <w:rFonts w:ascii="Trebuchet MS" w:hAnsi="Trebuchet MS"/>
                <w:b/>
                <w:bCs/>
                <w:sz w:val="20"/>
                <w:szCs w:val="20"/>
              </w:rPr>
              <w:t>Termin wykonania</w:t>
            </w:r>
          </w:p>
        </w:tc>
      </w:tr>
      <w:tr w:rsidR="00813916" w:rsidRPr="00836400" w:rsidTr="00813916">
        <w:trPr>
          <w:trHeight w:val="585"/>
        </w:trPr>
        <w:tc>
          <w:tcPr>
            <w:tcW w:w="2122" w:type="dxa"/>
            <w:vMerge/>
            <w:shd w:val="clear" w:color="auto" w:fill="D9D9D9"/>
            <w:vAlign w:val="center"/>
          </w:tcPr>
          <w:p w:rsidR="00813916" w:rsidRPr="005752C3" w:rsidRDefault="00813916" w:rsidP="004F089F">
            <w:pPr>
              <w:spacing w:after="0"/>
              <w:jc w:val="center"/>
              <w:rPr>
                <w:rFonts w:ascii="Trebuchet MS" w:hAnsi="Trebuchet MS"/>
                <w:b/>
                <w:bCs/>
              </w:rPr>
            </w:pPr>
          </w:p>
        </w:tc>
        <w:tc>
          <w:tcPr>
            <w:tcW w:w="3969" w:type="dxa"/>
            <w:vMerge/>
            <w:shd w:val="clear" w:color="auto" w:fill="D9D9D9"/>
            <w:vAlign w:val="center"/>
          </w:tcPr>
          <w:p w:rsidR="00813916" w:rsidRPr="005752C3" w:rsidRDefault="00813916" w:rsidP="004F089F">
            <w:pPr>
              <w:spacing w:after="0"/>
              <w:jc w:val="center"/>
              <w:rPr>
                <w:rFonts w:ascii="Trebuchet MS" w:hAnsi="Trebuchet MS"/>
                <w:b/>
                <w:bCs/>
              </w:rPr>
            </w:pPr>
          </w:p>
        </w:tc>
        <w:tc>
          <w:tcPr>
            <w:tcW w:w="1417" w:type="dxa"/>
            <w:shd w:val="clear" w:color="auto" w:fill="D9D9D9"/>
            <w:vAlign w:val="center"/>
          </w:tcPr>
          <w:p w:rsidR="00813916" w:rsidRPr="0048150F" w:rsidRDefault="00813916" w:rsidP="004F089F">
            <w:pPr>
              <w:spacing w:after="0"/>
              <w:jc w:val="center"/>
              <w:rPr>
                <w:rFonts w:ascii="Trebuchet MS" w:hAnsi="Trebuchet MS"/>
                <w:b/>
                <w:bCs/>
                <w:sz w:val="20"/>
                <w:szCs w:val="20"/>
              </w:rPr>
            </w:pPr>
            <w:r w:rsidRPr="0048150F">
              <w:rPr>
                <w:rFonts w:ascii="Trebuchet MS" w:hAnsi="Trebuchet MS"/>
                <w:b/>
                <w:bCs/>
                <w:sz w:val="20"/>
                <w:szCs w:val="20"/>
              </w:rPr>
              <w:t>rozpoczęcia (dzień, miesiąc, rok</w:t>
            </w:r>
          </w:p>
        </w:tc>
        <w:tc>
          <w:tcPr>
            <w:tcW w:w="1559" w:type="dxa"/>
            <w:shd w:val="clear" w:color="auto" w:fill="D9D9D9"/>
            <w:vAlign w:val="center"/>
          </w:tcPr>
          <w:p w:rsidR="00813916" w:rsidRPr="0048150F" w:rsidRDefault="00813916" w:rsidP="004F089F">
            <w:pPr>
              <w:spacing w:after="0"/>
              <w:jc w:val="center"/>
              <w:rPr>
                <w:rFonts w:ascii="Trebuchet MS" w:hAnsi="Trebuchet MS"/>
                <w:b/>
                <w:bCs/>
                <w:sz w:val="20"/>
                <w:szCs w:val="20"/>
              </w:rPr>
            </w:pPr>
            <w:r w:rsidRPr="0048150F">
              <w:rPr>
                <w:rFonts w:ascii="Trebuchet MS" w:hAnsi="Trebuchet MS"/>
                <w:b/>
                <w:bCs/>
                <w:sz w:val="20"/>
                <w:szCs w:val="20"/>
              </w:rPr>
              <w:t>zakończenia (dzień, miesiąc, rok)</w:t>
            </w:r>
          </w:p>
        </w:tc>
      </w:tr>
      <w:tr w:rsidR="00813916" w:rsidRPr="00836400" w:rsidTr="00813916">
        <w:tc>
          <w:tcPr>
            <w:tcW w:w="2122" w:type="dxa"/>
            <w:shd w:val="clear" w:color="auto" w:fill="FFFFFF"/>
          </w:tcPr>
          <w:p w:rsidR="00813916" w:rsidRDefault="00813916" w:rsidP="004F089F">
            <w:pPr>
              <w:spacing w:after="0"/>
              <w:jc w:val="center"/>
              <w:rPr>
                <w:rFonts w:ascii="Trebuchet MS" w:hAnsi="Trebuchet MS"/>
                <w:bCs/>
              </w:rPr>
            </w:pPr>
          </w:p>
          <w:p w:rsidR="00813916" w:rsidRDefault="00813916" w:rsidP="004F089F">
            <w:pPr>
              <w:spacing w:after="0"/>
              <w:jc w:val="center"/>
              <w:rPr>
                <w:rFonts w:ascii="Trebuchet MS" w:hAnsi="Trebuchet MS"/>
                <w:bCs/>
              </w:rPr>
            </w:pPr>
          </w:p>
          <w:p w:rsidR="00813916" w:rsidRPr="00836400" w:rsidRDefault="00813916" w:rsidP="004F089F">
            <w:pPr>
              <w:spacing w:after="0"/>
              <w:jc w:val="center"/>
              <w:rPr>
                <w:rFonts w:ascii="Trebuchet MS" w:hAnsi="Trebuchet MS"/>
                <w:bCs/>
              </w:rPr>
            </w:pPr>
          </w:p>
        </w:tc>
        <w:tc>
          <w:tcPr>
            <w:tcW w:w="3969" w:type="dxa"/>
            <w:shd w:val="clear" w:color="auto" w:fill="FFFFFF"/>
          </w:tcPr>
          <w:p w:rsidR="00813916" w:rsidRPr="00836400" w:rsidRDefault="00813916" w:rsidP="004F089F">
            <w:pPr>
              <w:spacing w:after="0"/>
              <w:jc w:val="center"/>
              <w:rPr>
                <w:rFonts w:ascii="Trebuchet MS" w:hAnsi="Trebuchet MS"/>
                <w:bCs/>
              </w:rPr>
            </w:pPr>
          </w:p>
        </w:tc>
        <w:tc>
          <w:tcPr>
            <w:tcW w:w="1417" w:type="dxa"/>
            <w:shd w:val="clear" w:color="auto" w:fill="FFFFFF"/>
          </w:tcPr>
          <w:p w:rsidR="00813916" w:rsidRPr="00836400" w:rsidRDefault="00813916" w:rsidP="004F089F">
            <w:pPr>
              <w:spacing w:after="0"/>
              <w:jc w:val="center"/>
              <w:rPr>
                <w:rFonts w:ascii="Trebuchet MS" w:hAnsi="Trebuchet MS"/>
                <w:bCs/>
              </w:rPr>
            </w:pPr>
          </w:p>
        </w:tc>
        <w:tc>
          <w:tcPr>
            <w:tcW w:w="1559" w:type="dxa"/>
            <w:shd w:val="clear" w:color="auto" w:fill="FFFFFF"/>
          </w:tcPr>
          <w:p w:rsidR="00813916" w:rsidRPr="00836400" w:rsidRDefault="00813916" w:rsidP="004F089F">
            <w:pPr>
              <w:spacing w:after="0"/>
              <w:jc w:val="center"/>
              <w:rPr>
                <w:rFonts w:ascii="Trebuchet MS" w:hAnsi="Trebuchet MS"/>
                <w:bCs/>
              </w:rPr>
            </w:pPr>
          </w:p>
        </w:tc>
      </w:tr>
      <w:tr w:rsidR="00813916" w:rsidRPr="00836400" w:rsidTr="00813916">
        <w:tc>
          <w:tcPr>
            <w:tcW w:w="2122" w:type="dxa"/>
            <w:shd w:val="clear" w:color="auto" w:fill="auto"/>
          </w:tcPr>
          <w:p w:rsidR="00813916" w:rsidRDefault="00813916" w:rsidP="004F089F">
            <w:pPr>
              <w:spacing w:after="0"/>
              <w:jc w:val="center"/>
              <w:rPr>
                <w:rFonts w:ascii="Trebuchet MS" w:hAnsi="Trebuchet MS"/>
                <w:bCs/>
              </w:rPr>
            </w:pPr>
          </w:p>
          <w:p w:rsidR="00813916" w:rsidRDefault="00813916" w:rsidP="004F089F">
            <w:pPr>
              <w:spacing w:after="0"/>
              <w:jc w:val="center"/>
              <w:rPr>
                <w:rFonts w:ascii="Trebuchet MS" w:hAnsi="Trebuchet MS"/>
                <w:bCs/>
              </w:rPr>
            </w:pPr>
          </w:p>
          <w:p w:rsidR="00813916" w:rsidRPr="00836400" w:rsidRDefault="00813916" w:rsidP="004F089F">
            <w:pPr>
              <w:spacing w:after="0"/>
              <w:jc w:val="center"/>
              <w:rPr>
                <w:rFonts w:ascii="Trebuchet MS" w:hAnsi="Trebuchet MS"/>
                <w:bCs/>
              </w:rPr>
            </w:pPr>
          </w:p>
        </w:tc>
        <w:tc>
          <w:tcPr>
            <w:tcW w:w="3969" w:type="dxa"/>
            <w:shd w:val="clear" w:color="auto" w:fill="auto"/>
          </w:tcPr>
          <w:p w:rsidR="00813916" w:rsidRPr="00836400" w:rsidRDefault="00813916" w:rsidP="004F089F">
            <w:pPr>
              <w:spacing w:after="0"/>
              <w:jc w:val="both"/>
              <w:rPr>
                <w:rFonts w:ascii="Trebuchet MS" w:hAnsi="Trebuchet MS"/>
                <w:bCs/>
                <w:lang w:val="x-none"/>
              </w:rPr>
            </w:pPr>
          </w:p>
        </w:tc>
        <w:tc>
          <w:tcPr>
            <w:tcW w:w="1417" w:type="dxa"/>
          </w:tcPr>
          <w:p w:rsidR="00813916" w:rsidRPr="00836400" w:rsidRDefault="00813916" w:rsidP="004F089F">
            <w:pPr>
              <w:spacing w:after="0"/>
              <w:jc w:val="both"/>
              <w:rPr>
                <w:rFonts w:ascii="Trebuchet MS" w:hAnsi="Trebuchet MS"/>
                <w:bCs/>
                <w:lang w:val="x-none"/>
              </w:rPr>
            </w:pPr>
          </w:p>
        </w:tc>
        <w:tc>
          <w:tcPr>
            <w:tcW w:w="1559" w:type="dxa"/>
          </w:tcPr>
          <w:p w:rsidR="00813916" w:rsidRPr="00836400" w:rsidRDefault="00813916" w:rsidP="004F089F">
            <w:pPr>
              <w:spacing w:after="0"/>
              <w:jc w:val="both"/>
              <w:rPr>
                <w:rFonts w:ascii="Trebuchet MS" w:hAnsi="Trebuchet MS"/>
                <w:bCs/>
                <w:lang w:val="x-none"/>
              </w:rPr>
            </w:pPr>
          </w:p>
        </w:tc>
      </w:tr>
    </w:tbl>
    <w:p w:rsidR="00813916" w:rsidRDefault="00813916" w:rsidP="00813916">
      <w:pPr>
        <w:spacing w:after="160"/>
        <w:rPr>
          <w:rFonts w:ascii="Trebuchet MS" w:hAnsi="Trebuchet MS"/>
          <w:bCs/>
        </w:rPr>
      </w:pPr>
    </w:p>
    <w:p w:rsidR="00813916" w:rsidRPr="00836400" w:rsidRDefault="00813916" w:rsidP="00813916">
      <w:pPr>
        <w:rPr>
          <w:rFonts w:ascii="Trebuchet MS" w:hAnsi="Trebuchet MS"/>
          <w:lang w:val="x-none"/>
        </w:rPr>
      </w:pPr>
      <w:r>
        <w:rPr>
          <w:rFonts w:ascii="Trebuchet MS" w:hAnsi="Trebuchet MS"/>
          <w:lang w:val="x-none"/>
        </w:rPr>
        <w:t xml:space="preserve">________________dnia ___. </w:t>
      </w:r>
      <w:r w:rsidRPr="00836400">
        <w:rPr>
          <w:rFonts w:ascii="Trebuchet MS" w:hAnsi="Trebuchet MS"/>
          <w:lang w:val="x-none"/>
        </w:rPr>
        <w:t>___.</w:t>
      </w:r>
      <w:r>
        <w:rPr>
          <w:rFonts w:ascii="Trebuchet MS" w:hAnsi="Trebuchet MS"/>
          <w:u w:val="single"/>
        </w:rPr>
        <w:t xml:space="preserve">    </w:t>
      </w:r>
      <w:r w:rsidRPr="00836400">
        <w:rPr>
          <w:rFonts w:ascii="Trebuchet MS" w:hAnsi="Trebuchet MS"/>
          <w:u w:val="single"/>
        </w:rPr>
        <w:t xml:space="preserve">         </w:t>
      </w:r>
      <w:r w:rsidRPr="00836400">
        <w:rPr>
          <w:rFonts w:ascii="Trebuchet MS" w:hAnsi="Trebuchet MS"/>
          <w:lang w:val="x-none"/>
        </w:rPr>
        <w:t> r.</w:t>
      </w:r>
    </w:p>
    <w:p w:rsidR="00813916" w:rsidRPr="00836400" w:rsidRDefault="00813916" w:rsidP="00813916">
      <w:pPr>
        <w:rPr>
          <w:rFonts w:ascii="Trebuchet MS" w:hAnsi="Trebuchet MS"/>
          <w:i/>
          <w:iCs/>
        </w:rPr>
      </w:pPr>
      <w:r w:rsidRPr="00836400">
        <w:rPr>
          <w:rFonts w:ascii="Trebuchet MS" w:hAnsi="Trebuchet MS"/>
          <w:i/>
          <w:iCs/>
          <w:lang w:val="x-none"/>
        </w:rPr>
        <w:t>(miejscowość)</w:t>
      </w:r>
      <w:r w:rsidRPr="00836400">
        <w:rPr>
          <w:rFonts w:ascii="Trebuchet MS" w:hAnsi="Trebuchet MS"/>
          <w:i/>
          <w:iCs/>
        </w:rPr>
        <w:t xml:space="preserve">                                                                                                                                                                        </w:t>
      </w:r>
    </w:p>
    <w:p w:rsidR="00813916" w:rsidRPr="00836400" w:rsidRDefault="00813916" w:rsidP="00813916">
      <w:pPr>
        <w:jc w:val="right"/>
        <w:rPr>
          <w:rFonts w:ascii="Trebuchet MS" w:hAnsi="Trebuchet MS"/>
          <w:i/>
          <w:iCs/>
          <w:lang w:val="x-none"/>
        </w:rPr>
      </w:pPr>
      <w:r w:rsidRPr="00836400">
        <w:rPr>
          <w:rFonts w:ascii="Trebuchet MS" w:hAnsi="Trebuchet MS"/>
          <w:i/>
          <w:iCs/>
          <w:lang w:val="x-none"/>
        </w:rPr>
        <w:t>____________________________</w:t>
      </w:r>
    </w:p>
    <w:p w:rsidR="00813916" w:rsidRDefault="00813916" w:rsidP="00813916">
      <w:pPr>
        <w:ind w:left="2127" w:firstLine="709"/>
        <w:jc w:val="right"/>
        <w:rPr>
          <w:rFonts w:ascii="Trebuchet MS" w:hAnsi="Trebuchet MS"/>
          <w:i/>
          <w:iCs/>
        </w:rPr>
      </w:pPr>
      <w:r w:rsidRPr="00836400">
        <w:rPr>
          <w:rFonts w:ascii="Trebuchet MS" w:hAnsi="Trebuchet MS"/>
          <w:i/>
          <w:iCs/>
        </w:rPr>
        <w:t xml:space="preserve"> </w:t>
      </w:r>
      <w:r w:rsidRPr="00836400">
        <w:rPr>
          <w:rFonts w:ascii="Trebuchet MS" w:hAnsi="Trebuchet MS"/>
          <w:i/>
          <w:iCs/>
        </w:rPr>
        <w:tab/>
      </w:r>
      <w:r w:rsidRPr="00836400">
        <w:rPr>
          <w:rFonts w:ascii="Trebuchet MS" w:hAnsi="Trebuchet MS"/>
          <w:i/>
          <w:iCs/>
        </w:rPr>
        <w:tab/>
      </w:r>
      <w:r w:rsidRPr="00836400">
        <w:rPr>
          <w:rFonts w:ascii="Trebuchet MS" w:hAnsi="Trebuchet MS"/>
          <w:i/>
          <w:iCs/>
        </w:rPr>
        <w:tab/>
        <w:t xml:space="preserve"> (pieczątka i podpis</w:t>
      </w:r>
      <w:r w:rsidRPr="00836400">
        <w:rPr>
          <w:rFonts w:ascii="Trebuchet MS" w:hAnsi="Trebuchet MS"/>
          <w:bCs/>
        </w:rPr>
        <w:t xml:space="preserve"> </w:t>
      </w:r>
      <w:r w:rsidRPr="00836400">
        <w:rPr>
          <w:rFonts w:ascii="Trebuchet MS" w:hAnsi="Trebuchet MS"/>
          <w:bCs/>
          <w:i/>
          <w:iCs/>
        </w:rPr>
        <w:t xml:space="preserve">upoważnionego przedstawiciela </w:t>
      </w:r>
      <w:r>
        <w:rPr>
          <w:rFonts w:ascii="Trebuchet MS" w:hAnsi="Trebuchet MS"/>
          <w:i/>
          <w:iCs/>
        </w:rPr>
        <w:t>Wykonawcy)</w:t>
      </w:r>
    </w:p>
    <w:p w:rsidR="00813916" w:rsidRDefault="00813916" w:rsidP="00813916">
      <w:pPr>
        <w:rPr>
          <w:rFonts w:ascii="Trebuchet MS" w:hAnsi="Trebuchet MS"/>
          <w:i/>
          <w:iCs/>
        </w:rPr>
      </w:pPr>
    </w:p>
    <w:p w:rsidR="00D30E6A" w:rsidRDefault="00D30E6A" w:rsidP="00813916">
      <w:pPr>
        <w:rPr>
          <w:rFonts w:ascii="Trebuchet MS" w:hAnsi="Trebuchet MS"/>
          <w:i/>
          <w:iCs/>
        </w:rPr>
      </w:pPr>
    </w:p>
    <w:p w:rsidR="00D30E6A" w:rsidRDefault="00D30E6A" w:rsidP="00813916">
      <w:pPr>
        <w:rPr>
          <w:rFonts w:ascii="Trebuchet MS" w:hAnsi="Trebuchet MS"/>
          <w:i/>
          <w:iCs/>
        </w:rPr>
      </w:pPr>
    </w:p>
    <w:p w:rsidR="00D30E6A" w:rsidRPr="00D30E6A" w:rsidRDefault="00D30E6A" w:rsidP="00D30E6A">
      <w:pPr>
        <w:autoSpaceDE w:val="0"/>
        <w:autoSpaceDN w:val="0"/>
        <w:adjustRightInd w:val="0"/>
        <w:spacing w:after="0"/>
        <w:jc w:val="both"/>
        <w:rPr>
          <w:rFonts w:ascii="Trebuchet MS" w:hAnsi="Trebuchet MS"/>
          <w:i/>
          <w:iCs/>
          <w:sz w:val="18"/>
          <w:szCs w:val="18"/>
        </w:rPr>
      </w:pPr>
      <w:r w:rsidRPr="00D30E6A">
        <w:rPr>
          <w:rFonts w:ascii="Trebuchet MS" w:hAnsi="Trebuchet MS"/>
          <w:i/>
          <w:iCs/>
          <w:sz w:val="18"/>
          <w:szCs w:val="18"/>
        </w:rPr>
        <w:t>W załączeniu:</w:t>
      </w:r>
    </w:p>
    <w:p w:rsidR="00D30E6A" w:rsidRPr="00D30E6A" w:rsidRDefault="00D30E6A" w:rsidP="00D30E6A">
      <w:pPr>
        <w:autoSpaceDE w:val="0"/>
        <w:autoSpaceDN w:val="0"/>
        <w:adjustRightInd w:val="0"/>
        <w:spacing w:after="0"/>
        <w:jc w:val="both"/>
        <w:rPr>
          <w:rFonts w:ascii="Trebuchet MS" w:hAnsi="Trebuchet MS"/>
          <w:i/>
          <w:iCs/>
          <w:sz w:val="18"/>
          <w:szCs w:val="18"/>
        </w:rPr>
      </w:pPr>
      <w:r w:rsidRPr="00D30E6A">
        <w:rPr>
          <w:rFonts w:ascii="Trebuchet MS" w:hAnsi="Trebuchet MS"/>
          <w:i/>
          <w:iCs/>
          <w:sz w:val="18"/>
          <w:szCs w:val="18"/>
        </w:rPr>
        <w:t>- dokumenty potwierdzające doświadczenie Wykładowcy tj. kopie referencji lub innych dokumentów poświadczone za zgodność z oryginałem przez Wykonawcę</w:t>
      </w:r>
    </w:p>
    <w:p w:rsidR="00D30E6A" w:rsidRPr="00D30E6A" w:rsidRDefault="00D30E6A" w:rsidP="00D30E6A">
      <w:pPr>
        <w:pStyle w:val="Akapitzlist"/>
        <w:autoSpaceDE w:val="0"/>
        <w:autoSpaceDN w:val="0"/>
        <w:adjustRightInd w:val="0"/>
        <w:ind w:left="284"/>
        <w:jc w:val="both"/>
        <w:rPr>
          <w:rFonts w:ascii="Trebuchet MS" w:hAnsi="Trebuchet MS"/>
          <w:i/>
          <w:iCs/>
        </w:rPr>
      </w:pPr>
    </w:p>
    <w:p w:rsidR="00813916" w:rsidRDefault="00813916" w:rsidP="000C7D6F">
      <w:pPr>
        <w:pStyle w:val="Akapitzlist"/>
        <w:autoSpaceDE w:val="0"/>
        <w:autoSpaceDN w:val="0"/>
        <w:adjustRightInd w:val="0"/>
        <w:ind w:left="284"/>
        <w:jc w:val="both"/>
        <w:rPr>
          <w:rFonts w:ascii="Trebuchet MS" w:hAnsi="Trebuchet MS"/>
          <w:i/>
          <w:iCs/>
        </w:rPr>
      </w:pPr>
    </w:p>
    <w:p w:rsidR="00BA50F4" w:rsidRDefault="00BA50F4" w:rsidP="000C7D6F">
      <w:pPr>
        <w:pStyle w:val="Akapitzlist"/>
        <w:autoSpaceDE w:val="0"/>
        <w:autoSpaceDN w:val="0"/>
        <w:adjustRightInd w:val="0"/>
        <w:ind w:left="284"/>
        <w:jc w:val="both"/>
        <w:rPr>
          <w:rFonts w:ascii="Trebuchet MS" w:hAnsi="Trebuchet MS"/>
          <w:i/>
          <w:iCs/>
        </w:rPr>
      </w:pPr>
    </w:p>
    <w:p w:rsidR="00BA50F4" w:rsidRDefault="00BA50F4" w:rsidP="000C7D6F">
      <w:pPr>
        <w:pStyle w:val="Akapitzlist"/>
        <w:autoSpaceDE w:val="0"/>
        <w:autoSpaceDN w:val="0"/>
        <w:adjustRightInd w:val="0"/>
        <w:ind w:left="284"/>
        <w:jc w:val="both"/>
        <w:rPr>
          <w:rFonts w:ascii="Trebuchet MS" w:hAnsi="Trebuchet MS"/>
          <w:i/>
          <w:iCs/>
        </w:rPr>
      </w:pPr>
    </w:p>
    <w:p w:rsidR="00BA50F4" w:rsidRDefault="00BA50F4" w:rsidP="000C7D6F">
      <w:pPr>
        <w:pStyle w:val="Akapitzlist"/>
        <w:autoSpaceDE w:val="0"/>
        <w:autoSpaceDN w:val="0"/>
        <w:adjustRightInd w:val="0"/>
        <w:ind w:left="284"/>
        <w:jc w:val="both"/>
        <w:rPr>
          <w:rFonts w:ascii="Trebuchet MS" w:hAnsi="Trebuchet MS"/>
          <w:i/>
          <w:iCs/>
        </w:rPr>
      </w:pPr>
    </w:p>
    <w:p w:rsidR="00BA50F4" w:rsidRPr="00BA50F4" w:rsidRDefault="00BA50F4" w:rsidP="00BA50F4">
      <w:pPr>
        <w:widowControl w:val="0"/>
        <w:autoSpaceDE w:val="0"/>
        <w:autoSpaceDN w:val="0"/>
        <w:adjustRightInd w:val="0"/>
        <w:spacing w:after="0"/>
        <w:jc w:val="right"/>
      </w:pPr>
      <w:r w:rsidRPr="00BA50F4">
        <w:lastRenderedPageBreak/>
        <w:t xml:space="preserve">Załącznik nr </w:t>
      </w:r>
      <w:r>
        <w:t>3</w:t>
      </w:r>
    </w:p>
    <w:p w:rsidR="00BA50F4" w:rsidRPr="009528B0" w:rsidRDefault="00BA50F4" w:rsidP="00BA50F4">
      <w:pPr>
        <w:widowControl w:val="0"/>
        <w:autoSpaceDE w:val="0"/>
        <w:autoSpaceDN w:val="0"/>
        <w:adjustRightInd w:val="0"/>
        <w:spacing w:after="0"/>
        <w:jc w:val="right"/>
      </w:pPr>
      <w:r w:rsidRPr="00BA50F4">
        <w:t xml:space="preserve"> do Zapytania ofertowego</w:t>
      </w:r>
    </w:p>
    <w:p w:rsidR="00BA50F4" w:rsidRDefault="00BA50F4" w:rsidP="00BA50F4">
      <w:pPr>
        <w:widowControl w:val="0"/>
        <w:autoSpaceDE w:val="0"/>
        <w:autoSpaceDN w:val="0"/>
        <w:adjustRightInd w:val="0"/>
        <w:spacing w:after="0"/>
        <w:jc w:val="center"/>
        <w:rPr>
          <w:rFonts w:ascii="Trebuchet MS" w:hAnsi="Trebuchet MS"/>
          <w:sz w:val="20"/>
          <w:szCs w:val="20"/>
        </w:rPr>
      </w:pPr>
    </w:p>
    <w:p w:rsidR="00BA50F4" w:rsidRPr="00753398" w:rsidRDefault="00BA50F4" w:rsidP="00BA50F4">
      <w:pPr>
        <w:widowControl w:val="0"/>
        <w:autoSpaceDE w:val="0"/>
        <w:autoSpaceDN w:val="0"/>
        <w:adjustRightInd w:val="0"/>
        <w:spacing w:after="0"/>
        <w:jc w:val="center"/>
        <w:rPr>
          <w:rFonts w:ascii="Trebuchet MS" w:hAnsi="Trebuchet MS"/>
          <w:sz w:val="20"/>
          <w:szCs w:val="20"/>
        </w:rPr>
      </w:pPr>
      <w:r w:rsidRPr="00753398">
        <w:rPr>
          <w:rFonts w:ascii="Trebuchet MS" w:hAnsi="Trebuchet MS"/>
          <w:sz w:val="20"/>
          <w:szCs w:val="20"/>
        </w:rPr>
        <w:t>ISTOTNE POSTANOWIENIA UMOWY</w:t>
      </w:r>
    </w:p>
    <w:p w:rsidR="00BA50F4" w:rsidRPr="00753398" w:rsidRDefault="00BA50F4" w:rsidP="00BA50F4">
      <w:pPr>
        <w:rPr>
          <w:rFonts w:ascii="Trebuchet MS" w:hAnsi="Trebuchet MS"/>
          <w:sz w:val="20"/>
          <w:szCs w:val="20"/>
        </w:rPr>
      </w:pPr>
    </w:p>
    <w:p w:rsidR="00BA50F4" w:rsidRPr="00BA50F4" w:rsidRDefault="00BA50F4" w:rsidP="00BA50F4">
      <w:pPr>
        <w:pStyle w:val="Tytu"/>
        <w:pBdr>
          <w:bottom w:val="none" w:sz="0" w:space="0" w:color="auto"/>
        </w:pBdr>
        <w:tabs>
          <w:tab w:val="left" w:pos="0"/>
        </w:tabs>
        <w:spacing w:after="120"/>
        <w:jc w:val="center"/>
        <w:rPr>
          <w:rFonts w:ascii="Trebuchet MS" w:hAnsi="Trebuchet MS"/>
          <w:b/>
          <w:color w:val="auto"/>
          <w:sz w:val="22"/>
          <w:szCs w:val="22"/>
        </w:rPr>
      </w:pPr>
      <w:r w:rsidRPr="00BA50F4">
        <w:rPr>
          <w:rFonts w:ascii="Trebuchet MS" w:hAnsi="Trebuchet MS"/>
          <w:b/>
          <w:color w:val="auto"/>
          <w:sz w:val="22"/>
          <w:szCs w:val="22"/>
        </w:rPr>
        <w:t>Umowa nr</w:t>
      </w:r>
    </w:p>
    <w:p w:rsidR="00BA50F4" w:rsidRPr="00BA50F4" w:rsidRDefault="00BA50F4" w:rsidP="00BA50F4">
      <w:pPr>
        <w:spacing w:after="120"/>
        <w:rPr>
          <w:rFonts w:ascii="Trebuchet MS" w:hAnsi="Trebuchet MS"/>
        </w:rPr>
      </w:pPr>
    </w:p>
    <w:p w:rsidR="00BA50F4" w:rsidRPr="00BA50F4" w:rsidRDefault="00BA50F4" w:rsidP="00BA50F4">
      <w:pPr>
        <w:tabs>
          <w:tab w:val="left" w:pos="0"/>
        </w:tabs>
        <w:spacing w:after="120"/>
        <w:rPr>
          <w:rFonts w:ascii="Trebuchet MS" w:hAnsi="Trebuchet MS"/>
        </w:rPr>
      </w:pPr>
      <w:r w:rsidRPr="00BA50F4">
        <w:rPr>
          <w:rFonts w:ascii="Trebuchet MS" w:hAnsi="Trebuchet MS"/>
        </w:rPr>
        <w:t>zawarta w Warszawie w dniu _______________________ 2017 r.</w:t>
      </w:r>
    </w:p>
    <w:p w:rsidR="00BA50F4" w:rsidRPr="00BA50F4" w:rsidRDefault="00BA50F4" w:rsidP="00BA50F4">
      <w:pPr>
        <w:tabs>
          <w:tab w:val="left" w:pos="0"/>
        </w:tabs>
        <w:spacing w:after="120"/>
        <w:rPr>
          <w:rFonts w:ascii="Trebuchet MS" w:hAnsi="Trebuchet MS"/>
        </w:rPr>
      </w:pPr>
      <w:r w:rsidRPr="00BA50F4">
        <w:rPr>
          <w:rFonts w:ascii="Trebuchet MS" w:hAnsi="Trebuchet MS"/>
        </w:rPr>
        <w:t>pomiędzy:</w:t>
      </w:r>
    </w:p>
    <w:p w:rsidR="00BA50F4" w:rsidRPr="00BA50F4" w:rsidRDefault="00BA50F4" w:rsidP="00BA50F4">
      <w:pPr>
        <w:tabs>
          <w:tab w:val="left" w:pos="3420"/>
        </w:tabs>
        <w:spacing w:after="120"/>
        <w:rPr>
          <w:rFonts w:ascii="Trebuchet MS" w:hAnsi="Trebuchet MS"/>
        </w:rPr>
      </w:pPr>
    </w:p>
    <w:p w:rsidR="00BA50F4" w:rsidRPr="00BA50F4" w:rsidRDefault="00BA50F4" w:rsidP="00BA50F4">
      <w:pPr>
        <w:pStyle w:val="Nagwek2"/>
        <w:spacing w:before="0" w:after="120"/>
        <w:jc w:val="both"/>
        <w:rPr>
          <w:rFonts w:ascii="Trebuchet MS" w:hAnsi="Trebuchet MS"/>
          <w:b w:val="0"/>
          <w:color w:val="auto"/>
          <w:sz w:val="22"/>
          <w:szCs w:val="22"/>
        </w:rPr>
      </w:pPr>
      <w:r w:rsidRPr="00BA50F4">
        <w:rPr>
          <w:rFonts w:ascii="Trebuchet MS" w:hAnsi="Trebuchet MS"/>
          <w:color w:val="auto"/>
          <w:sz w:val="22"/>
          <w:szCs w:val="22"/>
        </w:rPr>
        <w:t xml:space="preserve">Skarbem Państwa, </w:t>
      </w:r>
      <w:r w:rsidRPr="00BA50F4">
        <w:rPr>
          <w:rFonts w:ascii="Trebuchet MS" w:hAnsi="Trebuchet MS"/>
          <w:b w:val="0"/>
          <w:color w:val="auto"/>
          <w:sz w:val="22"/>
          <w:szCs w:val="22"/>
        </w:rPr>
        <w:t xml:space="preserve">w imieniu którego działa </w:t>
      </w:r>
      <w:r w:rsidRPr="00BA50F4">
        <w:rPr>
          <w:rFonts w:ascii="Trebuchet MS" w:hAnsi="Trebuchet MS"/>
          <w:color w:val="auto"/>
          <w:sz w:val="22"/>
          <w:szCs w:val="22"/>
        </w:rPr>
        <w:t xml:space="preserve">Centrum Projektów Polska Cyfrowa, </w:t>
      </w:r>
      <w:r w:rsidRPr="00BA50F4">
        <w:rPr>
          <w:rFonts w:ascii="Trebuchet MS" w:hAnsi="Trebuchet MS"/>
          <w:b w:val="0"/>
          <w:color w:val="auto"/>
          <w:sz w:val="22"/>
          <w:szCs w:val="22"/>
        </w:rPr>
        <w:t>z siedzibą</w:t>
      </w:r>
      <w:r w:rsidRPr="00BA50F4">
        <w:rPr>
          <w:rFonts w:ascii="Trebuchet MS" w:hAnsi="Trebuchet MS"/>
          <w:b w:val="0"/>
          <w:color w:val="auto"/>
          <w:sz w:val="22"/>
          <w:szCs w:val="22"/>
        </w:rPr>
        <w:br/>
        <w:t xml:space="preserve">w Warszawie (01-044), przy ul. Spokojnej 13A, NIP: 526-27-35-917, reprezentowanym przez: </w:t>
      </w:r>
      <w:r w:rsidRPr="00BA50F4">
        <w:rPr>
          <w:rFonts w:ascii="Trebuchet MS" w:hAnsi="Trebuchet MS"/>
          <w:color w:val="auto"/>
          <w:sz w:val="22"/>
          <w:szCs w:val="22"/>
        </w:rPr>
        <w:t>Panią Wandę Buk</w:t>
      </w:r>
      <w:r w:rsidRPr="00BA50F4">
        <w:rPr>
          <w:rFonts w:ascii="Trebuchet MS" w:hAnsi="Trebuchet MS"/>
          <w:b w:val="0"/>
          <w:color w:val="auto"/>
          <w:sz w:val="22"/>
          <w:szCs w:val="22"/>
        </w:rPr>
        <w:t xml:space="preserve"> - Dyrektora Centrum Projektów Polska Cyfrowa, działającą na podstawie aktu powołania z dnia 11 stycznia 2016 r., którego potwierdzona za zgodność z oryginałem kopia stanowi </w:t>
      </w:r>
      <w:r w:rsidRPr="00BA50F4">
        <w:rPr>
          <w:rFonts w:ascii="Trebuchet MS" w:hAnsi="Trebuchet MS"/>
          <w:color w:val="auto"/>
          <w:sz w:val="22"/>
          <w:szCs w:val="22"/>
        </w:rPr>
        <w:t>Załącznik nr 1</w:t>
      </w:r>
      <w:r w:rsidRPr="00BA50F4">
        <w:rPr>
          <w:rFonts w:ascii="Trebuchet MS" w:hAnsi="Trebuchet MS"/>
          <w:b w:val="0"/>
          <w:color w:val="auto"/>
          <w:sz w:val="22"/>
          <w:szCs w:val="22"/>
        </w:rPr>
        <w:t xml:space="preserve"> do niniejszej Umowy, </w:t>
      </w:r>
    </w:p>
    <w:p w:rsidR="00BA50F4" w:rsidRPr="00BA50F4" w:rsidRDefault="00BA50F4" w:rsidP="00BA50F4">
      <w:pPr>
        <w:pStyle w:val="Nagwek2"/>
        <w:spacing w:before="0" w:after="120"/>
        <w:jc w:val="both"/>
        <w:rPr>
          <w:rFonts w:ascii="Trebuchet MS" w:hAnsi="Trebuchet MS"/>
          <w:color w:val="auto"/>
          <w:sz w:val="22"/>
          <w:szCs w:val="22"/>
        </w:rPr>
      </w:pPr>
      <w:r w:rsidRPr="00BA50F4">
        <w:rPr>
          <w:rFonts w:ascii="Trebuchet MS" w:hAnsi="Trebuchet MS"/>
          <w:b w:val="0"/>
          <w:color w:val="auto"/>
          <w:sz w:val="22"/>
          <w:szCs w:val="22"/>
        </w:rPr>
        <w:t xml:space="preserve">zwanym w dalszej części Umowy: </w:t>
      </w:r>
      <w:r w:rsidRPr="00BA50F4">
        <w:rPr>
          <w:rFonts w:ascii="Trebuchet MS" w:hAnsi="Trebuchet MS"/>
          <w:color w:val="auto"/>
          <w:sz w:val="22"/>
          <w:szCs w:val="22"/>
        </w:rPr>
        <w:t>„Zamawiającym”,</w:t>
      </w:r>
    </w:p>
    <w:p w:rsidR="00BA50F4" w:rsidRPr="00BA50F4" w:rsidRDefault="00BA50F4" w:rsidP="00BA50F4">
      <w:pPr>
        <w:tabs>
          <w:tab w:val="left" w:pos="3420"/>
        </w:tabs>
        <w:spacing w:after="120"/>
        <w:rPr>
          <w:rFonts w:ascii="Trebuchet MS" w:hAnsi="Trebuchet MS"/>
        </w:rPr>
      </w:pPr>
      <w:r w:rsidRPr="00BA50F4">
        <w:rPr>
          <w:rFonts w:ascii="Trebuchet MS" w:hAnsi="Trebuchet MS"/>
        </w:rPr>
        <w:t>a</w:t>
      </w:r>
    </w:p>
    <w:p w:rsidR="00BA50F4" w:rsidRPr="00BA50F4" w:rsidRDefault="00BA50F4" w:rsidP="00BA50F4">
      <w:pPr>
        <w:tabs>
          <w:tab w:val="left" w:pos="3420"/>
        </w:tabs>
        <w:spacing w:after="120"/>
        <w:jc w:val="both"/>
        <w:rPr>
          <w:rFonts w:ascii="Trebuchet MS" w:hAnsi="Trebuchet MS"/>
        </w:rPr>
      </w:pPr>
      <w:r w:rsidRPr="00BA50F4">
        <w:rPr>
          <w:rFonts w:ascii="Trebuchet MS" w:hAnsi="Trebuchet MS"/>
          <w:b/>
        </w:rPr>
        <w:t>………………………..</w:t>
      </w:r>
      <w:r w:rsidRPr="00BA50F4">
        <w:rPr>
          <w:rFonts w:ascii="Trebuchet MS" w:hAnsi="Trebuchet MS"/>
        </w:rPr>
        <w:t xml:space="preserve">, z siedzibą w ……….. (…-…….), przy ul. ………………, (NIP:……….., REGON ………..) zarejestrowaną pod numerem KRS/CEIDG …………., reprezentowaną przez……………. -………… działającą na podstawie ……………, którego potwierdzona za zgodność z oryginałem kopia stanowi </w:t>
      </w:r>
      <w:r w:rsidRPr="00BA50F4">
        <w:rPr>
          <w:rFonts w:ascii="Trebuchet MS" w:hAnsi="Trebuchet MS"/>
          <w:b/>
        </w:rPr>
        <w:t>Załącznik nr 2</w:t>
      </w:r>
      <w:r w:rsidRPr="00BA50F4">
        <w:rPr>
          <w:rFonts w:ascii="Trebuchet MS" w:hAnsi="Trebuchet MS"/>
        </w:rPr>
        <w:t xml:space="preserve"> do niniejszej Umowy,</w:t>
      </w:r>
    </w:p>
    <w:p w:rsidR="00BA50F4" w:rsidRPr="00BA50F4" w:rsidRDefault="00BA50F4" w:rsidP="00BA50F4">
      <w:pPr>
        <w:tabs>
          <w:tab w:val="left" w:pos="3420"/>
        </w:tabs>
        <w:spacing w:after="120"/>
        <w:jc w:val="both"/>
        <w:rPr>
          <w:rFonts w:ascii="Trebuchet MS" w:hAnsi="Trebuchet MS"/>
        </w:rPr>
      </w:pPr>
      <w:r w:rsidRPr="00BA50F4">
        <w:rPr>
          <w:rFonts w:ascii="Trebuchet MS" w:hAnsi="Trebuchet MS"/>
          <w:bCs/>
        </w:rPr>
        <w:t xml:space="preserve">zwaną w dalszej części Umowy: </w:t>
      </w:r>
      <w:r w:rsidRPr="00BA50F4">
        <w:rPr>
          <w:rFonts w:ascii="Trebuchet MS" w:hAnsi="Trebuchet MS"/>
          <w:b/>
        </w:rPr>
        <w:t>„Wykonawcą”</w:t>
      </w:r>
      <w:r w:rsidRPr="00BA50F4">
        <w:rPr>
          <w:rFonts w:ascii="Trebuchet MS" w:hAnsi="Trebuchet MS"/>
        </w:rPr>
        <w:t>,</w:t>
      </w:r>
    </w:p>
    <w:p w:rsidR="00BA50F4" w:rsidRPr="00BA50F4" w:rsidRDefault="00BA50F4" w:rsidP="00BA50F4">
      <w:pPr>
        <w:tabs>
          <w:tab w:val="left" w:pos="3420"/>
        </w:tabs>
        <w:spacing w:after="120"/>
        <w:jc w:val="both"/>
        <w:rPr>
          <w:rFonts w:ascii="Trebuchet MS" w:hAnsi="Trebuchet MS"/>
          <w:b/>
        </w:rPr>
      </w:pPr>
      <w:r w:rsidRPr="00BA50F4">
        <w:rPr>
          <w:rFonts w:ascii="Trebuchet MS" w:hAnsi="Trebuchet MS"/>
        </w:rPr>
        <w:t>zwanymi wspólnie w dalszej części Umowy:</w:t>
      </w:r>
      <w:r w:rsidRPr="00BA50F4">
        <w:rPr>
          <w:rFonts w:ascii="Trebuchet MS" w:hAnsi="Trebuchet MS"/>
          <w:b/>
        </w:rPr>
        <w:t xml:space="preserve"> „Stronami”.</w:t>
      </w:r>
    </w:p>
    <w:p w:rsidR="00BA50F4" w:rsidRPr="00BA50F4" w:rsidRDefault="00BA50F4" w:rsidP="00BA50F4">
      <w:pPr>
        <w:tabs>
          <w:tab w:val="left" w:pos="3420"/>
        </w:tabs>
        <w:spacing w:after="120"/>
        <w:jc w:val="both"/>
        <w:rPr>
          <w:rFonts w:ascii="Trebuchet MS" w:hAnsi="Trebuchet MS"/>
          <w:b/>
        </w:rPr>
      </w:pPr>
    </w:p>
    <w:p w:rsidR="00BA50F4" w:rsidRPr="00BA50F4" w:rsidRDefault="00BA50F4" w:rsidP="00BA50F4">
      <w:pPr>
        <w:pStyle w:val="Nagwek"/>
        <w:tabs>
          <w:tab w:val="clear" w:pos="4536"/>
          <w:tab w:val="clear" w:pos="9072"/>
        </w:tabs>
        <w:suppressAutoHyphens/>
        <w:spacing w:beforeLines="60" w:before="144" w:afterLines="60" w:after="144"/>
        <w:jc w:val="both"/>
        <w:rPr>
          <w:rFonts w:ascii="Trebuchet MS" w:hAnsi="Trebuchet MS"/>
          <w:color w:val="000000"/>
        </w:rPr>
      </w:pPr>
      <w:r w:rsidRPr="00BA50F4">
        <w:rPr>
          <w:rFonts w:ascii="Trebuchet MS" w:hAnsi="Trebuchet MS"/>
          <w:color w:val="000000"/>
        </w:rPr>
        <w:t xml:space="preserve">Umowa zostaje zawarta z Wykonawcą wybranym w postępowaniu o udzielenie zamówienia publicznego, przeprowadzonym na podstawie </w:t>
      </w:r>
      <w:r w:rsidRPr="00BA50F4">
        <w:rPr>
          <w:rFonts w:ascii="Trebuchet MS" w:hAnsi="Trebuchet MS"/>
          <w:i/>
          <w:color w:val="000000"/>
        </w:rPr>
        <w:t>Regulaminu udzielania zamówień, do których nie ma zastosowania ustawa Prawo zamówień publicznych w Centrum Projektów Polska Cyfrowa</w:t>
      </w:r>
      <w:r w:rsidRPr="00BA50F4">
        <w:rPr>
          <w:rFonts w:ascii="Trebuchet MS" w:hAnsi="Trebuchet MS"/>
          <w:color w:val="000000"/>
        </w:rPr>
        <w:t xml:space="preserve"> będącego załącznikiem do Zarządzenia nr 2/2017 Dyrektora Centrum Projektów Polska Cyfrowa z dnia 16 stycznia 2017 r.</w:t>
      </w:r>
    </w:p>
    <w:p w:rsidR="00BA50F4" w:rsidRPr="00BA50F4" w:rsidRDefault="00BA50F4" w:rsidP="00BA50F4">
      <w:pPr>
        <w:tabs>
          <w:tab w:val="left" w:pos="3420"/>
        </w:tabs>
        <w:spacing w:after="120"/>
        <w:jc w:val="both"/>
        <w:rPr>
          <w:rFonts w:ascii="Trebuchet MS" w:hAnsi="Trebuchet MS"/>
        </w:rPr>
      </w:pPr>
    </w:p>
    <w:p w:rsidR="00BA50F4" w:rsidRPr="00BA50F4" w:rsidRDefault="00BA50F4" w:rsidP="00BA50F4">
      <w:pPr>
        <w:spacing w:after="0"/>
        <w:jc w:val="center"/>
        <w:rPr>
          <w:rFonts w:ascii="Trebuchet MS" w:hAnsi="Trebuchet MS"/>
          <w:b/>
          <w:bCs/>
        </w:rPr>
      </w:pPr>
      <w:r w:rsidRPr="00BA50F4">
        <w:rPr>
          <w:rFonts w:ascii="Trebuchet MS" w:hAnsi="Trebuchet MS"/>
          <w:b/>
          <w:bCs/>
        </w:rPr>
        <w:t>§ 1</w:t>
      </w:r>
    </w:p>
    <w:p w:rsidR="00BA50F4" w:rsidRDefault="00BA50F4" w:rsidP="00BA50F4">
      <w:pPr>
        <w:pStyle w:val="Tekstpodstawowy"/>
        <w:spacing w:line="276" w:lineRule="auto"/>
        <w:jc w:val="center"/>
        <w:rPr>
          <w:rFonts w:ascii="Trebuchet MS" w:hAnsi="Trebuchet MS"/>
          <w:b/>
          <w:sz w:val="22"/>
          <w:szCs w:val="22"/>
        </w:rPr>
      </w:pPr>
      <w:r w:rsidRPr="00BA50F4">
        <w:rPr>
          <w:rFonts w:ascii="Trebuchet MS" w:hAnsi="Trebuchet MS"/>
          <w:b/>
          <w:sz w:val="22"/>
          <w:szCs w:val="22"/>
        </w:rPr>
        <w:t>PRZEDMIOT UMOWY</w:t>
      </w:r>
    </w:p>
    <w:p w:rsidR="00BA50F4" w:rsidRPr="00BA50F4" w:rsidRDefault="00BA50F4" w:rsidP="00BA50F4">
      <w:pPr>
        <w:pStyle w:val="Tekstpodstawowy"/>
        <w:spacing w:line="276" w:lineRule="auto"/>
        <w:jc w:val="center"/>
        <w:rPr>
          <w:rFonts w:ascii="Trebuchet MS" w:hAnsi="Trebuchet MS"/>
          <w:b/>
          <w:sz w:val="22"/>
          <w:szCs w:val="22"/>
        </w:rPr>
      </w:pPr>
    </w:p>
    <w:p w:rsidR="00BA50F4" w:rsidRPr="00BA50F4" w:rsidRDefault="00BA50F4" w:rsidP="00F901C0">
      <w:pPr>
        <w:pStyle w:val="Style9"/>
        <w:widowControl/>
        <w:numPr>
          <w:ilvl w:val="0"/>
          <w:numId w:val="19"/>
        </w:numPr>
        <w:spacing w:line="276" w:lineRule="auto"/>
        <w:ind w:left="284" w:hanging="284"/>
        <w:jc w:val="both"/>
        <w:rPr>
          <w:rFonts w:ascii="Trebuchet MS" w:hAnsi="Trebuchet MS"/>
          <w:sz w:val="22"/>
          <w:szCs w:val="22"/>
        </w:rPr>
      </w:pPr>
      <w:r w:rsidRPr="00BA50F4">
        <w:rPr>
          <w:rStyle w:val="FontStyle21"/>
          <w:rFonts w:ascii="Trebuchet MS" w:hAnsi="Trebuchet MS"/>
          <w:sz w:val="22"/>
          <w:szCs w:val="22"/>
        </w:rPr>
        <w:t>Przedmiotem Umowy jest zakup dostępu do Systemu Informacji Prawnej w zakresie określonym</w:t>
      </w:r>
      <w:r>
        <w:rPr>
          <w:rStyle w:val="FontStyle21"/>
          <w:rFonts w:ascii="Trebuchet MS" w:hAnsi="Trebuchet MS"/>
          <w:sz w:val="22"/>
          <w:szCs w:val="22"/>
        </w:rPr>
        <w:t xml:space="preserve"> </w:t>
      </w:r>
      <w:r w:rsidRPr="00BA50F4">
        <w:rPr>
          <w:rStyle w:val="FontStyle21"/>
          <w:rFonts w:ascii="Trebuchet MS" w:hAnsi="Trebuchet MS"/>
          <w:sz w:val="22"/>
          <w:szCs w:val="22"/>
        </w:rPr>
        <w:t xml:space="preserve">w </w:t>
      </w:r>
      <w:r w:rsidRPr="00BA50F4">
        <w:rPr>
          <w:rStyle w:val="FontStyle21"/>
          <w:rFonts w:ascii="Trebuchet MS" w:hAnsi="Trebuchet MS"/>
          <w:b/>
          <w:sz w:val="22"/>
          <w:szCs w:val="22"/>
        </w:rPr>
        <w:t xml:space="preserve">Załącznik nr 3 </w:t>
      </w:r>
      <w:r w:rsidRPr="00BA50F4">
        <w:rPr>
          <w:rStyle w:val="FontStyle21"/>
          <w:rFonts w:ascii="Trebuchet MS" w:hAnsi="Trebuchet MS"/>
          <w:sz w:val="22"/>
          <w:szCs w:val="22"/>
        </w:rPr>
        <w:t>do Umowy poprzez udzielenie Zamawiającemu licencji niewyłącznych</w:t>
      </w:r>
      <w:r>
        <w:rPr>
          <w:rStyle w:val="FontStyle21"/>
          <w:rFonts w:ascii="Trebuchet MS" w:hAnsi="Trebuchet MS"/>
          <w:sz w:val="22"/>
          <w:szCs w:val="22"/>
        </w:rPr>
        <w:t xml:space="preserve"> </w:t>
      </w:r>
      <w:r w:rsidRPr="00BA50F4">
        <w:rPr>
          <w:rStyle w:val="FontStyle21"/>
          <w:rFonts w:ascii="Trebuchet MS" w:hAnsi="Trebuchet MS"/>
          <w:sz w:val="22"/>
          <w:szCs w:val="22"/>
        </w:rPr>
        <w:t xml:space="preserve">i nieprzenaszalnych, </w:t>
      </w:r>
      <w:r w:rsidRPr="00BA50F4">
        <w:rPr>
          <w:rFonts w:ascii="Trebuchet MS" w:hAnsi="Trebuchet MS" w:cs="Calibri"/>
          <w:sz w:val="22"/>
          <w:szCs w:val="22"/>
        </w:rPr>
        <w:t>pozwalających na jednoczesny dostęp 20 osób do Systemu Informacji Prawnej, za pośrednictwem sieci internetowej przy pomocy przeglądarki internetowej,</w:t>
      </w:r>
      <w:r>
        <w:rPr>
          <w:rFonts w:ascii="Trebuchet MS" w:hAnsi="Trebuchet MS" w:cs="Calibri"/>
          <w:sz w:val="22"/>
          <w:szCs w:val="22"/>
        </w:rPr>
        <w:t xml:space="preserve"> </w:t>
      </w:r>
      <w:r w:rsidRPr="00BA50F4">
        <w:rPr>
          <w:rFonts w:ascii="Trebuchet MS" w:hAnsi="Trebuchet MS" w:cs="Calibri"/>
          <w:sz w:val="22"/>
          <w:szCs w:val="22"/>
        </w:rPr>
        <w:t xml:space="preserve">wraz z aktualizacjami </w:t>
      </w:r>
      <w:r w:rsidRPr="00BA50F4">
        <w:rPr>
          <w:rStyle w:val="FontStyle21"/>
          <w:rFonts w:ascii="Trebuchet MS" w:hAnsi="Trebuchet MS"/>
          <w:sz w:val="22"/>
          <w:szCs w:val="22"/>
        </w:rPr>
        <w:t>(dalej: „SIP” lub „Program”).</w:t>
      </w:r>
    </w:p>
    <w:p w:rsidR="00BA50F4" w:rsidRPr="00BA50F4" w:rsidRDefault="00BA50F4" w:rsidP="00F901C0">
      <w:pPr>
        <w:numPr>
          <w:ilvl w:val="0"/>
          <w:numId w:val="19"/>
        </w:numPr>
        <w:autoSpaceDE w:val="0"/>
        <w:autoSpaceDN w:val="0"/>
        <w:adjustRightInd w:val="0"/>
        <w:spacing w:after="0"/>
        <w:ind w:left="284" w:hanging="284"/>
        <w:jc w:val="both"/>
        <w:rPr>
          <w:rFonts w:ascii="Trebuchet MS" w:hAnsi="Trebuchet MS"/>
        </w:rPr>
      </w:pPr>
      <w:r w:rsidRPr="00BA50F4">
        <w:rPr>
          <w:rFonts w:ascii="Trebuchet MS" w:hAnsi="Trebuchet MS"/>
        </w:rPr>
        <w:t>Przez „jedno stanowisko” rozumie si</w:t>
      </w:r>
      <w:r w:rsidRPr="00BA50F4">
        <w:rPr>
          <w:rFonts w:ascii="Trebuchet MS" w:eastAsia="TimesNewRoman" w:hAnsi="Trebuchet MS" w:cs="TimesNewRoman"/>
        </w:rPr>
        <w:t xml:space="preserve">ę </w:t>
      </w:r>
      <w:r w:rsidRPr="00BA50F4">
        <w:rPr>
          <w:rFonts w:ascii="Trebuchet MS" w:hAnsi="Trebuchet MS"/>
        </w:rPr>
        <w:t>prawo korzystania z danej bazy, w tym samym czasie przez jednego U</w:t>
      </w:r>
      <w:r w:rsidRPr="00BA50F4">
        <w:rPr>
          <w:rFonts w:ascii="Trebuchet MS" w:eastAsia="TimesNewRoman" w:hAnsi="Trebuchet MS" w:cs="TimesNewRoman"/>
        </w:rPr>
        <w:t>ż</w:t>
      </w:r>
      <w:r w:rsidRPr="00BA50F4">
        <w:rPr>
          <w:rFonts w:ascii="Trebuchet MS" w:hAnsi="Trebuchet MS"/>
        </w:rPr>
        <w:t>ytkownika (w ramach 1 dost</w:t>
      </w:r>
      <w:r w:rsidRPr="00BA50F4">
        <w:rPr>
          <w:rFonts w:ascii="Trebuchet MS" w:eastAsia="TimesNewRoman" w:hAnsi="Trebuchet MS" w:cs="TimesNewRoman"/>
        </w:rPr>
        <w:t>ę</w:t>
      </w:r>
      <w:r w:rsidRPr="00BA50F4">
        <w:rPr>
          <w:rFonts w:ascii="Trebuchet MS" w:hAnsi="Trebuchet MS"/>
        </w:rPr>
        <w:t>pu).</w:t>
      </w:r>
    </w:p>
    <w:p w:rsidR="00BA50F4" w:rsidRPr="00BA50F4" w:rsidRDefault="00BA50F4" w:rsidP="00BA50F4">
      <w:pPr>
        <w:autoSpaceDE w:val="0"/>
        <w:autoSpaceDN w:val="0"/>
        <w:adjustRightInd w:val="0"/>
        <w:spacing w:after="0"/>
        <w:ind w:left="284"/>
        <w:jc w:val="both"/>
        <w:rPr>
          <w:rFonts w:ascii="Trebuchet MS" w:hAnsi="Trebuchet MS"/>
        </w:rPr>
      </w:pPr>
    </w:p>
    <w:p w:rsidR="00BA50F4" w:rsidRPr="00BA50F4" w:rsidRDefault="00BA50F4" w:rsidP="00BA50F4">
      <w:pPr>
        <w:autoSpaceDE w:val="0"/>
        <w:autoSpaceDN w:val="0"/>
        <w:adjustRightInd w:val="0"/>
        <w:spacing w:after="0"/>
        <w:ind w:left="284"/>
        <w:jc w:val="center"/>
        <w:rPr>
          <w:rFonts w:ascii="Trebuchet MS" w:hAnsi="Trebuchet MS"/>
        </w:rPr>
      </w:pPr>
      <w:r w:rsidRPr="00BA50F4">
        <w:rPr>
          <w:rFonts w:ascii="Trebuchet MS" w:hAnsi="Trebuchet MS"/>
          <w:b/>
          <w:bCs/>
        </w:rPr>
        <w:t>§ 2</w:t>
      </w:r>
    </w:p>
    <w:p w:rsidR="00BA50F4" w:rsidRDefault="00BA50F4" w:rsidP="00BA50F4">
      <w:pPr>
        <w:autoSpaceDE w:val="0"/>
        <w:autoSpaceDN w:val="0"/>
        <w:adjustRightInd w:val="0"/>
        <w:spacing w:after="0"/>
        <w:ind w:left="284"/>
        <w:jc w:val="center"/>
        <w:rPr>
          <w:rFonts w:ascii="Trebuchet MS" w:hAnsi="Trebuchet MS"/>
          <w:b/>
          <w:bCs/>
        </w:rPr>
      </w:pPr>
      <w:r w:rsidRPr="00BA50F4">
        <w:rPr>
          <w:rFonts w:ascii="Trebuchet MS" w:hAnsi="Trebuchet MS"/>
          <w:b/>
          <w:bCs/>
        </w:rPr>
        <w:t>WARUNKI REALIZACJI UMOWY</w:t>
      </w:r>
    </w:p>
    <w:p w:rsidR="00BA50F4" w:rsidRPr="00BA50F4" w:rsidRDefault="00BA50F4" w:rsidP="00BA50F4">
      <w:pPr>
        <w:autoSpaceDE w:val="0"/>
        <w:autoSpaceDN w:val="0"/>
        <w:adjustRightInd w:val="0"/>
        <w:spacing w:after="0"/>
        <w:ind w:left="284"/>
        <w:jc w:val="center"/>
        <w:rPr>
          <w:rFonts w:ascii="Trebuchet MS" w:hAnsi="Trebuchet MS"/>
          <w:b/>
          <w:bCs/>
        </w:rPr>
      </w:pPr>
    </w:p>
    <w:p w:rsidR="00BA50F4" w:rsidRPr="00BA50F4" w:rsidRDefault="00BA50F4" w:rsidP="00BA50F4">
      <w:pPr>
        <w:pStyle w:val="Style9"/>
        <w:widowControl/>
        <w:spacing w:line="276" w:lineRule="auto"/>
        <w:jc w:val="both"/>
        <w:rPr>
          <w:rStyle w:val="FontStyle21"/>
          <w:rFonts w:ascii="Trebuchet MS" w:hAnsi="Trebuchet MS"/>
          <w:bCs/>
          <w:sz w:val="22"/>
          <w:szCs w:val="22"/>
        </w:rPr>
      </w:pPr>
      <w:r w:rsidRPr="00BA50F4">
        <w:rPr>
          <w:rStyle w:val="FontStyle21"/>
          <w:rFonts w:ascii="Trebuchet MS" w:hAnsi="Trebuchet MS"/>
          <w:bCs/>
          <w:sz w:val="22"/>
          <w:szCs w:val="22"/>
        </w:rPr>
        <w:t xml:space="preserve">W ramach realizacji Przedmiotu Umowy, Wykonawca zobowiązany jest, w szczególności do: </w:t>
      </w:r>
    </w:p>
    <w:p w:rsidR="00BA50F4" w:rsidRPr="00BA50F4" w:rsidRDefault="00BA50F4" w:rsidP="00F901C0">
      <w:pPr>
        <w:pStyle w:val="Style9"/>
        <w:widowControl/>
        <w:numPr>
          <w:ilvl w:val="0"/>
          <w:numId w:val="26"/>
        </w:numPr>
        <w:spacing w:line="276" w:lineRule="auto"/>
        <w:jc w:val="both"/>
        <w:rPr>
          <w:rFonts w:ascii="Trebuchet MS" w:hAnsi="Trebuchet MS" w:cs="Calibri"/>
          <w:bCs/>
          <w:color w:val="000000"/>
          <w:sz w:val="22"/>
          <w:szCs w:val="22"/>
        </w:rPr>
      </w:pPr>
      <w:r w:rsidRPr="00BA50F4">
        <w:rPr>
          <w:rFonts w:ascii="Trebuchet MS" w:hAnsi="Trebuchet MS" w:cs="Calibri"/>
          <w:bCs/>
          <w:color w:val="000000"/>
          <w:sz w:val="22"/>
          <w:szCs w:val="22"/>
        </w:rPr>
        <w:t>świadczenia usługi dostępu do SIP poprzez sieć internetową;</w:t>
      </w:r>
    </w:p>
    <w:p w:rsidR="00BA50F4" w:rsidRPr="00BA50F4" w:rsidRDefault="00BA50F4" w:rsidP="00F901C0">
      <w:pPr>
        <w:pStyle w:val="Akapitzlist"/>
        <w:numPr>
          <w:ilvl w:val="0"/>
          <w:numId w:val="26"/>
        </w:numPr>
        <w:tabs>
          <w:tab w:val="left" w:pos="709"/>
        </w:tabs>
        <w:spacing w:after="0"/>
        <w:contextualSpacing w:val="0"/>
        <w:jc w:val="both"/>
        <w:rPr>
          <w:rFonts w:ascii="Trebuchet MS" w:hAnsi="Trebuchet MS"/>
        </w:rPr>
      </w:pPr>
      <w:r w:rsidRPr="00BA50F4">
        <w:rPr>
          <w:rFonts w:ascii="Trebuchet MS" w:hAnsi="Trebuchet MS" w:cs="Calibri"/>
          <w:color w:val="000000"/>
        </w:rPr>
        <w:t>udzielenia na czas realizacji umowy niewyłącznej i nieprzenaszalnej licencji na korzystanie</w:t>
      </w:r>
      <w:r>
        <w:rPr>
          <w:rFonts w:ascii="Trebuchet MS" w:hAnsi="Trebuchet MS" w:cs="Calibri"/>
          <w:color w:val="000000"/>
        </w:rPr>
        <w:t xml:space="preserve"> </w:t>
      </w:r>
      <w:r w:rsidRPr="00BA50F4">
        <w:rPr>
          <w:rFonts w:ascii="Trebuchet MS" w:hAnsi="Trebuchet MS" w:cs="Calibri"/>
          <w:color w:val="000000"/>
        </w:rPr>
        <w:t>z SIP,</w:t>
      </w:r>
      <w:r w:rsidRPr="00BA50F4">
        <w:rPr>
          <w:rFonts w:ascii="Trebuchet MS" w:hAnsi="Trebuchet MS"/>
        </w:rPr>
        <w:t xml:space="preserve"> która będzie obejmowała wszystkie dostarczone w trakcie trwania umowy wersje Programu;</w:t>
      </w:r>
    </w:p>
    <w:p w:rsidR="00BA50F4" w:rsidRPr="00BA50F4" w:rsidRDefault="00BA50F4" w:rsidP="00F901C0">
      <w:pPr>
        <w:pStyle w:val="Style9"/>
        <w:widowControl/>
        <w:numPr>
          <w:ilvl w:val="0"/>
          <w:numId w:val="26"/>
        </w:numPr>
        <w:spacing w:line="276" w:lineRule="auto"/>
        <w:jc w:val="both"/>
        <w:rPr>
          <w:rFonts w:ascii="Trebuchet MS" w:hAnsi="Trebuchet MS" w:cs="Calibri"/>
          <w:bCs/>
          <w:color w:val="000000"/>
          <w:sz w:val="22"/>
          <w:szCs w:val="22"/>
        </w:rPr>
      </w:pPr>
      <w:r w:rsidRPr="00BA50F4">
        <w:rPr>
          <w:rFonts w:ascii="Trebuchet MS" w:hAnsi="Trebuchet MS" w:cs="Calibri"/>
          <w:bCs/>
          <w:color w:val="000000"/>
          <w:sz w:val="22"/>
          <w:szCs w:val="22"/>
        </w:rPr>
        <w:t>zapewnienia bieżącej aktualizacji zawartości SIP poprzez aktualizację Programu, co najmniej raz w tygodniu – zgodnie z planem wydawniczym Wykonawcy;</w:t>
      </w:r>
    </w:p>
    <w:p w:rsidR="00BA50F4" w:rsidRPr="00BA50F4" w:rsidRDefault="00BA50F4" w:rsidP="00F901C0">
      <w:pPr>
        <w:pStyle w:val="Style9"/>
        <w:widowControl/>
        <w:numPr>
          <w:ilvl w:val="0"/>
          <w:numId w:val="26"/>
        </w:numPr>
        <w:spacing w:line="276" w:lineRule="auto"/>
        <w:jc w:val="both"/>
        <w:rPr>
          <w:rFonts w:ascii="Trebuchet MS" w:hAnsi="Trebuchet MS" w:cs="Calibri"/>
          <w:bCs/>
          <w:color w:val="000000"/>
          <w:sz w:val="22"/>
          <w:szCs w:val="22"/>
        </w:rPr>
      </w:pPr>
      <w:r w:rsidRPr="00BA50F4">
        <w:rPr>
          <w:rFonts w:ascii="Trebuchet MS" w:hAnsi="Trebuchet MS" w:cs="Calibri"/>
          <w:bCs/>
          <w:color w:val="000000"/>
          <w:sz w:val="22"/>
          <w:szCs w:val="22"/>
        </w:rPr>
        <w:t>dostarczenia dokumentacji użytkownika programu w wersji elektronicznej w postaci plików w formacie tekstowym lub *pdf;</w:t>
      </w:r>
    </w:p>
    <w:p w:rsidR="00BA50F4" w:rsidRPr="00BA50F4" w:rsidRDefault="00BA50F4" w:rsidP="00F901C0">
      <w:pPr>
        <w:pStyle w:val="Style9"/>
        <w:widowControl/>
        <w:numPr>
          <w:ilvl w:val="0"/>
          <w:numId w:val="26"/>
        </w:numPr>
        <w:spacing w:line="276" w:lineRule="auto"/>
        <w:jc w:val="both"/>
        <w:rPr>
          <w:rFonts w:ascii="Trebuchet MS" w:hAnsi="Trebuchet MS" w:cs="Calibri"/>
          <w:bCs/>
          <w:color w:val="000000"/>
          <w:sz w:val="22"/>
          <w:szCs w:val="22"/>
        </w:rPr>
      </w:pPr>
      <w:r w:rsidRPr="00BA50F4">
        <w:rPr>
          <w:rFonts w:ascii="Trebuchet MS" w:hAnsi="Trebuchet MS" w:cs="Calibri"/>
          <w:bCs/>
          <w:color w:val="000000"/>
          <w:sz w:val="22"/>
          <w:szCs w:val="22"/>
        </w:rPr>
        <w:t>przeszkolenia z zakresu obsługi Programu dla użytkowników korzystających z SIP, w przypadku zgłoszenia takiej konieczności przez Zamawiającego, w terminie ustalonym przez Strony,</w:t>
      </w:r>
      <w:r>
        <w:rPr>
          <w:rFonts w:ascii="Trebuchet MS" w:hAnsi="Trebuchet MS" w:cs="Calibri"/>
          <w:bCs/>
          <w:color w:val="000000"/>
          <w:sz w:val="22"/>
          <w:szCs w:val="22"/>
        </w:rPr>
        <w:t xml:space="preserve"> </w:t>
      </w:r>
      <w:r w:rsidRPr="00BA50F4">
        <w:rPr>
          <w:rFonts w:ascii="Trebuchet MS" w:hAnsi="Trebuchet MS" w:cs="Calibri"/>
          <w:bCs/>
          <w:color w:val="000000"/>
          <w:sz w:val="22"/>
          <w:szCs w:val="22"/>
        </w:rPr>
        <w:t>w siedzibie Zamawiającego.</w:t>
      </w:r>
    </w:p>
    <w:p w:rsidR="00BA50F4" w:rsidRPr="00BA50F4" w:rsidRDefault="00BA50F4" w:rsidP="00BA50F4">
      <w:pPr>
        <w:pStyle w:val="Style9"/>
        <w:widowControl/>
        <w:spacing w:line="276" w:lineRule="auto"/>
        <w:ind w:left="720"/>
        <w:jc w:val="both"/>
        <w:rPr>
          <w:rFonts w:ascii="Trebuchet MS" w:hAnsi="Trebuchet MS" w:cs="Calibri"/>
          <w:bCs/>
          <w:color w:val="000000"/>
          <w:sz w:val="22"/>
          <w:szCs w:val="22"/>
        </w:rPr>
      </w:pPr>
    </w:p>
    <w:p w:rsidR="00BA50F4" w:rsidRPr="00BA50F4" w:rsidRDefault="00BA50F4" w:rsidP="00BA50F4">
      <w:pPr>
        <w:spacing w:after="0"/>
        <w:jc w:val="center"/>
        <w:rPr>
          <w:rFonts w:ascii="Trebuchet MS" w:hAnsi="Trebuchet MS"/>
          <w:b/>
          <w:bCs/>
        </w:rPr>
      </w:pPr>
      <w:r w:rsidRPr="00BA50F4">
        <w:rPr>
          <w:rFonts w:ascii="Trebuchet MS" w:hAnsi="Trebuchet MS"/>
          <w:b/>
          <w:bCs/>
        </w:rPr>
        <w:t>§ 3</w:t>
      </w:r>
    </w:p>
    <w:p w:rsidR="00BA50F4" w:rsidRDefault="00BA50F4" w:rsidP="00BA50F4">
      <w:pPr>
        <w:spacing w:after="0"/>
        <w:jc w:val="center"/>
        <w:rPr>
          <w:rFonts w:ascii="Trebuchet MS" w:hAnsi="Trebuchet MS"/>
          <w:b/>
          <w:bCs/>
        </w:rPr>
      </w:pPr>
      <w:r w:rsidRPr="00BA50F4">
        <w:rPr>
          <w:rFonts w:ascii="Trebuchet MS" w:hAnsi="Trebuchet MS"/>
          <w:b/>
          <w:bCs/>
        </w:rPr>
        <w:t>TERMIN REALIZACJI PRZEDMIOTU UMOWY</w:t>
      </w:r>
    </w:p>
    <w:p w:rsidR="00BA50F4" w:rsidRPr="00BA50F4" w:rsidRDefault="00BA50F4" w:rsidP="00BA50F4">
      <w:pPr>
        <w:spacing w:after="0"/>
        <w:jc w:val="center"/>
        <w:rPr>
          <w:rFonts w:ascii="Trebuchet MS" w:hAnsi="Trebuchet MS"/>
          <w:b/>
          <w:bCs/>
        </w:rPr>
      </w:pPr>
    </w:p>
    <w:p w:rsidR="00BA50F4" w:rsidRPr="00BA50F4" w:rsidRDefault="00BA50F4" w:rsidP="00F901C0">
      <w:pPr>
        <w:pStyle w:val="Akapitzlist"/>
        <w:numPr>
          <w:ilvl w:val="0"/>
          <w:numId w:val="22"/>
        </w:numPr>
        <w:autoSpaceDE w:val="0"/>
        <w:autoSpaceDN w:val="0"/>
        <w:adjustRightInd w:val="0"/>
        <w:spacing w:after="0"/>
        <w:ind w:left="284" w:hanging="284"/>
        <w:jc w:val="both"/>
        <w:rPr>
          <w:rFonts w:ascii="Trebuchet MS" w:hAnsi="Trebuchet MS"/>
        </w:rPr>
      </w:pPr>
      <w:r w:rsidRPr="00BA50F4">
        <w:rPr>
          <w:rFonts w:ascii="Trebuchet MS" w:hAnsi="Trebuchet MS"/>
        </w:rPr>
        <w:t>Umowa zawarta zostaje na czas określony ……. miesięcy, tj. od dnia zawarcia umowy do ………..</w:t>
      </w:r>
    </w:p>
    <w:p w:rsidR="00BA50F4" w:rsidRPr="00BA50F4" w:rsidRDefault="00BA50F4" w:rsidP="00F901C0">
      <w:pPr>
        <w:pStyle w:val="Akapitzlist"/>
        <w:numPr>
          <w:ilvl w:val="0"/>
          <w:numId w:val="22"/>
        </w:numPr>
        <w:autoSpaceDE w:val="0"/>
        <w:autoSpaceDN w:val="0"/>
        <w:adjustRightInd w:val="0"/>
        <w:spacing w:after="0"/>
        <w:ind w:left="284" w:hanging="284"/>
        <w:jc w:val="both"/>
        <w:rPr>
          <w:rFonts w:ascii="Trebuchet MS" w:hAnsi="Trebuchet MS"/>
          <w:b/>
        </w:rPr>
      </w:pPr>
      <w:r w:rsidRPr="00BA50F4">
        <w:rPr>
          <w:rFonts w:ascii="Trebuchet MS" w:hAnsi="Trebuchet MS"/>
        </w:rPr>
        <w:t>Wykonawca umożliwi dostęp do SIP najpóźniej w dniu zawarcia Umowy, przy czy okres dostępu</w:t>
      </w:r>
      <w:r>
        <w:rPr>
          <w:rFonts w:ascii="Trebuchet MS" w:hAnsi="Trebuchet MS"/>
        </w:rPr>
        <w:t xml:space="preserve"> </w:t>
      </w:r>
      <w:r w:rsidRPr="00BA50F4">
        <w:rPr>
          <w:rFonts w:ascii="Trebuchet MS" w:hAnsi="Trebuchet MS"/>
        </w:rPr>
        <w:t>do poszczególnych stanowisk liczony będzie od daty podpisania umowy.</w:t>
      </w:r>
    </w:p>
    <w:p w:rsidR="00BA50F4" w:rsidRPr="00BA50F4" w:rsidRDefault="00BA50F4" w:rsidP="00BA50F4">
      <w:pPr>
        <w:pStyle w:val="Akapitzlist"/>
        <w:ind w:left="284"/>
        <w:rPr>
          <w:rFonts w:ascii="Trebuchet MS" w:hAnsi="Trebuchet MS"/>
          <w:b/>
        </w:rPr>
      </w:pPr>
    </w:p>
    <w:p w:rsidR="00BA50F4" w:rsidRPr="00BA50F4" w:rsidRDefault="00BA50F4" w:rsidP="00BA50F4">
      <w:pPr>
        <w:spacing w:after="0"/>
        <w:jc w:val="center"/>
        <w:rPr>
          <w:rFonts w:ascii="Trebuchet MS" w:hAnsi="Trebuchet MS"/>
          <w:b/>
          <w:bCs/>
        </w:rPr>
      </w:pPr>
      <w:r w:rsidRPr="00BA50F4">
        <w:rPr>
          <w:rFonts w:ascii="Trebuchet MS" w:hAnsi="Trebuchet MS"/>
          <w:b/>
          <w:bCs/>
        </w:rPr>
        <w:t>§ 4</w:t>
      </w:r>
    </w:p>
    <w:p w:rsidR="00BA50F4" w:rsidRDefault="00BA50F4" w:rsidP="00BA50F4">
      <w:pPr>
        <w:spacing w:after="0"/>
        <w:jc w:val="center"/>
        <w:rPr>
          <w:rFonts w:ascii="Trebuchet MS" w:hAnsi="Trebuchet MS"/>
          <w:b/>
          <w:bCs/>
        </w:rPr>
      </w:pPr>
      <w:r w:rsidRPr="00BA50F4">
        <w:rPr>
          <w:rFonts w:ascii="Trebuchet MS" w:hAnsi="Trebuchet MS"/>
          <w:b/>
          <w:bCs/>
        </w:rPr>
        <w:t>ZASADY WYKONYWANIA UMOWY</w:t>
      </w:r>
    </w:p>
    <w:p w:rsidR="00BA50F4" w:rsidRPr="00BA50F4" w:rsidRDefault="00BA50F4" w:rsidP="00BA50F4">
      <w:pPr>
        <w:spacing w:after="0"/>
        <w:jc w:val="center"/>
        <w:rPr>
          <w:rFonts w:ascii="Trebuchet MS" w:hAnsi="Trebuchet MS"/>
          <w:b/>
          <w:bCs/>
        </w:rPr>
      </w:pPr>
    </w:p>
    <w:p w:rsidR="00BA50F4" w:rsidRPr="00BA50F4" w:rsidRDefault="00BA50F4" w:rsidP="00F901C0">
      <w:pPr>
        <w:pStyle w:val="Style8"/>
        <w:widowControl/>
        <w:numPr>
          <w:ilvl w:val="0"/>
          <w:numId w:val="20"/>
        </w:numPr>
        <w:tabs>
          <w:tab w:val="clear" w:pos="644"/>
          <w:tab w:val="num" w:pos="284"/>
        </w:tabs>
        <w:spacing w:line="276" w:lineRule="auto"/>
        <w:ind w:left="284" w:hanging="284"/>
        <w:jc w:val="both"/>
        <w:rPr>
          <w:rFonts w:ascii="Trebuchet MS" w:hAnsi="Trebuchet MS"/>
          <w:bCs/>
          <w:color w:val="000000"/>
          <w:sz w:val="22"/>
          <w:szCs w:val="22"/>
        </w:rPr>
      </w:pPr>
      <w:r w:rsidRPr="00BA50F4">
        <w:rPr>
          <w:rFonts w:ascii="Trebuchet MS" w:hAnsi="Trebuchet MS"/>
          <w:bCs/>
          <w:sz w:val="22"/>
          <w:szCs w:val="22"/>
        </w:rPr>
        <w:t xml:space="preserve">Strony zobowiązują się do wzajemnej współpracy niezbędnej do prawidłowego wykonania Umowy. Każda ze Stron zobowiązuje się do niezwłocznego zawiadomienia drugiej Strony </w:t>
      </w:r>
      <w:r w:rsidRPr="00BA50F4">
        <w:rPr>
          <w:rFonts w:ascii="Trebuchet MS" w:hAnsi="Trebuchet MS"/>
          <w:bCs/>
          <w:sz w:val="22"/>
          <w:szCs w:val="22"/>
        </w:rPr>
        <w:br/>
        <w:t xml:space="preserve">o zajściu okoliczności mogących spowodować niewykonanie lub nienależyte wykonanie Umowy. </w:t>
      </w:r>
    </w:p>
    <w:p w:rsidR="00BA50F4" w:rsidRPr="00BA50F4" w:rsidRDefault="00BA50F4" w:rsidP="00F901C0">
      <w:pPr>
        <w:pStyle w:val="Style8"/>
        <w:widowControl/>
        <w:numPr>
          <w:ilvl w:val="0"/>
          <w:numId w:val="20"/>
        </w:numPr>
        <w:tabs>
          <w:tab w:val="clear" w:pos="644"/>
          <w:tab w:val="num" w:pos="284"/>
        </w:tabs>
        <w:spacing w:line="276" w:lineRule="auto"/>
        <w:ind w:left="284" w:hanging="284"/>
        <w:jc w:val="both"/>
        <w:rPr>
          <w:rFonts w:ascii="Trebuchet MS" w:hAnsi="Trebuchet MS"/>
          <w:color w:val="000000"/>
          <w:sz w:val="22"/>
          <w:szCs w:val="22"/>
        </w:rPr>
      </w:pPr>
      <w:r w:rsidRPr="00BA50F4">
        <w:rPr>
          <w:rFonts w:ascii="Trebuchet MS" w:hAnsi="Trebuchet MS"/>
          <w:bCs/>
          <w:sz w:val="22"/>
          <w:szCs w:val="22"/>
        </w:rPr>
        <w:t xml:space="preserve">Strony zobowiązują się do zachowania w poufności wszelkich informacji uzyskanych </w:t>
      </w:r>
      <w:r w:rsidRPr="00BA50F4">
        <w:rPr>
          <w:rFonts w:ascii="Trebuchet MS" w:hAnsi="Trebuchet MS"/>
          <w:bCs/>
          <w:sz w:val="22"/>
          <w:szCs w:val="22"/>
        </w:rPr>
        <w:br/>
        <w:t>w związku z zawarciem i wykonaniem Umowy. Strony uprawnione są do przekazania powyższych informacji jedynie gdy wymaga tego przepis prawa.</w:t>
      </w:r>
    </w:p>
    <w:p w:rsidR="00BA50F4" w:rsidRPr="00BA50F4" w:rsidRDefault="00BA50F4" w:rsidP="00F901C0">
      <w:pPr>
        <w:pStyle w:val="Style8"/>
        <w:widowControl/>
        <w:numPr>
          <w:ilvl w:val="0"/>
          <w:numId w:val="20"/>
        </w:numPr>
        <w:tabs>
          <w:tab w:val="clear" w:pos="644"/>
          <w:tab w:val="num" w:pos="284"/>
        </w:tabs>
        <w:spacing w:line="276" w:lineRule="auto"/>
        <w:ind w:left="284" w:hanging="284"/>
        <w:jc w:val="both"/>
        <w:rPr>
          <w:rFonts w:ascii="Trebuchet MS" w:hAnsi="Trebuchet MS"/>
          <w:color w:val="000000"/>
          <w:sz w:val="22"/>
          <w:szCs w:val="22"/>
        </w:rPr>
      </w:pPr>
      <w:r w:rsidRPr="00BA50F4">
        <w:rPr>
          <w:rFonts w:ascii="Trebuchet MS" w:hAnsi="Trebuchet MS"/>
          <w:color w:val="000000"/>
          <w:sz w:val="22"/>
          <w:szCs w:val="22"/>
        </w:rPr>
        <w:t>Powyższy zapis  nie dotyczy samej informacji o zawarciu umowy, nie dotyczy informacji powszechnie dostępnych np. w Internecie, a także informacji które przed zawarciem niniejszej Umowy Wykonawca uzyskał w sposób legalny.  Wykonawca jest uprawniony do przekazywania informacji audytorom, doradcom podatkowym, właścicielowi, a także pracownikom, współpracownikom, podwykonawcom, w celu realizacji niniejszej Umowy, z zastrzeżeniem iż zobowiązani są oni do zachowania w poufności ww. informacji.</w:t>
      </w:r>
    </w:p>
    <w:p w:rsidR="00BA50F4" w:rsidRPr="00BA50F4" w:rsidRDefault="00BA50F4" w:rsidP="00BA50F4">
      <w:pPr>
        <w:widowControl w:val="0"/>
        <w:autoSpaceDE w:val="0"/>
        <w:autoSpaceDN w:val="0"/>
        <w:adjustRightInd w:val="0"/>
        <w:spacing w:after="0"/>
        <w:jc w:val="center"/>
        <w:rPr>
          <w:rFonts w:ascii="Trebuchet MS" w:hAnsi="Trebuchet MS"/>
          <w:b/>
          <w:bCs/>
        </w:rPr>
      </w:pPr>
    </w:p>
    <w:p w:rsidR="00BA50F4" w:rsidRPr="00BA50F4" w:rsidRDefault="00BA50F4" w:rsidP="00BA50F4">
      <w:pPr>
        <w:widowControl w:val="0"/>
        <w:autoSpaceDE w:val="0"/>
        <w:autoSpaceDN w:val="0"/>
        <w:adjustRightInd w:val="0"/>
        <w:spacing w:after="0"/>
        <w:jc w:val="center"/>
        <w:rPr>
          <w:rFonts w:ascii="Trebuchet MS" w:hAnsi="Trebuchet MS"/>
          <w:b/>
          <w:bCs/>
        </w:rPr>
      </w:pPr>
      <w:r w:rsidRPr="00BA50F4">
        <w:rPr>
          <w:rFonts w:ascii="Trebuchet MS" w:hAnsi="Trebuchet MS"/>
          <w:b/>
          <w:bCs/>
        </w:rPr>
        <w:t>§5</w:t>
      </w:r>
    </w:p>
    <w:p w:rsidR="00BA50F4" w:rsidRPr="00BA50F4" w:rsidRDefault="00BA50F4" w:rsidP="00BA50F4">
      <w:pPr>
        <w:widowControl w:val="0"/>
        <w:autoSpaceDE w:val="0"/>
        <w:autoSpaceDN w:val="0"/>
        <w:adjustRightInd w:val="0"/>
        <w:spacing w:after="0"/>
        <w:jc w:val="center"/>
        <w:rPr>
          <w:rFonts w:ascii="Trebuchet MS" w:hAnsi="Trebuchet MS"/>
          <w:b/>
          <w:bCs/>
        </w:rPr>
      </w:pPr>
      <w:r w:rsidRPr="00BA50F4">
        <w:rPr>
          <w:rFonts w:ascii="Trebuchet MS" w:hAnsi="Trebuchet MS"/>
          <w:b/>
          <w:bCs/>
        </w:rPr>
        <w:t>WYNAGRODZENIE</w:t>
      </w:r>
    </w:p>
    <w:p w:rsidR="00BA50F4" w:rsidRPr="00BA50F4" w:rsidRDefault="00BA50F4" w:rsidP="00F901C0">
      <w:pPr>
        <w:pStyle w:val="Akapitzlist"/>
        <w:numPr>
          <w:ilvl w:val="0"/>
          <w:numId w:val="23"/>
        </w:numPr>
        <w:spacing w:after="0"/>
        <w:ind w:left="284" w:hanging="284"/>
        <w:jc w:val="both"/>
        <w:rPr>
          <w:rFonts w:ascii="Trebuchet MS" w:hAnsi="Trebuchet MS"/>
        </w:rPr>
      </w:pPr>
      <w:r w:rsidRPr="00BA50F4">
        <w:rPr>
          <w:rFonts w:ascii="Trebuchet MS" w:hAnsi="Trebuchet MS"/>
        </w:rPr>
        <w:lastRenderedPageBreak/>
        <w:t>Wynagrodzenie z tytułu należytej i terminowej realizacji przedmiotu Umowy, o którym mowa</w:t>
      </w:r>
      <w:r w:rsidR="009527D4">
        <w:rPr>
          <w:rFonts w:ascii="Trebuchet MS" w:hAnsi="Trebuchet MS"/>
        </w:rPr>
        <w:t xml:space="preserve"> </w:t>
      </w:r>
      <w:r w:rsidRPr="00BA50F4">
        <w:rPr>
          <w:rFonts w:ascii="Trebuchet MS" w:hAnsi="Trebuchet MS"/>
        </w:rPr>
        <w:t xml:space="preserve">w § 1 ust. 1 oraz innych świadczeń objętych Umową, Strony ustalają jako wynagrodzenie miesięczne ryczałtowe w wysokości </w:t>
      </w:r>
      <w:r w:rsidRPr="00BA50F4">
        <w:rPr>
          <w:rFonts w:ascii="Trebuchet MS" w:hAnsi="Trebuchet MS"/>
          <w:b/>
        </w:rPr>
        <w:t>……………………… zł</w:t>
      </w:r>
      <w:r w:rsidRPr="00BA50F4">
        <w:rPr>
          <w:rFonts w:ascii="Trebuchet MS" w:hAnsi="Trebuchet MS"/>
        </w:rPr>
        <w:t xml:space="preserve"> brutto (słownie: ………………………… złotych …/100), w tym należny podatek VAT obliczony wg obowiązującej w dniu podpisania Umowy stawki VAT, za cały okres obowiązywania umowy, z zastrzeżeniem ust. 2 zdanie drugie.</w:t>
      </w:r>
    </w:p>
    <w:p w:rsidR="00BA50F4" w:rsidRPr="00BA50F4" w:rsidRDefault="00BA50F4" w:rsidP="00F901C0">
      <w:pPr>
        <w:pStyle w:val="Akapitzlist"/>
        <w:numPr>
          <w:ilvl w:val="0"/>
          <w:numId w:val="23"/>
        </w:numPr>
        <w:tabs>
          <w:tab w:val="left" w:pos="284"/>
        </w:tabs>
        <w:autoSpaceDE w:val="0"/>
        <w:autoSpaceDN w:val="0"/>
        <w:adjustRightInd w:val="0"/>
        <w:spacing w:after="0"/>
        <w:ind w:left="284" w:hanging="284"/>
        <w:jc w:val="both"/>
        <w:rPr>
          <w:rFonts w:ascii="Trebuchet MS" w:hAnsi="Trebuchet MS"/>
        </w:rPr>
      </w:pPr>
      <w:r w:rsidRPr="00BA50F4">
        <w:rPr>
          <w:rFonts w:ascii="Trebuchet MS" w:hAnsi="Trebuchet MS"/>
        </w:rPr>
        <w:t xml:space="preserve">Wynagrodzenie z tytułu realizacji przedmiotu Umowy płatne będzie w cyklach miesięcznych (miesiące kalendarzowe). Wynagrodzenie za niepełny miesiąc korzystania z usług zostanie obliczone proporcjonalnie jako stosunek liczby dni w danym miesiącu kalendarzowym do liczby dni, w których usługa była świadczona. </w:t>
      </w:r>
    </w:p>
    <w:p w:rsidR="00BA50F4" w:rsidRPr="00BA50F4" w:rsidRDefault="00BA50F4" w:rsidP="00F901C0">
      <w:pPr>
        <w:numPr>
          <w:ilvl w:val="0"/>
          <w:numId w:val="23"/>
        </w:numPr>
        <w:tabs>
          <w:tab w:val="left" w:pos="284"/>
        </w:tabs>
        <w:autoSpaceDE w:val="0"/>
        <w:autoSpaceDN w:val="0"/>
        <w:adjustRightInd w:val="0"/>
        <w:spacing w:after="0"/>
        <w:ind w:left="284" w:hanging="284"/>
        <w:jc w:val="both"/>
        <w:rPr>
          <w:rFonts w:ascii="Trebuchet MS" w:hAnsi="Trebuchet MS"/>
        </w:rPr>
      </w:pPr>
      <w:r w:rsidRPr="00BA50F4">
        <w:rPr>
          <w:rFonts w:ascii="Trebuchet MS" w:hAnsi="Trebuchet MS"/>
        </w:rPr>
        <w:t>Wynagrodzenie płatne będzie na rachunek Wykonawcy w terminie 21 dni, licząc od dnia otrzymania przez Zamawiającego prawidłowo wystawionej faktury VAT. Zapłata następuje z chwilą obciążenia rachunku bankowego Zamawiającego.</w:t>
      </w:r>
    </w:p>
    <w:p w:rsidR="00BA50F4" w:rsidRPr="00BA50F4" w:rsidRDefault="00BA50F4" w:rsidP="00F901C0">
      <w:pPr>
        <w:numPr>
          <w:ilvl w:val="0"/>
          <w:numId w:val="23"/>
        </w:numPr>
        <w:tabs>
          <w:tab w:val="left" w:pos="284"/>
        </w:tabs>
        <w:autoSpaceDE w:val="0"/>
        <w:autoSpaceDN w:val="0"/>
        <w:adjustRightInd w:val="0"/>
        <w:spacing w:after="0"/>
        <w:ind w:left="284" w:hanging="284"/>
        <w:jc w:val="both"/>
        <w:rPr>
          <w:rFonts w:ascii="Trebuchet MS" w:hAnsi="Trebuchet MS"/>
        </w:rPr>
      </w:pPr>
      <w:r w:rsidRPr="00BA50F4">
        <w:rPr>
          <w:rFonts w:ascii="Trebuchet MS" w:hAnsi="Trebuchet MS"/>
        </w:rPr>
        <w:t>Faktura VAT może zostać wystawiona, po potwierdzeniu, drogą elektroniczną, przez Strony należytej i terminowej realizacji umowy w miesiącu kalendarzowym.</w:t>
      </w:r>
    </w:p>
    <w:p w:rsidR="00BA50F4" w:rsidRPr="00BA50F4" w:rsidRDefault="00BA50F4" w:rsidP="00F901C0">
      <w:pPr>
        <w:numPr>
          <w:ilvl w:val="0"/>
          <w:numId w:val="23"/>
        </w:numPr>
        <w:tabs>
          <w:tab w:val="left" w:pos="284"/>
        </w:tabs>
        <w:autoSpaceDE w:val="0"/>
        <w:autoSpaceDN w:val="0"/>
        <w:adjustRightInd w:val="0"/>
        <w:spacing w:after="0"/>
        <w:ind w:left="284" w:hanging="284"/>
        <w:jc w:val="both"/>
        <w:rPr>
          <w:rFonts w:ascii="Trebuchet MS" w:hAnsi="Trebuchet MS"/>
        </w:rPr>
      </w:pPr>
      <w:r w:rsidRPr="00BA50F4">
        <w:rPr>
          <w:rFonts w:ascii="Trebuchet MS" w:hAnsi="Trebuchet MS"/>
        </w:rPr>
        <w:t xml:space="preserve">W przypadku zwłoki w zapłacie należności wynikającej z prawidłowo wystawionej faktury VAT dostarczonej Zamawiającemu, Wykonawca ma prawo żądania zapłaty odsetek ustawowych za każdy rozpoczęty dzień zwłoki. </w:t>
      </w:r>
    </w:p>
    <w:p w:rsidR="00BA50F4" w:rsidRPr="00BA50F4" w:rsidRDefault="00BA50F4" w:rsidP="00F901C0">
      <w:pPr>
        <w:pStyle w:val="Default"/>
        <w:numPr>
          <w:ilvl w:val="0"/>
          <w:numId w:val="23"/>
        </w:numPr>
        <w:tabs>
          <w:tab w:val="left" w:pos="142"/>
          <w:tab w:val="left" w:pos="284"/>
        </w:tabs>
        <w:spacing w:line="276" w:lineRule="auto"/>
        <w:ind w:left="284" w:hanging="284"/>
        <w:jc w:val="both"/>
        <w:rPr>
          <w:rFonts w:ascii="Trebuchet MS" w:hAnsi="Trebuchet MS"/>
          <w:sz w:val="22"/>
          <w:szCs w:val="22"/>
        </w:rPr>
      </w:pPr>
      <w:r w:rsidRPr="00BA50F4">
        <w:rPr>
          <w:rFonts w:ascii="Trebuchet MS" w:hAnsi="Trebuchet MS"/>
          <w:sz w:val="22"/>
          <w:szCs w:val="22"/>
        </w:rPr>
        <w:t xml:space="preserve">Wykonawca oświadcza, że jest płatnikiem podatku od towarów i usług. </w:t>
      </w:r>
    </w:p>
    <w:p w:rsidR="00BA50F4" w:rsidRPr="00BA50F4" w:rsidRDefault="00BA50F4" w:rsidP="00F901C0">
      <w:pPr>
        <w:pStyle w:val="Akapitzlist"/>
        <w:numPr>
          <w:ilvl w:val="0"/>
          <w:numId w:val="23"/>
        </w:numPr>
        <w:tabs>
          <w:tab w:val="left" w:pos="284"/>
        </w:tabs>
        <w:spacing w:after="0"/>
        <w:ind w:left="284" w:hanging="284"/>
        <w:contextualSpacing w:val="0"/>
        <w:jc w:val="both"/>
        <w:rPr>
          <w:rFonts w:ascii="Trebuchet MS" w:hAnsi="Trebuchet MS"/>
        </w:rPr>
      </w:pPr>
      <w:r w:rsidRPr="00BA50F4">
        <w:rPr>
          <w:rFonts w:ascii="Trebuchet MS" w:hAnsi="Trebuchet MS"/>
        </w:rPr>
        <w:t>Wynagrodzenie Wykonawcy nie może być przedmiotem cesji bez uprzedniej pisemnej zgody Zamawiającego.</w:t>
      </w:r>
    </w:p>
    <w:p w:rsidR="00BA50F4" w:rsidRPr="00BA50F4" w:rsidRDefault="00BA50F4" w:rsidP="00F901C0">
      <w:pPr>
        <w:pStyle w:val="Akapitzlist"/>
        <w:numPr>
          <w:ilvl w:val="0"/>
          <w:numId w:val="23"/>
        </w:numPr>
        <w:tabs>
          <w:tab w:val="left" w:pos="284"/>
        </w:tabs>
        <w:spacing w:after="0"/>
        <w:ind w:left="284" w:hanging="284"/>
        <w:contextualSpacing w:val="0"/>
        <w:jc w:val="both"/>
        <w:rPr>
          <w:rFonts w:ascii="Trebuchet MS" w:hAnsi="Trebuchet MS"/>
        </w:rPr>
      </w:pPr>
      <w:r w:rsidRPr="00BA50F4">
        <w:rPr>
          <w:rFonts w:ascii="Trebuchet MS" w:hAnsi="Trebuchet MS"/>
        </w:rPr>
        <w:t>Zamawiający może potrącać kary umowne z wynagrodzenia należnego Wykonawcy.</w:t>
      </w:r>
    </w:p>
    <w:p w:rsidR="00BA50F4" w:rsidRPr="00BA50F4" w:rsidRDefault="00BA50F4" w:rsidP="00BA50F4">
      <w:pPr>
        <w:spacing w:after="0"/>
        <w:jc w:val="center"/>
        <w:rPr>
          <w:rFonts w:ascii="Trebuchet MS" w:hAnsi="Trebuchet MS"/>
          <w:b/>
          <w:bCs/>
        </w:rPr>
      </w:pPr>
    </w:p>
    <w:p w:rsidR="00BA50F4" w:rsidRPr="00BA50F4" w:rsidRDefault="00BA50F4" w:rsidP="00BA50F4">
      <w:pPr>
        <w:spacing w:after="0"/>
        <w:jc w:val="center"/>
        <w:rPr>
          <w:rFonts w:ascii="Trebuchet MS" w:hAnsi="Trebuchet MS"/>
          <w:b/>
          <w:bCs/>
        </w:rPr>
      </w:pPr>
      <w:r w:rsidRPr="00BA50F4">
        <w:rPr>
          <w:rFonts w:ascii="Trebuchet MS" w:hAnsi="Trebuchet MS"/>
          <w:b/>
          <w:bCs/>
        </w:rPr>
        <w:t>§ 6</w:t>
      </w:r>
    </w:p>
    <w:p w:rsidR="00BA50F4" w:rsidRDefault="00BA50F4" w:rsidP="00BA50F4">
      <w:pPr>
        <w:spacing w:after="0"/>
        <w:jc w:val="center"/>
        <w:rPr>
          <w:rFonts w:ascii="Trebuchet MS" w:hAnsi="Trebuchet MS"/>
          <w:b/>
          <w:bCs/>
        </w:rPr>
      </w:pPr>
      <w:r w:rsidRPr="00BA50F4">
        <w:rPr>
          <w:rFonts w:ascii="Trebuchet MS" w:hAnsi="Trebuchet MS"/>
          <w:b/>
          <w:bCs/>
        </w:rPr>
        <w:t>LICENCJA</w:t>
      </w:r>
    </w:p>
    <w:p w:rsidR="009527D4" w:rsidRPr="00BA50F4" w:rsidRDefault="009527D4" w:rsidP="00BA50F4">
      <w:pPr>
        <w:spacing w:after="0"/>
        <w:jc w:val="center"/>
        <w:rPr>
          <w:rFonts w:ascii="Trebuchet MS" w:hAnsi="Trebuchet MS"/>
          <w:b/>
          <w:bCs/>
        </w:rPr>
      </w:pPr>
    </w:p>
    <w:p w:rsidR="00BA50F4" w:rsidRPr="00BA50F4" w:rsidRDefault="00BA50F4" w:rsidP="00F901C0">
      <w:pPr>
        <w:pStyle w:val="Akapitzlist"/>
        <w:numPr>
          <w:ilvl w:val="0"/>
          <w:numId w:val="24"/>
        </w:numPr>
        <w:autoSpaceDE w:val="0"/>
        <w:autoSpaceDN w:val="0"/>
        <w:adjustRightInd w:val="0"/>
        <w:spacing w:after="0"/>
        <w:ind w:left="284" w:hanging="284"/>
        <w:jc w:val="both"/>
        <w:rPr>
          <w:rFonts w:ascii="Trebuchet MS" w:hAnsi="Trebuchet MS"/>
        </w:rPr>
      </w:pPr>
      <w:r w:rsidRPr="00BA50F4">
        <w:rPr>
          <w:rFonts w:ascii="Trebuchet MS" w:hAnsi="Trebuchet MS"/>
        </w:rPr>
        <w:t>Wykonawca oświadcza, iż przysługują mu autorskie prawa majątkowe do utworów oraz bazy danych będących przedmiotem Umowy, w zakresie pozwalającym na udzielenie Zamawiającemu licencji.</w:t>
      </w:r>
    </w:p>
    <w:p w:rsidR="00BA50F4" w:rsidRPr="00BA50F4" w:rsidRDefault="00BA50F4" w:rsidP="00F901C0">
      <w:pPr>
        <w:pStyle w:val="Akapitzlist"/>
        <w:numPr>
          <w:ilvl w:val="0"/>
          <w:numId w:val="24"/>
        </w:numPr>
        <w:tabs>
          <w:tab w:val="left" w:pos="284"/>
        </w:tabs>
        <w:spacing w:after="0"/>
        <w:ind w:left="284" w:hanging="284"/>
        <w:contextualSpacing w:val="0"/>
        <w:jc w:val="both"/>
        <w:rPr>
          <w:rFonts w:ascii="Trebuchet MS" w:hAnsi="Trebuchet MS"/>
        </w:rPr>
      </w:pPr>
      <w:r w:rsidRPr="00BA50F4">
        <w:rPr>
          <w:rFonts w:ascii="Trebuchet MS" w:hAnsi="Trebuchet MS"/>
        </w:rPr>
        <w:t>Wykonawca, na czas obowiązywania Umowy, udziela Zamawiaj</w:t>
      </w:r>
      <w:r w:rsidRPr="00BA50F4">
        <w:rPr>
          <w:rFonts w:ascii="Trebuchet MS" w:eastAsia="TimesNewRoman" w:hAnsi="Trebuchet MS" w:cs="TimesNewRoman"/>
        </w:rPr>
        <w:t>ą</w:t>
      </w:r>
      <w:r w:rsidRPr="00BA50F4">
        <w:rPr>
          <w:rFonts w:ascii="Trebuchet MS" w:hAnsi="Trebuchet MS"/>
        </w:rPr>
        <w:t>cemu niewył</w:t>
      </w:r>
      <w:r w:rsidRPr="00BA50F4">
        <w:rPr>
          <w:rFonts w:ascii="Trebuchet MS" w:eastAsia="TimesNewRoman" w:hAnsi="Trebuchet MS" w:cs="TimesNewRoman"/>
        </w:rPr>
        <w:t>ą</w:t>
      </w:r>
      <w:r w:rsidRPr="00BA50F4">
        <w:rPr>
          <w:rFonts w:ascii="Trebuchet MS" w:hAnsi="Trebuchet MS"/>
        </w:rPr>
        <w:t>cznej i niezbywalnej licencji na korzystanie z SIP w zakresie zgodnym z jego przeznaczeniem, w ramach której Zamawiający będzie mógł, w szczególności:</w:t>
      </w:r>
    </w:p>
    <w:p w:rsidR="00BA50F4" w:rsidRPr="00BA50F4" w:rsidRDefault="00BA50F4" w:rsidP="00F901C0">
      <w:pPr>
        <w:pStyle w:val="Akapitzlist"/>
        <w:numPr>
          <w:ilvl w:val="0"/>
          <w:numId w:val="27"/>
        </w:numPr>
        <w:spacing w:after="0"/>
        <w:ind w:left="1276" w:hanging="357"/>
        <w:contextualSpacing w:val="0"/>
        <w:jc w:val="both"/>
        <w:rPr>
          <w:rFonts w:ascii="Trebuchet MS" w:hAnsi="Trebuchet MS"/>
        </w:rPr>
      </w:pPr>
      <w:r w:rsidRPr="00BA50F4">
        <w:rPr>
          <w:rFonts w:ascii="Trebuchet MS" w:hAnsi="Trebuchet MS"/>
        </w:rPr>
        <w:t>dokonywać wydruków danych z programu dla wewnętrznych potrzeb Zamawiającego,</w:t>
      </w:r>
    </w:p>
    <w:p w:rsidR="00BA50F4" w:rsidRPr="00BA50F4" w:rsidRDefault="00BA50F4" w:rsidP="00F901C0">
      <w:pPr>
        <w:pStyle w:val="Akapitzlist"/>
        <w:numPr>
          <w:ilvl w:val="0"/>
          <w:numId w:val="27"/>
        </w:numPr>
        <w:spacing w:after="0"/>
        <w:ind w:left="1276" w:hanging="357"/>
        <w:contextualSpacing w:val="0"/>
        <w:jc w:val="both"/>
        <w:rPr>
          <w:rFonts w:ascii="Trebuchet MS" w:hAnsi="Trebuchet MS"/>
        </w:rPr>
      </w:pPr>
      <w:r w:rsidRPr="00BA50F4">
        <w:rPr>
          <w:rFonts w:ascii="Trebuchet MS" w:hAnsi="Trebuchet MS"/>
        </w:rPr>
        <w:t>dokonywać eksportu danych z programu dla wewnętrznych potrzeb Zamawiającego,</w:t>
      </w:r>
    </w:p>
    <w:p w:rsidR="00BA50F4" w:rsidRPr="00BA50F4" w:rsidRDefault="00BA50F4" w:rsidP="00F901C0">
      <w:pPr>
        <w:pStyle w:val="Akapitzlist"/>
        <w:numPr>
          <w:ilvl w:val="0"/>
          <w:numId w:val="27"/>
        </w:numPr>
        <w:spacing w:after="0"/>
        <w:ind w:left="1276" w:hanging="357"/>
        <w:contextualSpacing w:val="0"/>
        <w:jc w:val="both"/>
        <w:rPr>
          <w:rFonts w:ascii="Trebuchet MS" w:hAnsi="Trebuchet MS"/>
        </w:rPr>
      </w:pPr>
      <w:r w:rsidRPr="00BA50F4">
        <w:rPr>
          <w:rFonts w:ascii="Trebuchet MS" w:hAnsi="Trebuchet MS"/>
        </w:rPr>
        <w:t>rozpowszechniać w wewn</w:t>
      </w:r>
      <w:r w:rsidRPr="00BA50F4">
        <w:rPr>
          <w:rFonts w:ascii="Trebuchet MS" w:eastAsia="TimesNewRoman" w:hAnsi="Trebuchet MS" w:cs="TimesNewRoman"/>
        </w:rPr>
        <w:t>ę</w:t>
      </w:r>
      <w:r w:rsidRPr="00BA50F4">
        <w:rPr>
          <w:rFonts w:ascii="Trebuchet MS" w:hAnsi="Trebuchet MS"/>
        </w:rPr>
        <w:t>trznej sieci informatycznej Zamawiaj</w:t>
      </w:r>
      <w:r w:rsidRPr="00BA50F4">
        <w:rPr>
          <w:rFonts w:ascii="Trebuchet MS" w:eastAsia="TimesNewRoman" w:hAnsi="Trebuchet MS" w:cs="TimesNewRoman"/>
        </w:rPr>
        <w:t>ą</w:t>
      </w:r>
      <w:r w:rsidRPr="00BA50F4">
        <w:rPr>
          <w:rFonts w:ascii="Trebuchet MS" w:hAnsi="Trebuchet MS"/>
        </w:rPr>
        <w:t xml:space="preserve">cego, </w:t>
      </w:r>
    </w:p>
    <w:p w:rsidR="00BA50F4" w:rsidRPr="00BA50F4" w:rsidRDefault="00BA50F4" w:rsidP="00F901C0">
      <w:pPr>
        <w:pStyle w:val="Akapitzlist"/>
        <w:numPr>
          <w:ilvl w:val="0"/>
          <w:numId w:val="27"/>
        </w:numPr>
        <w:spacing w:after="0"/>
        <w:ind w:left="1276"/>
        <w:contextualSpacing w:val="0"/>
        <w:jc w:val="both"/>
        <w:rPr>
          <w:rFonts w:ascii="Trebuchet MS" w:hAnsi="Trebuchet MS"/>
        </w:rPr>
      </w:pPr>
      <w:r w:rsidRPr="00BA50F4">
        <w:rPr>
          <w:rFonts w:ascii="Trebuchet MS" w:hAnsi="Trebuchet MS"/>
        </w:rPr>
        <w:t>wykonywać inne czynn</w:t>
      </w:r>
      <w:r w:rsidRPr="00BA50F4">
        <w:rPr>
          <w:rFonts w:ascii="Trebuchet MS" w:eastAsia="TimesNewRoman" w:hAnsi="Trebuchet MS" w:cs="TimesNewRoman"/>
        </w:rPr>
        <w:t>oś</w:t>
      </w:r>
      <w:r w:rsidRPr="00BA50F4">
        <w:rPr>
          <w:rFonts w:ascii="Trebuchet MS" w:hAnsi="Trebuchet MS"/>
        </w:rPr>
        <w:t>ci zw</w:t>
      </w:r>
      <w:r w:rsidRPr="00BA50F4">
        <w:rPr>
          <w:rFonts w:ascii="Trebuchet MS" w:eastAsia="TimesNewRoman" w:hAnsi="Trebuchet MS" w:cs="TimesNewRoman"/>
        </w:rPr>
        <w:t>ią</w:t>
      </w:r>
      <w:r w:rsidRPr="00BA50F4">
        <w:rPr>
          <w:rFonts w:ascii="Trebuchet MS" w:hAnsi="Trebuchet MS"/>
        </w:rPr>
        <w:t>zanych ze zwykłym korzystaniem z SIP.</w:t>
      </w:r>
    </w:p>
    <w:p w:rsidR="00BA50F4" w:rsidRPr="00BA50F4" w:rsidRDefault="00BA50F4" w:rsidP="00F901C0">
      <w:pPr>
        <w:pStyle w:val="Akapitzlist"/>
        <w:numPr>
          <w:ilvl w:val="0"/>
          <w:numId w:val="24"/>
        </w:numPr>
        <w:spacing w:after="0"/>
        <w:ind w:left="284" w:hanging="284"/>
        <w:contextualSpacing w:val="0"/>
        <w:jc w:val="both"/>
        <w:rPr>
          <w:rFonts w:ascii="Trebuchet MS" w:hAnsi="Trebuchet MS"/>
        </w:rPr>
      </w:pPr>
      <w:r w:rsidRPr="00BA50F4">
        <w:rPr>
          <w:rFonts w:ascii="Trebuchet MS" w:hAnsi="Trebuchet MS"/>
        </w:rPr>
        <w:t>Licencje udzielone na podstawie niniejszej Umowy obejmują również dostarczone aktualizacje SIP.</w:t>
      </w:r>
    </w:p>
    <w:p w:rsidR="00BA50F4" w:rsidRPr="00BA50F4" w:rsidRDefault="00BA50F4" w:rsidP="00F901C0">
      <w:pPr>
        <w:pStyle w:val="Akapitzlist"/>
        <w:numPr>
          <w:ilvl w:val="0"/>
          <w:numId w:val="24"/>
        </w:numPr>
        <w:tabs>
          <w:tab w:val="left" w:pos="0"/>
        </w:tabs>
        <w:autoSpaceDE w:val="0"/>
        <w:autoSpaceDN w:val="0"/>
        <w:adjustRightInd w:val="0"/>
        <w:spacing w:after="0"/>
        <w:ind w:left="284" w:hanging="284"/>
        <w:jc w:val="both"/>
        <w:rPr>
          <w:rFonts w:ascii="Trebuchet MS" w:hAnsi="Trebuchet MS"/>
        </w:rPr>
      </w:pPr>
      <w:r w:rsidRPr="00BA50F4">
        <w:rPr>
          <w:rFonts w:ascii="Trebuchet MS" w:hAnsi="Trebuchet MS"/>
        </w:rPr>
        <w:t>Uprawnienia okre</w:t>
      </w:r>
      <w:r w:rsidRPr="00BA50F4">
        <w:rPr>
          <w:rFonts w:ascii="Trebuchet MS" w:eastAsia="TimesNewRoman" w:hAnsi="Trebuchet MS" w:cs="TimesNewRoman"/>
        </w:rPr>
        <w:t>ś</w:t>
      </w:r>
      <w:r w:rsidRPr="00BA50F4">
        <w:rPr>
          <w:rFonts w:ascii="Trebuchet MS" w:hAnsi="Trebuchet MS"/>
        </w:rPr>
        <w:t>lone w ust. 2 nie obejmuj</w:t>
      </w:r>
      <w:r w:rsidRPr="00BA50F4">
        <w:rPr>
          <w:rFonts w:ascii="Trebuchet MS" w:eastAsia="TimesNewRoman" w:hAnsi="Trebuchet MS" w:cs="TimesNewRoman"/>
        </w:rPr>
        <w:t xml:space="preserve">ą </w:t>
      </w:r>
      <w:r w:rsidRPr="00BA50F4">
        <w:rPr>
          <w:rFonts w:ascii="Trebuchet MS" w:hAnsi="Trebuchet MS"/>
        </w:rPr>
        <w:t>prawa do udost</w:t>
      </w:r>
      <w:r w:rsidRPr="00BA50F4">
        <w:rPr>
          <w:rFonts w:ascii="Trebuchet MS" w:eastAsia="TimesNewRoman" w:hAnsi="Trebuchet MS" w:cs="TimesNewRoman"/>
        </w:rPr>
        <w:t>ę</w:t>
      </w:r>
      <w:r w:rsidRPr="00BA50F4">
        <w:rPr>
          <w:rFonts w:ascii="Trebuchet MS" w:hAnsi="Trebuchet MS"/>
        </w:rPr>
        <w:t xml:space="preserve">pniania Programu </w:t>
      </w:r>
      <w:r w:rsidRPr="00BA50F4">
        <w:rPr>
          <w:rFonts w:ascii="Trebuchet MS" w:hAnsi="Trebuchet MS"/>
        </w:rPr>
        <w:br/>
        <w:t>w jakikolwiek sposób osobom trzecim.</w:t>
      </w:r>
    </w:p>
    <w:p w:rsidR="00BA50F4" w:rsidRPr="00BA50F4" w:rsidRDefault="00BA50F4" w:rsidP="00F901C0">
      <w:pPr>
        <w:pStyle w:val="Akapitzlist"/>
        <w:numPr>
          <w:ilvl w:val="0"/>
          <w:numId w:val="24"/>
        </w:numPr>
        <w:tabs>
          <w:tab w:val="left" w:pos="0"/>
        </w:tabs>
        <w:autoSpaceDE w:val="0"/>
        <w:autoSpaceDN w:val="0"/>
        <w:adjustRightInd w:val="0"/>
        <w:spacing w:after="0"/>
        <w:ind w:left="284" w:hanging="284"/>
        <w:jc w:val="both"/>
        <w:rPr>
          <w:rFonts w:ascii="Trebuchet MS" w:hAnsi="Trebuchet MS"/>
        </w:rPr>
      </w:pPr>
      <w:r w:rsidRPr="00BA50F4">
        <w:rPr>
          <w:rFonts w:ascii="Trebuchet MS" w:hAnsi="Trebuchet MS"/>
        </w:rPr>
        <w:t xml:space="preserve">Zasady i zakres udzielonej licencji zawarte są w </w:t>
      </w:r>
      <w:r w:rsidRPr="00BA50F4">
        <w:rPr>
          <w:rFonts w:ascii="Trebuchet MS" w:hAnsi="Trebuchet MS"/>
          <w:b/>
        </w:rPr>
        <w:t>Załączniku nr 4</w:t>
      </w:r>
      <w:r w:rsidRPr="00BA50F4">
        <w:rPr>
          <w:rFonts w:ascii="Trebuchet MS" w:hAnsi="Trebuchet MS"/>
        </w:rPr>
        <w:t xml:space="preserve"> do umowy.</w:t>
      </w:r>
    </w:p>
    <w:p w:rsidR="00BA50F4" w:rsidRPr="00BA50F4" w:rsidRDefault="00BA50F4" w:rsidP="00BA50F4">
      <w:pPr>
        <w:spacing w:after="0"/>
        <w:jc w:val="center"/>
        <w:rPr>
          <w:rFonts w:ascii="Trebuchet MS" w:hAnsi="Trebuchet MS"/>
          <w:b/>
          <w:bCs/>
        </w:rPr>
      </w:pPr>
    </w:p>
    <w:p w:rsidR="00BA50F4" w:rsidRPr="00BA50F4" w:rsidRDefault="00BA50F4" w:rsidP="00BA50F4">
      <w:pPr>
        <w:spacing w:after="0"/>
        <w:jc w:val="center"/>
        <w:rPr>
          <w:rFonts w:ascii="Trebuchet MS" w:hAnsi="Trebuchet MS"/>
          <w:b/>
          <w:bCs/>
        </w:rPr>
      </w:pPr>
      <w:r w:rsidRPr="00BA50F4">
        <w:rPr>
          <w:rFonts w:ascii="Trebuchet MS" w:hAnsi="Trebuchet MS"/>
          <w:b/>
          <w:bCs/>
        </w:rPr>
        <w:t>§ 7</w:t>
      </w:r>
    </w:p>
    <w:p w:rsidR="00BA50F4" w:rsidRDefault="00BA50F4" w:rsidP="00BA50F4">
      <w:pPr>
        <w:spacing w:after="0"/>
        <w:jc w:val="center"/>
        <w:rPr>
          <w:rFonts w:ascii="Trebuchet MS" w:hAnsi="Trebuchet MS"/>
          <w:b/>
        </w:rPr>
      </w:pPr>
      <w:r w:rsidRPr="00BA50F4">
        <w:rPr>
          <w:rFonts w:ascii="Trebuchet MS" w:hAnsi="Trebuchet MS"/>
          <w:b/>
        </w:rPr>
        <w:lastRenderedPageBreak/>
        <w:t>KARY UMOWNE, ODSTĄPIENIE OD</w:t>
      </w:r>
      <w:r w:rsidRPr="00BA50F4">
        <w:rPr>
          <w:rFonts w:ascii="Trebuchet MS" w:hAnsi="Trebuchet MS"/>
          <w:b/>
          <w:i/>
        </w:rPr>
        <w:t xml:space="preserve"> </w:t>
      </w:r>
      <w:r w:rsidRPr="00BA50F4">
        <w:rPr>
          <w:rFonts w:ascii="Trebuchet MS" w:hAnsi="Trebuchet MS"/>
          <w:b/>
        </w:rPr>
        <w:t>UMOWY, ROZWIĄZANIE UMOWY</w:t>
      </w:r>
    </w:p>
    <w:p w:rsidR="009527D4" w:rsidRPr="00BA50F4" w:rsidRDefault="009527D4" w:rsidP="00BA50F4">
      <w:pPr>
        <w:spacing w:after="0"/>
        <w:jc w:val="center"/>
        <w:rPr>
          <w:rFonts w:ascii="Trebuchet MS" w:hAnsi="Trebuchet MS"/>
          <w:b/>
        </w:rPr>
      </w:pPr>
    </w:p>
    <w:p w:rsidR="00BA50F4" w:rsidRPr="00BA50F4" w:rsidRDefault="00BA50F4" w:rsidP="00F901C0">
      <w:pPr>
        <w:pStyle w:val="Akapitzlist"/>
        <w:numPr>
          <w:ilvl w:val="0"/>
          <w:numId w:val="25"/>
        </w:numPr>
        <w:autoSpaceDE w:val="0"/>
        <w:autoSpaceDN w:val="0"/>
        <w:adjustRightInd w:val="0"/>
        <w:spacing w:after="0"/>
        <w:ind w:left="284" w:hanging="284"/>
        <w:jc w:val="both"/>
        <w:rPr>
          <w:rFonts w:ascii="Trebuchet MS" w:hAnsi="Trebuchet MS"/>
        </w:rPr>
      </w:pPr>
      <w:r w:rsidRPr="00BA50F4">
        <w:rPr>
          <w:rFonts w:ascii="Trebuchet MS" w:hAnsi="Trebuchet MS"/>
        </w:rPr>
        <w:t>Jeżeli opóźnienie w wykonaniu obowiązku, o którym mowa w § 3 ust. 2 Umowy, przekroczy 10 dni roboczych, Zamawiający ma prawo odstąpić od Umowy, w terminie 30 dni od dnia bezskutecznego upływu terminu wyznaczonego na piśmie przez Zamawiającego.</w:t>
      </w:r>
    </w:p>
    <w:p w:rsidR="00BA50F4" w:rsidRPr="00BA50F4" w:rsidRDefault="00BA50F4" w:rsidP="00F901C0">
      <w:pPr>
        <w:pStyle w:val="Akapitzlist"/>
        <w:numPr>
          <w:ilvl w:val="0"/>
          <w:numId w:val="25"/>
        </w:numPr>
        <w:autoSpaceDE w:val="0"/>
        <w:autoSpaceDN w:val="0"/>
        <w:adjustRightInd w:val="0"/>
        <w:spacing w:after="0"/>
        <w:ind w:left="284" w:hanging="284"/>
        <w:jc w:val="both"/>
        <w:rPr>
          <w:rFonts w:ascii="Trebuchet MS" w:hAnsi="Trebuchet MS"/>
        </w:rPr>
      </w:pPr>
      <w:r w:rsidRPr="00BA50F4">
        <w:rPr>
          <w:rFonts w:ascii="Trebuchet MS" w:hAnsi="Trebuchet MS"/>
        </w:rPr>
        <w:t>Zamawiający decyzję o odstąpieniu od Umowy przekaże Wykonawcy w formie pisemnej oświadczeniem zawierającym uzasadnienie oraz określenie zakresu niezrealizowanego Przedmiotu Umowy, w terminie 7 dni od dnia spełnienia przesłanki określonej w ust. 1. Oświadczenie zostanie przekazane do Wykonawcy osobiście, za potwierdzeniem odbioru lub listem poleconym.</w:t>
      </w:r>
    </w:p>
    <w:p w:rsidR="00BA50F4" w:rsidRPr="00BA50F4" w:rsidRDefault="00BA50F4" w:rsidP="00F901C0">
      <w:pPr>
        <w:pStyle w:val="Akapitzlist"/>
        <w:numPr>
          <w:ilvl w:val="0"/>
          <w:numId w:val="25"/>
        </w:numPr>
        <w:autoSpaceDE w:val="0"/>
        <w:autoSpaceDN w:val="0"/>
        <w:adjustRightInd w:val="0"/>
        <w:spacing w:after="0"/>
        <w:ind w:left="284" w:hanging="284"/>
        <w:jc w:val="both"/>
        <w:rPr>
          <w:rFonts w:ascii="Trebuchet MS" w:hAnsi="Trebuchet MS"/>
        </w:rPr>
      </w:pPr>
      <w:r w:rsidRPr="00BA50F4">
        <w:rPr>
          <w:rFonts w:ascii="Trebuchet MS" w:hAnsi="Trebuchet MS"/>
        </w:rPr>
        <w:t>Wykonawca zapłaci Zamawiającemu kary umowne, w następujących przypadkach:</w:t>
      </w:r>
    </w:p>
    <w:p w:rsidR="00BA50F4" w:rsidRPr="00BA50F4" w:rsidRDefault="00BA50F4" w:rsidP="00F901C0">
      <w:pPr>
        <w:pStyle w:val="Style4"/>
        <w:widowControl/>
        <w:numPr>
          <w:ilvl w:val="0"/>
          <w:numId w:val="21"/>
        </w:numPr>
        <w:tabs>
          <w:tab w:val="left" w:pos="567"/>
        </w:tabs>
        <w:spacing w:line="276" w:lineRule="auto"/>
        <w:ind w:left="567" w:hanging="283"/>
        <w:jc w:val="both"/>
        <w:rPr>
          <w:rFonts w:ascii="Trebuchet MS" w:hAnsi="Trebuchet MS"/>
          <w:sz w:val="22"/>
          <w:szCs w:val="22"/>
        </w:rPr>
      </w:pPr>
      <w:r w:rsidRPr="00BA50F4">
        <w:rPr>
          <w:rFonts w:ascii="Trebuchet MS" w:hAnsi="Trebuchet MS"/>
          <w:sz w:val="22"/>
          <w:szCs w:val="22"/>
        </w:rPr>
        <w:t xml:space="preserve">zrealizowania z opóźnieniem czynności, o których mowa w </w:t>
      </w:r>
      <w:r w:rsidRPr="00BA50F4">
        <w:rPr>
          <w:rFonts w:ascii="Trebuchet MS" w:hAnsi="Trebuchet MS"/>
          <w:bCs/>
          <w:sz w:val="22"/>
          <w:szCs w:val="22"/>
        </w:rPr>
        <w:t>§ 3 ust. 2</w:t>
      </w:r>
      <w:r w:rsidRPr="00BA50F4">
        <w:rPr>
          <w:rFonts w:ascii="Trebuchet MS" w:hAnsi="Trebuchet MS"/>
          <w:sz w:val="22"/>
          <w:szCs w:val="22"/>
        </w:rPr>
        <w:t xml:space="preserve"> Umowy – 0,1 % sumy wynagrodzeń miesięcznych ryczałtowych obliczonych dla całego okresu obowiązywania Umowy, o którym mowa w § 5 ust. 1 Umowy, za każdy rozpoczęty dzień opóźnienia, </w:t>
      </w:r>
    </w:p>
    <w:p w:rsidR="00BA50F4" w:rsidRPr="00BA50F4" w:rsidRDefault="00BA50F4" w:rsidP="00F901C0">
      <w:pPr>
        <w:pStyle w:val="Style4"/>
        <w:widowControl/>
        <w:numPr>
          <w:ilvl w:val="0"/>
          <w:numId w:val="21"/>
        </w:numPr>
        <w:tabs>
          <w:tab w:val="left" w:pos="567"/>
        </w:tabs>
        <w:spacing w:line="276" w:lineRule="auto"/>
        <w:ind w:left="567" w:hanging="283"/>
        <w:jc w:val="both"/>
        <w:rPr>
          <w:rFonts w:ascii="Trebuchet MS" w:hAnsi="Trebuchet MS"/>
          <w:sz w:val="22"/>
          <w:szCs w:val="22"/>
        </w:rPr>
      </w:pPr>
      <w:proofErr w:type="spellStart"/>
      <w:r w:rsidRPr="00BA50F4">
        <w:rPr>
          <w:rFonts w:ascii="Trebuchet MS" w:hAnsi="Trebuchet MS"/>
          <w:sz w:val="22"/>
          <w:szCs w:val="22"/>
        </w:rPr>
        <w:t>niedostepność</w:t>
      </w:r>
      <w:proofErr w:type="spellEnd"/>
      <w:r w:rsidRPr="00BA50F4">
        <w:rPr>
          <w:rFonts w:ascii="Trebuchet MS" w:hAnsi="Trebuchet MS"/>
          <w:sz w:val="22"/>
          <w:szCs w:val="22"/>
        </w:rPr>
        <w:t xml:space="preserve"> SIP z przyczyn leżących po stronie Wykonawcy, która nie jest spowodowana przerwami z tytułu aktualizacji, konserwacji i testowania Programu - 0,1 % wynagrodzenia miesięcznego ryczałtowego, o którym mowa w § 5 ust. 1 Umowy, za każdą rozpoczętą godzinę niedostępności, </w:t>
      </w:r>
    </w:p>
    <w:p w:rsidR="00BA50F4" w:rsidRPr="00BA50F4" w:rsidRDefault="00BA50F4" w:rsidP="00F901C0">
      <w:pPr>
        <w:pStyle w:val="Style4"/>
        <w:widowControl/>
        <w:numPr>
          <w:ilvl w:val="0"/>
          <w:numId w:val="21"/>
        </w:numPr>
        <w:tabs>
          <w:tab w:val="left" w:pos="567"/>
        </w:tabs>
        <w:spacing w:line="276" w:lineRule="auto"/>
        <w:ind w:left="567" w:hanging="283"/>
        <w:jc w:val="both"/>
        <w:rPr>
          <w:rFonts w:ascii="Trebuchet MS" w:hAnsi="Trebuchet MS"/>
          <w:sz w:val="22"/>
          <w:szCs w:val="22"/>
        </w:rPr>
      </w:pPr>
      <w:r w:rsidRPr="00BA50F4">
        <w:rPr>
          <w:rFonts w:ascii="Trebuchet MS" w:hAnsi="Trebuchet MS"/>
          <w:sz w:val="22"/>
          <w:szCs w:val="22"/>
        </w:rPr>
        <w:t>odstąpienia przez Zamawiającego od Umowy z przyczyn leżących po stronie Wykonawcy – 20% wynagrodzenia, o którym mowa w § 5 ust. 1 Umowy.</w:t>
      </w:r>
    </w:p>
    <w:p w:rsidR="00BA50F4" w:rsidRPr="00BA50F4" w:rsidRDefault="00BA50F4" w:rsidP="00F901C0">
      <w:pPr>
        <w:pStyle w:val="Default"/>
        <w:numPr>
          <w:ilvl w:val="0"/>
          <w:numId w:val="25"/>
        </w:numPr>
        <w:spacing w:line="276" w:lineRule="auto"/>
        <w:ind w:left="284" w:hanging="284"/>
        <w:jc w:val="both"/>
        <w:rPr>
          <w:rFonts w:ascii="Trebuchet MS" w:hAnsi="Trebuchet MS"/>
          <w:sz w:val="22"/>
          <w:szCs w:val="22"/>
        </w:rPr>
      </w:pPr>
      <w:r w:rsidRPr="00BA50F4">
        <w:rPr>
          <w:rFonts w:ascii="Trebuchet MS" w:hAnsi="Trebuchet MS"/>
          <w:sz w:val="22"/>
          <w:szCs w:val="22"/>
        </w:rPr>
        <w:t>Zapłata kar umownych, o której mowa w ust. 3 nastąpi poprzez potrącenie przez Zamawiającego kwoty kary umownej z kwoty wskazanej przez Wykonawcę na fakturze VAT, na co Wykonawca wyraża zgodę. O dokonaniu potrącenia Zamawiający musi zawiadomić pisemnie Wykonawcę nie później niż w dniu dokonania potrącenia.</w:t>
      </w:r>
    </w:p>
    <w:p w:rsidR="00BA50F4" w:rsidRPr="00BA50F4" w:rsidRDefault="00BA50F4" w:rsidP="00F901C0">
      <w:pPr>
        <w:pStyle w:val="Default"/>
        <w:numPr>
          <w:ilvl w:val="0"/>
          <w:numId w:val="25"/>
        </w:numPr>
        <w:spacing w:line="276" w:lineRule="auto"/>
        <w:ind w:left="284" w:hanging="284"/>
        <w:jc w:val="both"/>
        <w:rPr>
          <w:rFonts w:ascii="Trebuchet MS" w:hAnsi="Trebuchet MS"/>
          <w:sz w:val="22"/>
          <w:szCs w:val="22"/>
        </w:rPr>
      </w:pPr>
      <w:r w:rsidRPr="00BA50F4">
        <w:rPr>
          <w:rFonts w:ascii="Trebuchet MS" w:hAnsi="Trebuchet MS"/>
          <w:sz w:val="22"/>
          <w:szCs w:val="22"/>
        </w:rPr>
        <w:t>W sytuacji braku możliwości dokonania zapłaty kar umownych w sposób określony w ust. 4, zapłata kary umownej nastąpi przelewem na wskazany przez Zamawiającego rachunek bankowy w terminie 14 dni od dnia doręczenia Wykonawcy noty obciążeniowej.</w:t>
      </w:r>
    </w:p>
    <w:p w:rsidR="00BA50F4" w:rsidRPr="00BA50F4" w:rsidRDefault="00BA50F4" w:rsidP="00F901C0">
      <w:pPr>
        <w:pStyle w:val="Default"/>
        <w:numPr>
          <w:ilvl w:val="0"/>
          <w:numId w:val="25"/>
        </w:numPr>
        <w:spacing w:line="276" w:lineRule="auto"/>
        <w:ind w:left="284" w:hanging="284"/>
        <w:jc w:val="both"/>
        <w:rPr>
          <w:rFonts w:ascii="Trebuchet MS" w:hAnsi="Trebuchet MS"/>
          <w:sz w:val="22"/>
          <w:szCs w:val="22"/>
        </w:rPr>
      </w:pPr>
      <w:r w:rsidRPr="00BA50F4">
        <w:rPr>
          <w:rFonts w:ascii="Trebuchet MS" w:hAnsi="Trebuchet MS"/>
          <w:sz w:val="22"/>
          <w:szCs w:val="22"/>
        </w:rPr>
        <w:t xml:space="preserve">Zamawiającemu przysługuje prawo żądania odszkodowania przewyższającego wysokość kary umownej na zasadach ogólnych wynikających z Kodeksu cywilnego. </w:t>
      </w:r>
    </w:p>
    <w:p w:rsidR="00BA50F4" w:rsidRPr="00BA50F4" w:rsidRDefault="00BA50F4" w:rsidP="00F901C0">
      <w:pPr>
        <w:pStyle w:val="Default"/>
        <w:numPr>
          <w:ilvl w:val="0"/>
          <w:numId w:val="25"/>
        </w:numPr>
        <w:spacing w:line="276" w:lineRule="auto"/>
        <w:ind w:left="284" w:hanging="284"/>
        <w:jc w:val="both"/>
        <w:rPr>
          <w:rFonts w:ascii="Trebuchet MS" w:hAnsi="Trebuchet MS"/>
          <w:sz w:val="22"/>
          <w:szCs w:val="22"/>
        </w:rPr>
      </w:pPr>
      <w:r w:rsidRPr="00BA50F4">
        <w:rPr>
          <w:rFonts w:ascii="Trebuchet MS" w:hAnsi="Trebuchet MS"/>
          <w:sz w:val="22"/>
          <w:szCs w:val="22"/>
        </w:rPr>
        <w:t>Odstąpienie przez Zamawiającego od Umowy nie zwalnia Wykonawcy od obowiązku zapłaty kar umownych zastrzeżonych w Umowie.</w:t>
      </w:r>
    </w:p>
    <w:p w:rsidR="00BA50F4" w:rsidRPr="00BA50F4" w:rsidRDefault="00BA50F4" w:rsidP="00F901C0">
      <w:pPr>
        <w:pStyle w:val="Default"/>
        <w:numPr>
          <w:ilvl w:val="0"/>
          <w:numId w:val="25"/>
        </w:numPr>
        <w:spacing w:line="276" w:lineRule="auto"/>
        <w:ind w:left="284" w:hanging="284"/>
        <w:jc w:val="both"/>
        <w:rPr>
          <w:rFonts w:ascii="Trebuchet MS" w:hAnsi="Trebuchet MS"/>
          <w:sz w:val="22"/>
          <w:szCs w:val="22"/>
        </w:rPr>
      </w:pPr>
      <w:r w:rsidRPr="00BA50F4">
        <w:rPr>
          <w:rFonts w:ascii="Trebuchet MS" w:hAnsi="Trebuchet MS"/>
          <w:sz w:val="22"/>
          <w:szCs w:val="22"/>
        </w:rPr>
        <w:t>Zastrzega się, że łączna wysokość kar umownych naliczanych w związku z niniejszą Umową nie może przekroczyć 30% jej wartości, obliczonej jako suma wynagrodzeń miesięcznych ryczałtowych, o którym mowa w § 5 ust. 1, obliczonych dla całego okresu obowiązywania Umowy.</w:t>
      </w:r>
    </w:p>
    <w:p w:rsidR="00BA50F4" w:rsidRPr="00BA50F4" w:rsidRDefault="00BA50F4" w:rsidP="00F901C0">
      <w:pPr>
        <w:pStyle w:val="Default"/>
        <w:numPr>
          <w:ilvl w:val="0"/>
          <w:numId w:val="25"/>
        </w:numPr>
        <w:spacing w:line="276" w:lineRule="auto"/>
        <w:ind w:left="284" w:hanging="284"/>
        <w:jc w:val="both"/>
        <w:rPr>
          <w:rFonts w:ascii="Trebuchet MS" w:hAnsi="Trebuchet MS"/>
          <w:sz w:val="22"/>
          <w:szCs w:val="22"/>
        </w:rPr>
      </w:pPr>
      <w:r w:rsidRPr="00BA50F4">
        <w:rPr>
          <w:rFonts w:ascii="Trebuchet MS" w:hAnsi="Trebuchet MS"/>
          <w:sz w:val="22"/>
          <w:szCs w:val="22"/>
        </w:rPr>
        <w:t>Zapłata kar umownych nie zwalnia Wykonawcy od wykonania przedmiotu Umowy.</w:t>
      </w:r>
    </w:p>
    <w:p w:rsidR="00BA50F4" w:rsidRPr="00BA50F4" w:rsidRDefault="00BA50F4" w:rsidP="00F901C0">
      <w:pPr>
        <w:pStyle w:val="Akapitzlist"/>
        <w:numPr>
          <w:ilvl w:val="0"/>
          <w:numId w:val="25"/>
        </w:numPr>
        <w:spacing w:after="0"/>
        <w:ind w:left="284" w:hanging="284"/>
        <w:jc w:val="both"/>
        <w:rPr>
          <w:rFonts w:ascii="Trebuchet MS" w:hAnsi="Trebuchet MS"/>
        </w:rPr>
      </w:pPr>
      <w:r w:rsidRPr="00BA50F4">
        <w:rPr>
          <w:rFonts w:ascii="Trebuchet MS" w:hAnsi="Trebuchet MS"/>
        </w:rPr>
        <w:t>Zamawiający może rozwiązać Umowę ze skutkiem natychmiastowym, w przypadku:</w:t>
      </w:r>
    </w:p>
    <w:p w:rsidR="00BA50F4" w:rsidRPr="00BA50F4" w:rsidRDefault="00BA50F4" w:rsidP="00F901C0">
      <w:pPr>
        <w:pStyle w:val="Akapitzlist"/>
        <w:numPr>
          <w:ilvl w:val="1"/>
          <w:numId w:val="30"/>
        </w:numPr>
        <w:spacing w:after="0"/>
        <w:ind w:left="709" w:hanging="283"/>
        <w:jc w:val="both"/>
        <w:rPr>
          <w:rFonts w:ascii="Trebuchet MS" w:hAnsi="Trebuchet MS"/>
        </w:rPr>
      </w:pPr>
      <w:r w:rsidRPr="00BA50F4">
        <w:rPr>
          <w:rFonts w:ascii="Trebuchet MS" w:hAnsi="Trebuchet MS"/>
        </w:rPr>
        <w:t>rażącego niedbalstwa Wykonawcy, (np. Wykonawca pomimo dwukrotnego pisemnego wezwania przez Zamawiającego do poprawienia jakości świadczenia usług w ramach Umowy, nadal wykonuje ją w sposób nienależyty);</w:t>
      </w:r>
    </w:p>
    <w:p w:rsidR="00BA50F4" w:rsidRPr="00BA50F4" w:rsidRDefault="00BA50F4" w:rsidP="00F901C0">
      <w:pPr>
        <w:pStyle w:val="Akapitzlist"/>
        <w:numPr>
          <w:ilvl w:val="0"/>
          <w:numId w:val="30"/>
        </w:numPr>
        <w:spacing w:after="0"/>
        <w:ind w:left="709" w:hanging="283"/>
        <w:jc w:val="both"/>
        <w:rPr>
          <w:rFonts w:ascii="Trebuchet MS" w:hAnsi="Trebuchet MS"/>
        </w:rPr>
      </w:pPr>
      <w:r w:rsidRPr="00BA50F4">
        <w:rPr>
          <w:rFonts w:ascii="Trebuchet MS" w:hAnsi="Trebuchet MS"/>
        </w:rPr>
        <w:t>innych rażących uchybień ze strony Wykonawcy dotyczących wykonywania Umowy;</w:t>
      </w:r>
    </w:p>
    <w:p w:rsidR="00BA50F4" w:rsidRPr="00BA50F4" w:rsidRDefault="00BA50F4" w:rsidP="00F901C0">
      <w:pPr>
        <w:pStyle w:val="Akapitzlist"/>
        <w:numPr>
          <w:ilvl w:val="0"/>
          <w:numId w:val="30"/>
        </w:numPr>
        <w:spacing w:after="0"/>
        <w:ind w:hanging="283"/>
        <w:jc w:val="both"/>
        <w:rPr>
          <w:rFonts w:ascii="Trebuchet MS" w:hAnsi="Trebuchet MS"/>
        </w:rPr>
      </w:pPr>
      <w:r w:rsidRPr="00BA50F4">
        <w:rPr>
          <w:rFonts w:ascii="Trebuchet MS" w:hAnsi="Trebuchet MS"/>
        </w:rPr>
        <w:t>gdy wystąpi istotna zmiana okoliczności powodująca, że wykonanie Umowy nie leży w interesie publicznym, czego nie można było przewidzieć w chwili jej zawarcia;</w:t>
      </w:r>
    </w:p>
    <w:p w:rsidR="00BA50F4" w:rsidRPr="00BA50F4" w:rsidRDefault="00BA50F4" w:rsidP="00F901C0">
      <w:pPr>
        <w:pStyle w:val="Akapitzlist"/>
        <w:numPr>
          <w:ilvl w:val="0"/>
          <w:numId w:val="25"/>
        </w:numPr>
        <w:spacing w:after="0"/>
        <w:ind w:left="284" w:hanging="284"/>
        <w:jc w:val="both"/>
        <w:rPr>
          <w:rFonts w:ascii="Trebuchet MS" w:hAnsi="Trebuchet MS"/>
        </w:rPr>
      </w:pPr>
      <w:r w:rsidRPr="00BA50F4">
        <w:rPr>
          <w:rFonts w:ascii="Trebuchet MS" w:hAnsi="Trebuchet MS"/>
        </w:rPr>
        <w:lastRenderedPageBreak/>
        <w:t>Oświadczenie woli o rozwiązaniu Umowy bez wypowiedzenia, wymaga formy pisemnej pod rygorem nieważności.</w:t>
      </w:r>
    </w:p>
    <w:p w:rsidR="00BA50F4" w:rsidRPr="00BA50F4" w:rsidRDefault="00BA50F4" w:rsidP="00F901C0">
      <w:pPr>
        <w:pStyle w:val="Akapitzlist"/>
        <w:numPr>
          <w:ilvl w:val="0"/>
          <w:numId w:val="25"/>
        </w:numPr>
        <w:spacing w:after="0"/>
        <w:ind w:left="284" w:hanging="284"/>
        <w:jc w:val="both"/>
        <w:rPr>
          <w:rFonts w:ascii="Trebuchet MS" w:hAnsi="Trebuchet MS"/>
        </w:rPr>
      </w:pPr>
      <w:r w:rsidRPr="00BA50F4">
        <w:rPr>
          <w:rFonts w:ascii="Trebuchet MS" w:hAnsi="Trebuchet MS"/>
        </w:rPr>
        <w:t xml:space="preserve">Umowa może być rozwiązana za porozumieniem Stron lub z zachowaniem miesięcznego okresu wypowiedzenia liczonego od pierwszego dnia miesiąca następującego po miesiącu, w którym złożono pisemne oświadczenie o wypowiedzeniu.  </w:t>
      </w:r>
    </w:p>
    <w:p w:rsidR="00BA50F4" w:rsidRPr="00BA50F4" w:rsidRDefault="00BA50F4" w:rsidP="00BA50F4">
      <w:pPr>
        <w:pStyle w:val="Akapitzlist"/>
        <w:ind w:left="284"/>
        <w:rPr>
          <w:rFonts w:ascii="Trebuchet MS" w:hAnsi="Trebuchet MS"/>
        </w:rPr>
      </w:pPr>
    </w:p>
    <w:p w:rsidR="00BA50F4" w:rsidRPr="00BA50F4" w:rsidRDefault="00BA50F4" w:rsidP="009527D4">
      <w:pPr>
        <w:pStyle w:val="Akapitzlist"/>
        <w:spacing w:after="0"/>
        <w:ind w:left="0"/>
        <w:contextualSpacing w:val="0"/>
        <w:jc w:val="center"/>
        <w:rPr>
          <w:rFonts w:ascii="Trebuchet MS" w:hAnsi="Trebuchet MS"/>
          <w:b/>
        </w:rPr>
      </w:pPr>
      <w:r w:rsidRPr="00BA50F4">
        <w:rPr>
          <w:rFonts w:ascii="Trebuchet MS" w:hAnsi="Trebuchet MS"/>
          <w:b/>
        </w:rPr>
        <w:t>§ 8</w:t>
      </w:r>
    </w:p>
    <w:p w:rsidR="00BA50F4" w:rsidRDefault="00BA50F4" w:rsidP="009527D4">
      <w:pPr>
        <w:pStyle w:val="Akapitzlist"/>
        <w:spacing w:after="0"/>
        <w:ind w:left="0"/>
        <w:contextualSpacing w:val="0"/>
        <w:jc w:val="center"/>
        <w:rPr>
          <w:rFonts w:ascii="Trebuchet MS" w:hAnsi="Trebuchet MS"/>
          <w:b/>
        </w:rPr>
      </w:pPr>
      <w:r w:rsidRPr="00BA50F4">
        <w:rPr>
          <w:rFonts w:ascii="Trebuchet MS" w:hAnsi="Trebuchet MS"/>
          <w:b/>
        </w:rPr>
        <w:t>OSOBY ODPOWIEDZIALNE ZA REALIZACJĘ UMOWY</w:t>
      </w:r>
    </w:p>
    <w:p w:rsidR="009527D4" w:rsidRPr="00BA50F4" w:rsidRDefault="009527D4" w:rsidP="009527D4">
      <w:pPr>
        <w:pStyle w:val="Akapitzlist"/>
        <w:spacing w:after="0"/>
        <w:ind w:left="0"/>
        <w:contextualSpacing w:val="0"/>
        <w:jc w:val="center"/>
        <w:rPr>
          <w:rFonts w:ascii="Trebuchet MS" w:hAnsi="Trebuchet MS"/>
          <w:b/>
        </w:rPr>
      </w:pPr>
    </w:p>
    <w:p w:rsidR="00BA50F4" w:rsidRPr="00BA50F4" w:rsidRDefault="00BA50F4" w:rsidP="00F901C0">
      <w:pPr>
        <w:pStyle w:val="Akapitzlist"/>
        <w:numPr>
          <w:ilvl w:val="0"/>
          <w:numId w:val="29"/>
        </w:numPr>
        <w:spacing w:after="0"/>
        <w:ind w:left="284" w:hanging="284"/>
        <w:jc w:val="both"/>
        <w:rPr>
          <w:rFonts w:ascii="Trebuchet MS" w:hAnsi="Trebuchet MS"/>
        </w:rPr>
      </w:pPr>
      <w:r w:rsidRPr="00BA50F4">
        <w:rPr>
          <w:rFonts w:ascii="Trebuchet MS" w:hAnsi="Trebuchet MS"/>
        </w:rPr>
        <w:t xml:space="preserve">Pracownikami, odpowiedzialnymi za prawidłową realizację przedmiotu Umowy zgodnie z jej treścią oraz potwierdzania realizacji usługi, o czym mowa w § 5 ust. 2, są: </w:t>
      </w:r>
    </w:p>
    <w:p w:rsidR="00BA50F4" w:rsidRPr="00BA50F4" w:rsidRDefault="00BA50F4" w:rsidP="00F901C0">
      <w:pPr>
        <w:pStyle w:val="Default"/>
        <w:numPr>
          <w:ilvl w:val="0"/>
          <w:numId w:val="28"/>
        </w:numPr>
        <w:spacing w:line="276" w:lineRule="auto"/>
        <w:ind w:left="1134" w:hanging="425"/>
        <w:jc w:val="both"/>
        <w:rPr>
          <w:rFonts w:ascii="Trebuchet MS" w:hAnsi="Trebuchet MS"/>
          <w:sz w:val="22"/>
          <w:szCs w:val="22"/>
        </w:rPr>
      </w:pPr>
      <w:r w:rsidRPr="00BA50F4">
        <w:rPr>
          <w:rFonts w:ascii="Trebuchet MS" w:hAnsi="Trebuchet MS"/>
          <w:sz w:val="22"/>
          <w:szCs w:val="22"/>
        </w:rPr>
        <w:t xml:space="preserve">po stronie Zamawiającego: </w:t>
      </w:r>
    </w:p>
    <w:p w:rsidR="00BA50F4" w:rsidRPr="00BA50F4" w:rsidRDefault="00BA50F4" w:rsidP="00BA50F4">
      <w:pPr>
        <w:pStyle w:val="Default"/>
        <w:tabs>
          <w:tab w:val="left" w:pos="1843"/>
        </w:tabs>
        <w:spacing w:line="276" w:lineRule="auto"/>
        <w:ind w:left="709"/>
        <w:jc w:val="both"/>
        <w:rPr>
          <w:rFonts w:ascii="Trebuchet MS" w:hAnsi="Trebuchet MS"/>
          <w:sz w:val="22"/>
          <w:szCs w:val="22"/>
          <w:lang w:val="en-US"/>
        </w:rPr>
      </w:pPr>
      <w:r w:rsidRPr="00BA50F4">
        <w:rPr>
          <w:rFonts w:ascii="Trebuchet MS" w:hAnsi="Trebuchet MS"/>
          <w:sz w:val="22"/>
          <w:szCs w:val="22"/>
          <w:lang w:val="en-US"/>
        </w:rPr>
        <w:t xml:space="preserve">Pan ………………….. </w:t>
      </w:r>
      <w:proofErr w:type="spellStart"/>
      <w:r w:rsidRPr="00BA50F4">
        <w:rPr>
          <w:rFonts w:ascii="Trebuchet MS" w:hAnsi="Trebuchet MS"/>
          <w:sz w:val="22"/>
          <w:szCs w:val="22"/>
          <w:lang w:val="en-US"/>
        </w:rPr>
        <w:t>adres</w:t>
      </w:r>
      <w:proofErr w:type="spellEnd"/>
      <w:r w:rsidRPr="00BA50F4">
        <w:rPr>
          <w:rFonts w:ascii="Trebuchet MS" w:hAnsi="Trebuchet MS"/>
          <w:sz w:val="22"/>
          <w:szCs w:val="22"/>
          <w:lang w:val="en-US"/>
        </w:rPr>
        <w:t xml:space="preserve"> e-mail: ………………………….@cppc.gov.pl, tel. 22 315 ……………. </w:t>
      </w:r>
      <w:proofErr w:type="spellStart"/>
      <w:r w:rsidRPr="00BA50F4">
        <w:rPr>
          <w:rFonts w:ascii="Trebuchet MS" w:hAnsi="Trebuchet MS"/>
          <w:sz w:val="22"/>
          <w:szCs w:val="22"/>
          <w:lang w:val="en-US"/>
        </w:rPr>
        <w:t>lub</w:t>
      </w:r>
      <w:proofErr w:type="spellEnd"/>
      <w:r w:rsidRPr="00BA50F4">
        <w:rPr>
          <w:rFonts w:ascii="Trebuchet MS" w:hAnsi="Trebuchet MS"/>
          <w:sz w:val="22"/>
          <w:szCs w:val="22"/>
          <w:lang w:val="en-US"/>
        </w:rPr>
        <w:t xml:space="preserve"> </w:t>
      </w:r>
    </w:p>
    <w:p w:rsidR="00BA50F4" w:rsidRPr="00BA50F4" w:rsidRDefault="00BA50F4" w:rsidP="00BA50F4">
      <w:pPr>
        <w:pStyle w:val="Default"/>
        <w:tabs>
          <w:tab w:val="left" w:pos="1843"/>
        </w:tabs>
        <w:spacing w:line="276" w:lineRule="auto"/>
        <w:ind w:left="1134" w:hanging="425"/>
        <w:jc w:val="both"/>
        <w:rPr>
          <w:rFonts w:ascii="Trebuchet MS" w:hAnsi="Trebuchet MS"/>
          <w:sz w:val="22"/>
          <w:szCs w:val="22"/>
        </w:rPr>
      </w:pPr>
      <w:r w:rsidRPr="00BA50F4">
        <w:rPr>
          <w:rFonts w:ascii="Trebuchet MS" w:hAnsi="Trebuchet MS"/>
          <w:sz w:val="22"/>
          <w:szCs w:val="22"/>
        </w:rPr>
        <w:t>Pani …………………. adres e-mail: ………………………….@cppc.gov.pl, tel. 22 315 …………….</w:t>
      </w:r>
    </w:p>
    <w:p w:rsidR="00BA50F4" w:rsidRPr="00BA50F4" w:rsidRDefault="00BA50F4" w:rsidP="00F901C0">
      <w:pPr>
        <w:pStyle w:val="Default"/>
        <w:numPr>
          <w:ilvl w:val="0"/>
          <w:numId w:val="28"/>
        </w:numPr>
        <w:tabs>
          <w:tab w:val="left" w:pos="1134"/>
        </w:tabs>
        <w:spacing w:line="276" w:lineRule="auto"/>
        <w:ind w:left="1134" w:hanging="425"/>
        <w:jc w:val="both"/>
        <w:rPr>
          <w:rFonts w:ascii="Trebuchet MS" w:hAnsi="Trebuchet MS"/>
          <w:sz w:val="22"/>
          <w:szCs w:val="22"/>
        </w:rPr>
      </w:pPr>
      <w:r w:rsidRPr="00BA50F4">
        <w:rPr>
          <w:rFonts w:ascii="Trebuchet MS" w:hAnsi="Trebuchet MS"/>
          <w:sz w:val="22"/>
          <w:szCs w:val="22"/>
        </w:rPr>
        <w:t xml:space="preserve">po stronie Wykonawcy: </w:t>
      </w:r>
    </w:p>
    <w:p w:rsidR="00BA50F4" w:rsidRPr="00BA50F4" w:rsidRDefault="00BA50F4" w:rsidP="00BA50F4">
      <w:pPr>
        <w:spacing w:after="0"/>
        <w:ind w:firstLine="709"/>
        <w:rPr>
          <w:rFonts w:ascii="Trebuchet MS" w:hAnsi="Trebuchet MS"/>
          <w:color w:val="000000" w:themeColor="text1"/>
        </w:rPr>
      </w:pPr>
      <w:r w:rsidRPr="00BA50F4">
        <w:rPr>
          <w:rFonts w:ascii="Trebuchet MS" w:hAnsi="Trebuchet MS"/>
          <w:color w:val="000000" w:themeColor="text1"/>
          <w:lang w:val="en-US"/>
        </w:rPr>
        <w:t>Pan/</w:t>
      </w:r>
      <w:proofErr w:type="spellStart"/>
      <w:r w:rsidRPr="00BA50F4">
        <w:rPr>
          <w:rFonts w:ascii="Trebuchet MS" w:hAnsi="Trebuchet MS"/>
          <w:color w:val="000000" w:themeColor="text1"/>
          <w:lang w:val="en-US"/>
        </w:rPr>
        <w:t>i</w:t>
      </w:r>
      <w:proofErr w:type="spellEnd"/>
      <w:r w:rsidRPr="00BA50F4">
        <w:rPr>
          <w:rFonts w:ascii="Trebuchet MS" w:hAnsi="Trebuchet MS"/>
          <w:color w:val="000000" w:themeColor="text1"/>
          <w:lang w:val="en-US"/>
        </w:rPr>
        <w:t xml:space="preserve"> …………………… </w:t>
      </w:r>
      <w:proofErr w:type="spellStart"/>
      <w:r w:rsidRPr="00BA50F4">
        <w:rPr>
          <w:rFonts w:ascii="Trebuchet MS" w:hAnsi="Trebuchet MS"/>
          <w:color w:val="000000" w:themeColor="text1"/>
          <w:lang w:val="en-US"/>
        </w:rPr>
        <w:t>adres</w:t>
      </w:r>
      <w:proofErr w:type="spellEnd"/>
      <w:r w:rsidRPr="00BA50F4">
        <w:rPr>
          <w:rFonts w:ascii="Trebuchet MS" w:hAnsi="Trebuchet MS"/>
          <w:color w:val="000000" w:themeColor="text1"/>
          <w:lang w:val="en-US"/>
        </w:rPr>
        <w:t xml:space="preserve"> mail: ………………@........................ tel. </w:t>
      </w:r>
      <w:r w:rsidRPr="00BA50F4">
        <w:rPr>
          <w:rFonts w:ascii="Trebuchet MS" w:hAnsi="Trebuchet MS"/>
          <w:color w:val="000000" w:themeColor="text1"/>
        </w:rPr>
        <w:t>………………………………… lub</w:t>
      </w:r>
    </w:p>
    <w:p w:rsidR="00BA50F4" w:rsidRPr="00BA50F4" w:rsidRDefault="00BA50F4" w:rsidP="00BA50F4">
      <w:pPr>
        <w:spacing w:after="0"/>
        <w:ind w:firstLine="709"/>
        <w:rPr>
          <w:rFonts w:ascii="Trebuchet MS" w:hAnsi="Trebuchet MS"/>
          <w:color w:val="000000" w:themeColor="text1"/>
        </w:rPr>
      </w:pPr>
      <w:r w:rsidRPr="00BA50F4">
        <w:rPr>
          <w:rFonts w:ascii="Trebuchet MS" w:hAnsi="Trebuchet MS"/>
          <w:color w:val="000000" w:themeColor="text1"/>
          <w:lang w:val="en-US"/>
        </w:rPr>
        <w:t>Pan/</w:t>
      </w:r>
      <w:proofErr w:type="spellStart"/>
      <w:r w:rsidRPr="00BA50F4">
        <w:rPr>
          <w:rFonts w:ascii="Trebuchet MS" w:hAnsi="Trebuchet MS"/>
          <w:color w:val="000000" w:themeColor="text1"/>
          <w:lang w:val="en-US"/>
        </w:rPr>
        <w:t>i</w:t>
      </w:r>
      <w:proofErr w:type="spellEnd"/>
      <w:r w:rsidRPr="00BA50F4">
        <w:rPr>
          <w:rFonts w:ascii="Trebuchet MS" w:hAnsi="Trebuchet MS"/>
          <w:color w:val="000000" w:themeColor="text1"/>
          <w:lang w:val="en-US"/>
        </w:rPr>
        <w:t xml:space="preserve"> …………………… </w:t>
      </w:r>
      <w:proofErr w:type="spellStart"/>
      <w:r w:rsidRPr="00BA50F4">
        <w:rPr>
          <w:rFonts w:ascii="Trebuchet MS" w:hAnsi="Trebuchet MS"/>
          <w:color w:val="000000" w:themeColor="text1"/>
          <w:lang w:val="en-US"/>
        </w:rPr>
        <w:t>adres</w:t>
      </w:r>
      <w:proofErr w:type="spellEnd"/>
      <w:r w:rsidRPr="00BA50F4">
        <w:rPr>
          <w:rFonts w:ascii="Trebuchet MS" w:hAnsi="Trebuchet MS"/>
          <w:color w:val="000000" w:themeColor="text1"/>
          <w:lang w:val="en-US"/>
        </w:rPr>
        <w:t xml:space="preserve"> mail: ………………@........................ tel. </w:t>
      </w:r>
      <w:r w:rsidRPr="00BA50F4">
        <w:rPr>
          <w:rFonts w:ascii="Trebuchet MS" w:hAnsi="Trebuchet MS"/>
          <w:color w:val="000000" w:themeColor="text1"/>
        </w:rPr>
        <w:t>…………………………………</w:t>
      </w:r>
    </w:p>
    <w:p w:rsidR="00BA50F4" w:rsidRDefault="00BA50F4" w:rsidP="00F901C0">
      <w:pPr>
        <w:pStyle w:val="Default"/>
        <w:numPr>
          <w:ilvl w:val="0"/>
          <w:numId w:val="29"/>
        </w:numPr>
        <w:spacing w:line="276" w:lineRule="auto"/>
        <w:ind w:left="284" w:hanging="284"/>
        <w:jc w:val="both"/>
        <w:rPr>
          <w:rFonts w:ascii="Trebuchet MS" w:hAnsi="Trebuchet MS"/>
          <w:sz w:val="22"/>
          <w:szCs w:val="22"/>
        </w:rPr>
      </w:pPr>
      <w:r w:rsidRPr="00BA50F4">
        <w:rPr>
          <w:rFonts w:ascii="Trebuchet MS" w:hAnsi="Trebuchet MS"/>
          <w:sz w:val="22"/>
          <w:szCs w:val="22"/>
        </w:rPr>
        <w:t>Zmiana osób upoważnionych, wskazanych w ust. 1, wymaga poinformowania drugiej Strony na piśmie lub drogą elektroniczną na adresy wskazane w ust. 1 i nie stanowi zmiany Umowy. Zmiany osób po stronie Zamawiającego może dokonać Dyrektor CPPC lub Dyrektor Biura Administracyjnego.</w:t>
      </w:r>
    </w:p>
    <w:p w:rsidR="009527D4" w:rsidRPr="00BA50F4" w:rsidRDefault="009527D4" w:rsidP="009527D4">
      <w:pPr>
        <w:pStyle w:val="Default"/>
        <w:spacing w:line="276" w:lineRule="auto"/>
        <w:ind w:left="284"/>
        <w:jc w:val="both"/>
        <w:rPr>
          <w:rFonts w:ascii="Trebuchet MS" w:hAnsi="Trebuchet MS"/>
          <w:sz w:val="22"/>
          <w:szCs w:val="22"/>
        </w:rPr>
      </w:pPr>
    </w:p>
    <w:p w:rsidR="00BA50F4" w:rsidRPr="00BA50F4" w:rsidRDefault="00BA50F4" w:rsidP="00BA50F4">
      <w:pPr>
        <w:spacing w:after="0"/>
        <w:jc w:val="center"/>
        <w:rPr>
          <w:rFonts w:ascii="Trebuchet MS" w:hAnsi="Trebuchet MS"/>
          <w:b/>
          <w:bCs/>
        </w:rPr>
      </w:pPr>
      <w:r w:rsidRPr="00BA50F4">
        <w:rPr>
          <w:rFonts w:ascii="Trebuchet MS" w:hAnsi="Trebuchet MS"/>
          <w:b/>
          <w:bCs/>
        </w:rPr>
        <w:t>§ 9</w:t>
      </w:r>
    </w:p>
    <w:p w:rsidR="00BA50F4" w:rsidRDefault="00BA50F4" w:rsidP="00BA50F4">
      <w:pPr>
        <w:spacing w:after="0"/>
        <w:jc w:val="center"/>
        <w:rPr>
          <w:rFonts w:ascii="Trebuchet MS" w:hAnsi="Trebuchet MS"/>
          <w:b/>
          <w:bCs/>
        </w:rPr>
      </w:pPr>
      <w:r w:rsidRPr="00BA50F4">
        <w:rPr>
          <w:rFonts w:ascii="Trebuchet MS" w:hAnsi="Trebuchet MS"/>
          <w:b/>
          <w:bCs/>
        </w:rPr>
        <w:t>SIŁA WYŻSZA</w:t>
      </w:r>
    </w:p>
    <w:p w:rsidR="009527D4" w:rsidRPr="00BA50F4" w:rsidRDefault="009527D4" w:rsidP="00BA50F4">
      <w:pPr>
        <w:spacing w:after="0"/>
        <w:jc w:val="center"/>
        <w:rPr>
          <w:rFonts w:ascii="Trebuchet MS" w:hAnsi="Trebuchet MS"/>
          <w:b/>
          <w:bCs/>
        </w:rPr>
      </w:pPr>
    </w:p>
    <w:p w:rsidR="00BA50F4" w:rsidRPr="00BA50F4" w:rsidRDefault="00BA50F4" w:rsidP="00F901C0">
      <w:pPr>
        <w:pStyle w:val="Default"/>
        <w:numPr>
          <w:ilvl w:val="0"/>
          <w:numId w:val="31"/>
        </w:numPr>
        <w:spacing w:line="276" w:lineRule="auto"/>
        <w:ind w:left="284" w:hanging="284"/>
        <w:jc w:val="both"/>
        <w:rPr>
          <w:rFonts w:ascii="Trebuchet MS" w:hAnsi="Trebuchet MS"/>
          <w:sz w:val="22"/>
          <w:szCs w:val="22"/>
        </w:rPr>
      </w:pPr>
      <w:r w:rsidRPr="00BA50F4">
        <w:rPr>
          <w:rFonts w:ascii="Trebuchet MS" w:hAnsi="Trebuchet MS"/>
          <w:sz w:val="22"/>
          <w:szCs w:val="22"/>
        </w:rPr>
        <w:t xml:space="preserve">Strony Umowy zobowiązują się do niezwłocznego zawiadomienia drugiej Strony o zajściu okoliczności mogących stanowić przeszkodę w należytym wykonaniu Umowy. </w:t>
      </w:r>
    </w:p>
    <w:p w:rsidR="00BA50F4" w:rsidRPr="00BA50F4" w:rsidRDefault="00BA50F4" w:rsidP="00F901C0">
      <w:pPr>
        <w:pStyle w:val="Default"/>
        <w:numPr>
          <w:ilvl w:val="0"/>
          <w:numId w:val="31"/>
        </w:numPr>
        <w:spacing w:line="276" w:lineRule="auto"/>
        <w:ind w:left="284" w:hanging="284"/>
        <w:jc w:val="both"/>
        <w:rPr>
          <w:rFonts w:ascii="Trebuchet MS" w:hAnsi="Trebuchet MS"/>
          <w:sz w:val="22"/>
          <w:szCs w:val="22"/>
        </w:rPr>
      </w:pPr>
      <w:r w:rsidRPr="00BA50F4">
        <w:rPr>
          <w:rFonts w:ascii="Trebuchet MS" w:hAnsi="Trebuchet MS"/>
          <w:sz w:val="22"/>
          <w:szCs w:val="22"/>
        </w:rPr>
        <w:t xml:space="preserve">W przypadku działań siły wyższej, tj. zdarzeń zewnętrznych, na które Strony nie mają wpływu, a które uniemożliwiają wykonanie zobowiązań wynikających z niniejszej Umowy, których nie można było przewidzieć i których nie dało się uniknąć nawet w przypadku dołożenia przez Strony najwyższej staranności, Strona dotknięta działaniem siły wyższej poinformuje niezwłocznie pisemnie drugą Stronę o wystąpieniu siły wyższej oraz o przewidywanych konsekwencjach w wykonaniu zobowiązań przewidzianych w niniejszej Umowie w celu wspólnego ustalenia dalszego postępowania. </w:t>
      </w:r>
    </w:p>
    <w:p w:rsidR="009527D4" w:rsidRDefault="009527D4" w:rsidP="00BA50F4">
      <w:pPr>
        <w:pStyle w:val="Default"/>
        <w:spacing w:line="276" w:lineRule="auto"/>
        <w:jc w:val="center"/>
        <w:rPr>
          <w:rFonts w:ascii="Trebuchet MS" w:hAnsi="Trebuchet MS"/>
          <w:b/>
          <w:bCs/>
          <w:sz w:val="22"/>
          <w:szCs w:val="22"/>
        </w:rPr>
      </w:pPr>
    </w:p>
    <w:p w:rsidR="00BA50F4" w:rsidRPr="00BA50F4" w:rsidRDefault="00BA50F4" w:rsidP="00BA50F4">
      <w:pPr>
        <w:pStyle w:val="Default"/>
        <w:spacing w:line="276" w:lineRule="auto"/>
        <w:jc w:val="center"/>
        <w:rPr>
          <w:rFonts w:ascii="Trebuchet MS" w:hAnsi="Trebuchet MS"/>
          <w:sz w:val="22"/>
          <w:szCs w:val="22"/>
        </w:rPr>
      </w:pPr>
      <w:r w:rsidRPr="00BA50F4">
        <w:rPr>
          <w:rFonts w:ascii="Trebuchet MS" w:hAnsi="Trebuchet MS"/>
          <w:b/>
          <w:bCs/>
          <w:sz w:val="22"/>
          <w:szCs w:val="22"/>
        </w:rPr>
        <w:t>§ 10</w:t>
      </w:r>
    </w:p>
    <w:p w:rsidR="00BA50F4" w:rsidRDefault="00BA50F4" w:rsidP="00BA50F4">
      <w:pPr>
        <w:pStyle w:val="Default"/>
        <w:spacing w:line="276" w:lineRule="auto"/>
        <w:jc w:val="center"/>
        <w:rPr>
          <w:rFonts w:ascii="Trebuchet MS" w:hAnsi="Trebuchet MS"/>
          <w:b/>
          <w:bCs/>
          <w:color w:val="FF0000"/>
          <w:sz w:val="22"/>
          <w:szCs w:val="22"/>
        </w:rPr>
      </w:pPr>
      <w:r w:rsidRPr="00BA50F4">
        <w:rPr>
          <w:rFonts w:ascii="Trebuchet MS" w:hAnsi="Trebuchet MS"/>
          <w:b/>
          <w:bCs/>
          <w:sz w:val="22"/>
          <w:szCs w:val="22"/>
        </w:rPr>
        <w:t>Postanowienia końcowe</w:t>
      </w:r>
      <w:r w:rsidRPr="00BA50F4">
        <w:rPr>
          <w:rFonts w:ascii="Trebuchet MS" w:hAnsi="Trebuchet MS"/>
          <w:b/>
          <w:bCs/>
          <w:color w:val="FF0000"/>
          <w:sz w:val="22"/>
          <w:szCs w:val="22"/>
        </w:rPr>
        <w:t xml:space="preserve"> </w:t>
      </w:r>
    </w:p>
    <w:p w:rsidR="009527D4" w:rsidRPr="00BA50F4" w:rsidRDefault="009527D4" w:rsidP="00BA50F4">
      <w:pPr>
        <w:pStyle w:val="Default"/>
        <w:spacing w:line="276" w:lineRule="auto"/>
        <w:jc w:val="center"/>
        <w:rPr>
          <w:rFonts w:ascii="Trebuchet MS" w:hAnsi="Trebuchet MS"/>
          <w:b/>
          <w:bCs/>
          <w:sz w:val="22"/>
          <w:szCs w:val="22"/>
        </w:rPr>
      </w:pPr>
    </w:p>
    <w:p w:rsidR="00BA50F4" w:rsidRPr="00BA50F4" w:rsidRDefault="00BA50F4" w:rsidP="00F901C0">
      <w:pPr>
        <w:pStyle w:val="Default"/>
        <w:numPr>
          <w:ilvl w:val="0"/>
          <w:numId w:val="32"/>
        </w:numPr>
        <w:spacing w:line="276" w:lineRule="auto"/>
        <w:ind w:left="284" w:hanging="284"/>
        <w:jc w:val="both"/>
        <w:rPr>
          <w:rFonts w:ascii="Trebuchet MS" w:hAnsi="Trebuchet MS"/>
          <w:sz w:val="22"/>
          <w:szCs w:val="22"/>
        </w:rPr>
      </w:pPr>
      <w:r w:rsidRPr="00BA50F4">
        <w:rPr>
          <w:rFonts w:ascii="Trebuchet MS" w:hAnsi="Trebuchet MS"/>
          <w:sz w:val="22"/>
          <w:szCs w:val="22"/>
        </w:rPr>
        <w:t xml:space="preserve">Wszelkie zmiany Umowy wymagają dla swej ważności formy pisemnej pod rygorem nieważności i mogą być wprowadzone w drodze aneksu do Umowy, za wyjątkiem przypadków przewidzianych w Umowie, w których jej zmiana wymaga jedynie uprzedniego zawiadomienia drugiej Strony. </w:t>
      </w:r>
    </w:p>
    <w:p w:rsidR="00BA50F4" w:rsidRPr="00BA50F4" w:rsidRDefault="00BA50F4" w:rsidP="00F901C0">
      <w:pPr>
        <w:pStyle w:val="Default"/>
        <w:numPr>
          <w:ilvl w:val="0"/>
          <w:numId w:val="32"/>
        </w:numPr>
        <w:spacing w:line="276" w:lineRule="auto"/>
        <w:ind w:left="284" w:hanging="284"/>
        <w:jc w:val="both"/>
        <w:rPr>
          <w:rFonts w:ascii="Trebuchet MS" w:hAnsi="Trebuchet MS"/>
          <w:sz w:val="22"/>
          <w:szCs w:val="22"/>
        </w:rPr>
      </w:pPr>
      <w:r w:rsidRPr="00BA50F4">
        <w:rPr>
          <w:rFonts w:ascii="Trebuchet MS" w:hAnsi="Trebuchet MS"/>
          <w:sz w:val="22"/>
          <w:szCs w:val="22"/>
        </w:rPr>
        <w:lastRenderedPageBreak/>
        <w:t xml:space="preserve">Wszelka korespondencja pomiędzy Stronami wymaga zachowania formy pisemnej. Za równoznaczną z formą pisemną przyjmuje się elektroniczną formę pisma, z zastrzeżeniem </w:t>
      </w:r>
      <w:r w:rsidRPr="00BA50F4">
        <w:rPr>
          <w:rFonts w:ascii="Trebuchet MS" w:hAnsi="Trebuchet MS"/>
          <w:sz w:val="22"/>
          <w:szCs w:val="22"/>
        </w:rPr>
        <w:br/>
        <w:t xml:space="preserve">§ 7 i § 9 Umowy. Strony zobowiązane są do wzajemnego informowania się o każdej zmianie adresu do korespondencji oraz innych istotnych dla należytego wykonania Umowy danych. W razie zaniechania obowiązku poinformowania o zmianie adresu, korespondencję wysłaną na adres dotychczasowy uznaje się za doręczoną prawidłowo. </w:t>
      </w:r>
    </w:p>
    <w:p w:rsidR="00BA50F4" w:rsidRPr="00BA50F4" w:rsidRDefault="00BA50F4" w:rsidP="00F901C0">
      <w:pPr>
        <w:pStyle w:val="Default"/>
        <w:numPr>
          <w:ilvl w:val="0"/>
          <w:numId w:val="32"/>
        </w:numPr>
        <w:spacing w:line="276" w:lineRule="auto"/>
        <w:ind w:left="284" w:hanging="284"/>
        <w:jc w:val="both"/>
        <w:rPr>
          <w:rFonts w:ascii="Trebuchet MS" w:hAnsi="Trebuchet MS"/>
          <w:sz w:val="22"/>
          <w:szCs w:val="22"/>
        </w:rPr>
      </w:pPr>
      <w:r w:rsidRPr="00BA50F4">
        <w:rPr>
          <w:rFonts w:ascii="Trebuchet MS" w:hAnsi="Trebuchet MS"/>
          <w:sz w:val="22"/>
          <w:szCs w:val="22"/>
        </w:rPr>
        <w:t xml:space="preserve">Załączniki stanowią integralną część Umowy. </w:t>
      </w:r>
    </w:p>
    <w:p w:rsidR="00BA50F4" w:rsidRPr="00BA50F4" w:rsidRDefault="00BA50F4" w:rsidP="00F901C0">
      <w:pPr>
        <w:pStyle w:val="Default"/>
        <w:numPr>
          <w:ilvl w:val="0"/>
          <w:numId w:val="32"/>
        </w:numPr>
        <w:spacing w:line="276" w:lineRule="auto"/>
        <w:ind w:left="284" w:hanging="284"/>
        <w:jc w:val="both"/>
        <w:rPr>
          <w:rFonts w:ascii="Trebuchet MS" w:hAnsi="Trebuchet MS"/>
          <w:sz w:val="22"/>
          <w:szCs w:val="22"/>
        </w:rPr>
      </w:pPr>
      <w:r w:rsidRPr="00BA50F4">
        <w:rPr>
          <w:rFonts w:ascii="Trebuchet MS" w:hAnsi="Trebuchet MS"/>
          <w:sz w:val="22"/>
          <w:szCs w:val="22"/>
        </w:rPr>
        <w:t xml:space="preserve">W zakresie nieuregulowanym Umową zastosowanie mają </w:t>
      </w:r>
      <w:r w:rsidRPr="00BA50F4">
        <w:rPr>
          <w:rStyle w:val="FontStyle21"/>
          <w:rFonts w:ascii="Trebuchet MS" w:hAnsi="Trebuchet MS"/>
          <w:sz w:val="22"/>
          <w:szCs w:val="22"/>
        </w:rPr>
        <w:t>regulaminy korzystania z SIP on-line stanowiący</w:t>
      </w:r>
      <w:r w:rsidRPr="00BA50F4">
        <w:rPr>
          <w:rFonts w:ascii="Trebuchet MS" w:hAnsi="Trebuchet MS"/>
          <w:sz w:val="22"/>
          <w:szCs w:val="22"/>
        </w:rPr>
        <w:t xml:space="preserve"> oraz przepisy prawa powszechnie obowiązującego, w tym przepisy Kodeksu cywilnego. </w:t>
      </w:r>
    </w:p>
    <w:p w:rsidR="00BA50F4" w:rsidRPr="00BA50F4" w:rsidRDefault="00BA50F4" w:rsidP="00F901C0">
      <w:pPr>
        <w:pStyle w:val="Default"/>
        <w:numPr>
          <w:ilvl w:val="0"/>
          <w:numId w:val="32"/>
        </w:numPr>
        <w:spacing w:line="276" w:lineRule="auto"/>
        <w:ind w:left="284" w:hanging="284"/>
        <w:jc w:val="both"/>
        <w:rPr>
          <w:rFonts w:ascii="Trebuchet MS" w:hAnsi="Trebuchet MS"/>
          <w:sz w:val="22"/>
          <w:szCs w:val="22"/>
        </w:rPr>
      </w:pPr>
      <w:r w:rsidRPr="00BA50F4">
        <w:rPr>
          <w:rFonts w:ascii="Trebuchet MS" w:hAnsi="Trebuchet MS"/>
          <w:sz w:val="22"/>
          <w:szCs w:val="22"/>
        </w:rPr>
        <w:t xml:space="preserve">Wszelkie spory w związku z wykonywaniem Umowy Strony zobowiązują się w pierwszej kolejności rozstrzygać polubownie. Po bezskutecznej próbie polubownego załatwienia sporu Strony poddają spór pod rozstrzygnięcie sądu powszechnego właściwego miejscowo dla siedziby Zamawiającego. </w:t>
      </w:r>
    </w:p>
    <w:p w:rsidR="00BA50F4" w:rsidRPr="00BA50F4" w:rsidRDefault="00BA50F4" w:rsidP="00F901C0">
      <w:pPr>
        <w:pStyle w:val="Default"/>
        <w:numPr>
          <w:ilvl w:val="0"/>
          <w:numId w:val="32"/>
        </w:numPr>
        <w:spacing w:line="276" w:lineRule="auto"/>
        <w:ind w:left="284" w:hanging="284"/>
        <w:jc w:val="both"/>
        <w:rPr>
          <w:rFonts w:ascii="Trebuchet MS" w:hAnsi="Trebuchet MS"/>
          <w:sz w:val="22"/>
          <w:szCs w:val="22"/>
        </w:rPr>
      </w:pPr>
      <w:r w:rsidRPr="00BA50F4">
        <w:rPr>
          <w:rFonts w:ascii="Trebuchet MS" w:hAnsi="Trebuchet MS"/>
          <w:sz w:val="22"/>
          <w:szCs w:val="22"/>
        </w:rPr>
        <w:t xml:space="preserve">Umowa została sporządzona w trzech jednobrzmiących egzemplarzach, dwa dla Zamawiającego i jeden dla Wykonawcy. </w:t>
      </w:r>
    </w:p>
    <w:p w:rsidR="00BA50F4" w:rsidRPr="00BA50F4" w:rsidRDefault="00BA50F4" w:rsidP="00F901C0">
      <w:pPr>
        <w:pStyle w:val="Default"/>
        <w:numPr>
          <w:ilvl w:val="0"/>
          <w:numId w:val="32"/>
        </w:numPr>
        <w:spacing w:line="276" w:lineRule="auto"/>
        <w:ind w:left="284" w:hanging="284"/>
        <w:jc w:val="both"/>
        <w:rPr>
          <w:rFonts w:ascii="Trebuchet MS" w:hAnsi="Trebuchet MS"/>
          <w:sz w:val="22"/>
          <w:szCs w:val="22"/>
        </w:rPr>
      </w:pPr>
      <w:r w:rsidRPr="00BA50F4">
        <w:rPr>
          <w:rFonts w:ascii="Trebuchet MS" w:hAnsi="Trebuchet MS"/>
          <w:sz w:val="22"/>
          <w:szCs w:val="22"/>
        </w:rPr>
        <w:t>Umowa wchodzi w życie z dniem zawarcia.</w:t>
      </w:r>
    </w:p>
    <w:p w:rsidR="00BA50F4" w:rsidRPr="00BA50F4" w:rsidRDefault="00BA50F4" w:rsidP="00BA50F4">
      <w:pPr>
        <w:rPr>
          <w:rFonts w:ascii="Trebuchet MS" w:hAnsi="Trebuchet MS"/>
        </w:rPr>
      </w:pPr>
    </w:p>
    <w:p w:rsidR="00BA50F4" w:rsidRPr="00BA50F4" w:rsidRDefault="00BA50F4" w:rsidP="009527D4">
      <w:pPr>
        <w:pStyle w:val="Default"/>
        <w:spacing w:line="276" w:lineRule="auto"/>
        <w:ind w:firstLine="708"/>
        <w:rPr>
          <w:rFonts w:ascii="Trebuchet MS" w:hAnsi="Trebuchet MS"/>
          <w:b/>
          <w:bCs/>
          <w:sz w:val="22"/>
          <w:szCs w:val="22"/>
        </w:rPr>
      </w:pPr>
      <w:r w:rsidRPr="00BA50F4">
        <w:rPr>
          <w:rFonts w:ascii="Trebuchet MS" w:hAnsi="Trebuchet MS"/>
          <w:b/>
          <w:bCs/>
          <w:sz w:val="22"/>
          <w:szCs w:val="22"/>
        </w:rPr>
        <w:t xml:space="preserve">WYKONAWCA </w:t>
      </w:r>
      <w:r w:rsidRPr="00BA50F4">
        <w:rPr>
          <w:rFonts w:ascii="Trebuchet MS" w:hAnsi="Trebuchet MS"/>
          <w:b/>
          <w:bCs/>
          <w:sz w:val="22"/>
          <w:szCs w:val="22"/>
        </w:rPr>
        <w:tab/>
      </w:r>
      <w:r w:rsidRPr="00BA50F4">
        <w:rPr>
          <w:rFonts w:ascii="Trebuchet MS" w:hAnsi="Trebuchet MS"/>
          <w:b/>
          <w:bCs/>
          <w:sz w:val="22"/>
          <w:szCs w:val="22"/>
        </w:rPr>
        <w:tab/>
      </w:r>
      <w:r w:rsidRPr="00BA50F4">
        <w:rPr>
          <w:rFonts w:ascii="Trebuchet MS" w:hAnsi="Trebuchet MS"/>
          <w:b/>
          <w:bCs/>
          <w:sz w:val="22"/>
          <w:szCs w:val="22"/>
        </w:rPr>
        <w:tab/>
      </w:r>
      <w:r w:rsidRPr="00BA50F4">
        <w:rPr>
          <w:rFonts w:ascii="Trebuchet MS" w:hAnsi="Trebuchet MS"/>
          <w:b/>
          <w:bCs/>
          <w:sz w:val="22"/>
          <w:szCs w:val="22"/>
        </w:rPr>
        <w:tab/>
      </w:r>
      <w:r w:rsidRPr="00BA50F4">
        <w:rPr>
          <w:rFonts w:ascii="Trebuchet MS" w:hAnsi="Trebuchet MS"/>
          <w:b/>
          <w:bCs/>
          <w:sz w:val="22"/>
          <w:szCs w:val="22"/>
        </w:rPr>
        <w:tab/>
      </w:r>
      <w:r w:rsidRPr="00BA50F4">
        <w:rPr>
          <w:rFonts w:ascii="Trebuchet MS" w:hAnsi="Trebuchet MS"/>
          <w:b/>
          <w:bCs/>
          <w:sz w:val="22"/>
          <w:szCs w:val="22"/>
        </w:rPr>
        <w:tab/>
        <w:t xml:space="preserve">   </w:t>
      </w:r>
      <w:r w:rsidR="009527D4">
        <w:rPr>
          <w:rFonts w:ascii="Trebuchet MS" w:hAnsi="Trebuchet MS"/>
          <w:b/>
          <w:bCs/>
          <w:sz w:val="22"/>
          <w:szCs w:val="22"/>
        </w:rPr>
        <w:tab/>
      </w:r>
      <w:r w:rsidRPr="00BA50F4">
        <w:rPr>
          <w:rFonts w:ascii="Trebuchet MS" w:hAnsi="Trebuchet MS"/>
          <w:b/>
          <w:bCs/>
          <w:sz w:val="22"/>
          <w:szCs w:val="22"/>
        </w:rPr>
        <w:t>ZAMAWIAJĄCY</w:t>
      </w:r>
    </w:p>
    <w:p w:rsidR="00BA50F4" w:rsidRPr="00BA50F4" w:rsidRDefault="00BA50F4" w:rsidP="00BA50F4">
      <w:pPr>
        <w:pStyle w:val="Default"/>
        <w:spacing w:line="276" w:lineRule="auto"/>
        <w:jc w:val="center"/>
        <w:rPr>
          <w:rFonts w:ascii="Trebuchet MS" w:hAnsi="Trebuchet MS"/>
          <w:sz w:val="22"/>
          <w:szCs w:val="22"/>
        </w:rPr>
      </w:pPr>
    </w:p>
    <w:p w:rsidR="00BA50F4" w:rsidRPr="00BA50F4" w:rsidRDefault="00BA50F4" w:rsidP="00BA50F4">
      <w:pPr>
        <w:pStyle w:val="Default"/>
        <w:spacing w:line="276" w:lineRule="auto"/>
        <w:rPr>
          <w:rFonts w:ascii="Trebuchet MS" w:hAnsi="Trebuchet MS"/>
          <w:sz w:val="22"/>
          <w:szCs w:val="22"/>
        </w:rPr>
      </w:pPr>
      <w:r w:rsidRPr="00BA50F4">
        <w:rPr>
          <w:rFonts w:ascii="Trebuchet MS" w:hAnsi="Trebuchet MS"/>
          <w:sz w:val="22"/>
          <w:szCs w:val="22"/>
        </w:rPr>
        <w:t xml:space="preserve">………………………………………… </w:t>
      </w:r>
      <w:r w:rsidRPr="00BA50F4">
        <w:rPr>
          <w:rFonts w:ascii="Trebuchet MS" w:hAnsi="Trebuchet MS"/>
          <w:sz w:val="22"/>
          <w:szCs w:val="22"/>
        </w:rPr>
        <w:tab/>
      </w:r>
      <w:r w:rsidRPr="00BA50F4">
        <w:rPr>
          <w:rFonts w:ascii="Trebuchet MS" w:hAnsi="Trebuchet MS"/>
          <w:sz w:val="22"/>
          <w:szCs w:val="22"/>
        </w:rPr>
        <w:tab/>
        <w:t xml:space="preserve">       </w:t>
      </w:r>
      <w:r w:rsidRPr="00BA50F4">
        <w:rPr>
          <w:rFonts w:ascii="Trebuchet MS" w:hAnsi="Trebuchet MS"/>
          <w:sz w:val="22"/>
          <w:szCs w:val="22"/>
        </w:rPr>
        <w:tab/>
      </w:r>
      <w:r w:rsidRPr="00BA50F4">
        <w:rPr>
          <w:rFonts w:ascii="Trebuchet MS" w:hAnsi="Trebuchet MS"/>
          <w:sz w:val="22"/>
          <w:szCs w:val="22"/>
        </w:rPr>
        <w:tab/>
      </w:r>
      <w:r w:rsidRPr="00BA50F4">
        <w:rPr>
          <w:rFonts w:ascii="Trebuchet MS" w:hAnsi="Trebuchet MS"/>
          <w:sz w:val="22"/>
          <w:szCs w:val="22"/>
        </w:rPr>
        <w:tab/>
      </w:r>
      <w:r w:rsidRPr="00BA50F4">
        <w:rPr>
          <w:rFonts w:ascii="Trebuchet MS" w:hAnsi="Trebuchet MS"/>
          <w:sz w:val="22"/>
          <w:szCs w:val="22"/>
        </w:rPr>
        <w:tab/>
        <w:t xml:space="preserve">  ………………………………………</w:t>
      </w:r>
    </w:p>
    <w:p w:rsidR="00BA50F4" w:rsidRPr="00BA50F4" w:rsidRDefault="00BA50F4" w:rsidP="00BA50F4">
      <w:pPr>
        <w:pStyle w:val="Zwykytekst"/>
        <w:spacing w:line="276" w:lineRule="auto"/>
        <w:jc w:val="center"/>
        <w:rPr>
          <w:rFonts w:ascii="Trebuchet MS" w:hAnsi="Trebuchet MS"/>
          <w:b/>
          <w:bCs/>
          <w:sz w:val="22"/>
          <w:szCs w:val="22"/>
        </w:rPr>
      </w:pPr>
    </w:p>
    <w:p w:rsidR="00BA50F4" w:rsidRPr="00BA50F4" w:rsidRDefault="00BA50F4" w:rsidP="00BA50F4">
      <w:pPr>
        <w:pStyle w:val="Default"/>
        <w:spacing w:line="276" w:lineRule="auto"/>
        <w:jc w:val="both"/>
        <w:rPr>
          <w:rFonts w:ascii="Trebuchet MS" w:hAnsi="Trebuchet MS"/>
          <w:sz w:val="22"/>
          <w:szCs w:val="22"/>
        </w:rPr>
      </w:pPr>
      <w:r w:rsidRPr="00BA50F4">
        <w:rPr>
          <w:rFonts w:ascii="Trebuchet MS" w:hAnsi="Trebuchet MS"/>
          <w:b/>
          <w:bCs/>
          <w:sz w:val="22"/>
          <w:szCs w:val="22"/>
        </w:rPr>
        <w:t xml:space="preserve">Załączniki: </w:t>
      </w:r>
    </w:p>
    <w:p w:rsidR="00BA50F4" w:rsidRPr="00BA50F4" w:rsidRDefault="00BA50F4" w:rsidP="00F901C0">
      <w:pPr>
        <w:pStyle w:val="Akapitzlist"/>
        <w:numPr>
          <w:ilvl w:val="0"/>
          <w:numId w:val="33"/>
        </w:numPr>
        <w:autoSpaceDE w:val="0"/>
        <w:autoSpaceDN w:val="0"/>
        <w:adjustRightInd w:val="0"/>
        <w:spacing w:after="120" w:line="360" w:lineRule="auto"/>
        <w:jc w:val="both"/>
        <w:rPr>
          <w:rFonts w:ascii="Trebuchet MS" w:hAnsi="Trebuchet MS"/>
        </w:rPr>
      </w:pPr>
      <w:r w:rsidRPr="00BA50F4">
        <w:rPr>
          <w:rFonts w:ascii="Trebuchet MS" w:hAnsi="Trebuchet MS"/>
        </w:rPr>
        <w:t>Załącznik nr 1 – Akt powołania z dnia 11 stycznia 2016 r. na stanowisko Dyrektora  Centrum Projektów Polska Cyfrowa;</w:t>
      </w:r>
    </w:p>
    <w:p w:rsidR="00BA50F4" w:rsidRPr="00BA50F4" w:rsidRDefault="00BA50F4" w:rsidP="00F901C0">
      <w:pPr>
        <w:pStyle w:val="Akapitzlist"/>
        <w:numPr>
          <w:ilvl w:val="0"/>
          <w:numId w:val="33"/>
        </w:numPr>
        <w:autoSpaceDE w:val="0"/>
        <w:autoSpaceDN w:val="0"/>
        <w:adjustRightInd w:val="0"/>
        <w:spacing w:after="120" w:line="360" w:lineRule="auto"/>
        <w:jc w:val="both"/>
        <w:rPr>
          <w:rFonts w:ascii="Trebuchet MS" w:hAnsi="Trebuchet MS"/>
        </w:rPr>
      </w:pPr>
      <w:r w:rsidRPr="00BA50F4">
        <w:rPr>
          <w:rFonts w:ascii="Trebuchet MS" w:hAnsi="Trebuchet MS"/>
        </w:rPr>
        <w:t>Załącznik nr 2 - Dokument dotyczący reprezentacji Wykonawcy;</w:t>
      </w:r>
    </w:p>
    <w:p w:rsidR="00BA50F4" w:rsidRPr="00BA50F4" w:rsidRDefault="00BA50F4" w:rsidP="00F901C0">
      <w:pPr>
        <w:pStyle w:val="Akapitzlist"/>
        <w:numPr>
          <w:ilvl w:val="0"/>
          <w:numId w:val="33"/>
        </w:numPr>
        <w:autoSpaceDE w:val="0"/>
        <w:autoSpaceDN w:val="0"/>
        <w:adjustRightInd w:val="0"/>
        <w:spacing w:after="120" w:line="360" w:lineRule="auto"/>
        <w:jc w:val="both"/>
        <w:rPr>
          <w:rFonts w:ascii="Trebuchet MS" w:hAnsi="Trebuchet MS"/>
        </w:rPr>
      </w:pPr>
      <w:r w:rsidRPr="00BA50F4">
        <w:rPr>
          <w:rFonts w:ascii="Trebuchet MS" w:hAnsi="Trebuchet MS" w:cs="Arial"/>
        </w:rPr>
        <w:t xml:space="preserve">Załącznik nr 3 do Umowy </w:t>
      </w:r>
      <w:r w:rsidRPr="00BA50F4">
        <w:rPr>
          <w:rFonts w:ascii="Trebuchet MS" w:hAnsi="Trebuchet MS"/>
        </w:rPr>
        <w:sym w:font="Symbol" w:char="F02D"/>
      </w:r>
      <w:r w:rsidRPr="00BA50F4">
        <w:rPr>
          <w:rFonts w:ascii="Trebuchet MS" w:hAnsi="Trebuchet MS" w:cs="Arial"/>
        </w:rPr>
        <w:t xml:space="preserve"> opis wymagań dla bazy danych SIP;</w:t>
      </w:r>
    </w:p>
    <w:p w:rsidR="00BA50F4" w:rsidRPr="00BA50F4" w:rsidRDefault="00BA50F4" w:rsidP="00F901C0">
      <w:pPr>
        <w:pStyle w:val="Akapitzlist"/>
        <w:numPr>
          <w:ilvl w:val="0"/>
          <w:numId w:val="33"/>
        </w:numPr>
        <w:autoSpaceDE w:val="0"/>
        <w:autoSpaceDN w:val="0"/>
        <w:adjustRightInd w:val="0"/>
        <w:spacing w:after="120" w:line="360" w:lineRule="auto"/>
        <w:jc w:val="both"/>
        <w:rPr>
          <w:rFonts w:ascii="Trebuchet MS" w:hAnsi="Trebuchet MS"/>
        </w:rPr>
      </w:pPr>
      <w:r w:rsidRPr="00BA50F4">
        <w:rPr>
          <w:rFonts w:ascii="Trebuchet MS" w:hAnsi="Trebuchet MS" w:cs="Arial"/>
        </w:rPr>
        <w:t>Załącznik nr 4 do Umowy – zasady i zakres udzielonej licencji;</w:t>
      </w:r>
    </w:p>
    <w:p w:rsidR="00BA50F4" w:rsidRPr="00BA50F4" w:rsidRDefault="00BA50F4" w:rsidP="00F901C0">
      <w:pPr>
        <w:pStyle w:val="Akapitzlist"/>
        <w:numPr>
          <w:ilvl w:val="0"/>
          <w:numId w:val="33"/>
        </w:numPr>
        <w:autoSpaceDE w:val="0"/>
        <w:autoSpaceDN w:val="0"/>
        <w:adjustRightInd w:val="0"/>
        <w:spacing w:after="120" w:line="360" w:lineRule="auto"/>
        <w:jc w:val="both"/>
        <w:rPr>
          <w:rFonts w:ascii="Trebuchet MS" w:hAnsi="Trebuchet MS"/>
        </w:rPr>
      </w:pPr>
      <w:r w:rsidRPr="00BA50F4">
        <w:rPr>
          <w:rFonts w:ascii="Trebuchet MS" w:hAnsi="Trebuchet MS" w:cs="Arial"/>
        </w:rPr>
        <w:t xml:space="preserve">Załącznik nr 5 do Umowy </w:t>
      </w:r>
      <w:r w:rsidRPr="00BA50F4">
        <w:rPr>
          <w:rFonts w:ascii="Trebuchet MS" w:hAnsi="Trebuchet MS"/>
        </w:rPr>
        <w:sym w:font="Symbol" w:char="F02D"/>
      </w:r>
      <w:r w:rsidRPr="00BA50F4">
        <w:rPr>
          <w:rFonts w:ascii="Trebuchet MS" w:hAnsi="Trebuchet MS" w:cs="Arial"/>
        </w:rPr>
        <w:t xml:space="preserve"> Oferta Wykonawcy.</w:t>
      </w:r>
    </w:p>
    <w:p w:rsidR="00BA50F4" w:rsidRPr="00BA50F4" w:rsidRDefault="00BA50F4" w:rsidP="00BA50F4">
      <w:pPr>
        <w:spacing w:after="0"/>
        <w:jc w:val="both"/>
        <w:rPr>
          <w:rFonts w:ascii="Trebuchet MS" w:hAnsi="Trebuchet MS"/>
        </w:rPr>
      </w:pPr>
    </w:p>
    <w:p w:rsidR="00BA50F4" w:rsidRPr="00BA50F4" w:rsidRDefault="00BA50F4" w:rsidP="00BA50F4">
      <w:pPr>
        <w:spacing w:after="0"/>
        <w:jc w:val="both"/>
        <w:rPr>
          <w:rFonts w:ascii="Trebuchet MS" w:hAnsi="Trebuchet MS"/>
        </w:rPr>
      </w:pPr>
    </w:p>
    <w:p w:rsidR="00BA50F4" w:rsidRPr="00BA50F4" w:rsidRDefault="00BA50F4" w:rsidP="00BA50F4">
      <w:pPr>
        <w:spacing w:after="0"/>
        <w:jc w:val="both"/>
        <w:rPr>
          <w:rFonts w:ascii="Trebuchet MS" w:hAnsi="Trebuchet MS"/>
        </w:rPr>
      </w:pPr>
    </w:p>
    <w:p w:rsidR="00BA50F4" w:rsidRDefault="00BA50F4" w:rsidP="00BA50F4">
      <w:pPr>
        <w:spacing w:after="0"/>
        <w:rPr>
          <w:rFonts w:ascii="Trebuchet MS" w:hAnsi="Trebuchet MS"/>
        </w:rPr>
      </w:pPr>
    </w:p>
    <w:p w:rsidR="00BA50F4" w:rsidRDefault="00BA50F4" w:rsidP="00BA50F4">
      <w:pPr>
        <w:spacing w:after="0"/>
        <w:rPr>
          <w:rFonts w:ascii="Trebuchet MS" w:hAnsi="Trebuchet MS"/>
        </w:rPr>
      </w:pPr>
    </w:p>
    <w:p w:rsidR="00BA50F4" w:rsidRDefault="00BA50F4" w:rsidP="00BA50F4">
      <w:pPr>
        <w:spacing w:after="0"/>
        <w:rPr>
          <w:rFonts w:ascii="Trebuchet MS" w:hAnsi="Trebuchet MS"/>
        </w:rPr>
      </w:pPr>
    </w:p>
    <w:p w:rsidR="00BA50F4" w:rsidRDefault="00BA50F4" w:rsidP="00BA50F4">
      <w:pPr>
        <w:spacing w:after="0"/>
        <w:rPr>
          <w:rFonts w:ascii="Trebuchet MS" w:hAnsi="Trebuchet MS"/>
        </w:rPr>
      </w:pPr>
    </w:p>
    <w:p w:rsidR="003343AA" w:rsidRDefault="003343AA" w:rsidP="00BA50F4">
      <w:pPr>
        <w:spacing w:after="0"/>
        <w:rPr>
          <w:rFonts w:ascii="Trebuchet MS" w:hAnsi="Trebuchet MS"/>
        </w:rPr>
      </w:pPr>
    </w:p>
    <w:p w:rsidR="003343AA" w:rsidRDefault="003343AA" w:rsidP="00BA50F4">
      <w:pPr>
        <w:spacing w:after="0"/>
        <w:rPr>
          <w:rFonts w:ascii="Trebuchet MS" w:hAnsi="Trebuchet MS"/>
        </w:rPr>
      </w:pPr>
    </w:p>
    <w:p w:rsidR="00BA50F4" w:rsidRDefault="00BA50F4" w:rsidP="00BA50F4">
      <w:pPr>
        <w:spacing w:after="0"/>
        <w:rPr>
          <w:rFonts w:ascii="Trebuchet MS" w:hAnsi="Trebuchet MS"/>
        </w:rPr>
      </w:pPr>
    </w:p>
    <w:p w:rsidR="00BA50F4" w:rsidRDefault="00BA50F4" w:rsidP="00BA50F4">
      <w:pPr>
        <w:spacing w:after="0"/>
        <w:rPr>
          <w:rFonts w:ascii="Trebuchet MS" w:hAnsi="Trebuchet MS"/>
        </w:rPr>
      </w:pPr>
    </w:p>
    <w:p w:rsidR="00BA50F4" w:rsidRPr="00BA50F4" w:rsidRDefault="00BA50F4" w:rsidP="00BA50F4">
      <w:pPr>
        <w:spacing w:after="0"/>
        <w:rPr>
          <w:rFonts w:ascii="Trebuchet MS" w:hAnsi="Trebuchet MS"/>
        </w:rPr>
      </w:pPr>
    </w:p>
    <w:p w:rsidR="00BA50F4" w:rsidRPr="00BA50F4" w:rsidRDefault="00BA50F4" w:rsidP="00BA50F4">
      <w:pPr>
        <w:spacing w:after="0"/>
        <w:rPr>
          <w:rFonts w:ascii="Trebuchet MS" w:hAnsi="Trebuchet MS"/>
        </w:rPr>
      </w:pPr>
    </w:p>
    <w:p w:rsidR="00BA50F4" w:rsidRPr="00BA50F4" w:rsidRDefault="00BA50F4" w:rsidP="00BA50F4">
      <w:pPr>
        <w:spacing w:after="0"/>
        <w:rPr>
          <w:rFonts w:ascii="Trebuchet MS" w:hAnsi="Trebuchet MS"/>
        </w:rPr>
      </w:pPr>
    </w:p>
    <w:p w:rsidR="00BA50F4" w:rsidRPr="00BA50F4" w:rsidRDefault="00BA50F4" w:rsidP="00BA50F4">
      <w:pPr>
        <w:spacing w:after="0" w:line="240" w:lineRule="auto"/>
        <w:jc w:val="right"/>
        <w:rPr>
          <w:rFonts w:ascii="Trebuchet MS" w:hAnsi="Trebuchet MS" w:cs="Arial"/>
        </w:rPr>
      </w:pPr>
      <w:r w:rsidRPr="00BA50F4">
        <w:rPr>
          <w:rFonts w:ascii="Trebuchet MS" w:hAnsi="Trebuchet MS" w:cs="Arial"/>
        </w:rPr>
        <w:t>Załącznik Nr 3</w:t>
      </w:r>
    </w:p>
    <w:p w:rsidR="00BA50F4" w:rsidRPr="00BA50F4" w:rsidRDefault="00BA50F4" w:rsidP="00BA50F4">
      <w:pPr>
        <w:spacing w:after="0" w:line="240" w:lineRule="auto"/>
        <w:jc w:val="right"/>
        <w:rPr>
          <w:rFonts w:ascii="Trebuchet MS" w:hAnsi="Trebuchet MS" w:cs="Arial"/>
        </w:rPr>
      </w:pPr>
      <w:r w:rsidRPr="00BA50F4">
        <w:rPr>
          <w:rFonts w:ascii="Trebuchet MS" w:hAnsi="Trebuchet MS" w:cs="Arial"/>
        </w:rPr>
        <w:t>do Umowy nr …………… z dnia …………………..</w:t>
      </w:r>
    </w:p>
    <w:p w:rsidR="00BA50F4" w:rsidRPr="00BA50F4" w:rsidRDefault="00BA50F4" w:rsidP="00BA50F4">
      <w:pPr>
        <w:spacing w:after="0"/>
        <w:rPr>
          <w:rFonts w:ascii="Trebuchet MS" w:hAnsi="Trebuchet MS" w:cs="Arial"/>
        </w:rPr>
      </w:pPr>
    </w:p>
    <w:p w:rsidR="00BA50F4" w:rsidRPr="00BA50F4" w:rsidRDefault="00BA50F4" w:rsidP="00BA50F4">
      <w:pPr>
        <w:spacing w:after="0"/>
        <w:jc w:val="center"/>
        <w:rPr>
          <w:rFonts w:ascii="Trebuchet MS" w:hAnsi="Trebuchet MS" w:cs="Arial"/>
        </w:rPr>
      </w:pPr>
      <w:r w:rsidRPr="00BA50F4">
        <w:rPr>
          <w:rFonts w:ascii="Trebuchet MS" w:hAnsi="Trebuchet MS" w:cs="Arial"/>
          <w:b/>
        </w:rPr>
        <w:t>OPIS WYMAGAŃ DLA BAZY DANYCH SYSTEMU INFORMACJI PRAWNEJ</w:t>
      </w:r>
      <w:r w:rsidRPr="00BA50F4">
        <w:rPr>
          <w:rFonts w:ascii="Trebuchet MS" w:hAnsi="Trebuchet MS" w:cs="Arial"/>
        </w:rPr>
        <w:t xml:space="preserve"> (dalej: „SIP”)</w:t>
      </w:r>
    </w:p>
    <w:p w:rsidR="00BA50F4" w:rsidRPr="00BA50F4" w:rsidRDefault="00BA50F4" w:rsidP="00BA50F4">
      <w:pPr>
        <w:spacing w:after="0"/>
        <w:rPr>
          <w:rFonts w:ascii="Trebuchet MS" w:hAnsi="Trebuchet MS" w:cs="Arial"/>
        </w:rPr>
      </w:pPr>
    </w:p>
    <w:p w:rsidR="00BA50F4" w:rsidRPr="00BA50F4" w:rsidRDefault="00BA50F4" w:rsidP="00F901C0">
      <w:pPr>
        <w:pStyle w:val="Akapitzlist"/>
        <w:numPr>
          <w:ilvl w:val="0"/>
          <w:numId w:val="34"/>
        </w:numPr>
        <w:autoSpaceDE w:val="0"/>
        <w:autoSpaceDN w:val="0"/>
        <w:adjustRightInd w:val="0"/>
        <w:spacing w:after="0"/>
        <w:jc w:val="both"/>
        <w:rPr>
          <w:rFonts w:ascii="Trebuchet MS" w:hAnsi="Trebuchet MS"/>
        </w:rPr>
      </w:pPr>
      <w:r w:rsidRPr="00BA50F4">
        <w:rPr>
          <w:rFonts w:ascii="Trebuchet MS" w:hAnsi="Trebuchet MS"/>
        </w:rPr>
        <w:t>Baza danych SIP zawiera, co najmniej:</w:t>
      </w:r>
    </w:p>
    <w:p w:rsidR="00BA50F4" w:rsidRPr="00BA50F4" w:rsidRDefault="00BA50F4" w:rsidP="00F901C0">
      <w:pPr>
        <w:pStyle w:val="Akapitzlist"/>
        <w:numPr>
          <w:ilvl w:val="1"/>
          <w:numId w:val="34"/>
        </w:numPr>
        <w:autoSpaceDE w:val="0"/>
        <w:autoSpaceDN w:val="0"/>
        <w:adjustRightInd w:val="0"/>
        <w:spacing w:after="0"/>
        <w:ind w:left="1134"/>
        <w:contextualSpacing w:val="0"/>
        <w:jc w:val="both"/>
        <w:rPr>
          <w:rFonts w:ascii="Trebuchet MS" w:hAnsi="Trebuchet MS"/>
        </w:rPr>
      </w:pPr>
      <w:r w:rsidRPr="00BA50F4">
        <w:rPr>
          <w:rFonts w:ascii="Trebuchet MS" w:hAnsi="Trebuchet MS"/>
        </w:rPr>
        <w:t>ujednolicone teksty aktów prawnych powszechnie obowiązujące:</w:t>
      </w:r>
    </w:p>
    <w:p w:rsidR="00BA50F4" w:rsidRPr="00BA50F4" w:rsidRDefault="00BA50F4" w:rsidP="00F901C0">
      <w:pPr>
        <w:pStyle w:val="Akapitzlist"/>
        <w:numPr>
          <w:ilvl w:val="2"/>
          <w:numId w:val="34"/>
        </w:numPr>
        <w:spacing w:after="0"/>
        <w:jc w:val="both"/>
        <w:rPr>
          <w:rFonts w:ascii="Trebuchet MS" w:hAnsi="Trebuchet MS"/>
        </w:rPr>
      </w:pPr>
      <w:r w:rsidRPr="00BA50F4">
        <w:rPr>
          <w:rFonts w:ascii="Trebuchet MS" w:hAnsi="Trebuchet MS"/>
        </w:rPr>
        <w:t>publikowane w Dziennikach Ustaw (od roku 1918 lub wcześniejszego),</w:t>
      </w:r>
    </w:p>
    <w:p w:rsidR="00BA50F4" w:rsidRPr="00BA50F4" w:rsidRDefault="00BA50F4" w:rsidP="00F901C0">
      <w:pPr>
        <w:pStyle w:val="Akapitzlist"/>
        <w:numPr>
          <w:ilvl w:val="2"/>
          <w:numId w:val="34"/>
        </w:numPr>
        <w:spacing w:after="0"/>
        <w:jc w:val="both"/>
        <w:rPr>
          <w:rFonts w:ascii="Trebuchet MS" w:hAnsi="Trebuchet MS"/>
        </w:rPr>
      </w:pPr>
      <w:r w:rsidRPr="00BA50F4">
        <w:rPr>
          <w:rFonts w:ascii="Trebuchet MS" w:hAnsi="Trebuchet MS"/>
        </w:rPr>
        <w:t>publikowane w Monitorach Polskich (od roku 1930 lub wcześniejszego),</w:t>
      </w:r>
    </w:p>
    <w:p w:rsidR="00BA50F4" w:rsidRPr="00BA50F4" w:rsidRDefault="00BA50F4" w:rsidP="00BA50F4">
      <w:pPr>
        <w:spacing w:after="0"/>
        <w:ind w:left="2160"/>
        <w:rPr>
          <w:rFonts w:ascii="Trebuchet MS" w:hAnsi="Trebuchet MS"/>
        </w:rPr>
      </w:pPr>
      <w:r w:rsidRPr="00BA50F4">
        <w:rPr>
          <w:rFonts w:ascii="Trebuchet MS" w:hAnsi="Trebuchet MS"/>
        </w:rPr>
        <w:t xml:space="preserve">oraz wersji archiwalnych i oczekujących na wejście w życie; </w:t>
      </w:r>
    </w:p>
    <w:p w:rsidR="00BA50F4" w:rsidRPr="00BA50F4" w:rsidRDefault="00BA50F4" w:rsidP="00F901C0">
      <w:pPr>
        <w:pStyle w:val="Akapitzlist"/>
        <w:numPr>
          <w:ilvl w:val="1"/>
          <w:numId w:val="34"/>
        </w:numPr>
        <w:spacing w:after="0"/>
        <w:ind w:left="1134"/>
        <w:contextualSpacing w:val="0"/>
        <w:jc w:val="both"/>
        <w:rPr>
          <w:rFonts w:ascii="Trebuchet MS" w:hAnsi="Trebuchet MS"/>
        </w:rPr>
      </w:pPr>
      <w:r w:rsidRPr="00BA50F4">
        <w:rPr>
          <w:rFonts w:ascii="Trebuchet MS" w:hAnsi="Trebuchet MS"/>
        </w:rPr>
        <w:t xml:space="preserve">teksty aktów prawa resortowego - publikowane w dziennikach urzędowych ministrów i urzędów  centralnych </w:t>
      </w:r>
    </w:p>
    <w:p w:rsidR="00BA50F4" w:rsidRPr="00BA50F4" w:rsidRDefault="00BA50F4" w:rsidP="00F901C0">
      <w:pPr>
        <w:pStyle w:val="Akapitzlist"/>
        <w:numPr>
          <w:ilvl w:val="1"/>
          <w:numId w:val="34"/>
        </w:numPr>
        <w:spacing w:after="0"/>
        <w:ind w:left="1134"/>
        <w:contextualSpacing w:val="0"/>
        <w:jc w:val="both"/>
        <w:rPr>
          <w:rFonts w:ascii="Trebuchet MS" w:hAnsi="Trebuchet MS"/>
        </w:rPr>
      </w:pPr>
      <w:r w:rsidRPr="00BA50F4">
        <w:rPr>
          <w:rFonts w:ascii="Trebuchet MS" w:hAnsi="Trebuchet MS"/>
        </w:rPr>
        <w:t xml:space="preserve">teksty aktów prawa miejscowego - publikowane w wojewódzkich dziennikach urzędowych; </w:t>
      </w:r>
    </w:p>
    <w:p w:rsidR="00BA50F4" w:rsidRPr="00BA50F4" w:rsidRDefault="00BA50F4" w:rsidP="00F901C0">
      <w:pPr>
        <w:pStyle w:val="Akapitzlist"/>
        <w:numPr>
          <w:ilvl w:val="1"/>
          <w:numId w:val="34"/>
        </w:numPr>
        <w:spacing w:after="0"/>
        <w:ind w:left="1134"/>
        <w:contextualSpacing w:val="0"/>
        <w:jc w:val="both"/>
        <w:rPr>
          <w:rFonts w:ascii="Trebuchet MS" w:hAnsi="Trebuchet MS"/>
        </w:rPr>
      </w:pPr>
      <w:r w:rsidRPr="00BA50F4">
        <w:rPr>
          <w:rFonts w:ascii="Trebuchet MS" w:hAnsi="Trebuchet MS"/>
        </w:rPr>
        <w:t xml:space="preserve">ujednolicone teksty akty prawa europejskiego (akty prawne dziennika urzędowego UE i WE); </w:t>
      </w:r>
    </w:p>
    <w:p w:rsidR="00BA50F4" w:rsidRPr="00BA50F4" w:rsidRDefault="00BA50F4" w:rsidP="00F901C0">
      <w:pPr>
        <w:pStyle w:val="Akapitzlist"/>
        <w:numPr>
          <w:ilvl w:val="1"/>
          <w:numId w:val="34"/>
        </w:numPr>
        <w:spacing w:after="0"/>
        <w:ind w:left="1134"/>
        <w:contextualSpacing w:val="0"/>
        <w:jc w:val="both"/>
        <w:rPr>
          <w:rFonts w:ascii="Trebuchet MS" w:hAnsi="Trebuchet MS"/>
        </w:rPr>
      </w:pPr>
      <w:r w:rsidRPr="00BA50F4">
        <w:rPr>
          <w:rFonts w:ascii="Trebuchet MS" w:hAnsi="Trebuchet MS"/>
        </w:rPr>
        <w:t xml:space="preserve">orzecznictwo sądów polskich, Trybunału Konstytucyjnego oraz organów administracji dotyczące poszczególnych dziedzin prawa, w tym: finanse publiczne, zamówienia publiczne, prawa autorskie, postępowanie administracyjne, prawo cywilne, postępowanie cywilne, prawo karne, postępowanie karne, prawo pracy; </w:t>
      </w:r>
    </w:p>
    <w:p w:rsidR="00BA50F4" w:rsidRPr="00BA50F4" w:rsidRDefault="00BA50F4" w:rsidP="00F901C0">
      <w:pPr>
        <w:pStyle w:val="Akapitzlist"/>
        <w:numPr>
          <w:ilvl w:val="1"/>
          <w:numId w:val="34"/>
        </w:numPr>
        <w:spacing w:after="0"/>
        <w:ind w:left="1134"/>
        <w:contextualSpacing w:val="0"/>
        <w:jc w:val="both"/>
        <w:rPr>
          <w:rFonts w:ascii="Trebuchet MS" w:hAnsi="Trebuchet MS"/>
        </w:rPr>
      </w:pPr>
      <w:r w:rsidRPr="00BA50F4">
        <w:rPr>
          <w:rFonts w:ascii="Trebuchet MS" w:hAnsi="Trebuchet MS"/>
        </w:rPr>
        <w:t>komentarze i monografie (dostępne z poziomu jednostki redakcyjnej komentowanego aktu prawnego), dotyczące poszczególnych dziedzin prawa, w tym: finanse publiczne, zamówienia publiczne, prawa autorskie, postępowanie administracyjne, prawo cywilne, postępowanie cywilne, prawo karne, postępowanie karne, prawo pracy;</w:t>
      </w:r>
    </w:p>
    <w:p w:rsidR="00BA50F4" w:rsidRPr="00BA50F4" w:rsidRDefault="00BA50F4" w:rsidP="00F901C0">
      <w:pPr>
        <w:pStyle w:val="Akapitzlist"/>
        <w:numPr>
          <w:ilvl w:val="1"/>
          <w:numId w:val="34"/>
        </w:numPr>
        <w:spacing w:after="0"/>
        <w:ind w:left="1134"/>
        <w:contextualSpacing w:val="0"/>
        <w:jc w:val="both"/>
        <w:rPr>
          <w:rFonts w:ascii="Trebuchet MS" w:hAnsi="Trebuchet MS"/>
        </w:rPr>
      </w:pPr>
      <w:r w:rsidRPr="00BA50F4">
        <w:rPr>
          <w:rFonts w:ascii="Trebuchet MS" w:hAnsi="Trebuchet MS"/>
        </w:rPr>
        <w:t>tezy z piśmiennictwa dotyczące poszczególnych dziedzin prawa, w tym: finanse publiczne, zamówienia publiczne, prawa autorskie, postępowanie administracyjne, prawo cywilne, postępowanie cywilne, prawo karne, postępowanie karne, prawo pracy;</w:t>
      </w:r>
    </w:p>
    <w:p w:rsidR="00BA50F4" w:rsidRPr="00BA50F4" w:rsidRDefault="00BA50F4" w:rsidP="00F901C0">
      <w:pPr>
        <w:pStyle w:val="Akapitzlist"/>
        <w:numPr>
          <w:ilvl w:val="1"/>
          <w:numId w:val="34"/>
        </w:numPr>
        <w:spacing w:after="0"/>
        <w:ind w:left="1134"/>
        <w:contextualSpacing w:val="0"/>
        <w:jc w:val="both"/>
        <w:rPr>
          <w:rFonts w:ascii="Trebuchet MS" w:hAnsi="Trebuchet MS"/>
        </w:rPr>
      </w:pPr>
      <w:r w:rsidRPr="00BA50F4">
        <w:rPr>
          <w:rFonts w:ascii="Trebuchet MS" w:hAnsi="Trebuchet MS"/>
        </w:rPr>
        <w:t xml:space="preserve">teleadresowa baza danych instytucji państwowych (zawierająca w szczególności sądy, urzędy skarbowe) oraz komorników; </w:t>
      </w:r>
    </w:p>
    <w:p w:rsidR="00BA50F4" w:rsidRPr="00BA50F4" w:rsidRDefault="00BA50F4" w:rsidP="00F901C0">
      <w:pPr>
        <w:pStyle w:val="Akapitzlist"/>
        <w:numPr>
          <w:ilvl w:val="1"/>
          <w:numId w:val="34"/>
        </w:numPr>
        <w:spacing w:after="0"/>
        <w:ind w:left="1134"/>
        <w:contextualSpacing w:val="0"/>
        <w:jc w:val="both"/>
        <w:rPr>
          <w:rFonts w:ascii="Trebuchet MS" w:hAnsi="Trebuchet MS"/>
        </w:rPr>
      </w:pPr>
      <w:r w:rsidRPr="00BA50F4">
        <w:rPr>
          <w:rFonts w:ascii="Trebuchet MS" w:hAnsi="Trebuchet MS"/>
        </w:rPr>
        <w:t>wzory pism i umów dotyczące poszczególnych dziedzin prawa, w tym: finanse publiczne, zamówienia publiczne, prawa autorskie, postępowanie administracyjne, prawo cywilne, postępowanie cywilne, prawo karne, postępowanie karne, prawo pracy;</w:t>
      </w:r>
    </w:p>
    <w:p w:rsidR="00BA50F4" w:rsidRPr="00BA50F4" w:rsidRDefault="00BA50F4" w:rsidP="00F901C0">
      <w:pPr>
        <w:pStyle w:val="Akapitzlist"/>
        <w:numPr>
          <w:ilvl w:val="1"/>
          <w:numId w:val="34"/>
        </w:numPr>
        <w:spacing w:after="0"/>
        <w:ind w:left="1134"/>
        <w:contextualSpacing w:val="0"/>
        <w:jc w:val="both"/>
        <w:rPr>
          <w:rFonts w:ascii="Trebuchet MS" w:hAnsi="Trebuchet MS"/>
        </w:rPr>
      </w:pPr>
      <w:r w:rsidRPr="00BA50F4">
        <w:rPr>
          <w:rFonts w:ascii="Trebuchet MS" w:hAnsi="Trebuchet MS"/>
        </w:rPr>
        <w:t>dodatkowe moduły w zakresie prawa europejskiego oraz Orzecznictwo Europejskiego Trybunału Sprawiedliwości wraz z komentarzami.</w:t>
      </w:r>
    </w:p>
    <w:p w:rsidR="00BA50F4" w:rsidRPr="00BA50F4" w:rsidRDefault="00BA50F4" w:rsidP="00F901C0">
      <w:pPr>
        <w:pStyle w:val="Akapitzlist"/>
        <w:numPr>
          <w:ilvl w:val="0"/>
          <w:numId w:val="34"/>
        </w:numPr>
        <w:spacing w:after="0"/>
        <w:jc w:val="both"/>
        <w:rPr>
          <w:rFonts w:ascii="Trebuchet MS" w:hAnsi="Trebuchet MS"/>
        </w:rPr>
      </w:pPr>
      <w:r w:rsidRPr="00BA50F4">
        <w:rPr>
          <w:rFonts w:ascii="Trebuchet MS" w:hAnsi="Trebuchet MS"/>
        </w:rPr>
        <w:t>Opis każdego z aktów prawnych</w:t>
      </w:r>
      <w:r w:rsidRPr="00BA50F4">
        <w:rPr>
          <w:rFonts w:ascii="Trebuchet MS" w:hAnsi="Trebuchet MS"/>
          <w:b/>
        </w:rPr>
        <w:t xml:space="preserve"> </w:t>
      </w:r>
      <w:r w:rsidRPr="00BA50F4">
        <w:rPr>
          <w:rFonts w:ascii="Trebuchet MS" w:hAnsi="Trebuchet MS"/>
        </w:rPr>
        <w:t>zawiera:</w:t>
      </w:r>
    </w:p>
    <w:p w:rsidR="00BA50F4" w:rsidRPr="00BA50F4" w:rsidRDefault="00BA50F4" w:rsidP="00F901C0">
      <w:pPr>
        <w:pStyle w:val="Akapitzlist"/>
        <w:numPr>
          <w:ilvl w:val="0"/>
          <w:numId w:val="3"/>
        </w:numPr>
        <w:spacing w:after="0"/>
        <w:ind w:left="1134"/>
        <w:contextualSpacing w:val="0"/>
        <w:jc w:val="both"/>
        <w:rPr>
          <w:rFonts w:ascii="Trebuchet MS" w:hAnsi="Trebuchet MS"/>
        </w:rPr>
      </w:pPr>
      <w:r w:rsidRPr="00BA50F4">
        <w:rPr>
          <w:rFonts w:ascii="Trebuchet MS" w:hAnsi="Trebuchet MS"/>
        </w:rPr>
        <w:t xml:space="preserve">identyfikator (miejsce publikacji, rok, numer, pozycja); </w:t>
      </w:r>
    </w:p>
    <w:p w:rsidR="00BA50F4" w:rsidRPr="00BA50F4" w:rsidRDefault="00BA50F4" w:rsidP="00F901C0">
      <w:pPr>
        <w:pStyle w:val="Akapitzlist"/>
        <w:numPr>
          <w:ilvl w:val="0"/>
          <w:numId w:val="3"/>
        </w:numPr>
        <w:spacing w:after="0"/>
        <w:ind w:left="1134"/>
        <w:contextualSpacing w:val="0"/>
        <w:jc w:val="both"/>
        <w:rPr>
          <w:rFonts w:ascii="Trebuchet MS" w:hAnsi="Trebuchet MS"/>
        </w:rPr>
      </w:pPr>
      <w:r w:rsidRPr="00BA50F4">
        <w:rPr>
          <w:rFonts w:ascii="Trebuchet MS" w:hAnsi="Trebuchet MS"/>
        </w:rPr>
        <w:t xml:space="preserve">tytuł i rodzaj aktu, autor, data wydania; </w:t>
      </w:r>
    </w:p>
    <w:p w:rsidR="00BA50F4" w:rsidRPr="00BA50F4" w:rsidRDefault="00BA50F4" w:rsidP="00F901C0">
      <w:pPr>
        <w:pStyle w:val="Akapitzlist"/>
        <w:numPr>
          <w:ilvl w:val="0"/>
          <w:numId w:val="3"/>
        </w:numPr>
        <w:spacing w:after="0"/>
        <w:ind w:left="1134"/>
        <w:contextualSpacing w:val="0"/>
        <w:jc w:val="both"/>
        <w:rPr>
          <w:rFonts w:ascii="Trebuchet MS" w:hAnsi="Trebuchet MS"/>
        </w:rPr>
      </w:pPr>
      <w:r w:rsidRPr="00BA50F4">
        <w:rPr>
          <w:rFonts w:ascii="Trebuchet MS" w:hAnsi="Trebuchet MS"/>
        </w:rPr>
        <w:t xml:space="preserve">data wejścia w życie oraz utraty mocy, jeżeli miała miejsce; </w:t>
      </w:r>
    </w:p>
    <w:p w:rsidR="00BA50F4" w:rsidRPr="00BA50F4" w:rsidRDefault="00BA50F4" w:rsidP="00F901C0">
      <w:pPr>
        <w:pStyle w:val="Akapitzlist"/>
        <w:numPr>
          <w:ilvl w:val="0"/>
          <w:numId w:val="3"/>
        </w:numPr>
        <w:spacing w:after="0"/>
        <w:ind w:left="1134"/>
        <w:contextualSpacing w:val="0"/>
        <w:jc w:val="both"/>
        <w:rPr>
          <w:rFonts w:ascii="Trebuchet MS" w:hAnsi="Trebuchet MS"/>
        </w:rPr>
      </w:pPr>
      <w:r w:rsidRPr="00BA50F4">
        <w:rPr>
          <w:rFonts w:ascii="Trebuchet MS" w:hAnsi="Trebuchet MS"/>
        </w:rPr>
        <w:t xml:space="preserve">informacje o statusie aktu (obowiązujący, archiwalny, oczekujący) oraz określenie jego zmian. </w:t>
      </w:r>
    </w:p>
    <w:p w:rsidR="00BA50F4" w:rsidRPr="00BA50F4" w:rsidRDefault="00BA50F4" w:rsidP="00F901C0">
      <w:pPr>
        <w:pStyle w:val="Akapitzlist"/>
        <w:numPr>
          <w:ilvl w:val="0"/>
          <w:numId w:val="34"/>
        </w:numPr>
        <w:spacing w:after="0"/>
        <w:ind w:left="709"/>
        <w:contextualSpacing w:val="0"/>
        <w:jc w:val="both"/>
        <w:rPr>
          <w:rFonts w:ascii="Trebuchet MS" w:hAnsi="Trebuchet MS"/>
        </w:rPr>
      </w:pPr>
      <w:r w:rsidRPr="00BA50F4">
        <w:rPr>
          <w:rFonts w:ascii="Trebuchet MS" w:hAnsi="Trebuchet MS"/>
        </w:rPr>
        <w:lastRenderedPageBreak/>
        <w:t xml:space="preserve">Akty prawne są prezentowane w poniższych formach: </w:t>
      </w:r>
    </w:p>
    <w:p w:rsidR="00BA50F4" w:rsidRPr="00BA50F4" w:rsidRDefault="00BA50F4" w:rsidP="00F901C0">
      <w:pPr>
        <w:pStyle w:val="Akapitzlist"/>
        <w:numPr>
          <w:ilvl w:val="1"/>
          <w:numId w:val="19"/>
        </w:numPr>
        <w:autoSpaceDE w:val="0"/>
        <w:autoSpaceDN w:val="0"/>
        <w:adjustRightInd w:val="0"/>
        <w:spacing w:after="0"/>
        <w:ind w:left="1134" w:hanging="425"/>
        <w:jc w:val="both"/>
        <w:rPr>
          <w:rFonts w:ascii="Trebuchet MS" w:hAnsi="Trebuchet MS"/>
        </w:rPr>
      </w:pPr>
      <w:r w:rsidRPr="00BA50F4">
        <w:rPr>
          <w:rFonts w:ascii="Trebuchet MS" w:hAnsi="Trebuchet MS"/>
        </w:rPr>
        <w:t xml:space="preserve"> tekst ujednolicony - przepis źródłowy z „wprowadzonymi/nałożonymi” wszystkimi        aktualizacjami, zawierający: </w:t>
      </w:r>
    </w:p>
    <w:p w:rsidR="00BA50F4" w:rsidRPr="00BA50F4" w:rsidRDefault="00BA50F4" w:rsidP="00F901C0">
      <w:pPr>
        <w:pStyle w:val="Akapitzlist"/>
        <w:numPr>
          <w:ilvl w:val="2"/>
          <w:numId w:val="35"/>
        </w:numPr>
        <w:spacing w:after="0"/>
        <w:ind w:left="2268" w:hanging="425"/>
        <w:jc w:val="both"/>
        <w:rPr>
          <w:rFonts w:ascii="Trebuchet MS" w:hAnsi="Trebuchet MS"/>
        </w:rPr>
      </w:pPr>
      <w:r w:rsidRPr="00BA50F4">
        <w:rPr>
          <w:rFonts w:ascii="Trebuchet MS" w:hAnsi="Trebuchet MS"/>
        </w:rPr>
        <w:t xml:space="preserve">aktualnie obowiązujące brzmienie aktu prawnego; </w:t>
      </w:r>
    </w:p>
    <w:p w:rsidR="00BA50F4" w:rsidRPr="00BA50F4" w:rsidRDefault="00BA50F4" w:rsidP="00F901C0">
      <w:pPr>
        <w:pStyle w:val="Akapitzlist"/>
        <w:numPr>
          <w:ilvl w:val="2"/>
          <w:numId w:val="35"/>
        </w:numPr>
        <w:spacing w:after="0"/>
        <w:ind w:left="2268" w:hanging="425"/>
        <w:jc w:val="both"/>
        <w:rPr>
          <w:rFonts w:ascii="Trebuchet MS" w:hAnsi="Trebuchet MS"/>
        </w:rPr>
      </w:pPr>
      <w:r w:rsidRPr="00BA50F4">
        <w:rPr>
          <w:rFonts w:ascii="Trebuchet MS" w:hAnsi="Trebuchet MS"/>
        </w:rPr>
        <w:t xml:space="preserve">wszystkie poprzednie wersje; </w:t>
      </w:r>
    </w:p>
    <w:p w:rsidR="00BA50F4" w:rsidRPr="00BA50F4" w:rsidRDefault="00BA50F4" w:rsidP="00F901C0">
      <w:pPr>
        <w:pStyle w:val="Akapitzlist"/>
        <w:numPr>
          <w:ilvl w:val="2"/>
          <w:numId w:val="35"/>
        </w:numPr>
        <w:spacing w:after="0"/>
        <w:ind w:left="2268" w:hanging="425"/>
        <w:jc w:val="both"/>
        <w:rPr>
          <w:rFonts w:ascii="Trebuchet MS" w:hAnsi="Trebuchet MS"/>
        </w:rPr>
      </w:pPr>
      <w:r w:rsidRPr="00BA50F4">
        <w:rPr>
          <w:rFonts w:ascii="Trebuchet MS" w:hAnsi="Trebuchet MS"/>
        </w:rPr>
        <w:t>informacje o datach i przepisach zmieniających.</w:t>
      </w:r>
    </w:p>
    <w:p w:rsidR="00BA50F4" w:rsidRPr="00BA50F4" w:rsidRDefault="00BA50F4" w:rsidP="00BA50F4">
      <w:pPr>
        <w:tabs>
          <w:tab w:val="left" w:pos="1134"/>
        </w:tabs>
        <w:spacing w:after="0"/>
        <w:ind w:left="1134" w:hanging="425"/>
        <w:jc w:val="both"/>
        <w:rPr>
          <w:rFonts w:ascii="Trebuchet MS" w:hAnsi="Trebuchet MS"/>
        </w:rPr>
      </w:pPr>
      <w:r w:rsidRPr="00BA50F4">
        <w:rPr>
          <w:rFonts w:ascii="Trebuchet MS" w:hAnsi="Trebuchet MS"/>
        </w:rPr>
        <w:t>2)   tekst źródłowy - tekst aktu prawa w brzmieniu z dnia publikacji (bez wprowadzania  zmian  wynikających z nowelizacji).</w:t>
      </w:r>
    </w:p>
    <w:p w:rsidR="00BA50F4" w:rsidRPr="00BA50F4" w:rsidRDefault="00BA50F4" w:rsidP="00F901C0">
      <w:pPr>
        <w:pStyle w:val="Akapitzlist"/>
        <w:numPr>
          <w:ilvl w:val="0"/>
          <w:numId w:val="34"/>
        </w:numPr>
        <w:spacing w:after="0"/>
        <w:jc w:val="both"/>
        <w:rPr>
          <w:rFonts w:ascii="Trebuchet MS" w:hAnsi="Trebuchet MS"/>
        </w:rPr>
      </w:pPr>
      <w:r w:rsidRPr="00BA50F4">
        <w:rPr>
          <w:rFonts w:ascii="Trebuchet MS" w:hAnsi="Trebuchet MS"/>
        </w:rPr>
        <w:t>Baza danych SIP w zakresie Prawa europejskiego</w:t>
      </w:r>
      <w:r w:rsidRPr="00BA50F4">
        <w:rPr>
          <w:rFonts w:ascii="Trebuchet MS" w:hAnsi="Trebuchet MS"/>
          <w:b/>
        </w:rPr>
        <w:t xml:space="preserve"> </w:t>
      </w:r>
      <w:r w:rsidRPr="00BA50F4">
        <w:rPr>
          <w:rFonts w:ascii="Trebuchet MS" w:hAnsi="Trebuchet MS"/>
        </w:rPr>
        <w:t xml:space="preserve">zawiera: </w:t>
      </w:r>
    </w:p>
    <w:p w:rsidR="00BA50F4" w:rsidRPr="00BA50F4" w:rsidRDefault="00BA50F4" w:rsidP="00F901C0">
      <w:pPr>
        <w:pStyle w:val="Akapitzlist"/>
        <w:numPr>
          <w:ilvl w:val="0"/>
          <w:numId w:val="4"/>
        </w:numPr>
        <w:spacing w:after="0"/>
        <w:ind w:left="1134" w:hanging="425"/>
        <w:contextualSpacing w:val="0"/>
        <w:jc w:val="both"/>
        <w:rPr>
          <w:rFonts w:ascii="Trebuchet MS" w:hAnsi="Trebuchet MS"/>
        </w:rPr>
      </w:pPr>
      <w:r w:rsidRPr="00BA50F4">
        <w:rPr>
          <w:rFonts w:ascii="Trebuchet MS" w:hAnsi="Trebuchet MS"/>
        </w:rPr>
        <w:t xml:space="preserve">orzeczenia Trybunału Sprawiedliwości i Sądu Pierwszej Instancji; </w:t>
      </w:r>
    </w:p>
    <w:p w:rsidR="00BA50F4" w:rsidRPr="00BA50F4" w:rsidRDefault="00BA50F4" w:rsidP="00F901C0">
      <w:pPr>
        <w:pStyle w:val="Akapitzlist"/>
        <w:numPr>
          <w:ilvl w:val="0"/>
          <w:numId w:val="4"/>
        </w:numPr>
        <w:spacing w:after="0"/>
        <w:ind w:left="1134" w:hanging="425"/>
        <w:contextualSpacing w:val="0"/>
        <w:jc w:val="both"/>
        <w:rPr>
          <w:rFonts w:ascii="Trebuchet MS" w:hAnsi="Trebuchet MS"/>
        </w:rPr>
      </w:pPr>
      <w:r w:rsidRPr="00BA50F4">
        <w:rPr>
          <w:rFonts w:ascii="Trebuchet MS" w:hAnsi="Trebuchet MS"/>
        </w:rPr>
        <w:t xml:space="preserve">komentarze oraz monografie; </w:t>
      </w:r>
    </w:p>
    <w:p w:rsidR="00BA50F4" w:rsidRPr="00BA50F4" w:rsidRDefault="00BA50F4" w:rsidP="00F901C0">
      <w:pPr>
        <w:pStyle w:val="Akapitzlist"/>
        <w:numPr>
          <w:ilvl w:val="0"/>
          <w:numId w:val="4"/>
        </w:numPr>
        <w:spacing w:after="0"/>
        <w:ind w:left="1134" w:hanging="425"/>
        <w:contextualSpacing w:val="0"/>
        <w:jc w:val="both"/>
        <w:rPr>
          <w:rFonts w:ascii="Trebuchet MS" w:hAnsi="Trebuchet MS"/>
        </w:rPr>
      </w:pPr>
      <w:r w:rsidRPr="00BA50F4">
        <w:rPr>
          <w:rFonts w:ascii="Trebuchet MS" w:hAnsi="Trebuchet MS"/>
        </w:rPr>
        <w:t xml:space="preserve">dane teleadresowe instytucji europejskich; </w:t>
      </w:r>
    </w:p>
    <w:p w:rsidR="00BA50F4" w:rsidRPr="00BA50F4" w:rsidRDefault="00BA50F4" w:rsidP="00F901C0">
      <w:pPr>
        <w:pStyle w:val="Akapitzlist"/>
        <w:numPr>
          <w:ilvl w:val="0"/>
          <w:numId w:val="4"/>
        </w:numPr>
        <w:spacing w:after="0"/>
        <w:ind w:left="1134" w:hanging="425"/>
        <w:contextualSpacing w:val="0"/>
        <w:jc w:val="both"/>
        <w:rPr>
          <w:rFonts w:ascii="Trebuchet MS" w:hAnsi="Trebuchet MS"/>
        </w:rPr>
      </w:pPr>
      <w:r w:rsidRPr="00BA50F4">
        <w:rPr>
          <w:rFonts w:ascii="Trebuchet MS" w:hAnsi="Trebuchet MS"/>
        </w:rPr>
        <w:t xml:space="preserve">ujednolicone teksty aktów prawnych Unii Europejskiej (w języku polskim); </w:t>
      </w:r>
    </w:p>
    <w:p w:rsidR="00BA50F4" w:rsidRPr="00BA50F4" w:rsidRDefault="00BA50F4" w:rsidP="00F901C0">
      <w:pPr>
        <w:pStyle w:val="Akapitzlist"/>
        <w:numPr>
          <w:ilvl w:val="0"/>
          <w:numId w:val="4"/>
        </w:numPr>
        <w:spacing w:after="0"/>
        <w:ind w:left="1134" w:hanging="425"/>
        <w:contextualSpacing w:val="0"/>
        <w:jc w:val="both"/>
        <w:rPr>
          <w:rFonts w:ascii="Trebuchet MS" w:hAnsi="Trebuchet MS"/>
        </w:rPr>
      </w:pPr>
      <w:r w:rsidRPr="00BA50F4">
        <w:rPr>
          <w:rFonts w:ascii="Trebuchet MS" w:hAnsi="Trebuchet MS"/>
        </w:rPr>
        <w:t xml:space="preserve">metryki aktów prawnych opublikowanych w Dziennikach Urzędowych Unii Europejskiej  i Wspólnot Europejskich serii L oraz C (w języku polskim) oraz w specjalnej polskiej edycji  Dziennika Urzędowego UE. </w:t>
      </w:r>
    </w:p>
    <w:p w:rsidR="00BA50F4" w:rsidRPr="00BA50F4" w:rsidRDefault="00BA50F4" w:rsidP="00F901C0">
      <w:pPr>
        <w:pStyle w:val="Akapitzlist"/>
        <w:numPr>
          <w:ilvl w:val="0"/>
          <w:numId w:val="34"/>
        </w:numPr>
        <w:spacing w:after="0"/>
        <w:jc w:val="both"/>
        <w:rPr>
          <w:rFonts w:ascii="Trebuchet MS" w:hAnsi="Trebuchet MS"/>
        </w:rPr>
      </w:pPr>
      <w:r w:rsidRPr="00BA50F4">
        <w:rPr>
          <w:rFonts w:ascii="Trebuchet MS" w:hAnsi="Trebuchet MS"/>
        </w:rPr>
        <w:t xml:space="preserve">Baza danych SIP w zakresie orzecznictwa zawiera: </w:t>
      </w:r>
    </w:p>
    <w:p w:rsidR="00BA50F4" w:rsidRPr="00BA50F4" w:rsidRDefault="00BA50F4" w:rsidP="00F901C0">
      <w:pPr>
        <w:pStyle w:val="Akapitzlist"/>
        <w:numPr>
          <w:ilvl w:val="0"/>
          <w:numId w:val="5"/>
        </w:numPr>
        <w:spacing w:after="0"/>
        <w:ind w:left="1134" w:hanging="425"/>
        <w:contextualSpacing w:val="0"/>
        <w:jc w:val="both"/>
        <w:rPr>
          <w:rFonts w:ascii="Trebuchet MS" w:hAnsi="Trebuchet MS"/>
        </w:rPr>
      </w:pPr>
      <w:r w:rsidRPr="00BA50F4">
        <w:rPr>
          <w:rFonts w:ascii="Trebuchet MS" w:hAnsi="Trebuchet MS"/>
        </w:rPr>
        <w:t>sygnaturę orzeczenia, datę wydania lub opublikowania,</w:t>
      </w:r>
    </w:p>
    <w:p w:rsidR="00BA50F4" w:rsidRPr="00BA50F4" w:rsidRDefault="00BA50F4" w:rsidP="00F901C0">
      <w:pPr>
        <w:pStyle w:val="Akapitzlist"/>
        <w:numPr>
          <w:ilvl w:val="0"/>
          <w:numId w:val="5"/>
        </w:numPr>
        <w:spacing w:after="0"/>
        <w:ind w:left="1134" w:hanging="425"/>
        <w:contextualSpacing w:val="0"/>
        <w:jc w:val="both"/>
        <w:rPr>
          <w:rFonts w:ascii="Trebuchet MS" w:hAnsi="Trebuchet MS"/>
        </w:rPr>
      </w:pPr>
      <w:r w:rsidRPr="00BA50F4">
        <w:rPr>
          <w:rFonts w:ascii="Trebuchet MS" w:hAnsi="Trebuchet MS"/>
        </w:rPr>
        <w:t>tezę orzeczenia,</w:t>
      </w:r>
    </w:p>
    <w:p w:rsidR="00BA50F4" w:rsidRPr="00BA50F4" w:rsidRDefault="00BA50F4" w:rsidP="00F901C0">
      <w:pPr>
        <w:pStyle w:val="Akapitzlist"/>
        <w:numPr>
          <w:ilvl w:val="0"/>
          <w:numId w:val="5"/>
        </w:numPr>
        <w:spacing w:after="0"/>
        <w:ind w:left="1134" w:hanging="425"/>
        <w:contextualSpacing w:val="0"/>
        <w:jc w:val="both"/>
        <w:rPr>
          <w:rFonts w:ascii="Trebuchet MS" w:hAnsi="Trebuchet MS"/>
        </w:rPr>
      </w:pPr>
      <w:r w:rsidRPr="00BA50F4">
        <w:rPr>
          <w:rFonts w:ascii="Trebuchet MS" w:hAnsi="Trebuchet MS"/>
        </w:rPr>
        <w:t>tekst uzasadnienia,</w:t>
      </w:r>
    </w:p>
    <w:p w:rsidR="00BA50F4" w:rsidRPr="00BA50F4" w:rsidRDefault="00BA50F4" w:rsidP="00F901C0">
      <w:pPr>
        <w:pStyle w:val="Akapitzlist"/>
        <w:numPr>
          <w:ilvl w:val="0"/>
          <w:numId w:val="5"/>
        </w:numPr>
        <w:spacing w:after="0"/>
        <w:ind w:left="1134" w:hanging="425"/>
        <w:contextualSpacing w:val="0"/>
        <w:jc w:val="both"/>
        <w:rPr>
          <w:rFonts w:ascii="Trebuchet MS" w:hAnsi="Trebuchet MS"/>
        </w:rPr>
      </w:pPr>
      <w:r w:rsidRPr="00BA50F4">
        <w:rPr>
          <w:rFonts w:ascii="Trebuchet MS" w:hAnsi="Trebuchet MS"/>
        </w:rPr>
        <w:t xml:space="preserve">hasła rzeczowe umożliwiające zakwalifikowanie orzeczenia do określonej kategorii. </w:t>
      </w:r>
    </w:p>
    <w:p w:rsidR="00BA50F4" w:rsidRPr="00BA50F4" w:rsidRDefault="00BA50F4" w:rsidP="00F901C0">
      <w:pPr>
        <w:pStyle w:val="Akapitzlist"/>
        <w:numPr>
          <w:ilvl w:val="0"/>
          <w:numId w:val="34"/>
        </w:numPr>
        <w:spacing w:after="0"/>
        <w:jc w:val="both"/>
        <w:rPr>
          <w:rFonts w:ascii="Trebuchet MS" w:hAnsi="Trebuchet MS"/>
        </w:rPr>
      </w:pPr>
      <w:r w:rsidRPr="00BA50F4">
        <w:rPr>
          <w:rFonts w:ascii="Trebuchet MS" w:hAnsi="Trebuchet MS"/>
        </w:rPr>
        <w:t>Aplikacja obsługująca bazę aktów prawnych zawiera poniższe funkcjonalności:</w:t>
      </w:r>
    </w:p>
    <w:p w:rsidR="00BA50F4" w:rsidRPr="00BA50F4" w:rsidRDefault="00BA50F4" w:rsidP="00F901C0">
      <w:pPr>
        <w:pStyle w:val="Akapitzlist"/>
        <w:numPr>
          <w:ilvl w:val="0"/>
          <w:numId w:val="6"/>
        </w:numPr>
        <w:spacing w:after="0"/>
        <w:ind w:left="1134" w:hanging="425"/>
        <w:contextualSpacing w:val="0"/>
        <w:jc w:val="both"/>
        <w:rPr>
          <w:rFonts w:ascii="Trebuchet MS" w:hAnsi="Trebuchet MS"/>
        </w:rPr>
      </w:pPr>
      <w:r w:rsidRPr="00BA50F4">
        <w:rPr>
          <w:rFonts w:ascii="Trebuchet MS" w:hAnsi="Trebuchet MS"/>
        </w:rPr>
        <w:t>możliwość oglądania wszystkich powiązań aktu prawnego (orzeczenia, komentarze, głosy, odesłanie do aktów wykonawczych) oraz wzajemnych odniesień umożliwiających dostęp do powiązanych dokumentów (np. jednostek redakcyjnych innych aktów prawnych,</w:t>
      </w:r>
    </w:p>
    <w:p w:rsidR="00BA50F4" w:rsidRPr="00BA50F4" w:rsidRDefault="00BA50F4" w:rsidP="00F901C0">
      <w:pPr>
        <w:pStyle w:val="Akapitzlist"/>
        <w:numPr>
          <w:ilvl w:val="0"/>
          <w:numId w:val="6"/>
        </w:numPr>
        <w:spacing w:after="0"/>
        <w:ind w:left="1134" w:hanging="425"/>
        <w:contextualSpacing w:val="0"/>
        <w:jc w:val="both"/>
        <w:rPr>
          <w:rFonts w:ascii="Trebuchet MS" w:hAnsi="Trebuchet MS"/>
        </w:rPr>
      </w:pPr>
      <w:r w:rsidRPr="00BA50F4">
        <w:rPr>
          <w:rFonts w:ascii="Trebuchet MS" w:hAnsi="Trebuchet MS"/>
        </w:rPr>
        <w:t>możliwość przeszukiwania tekstów aktów prawnych obowiązujących, oczekujących  i archiwalnych,</w:t>
      </w:r>
    </w:p>
    <w:p w:rsidR="00BA50F4" w:rsidRPr="00BA50F4" w:rsidRDefault="00BA50F4" w:rsidP="00F901C0">
      <w:pPr>
        <w:pStyle w:val="Akapitzlist"/>
        <w:numPr>
          <w:ilvl w:val="0"/>
          <w:numId w:val="6"/>
        </w:numPr>
        <w:spacing w:after="0"/>
        <w:ind w:left="1134" w:hanging="425"/>
        <w:contextualSpacing w:val="0"/>
        <w:jc w:val="both"/>
        <w:rPr>
          <w:rFonts w:ascii="Trebuchet MS" w:hAnsi="Trebuchet MS"/>
        </w:rPr>
      </w:pPr>
      <w:r w:rsidRPr="00BA50F4">
        <w:rPr>
          <w:rFonts w:ascii="Trebuchet MS" w:hAnsi="Trebuchet MS"/>
        </w:rPr>
        <w:t>możliwość wyszukiwania relacji między aktami prawnymi, np. akt podstawowy - akt wykonawczy,</w:t>
      </w:r>
    </w:p>
    <w:p w:rsidR="00BA50F4" w:rsidRPr="00BA50F4" w:rsidRDefault="00BA50F4" w:rsidP="00F901C0">
      <w:pPr>
        <w:pStyle w:val="Akapitzlist"/>
        <w:numPr>
          <w:ilvl w:val="0"/>
          <w:numId w:val="6"/>
        </w:numPr>
        <w:spacing w:after="0"/>
        <w:ind w:left="1134" w:hanging="425"/>
        <w:contextualSpacing w:val="0"/>
        <w:jc w:val="both"/>
        <w:rPr>
          <w:rFonts w:ascii="Trebuchet MS" w:hAnsi="Trebuchet MS"/>
        </w:rPr>
      </w:pPr>
      <w:r w:rsidRPr="00BA50F4">
        <w:rPr>
          <w:rFonts w:ascii="Trebuchet MS" w:hAnsi="Trebuchet MS"/>
        </w:rPr>
        <w:t xml:space="preserve">możliwość ustalania przeszłych stanów prawnych na konkretną datę z powiązaniem  pomiędzy aktami. </w:t>
      </w:r>
    </w:p>
    <w:p w:rsidR="00BA50F4" w:rsidRPr="00BA50F4" w:rsidRDefault="00BA50F4" w:rsidP="00F901C0">
      <w:pPr>
        <w:pStyle w:val="Akapitzlist"/>
        <w:numPr>
          <w:ilvl w:val="0"/>
          <w:numId w:val="34"/>
        </w:numPr>
        <w:autoSpaceDE w:val="0"/>
        <w:autoSpaceDN w:val="0"/>
        <w:adjustRightInd w:val="0"/>
        <w:spacing w:after="0" w:line="360" w:lineRule="auto"/>
        <w:jc w:val="both"/>
        <w:rPr>
          <w:rFonts w:ascii="Trebuchet MS" w:hAnsi="Trebuchet MS"/>
        </w:rPr>
      </w:pPr>
      <w:r w:rsidRPr="00BA50F4">
        <w:rPr>
          <w:rFonts w:ascii="Trebuchet MS" w:hAnsi="Trebuchet MS"/>
        </w:rPr>
        <w:t>Wszystkie stanowiska posiadają dostęp do  funkcji Prawo Unii Europejskiej oraz Orzecznictwo Europejskiego Trybunału Sprawiedliwości i pełnej wersji Komentarzy.</w:t>
      </w:r>
    </w:p>
    <w:p w:rsidR="00BA50F4" w:rsidRPr="00BA50F4" w:rsidRDefault="00BA50F4" w:rsidP="00F901C0">
      <w:pPr>
        <w:pStyle w:val="Akapitzlist"/>
        <w:numPr>
          <w:ilvl w:val="0"/>
          <w:numId w:val="34"/>
        </w:numPr>
        <w:tabs>
          <w:tab w:val="left" w:pos="284"/>
        </w:tabs>
        <w:spacing w:after="0"/>
        <w:jc w:val="both"/>
        <w:rPr>
          <w:rFonts w:ascii="Trebuchet MS" w:hAnsi="Trebuchet MS"/>
        </w:rPr>
      </w:pPr>
      <w:r w:rsidRPr="00BA50F4">
        <w:rPr>
          <w:rFonts w:ascii="Trebuchet MS" w:hAnsi="Trebuchet MS"/>
        </w:rPr>
        <w:t>Dokumenty opublikowane w SIP mogą być drukowane z poziomu SIP, a także zapisywane do edycji w powszechnie stosowanych formach dokumentów tekstowych.</w:t>
      </w:r>
    </w:p>
    <w:p w:rsidR="00BA50F4" w:rsidRPr="00BA50F4" w:rsidRDefault="00BA50F4" w:rsidP="00BA50F4">
      <w:pPr>
        <w:spacing w:after="0"/>
        <w:rPr>
          <w:rFonts w:ascii="Trebuchet MS" w:hAnsi="Trebuchet MS"/>
        </w:rPr>
      </w:pPr>
    </w:p>
    <w:p w:rsidR="00BA50F4" w:rsidRPr="00BA50F4" w:rsidRDefault="00BA50F4" w:rsidP="00BA50F4">
      <w:pPr>
        <w:spacing w:after="0"/>
        <w:rPr>
          <w:rFonts w:ascii="Trebuchet MS" w:hAnsi="Trebuchet MS"/>
        </w:rPr>
      </w:pPr>
    </w:p>
    <w:p w:rsidR="00BA50F4" w:rsidRPr="00BA50F4" w:rsidRDefault="00BA50F4" w:rsidP="000C7D6F">
      <w:pPr>
        <w:pStyle w:val="Akapitzlist"/>
        <w:autoSpaceDE w:val="0"/>
        <w:autoSpaceDN w:val="0"/>
        <w:adjustRightInd w:val="0"/>
        <w:ind w:left="284"/>
        <w:jc w:val="both"/>
        <w:rPr>
          <w:rFonts w:ascii="Trebuchet MS" w:hAnsi="Trebuchet MS"/>
          <w:i/>
          <w:iCs/>
        </w:rPr>
      </w:pPr>
    </w:p>
    <w:sectPr w:rsidR="00BA50F4" w:rsidRPr="00BA50F4" w:rsidSect="003A675A">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7D14" w:rsidRDefault="00F77D14" w:rsidP="00DC53D1">
      <w:pPr>
        <w:spacing w:after="0" w:line="240" w:lineRule="auto"/>
      </w:pPr>
      <w:r>
        <w:separator/>
      </w:r>
    </w:p>
  </w:endnote>
  <w:endnote w:type="continuationSeparator" w:id="0">
    <w:p w:rsidR="00F77D14" w:rsidRDefault="00F77D14" w:rsidP="00DC53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Consolas">
    <w:panose1 w:val="020B0609020204030204"/>
    <w:charset w:val="EE"/>
    <w:family w:val="modern"/>
    <w:pitch w:val="fixed"/>
    <w:sig w:usb0="E10002FF" w:usb1="4000FCFF" w:usb2="00000009" w:usb3="00000000" w:csb0="0000019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287" w:usb1="00000000" w:usb2="00000000" w:usb3="00000000" w:csb0="0000009F" w:csb1="00000000"/>
  </w:font>
  <w:font w:name="TimesNewRoman,Bold">
    <w:altName w:val="Times New Roman"/>
    <w:charset w:val="00"/>
    <w:family w:val="auto"/>
    <w:pitch w:val="default"/>
  </w:font>
  <w:font w:name="TimesNewRoman">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675A" w:rsidRPr="003A675A" w:rsidRDefault="003A675A" w:rsidP="000C7D6F">
    <w:pPr>
      <w:pStyle w:val="Akapitzlist"/>
      <w:autoSpaceDE w:val="0"/>
      <w:autoSpaceDN w:val="0"/>
      <w:adjustRightInd w:val="0"/>
      <w:spacing w:after="0" w:line="240" w:lineRule="auto"/>
      <w:ind w:left="284"/>
      <w:jc w:val="center"/>
      <w:rPr>
        <w:rFonts w:ascii="Trebuchet MS" w:hAnsi="Trebuchet MS"/>
        <w:i/>
        <w:iCs/>
        <w:sz w:val="18"/>
        <w:szCs w:val="18"/>
      </w:rPr>
    </w:pPr>
    <w:r w:rsidRPr="003A675A">
      <w:rPr>
        <w:rFonts w:ascii="Trebuchet MS" w:hAnsi="Trebuchet MS"/>
        <w:i/>
        <w:iCs/>
        <w:sz w:val="18"/>
        <w:szCs w:val="18"/>
      </w:rPr>
      <w:t xml:space="preserve">Zamówienie jest współfinansowane ze środków Europejskiego Funduszu Rozwoju Regionalnego </w:t>
    </w:r>
  </w:p>
  <w:p w:rsidR="00DC53D1" w:rsidRPr="003A675A" w:rsidRDefault="003A675A" w:rsidP="000C7D6F">
    <w:pPr>
      <w:pStyle w:val="Akapitzlist"/>
      <w:autoSpaceDE w:val="0"/>
      <w:autoSpaceDN w:val="0"/>
      <w:adjustRightInd w:val="0"/>
      <w:spacing w:after="0" w:line="240" w:lineRule="auto"/>
      <w:ind w:left="284"/>
      <w:jc w:val="center"/>
      <w:rPr>
        <w:rFonts w:ascii="Trebuchet MS" w:hAnsi="Trebuchet MS"/>
        <w:sz w:val="18"/>
        <w:szCs w:val="18"/>
      </w:rPr>
    </w:pPr>
    <w:r w:rsidRPr="003A675A">
      <w:rPr>
        <w:rFonts w:ascii="Trebuchet MS" w:hAnsi="Trebuchet MS"/>
        <w:i/>
        <w:iCs/>
        <w:sz w:val="18"/>
        <w:szCs w:val="18"/>
      </w:rPr>
      <w:t>w ramach Pomocy Technicznej Programu Operacyjnego Polska Cyfrowa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7D14" w:rsidRDefault="00F77D14" w:rsidP="00DC53D1">
      <w:pPr>
        <w:spacing w:after="0" w:line="240" w:lineRule="auto"/>
      </w:pPr>
      <w:r>
        <w:separator/>
      </w:r>
    </w:p>
  </w:footnote>
  <w:footnote w:type="continuationSeparator" w:id="0">
    <w:p w:rsidR="00F77D14" w:rsidRDefault="00F77D14" w:rsidP="00DC53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7D6F" w:rsidRPr="001303EA" w:rsidRDefault="000C7D6F" w:rsidP="000C7D6F">
    <w:pPr>
      <w:tabs>
        <w:tab w:val="left" w:pos="7839"/>
      </w:tabs>
    </w:pPr>
    <w:r>
      <w:rPr>
        <w:noProof/>
        <w:lang w:eastAsia="pl-PL"/>
      </w:rPr>
      <w:drawing>
        <wp:anchor distT="0" distB="0" distL="114300" distR="114300" simplePos="0" relativeHeight="251660288" behindDoc="0" locked="0" layoutInCell="1" allowOverlap="1">
          <wp:simplePos x="0" y="0"/>
          <wp:positionH relativeFrom="margin">
            <wp:posOffset>2144395</wp:posOffset>
          </wp:positionH>
          <wp:positionV relativeFrom="paragraph">
            <wp:posOffset>-285115</wp:posOffset>
          </wp:positionV>
          <wp:extent cx="1697355" cy="914400"/>
          <wp:effectExtent l="0" t="0" r="0" b="0"/>
          <wp:wrapSquare wrapText="bothSides"/>
          <wp:docPr id="13" name="Obraz 13" descr="CPPC_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CPPC_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735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300" distR="114300" simplePos="0" relativeHeight="251659264" behindDoc="0" locked="0" layoutInCell="1" allowOverlap="1">
          <wp:simplePos x="0" y="0"/>
          <wp:positionH relativeFrom="margin">
            <wp:posOffset>4170045</wp:posOffset>
          </wp:positionH>
          <wp:positionV relativeFrom="paragraph">
            <wp:posOffset>-93345</wp:posOffset>
          </wp:positionV>
          <wp:extent cx="1774825" cy="568960"/>
          <wp:effectExtent l="0" t="0" r="0" b="2540"/>
          <wp:wrapSquare wrapText="bothSides"/>
          <wp:docPr id="14" name="Obraz 14" descr="UE_EFRR_rg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UE_EFRR_rgb-1.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74825" cy="5689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300" distR="114300" simplePos="0" relativeHeight="251661312" behindDoc="0" locked="0" layoutInCell="1" allowOverlap="1">
          <wp:simplePos x="0" y="0"/>
          <wp:positionH relativeFrom="margin">
            <wp:posOffset>7620</wp:posOffset>
          </wp:positionH>
          <wp:positionV relativeFrom="paragraph">
            <wp:posOffset>-144145</wp:posOffset>
          </wp:positionV>
          <wp:extent cx="1240155" cy="698500"/>
          <wp:effectExtent l="0" t="0" r="0" b="6350"/>
          <wp:wrapSquare wrapText="bothSides"/>
          <wp:docPr id="15" name="Obraz 15" descr="logo_FE_Polska_Cyfrowa_rg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_FE_Polska_Cyfrowa_rgb-1.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40155" cy="69850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6BC"/>
    <w:multiLevelType w:val="hybridMultilevel"/>
    <w:tmpl w:val="4FB067DC"/>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8F977B1"/>
    <w:multiLevelType w:val="hybridMultilevel"/>
    <w:tmpl w:val="DDCC96E8"/>
    <w:lvl w:ilvl="0" w:tplc="E75A1374">
      <w:start w:val="1"/>
      <w:numFmt w:val="decimal"/>
      <w:lvlText w:val="%1."/>
      <w:lvlJc w:val="left"/>
      <w:pPr>
        <w:ind w:left="1072" w:hanging="360"/>
      </w:pPr>
      <w:rPr>
        <w:rFonts w:hint="default"/>
        <w:b w:val="0"/>
      </w:rPr>
    </w:lvl>
    <w:lvl w:ilvl="1" w:tplc="04150019" w:tentative="1">
      <w:start w:val="1"/>
      <w:numFmt w:val="lowerLetter"/>
      <w:lvlText w:val="%2."/>
      <w:lvlJc w:val="left"/>
      <w:pPr>
        <w:ind w:left="1792" w:hanging="360"/>
      </w:pPr>
    </w:lvl>
    <w:lvl w:ilvl="2" w:tplc="0415001B" w:tentative="1">
      <w:start w:val="1"/>
      <w:numFmt w:val="lowerRoman"/>
      <w:lvlText w:val="%3."/>
      <w:lvlJc w:val="right"/>
      <w:pPr>
        <w:ind w:left="2512" w:hanging="180"/>
      </w:pPr>
    </w:lvl>
    <w:lvl w:ilvl="3" w:tplc="0415000F" w:tentative="1">
      <w:start w:val="1"/>
      <w:numFmt w:val="decimal"/>
      <w:lvlText w:val="%4."/>
      <w:lvlJc w:val="left"/>
      <w:pPr>
        <w:ind w:left="3232" w:hanging="360"/>
      </w:pPr>
    </w:lvl>
    <w:lvl w:ilvl="4" w:tplc="04150019" w:tentative="1">
      <w:start w:val="1"/>
      <w:numFmt w:val="lowerLetter"/>
      <w:lvlText w:val="%5."/>
      <w:lvlJc w:val="left"/>
      <w:pPr>
        <w:ind w:left="3952" w:hanging="360"/>
      </w:pPr>
    </w:lvl>
    <w:lvl w:ilvl="5" w:tplc="0415001B" w:tentative="1">
      <w:start w:val="1"/>
      <w:numFmt w:val="lowerRoman"/>
      <w:lvlText w:val="%6."/>
      <w:lvlJc w:val="right"/>
      <w:pPr>
        <w:ind w:left="4672" w:hanging="180"/>
      </w:pPr>
    </w:lvl>
    <w:lvl w:ilvl="6" w:tplc="0415000F" w:tentative="1">
      <w:start w:val="1"/>
      <w:numFmt w:val="decimal"/>
      <w:lvlText w:val="%7."/>
      <w:lvlJc w:val="left"/>
      <w:pPr>
        <w:ind w:left="5392" w:hanging="360"/>
      </w:pPr>
    </w:lvl>
    <w:lvl w:ilvl="7" w:tplc="04150019" w:tentative="1">
      <w:start w:val="1"/>
      <w:numFmt w:val="lowerLetter"/>
      <w:lvlText w:val="%8."/>
      <w:lvlJc w:val="left"/>
      <w:pPr>
        <w:ind w:left="6112" w:hanging="360"/>
      </w:pPr>
    </w:lvl>
    <w:lvl w:ilvl="8" w:tplc="0415001B" w:tentative="1">
      <w:start w:val="1"/>
      <w:numFmt w:val="lowerRoman"/>
      <w:lvlText w:val="%9."/>
      <w:lvlJc w:val="right"/>
      <w:pPr>
        <w:ind w:left="6832" w:hanging="180"/>
      </w:pPr>
    </w:lvl>
  </w:abstractNum>
  <w:abstractNum w:abstractNumId="2" w15:restartNumberingAfterBreak="0">
    <w:nsid w:val="0BF30A66"/>
    <w:multiLevelType w:val="hybridMultilevel"/>
    <w:tmpl w:val="2B48C318"/>
    <w:lvl w:ilvl="0" w:tplc="04150017">
      <w:start w:val="1"/>
      <w:numFmt w:val="lowerLetter"/>
      <w:lvlText w:val="%1)"/>
      <w:lvlJc w:val="left"/>
      <w:pPr>
        <w:ind w:left="2421" w:hanging="360"/>
      </w:pPr>
    </w:lvl>
    <w:lvl w:ilvl="1" w:tplc="04150019" w:tentative="1">
      <w:start w:val="1"/>
      <w:numFmt w:val="lowerLetter"/>
      <w:lvlText w:val="%2."/>
      <w:lvlJc w:val="left"/>
      <w:pPr>
        <w:ind w:left="3141" w:hanging="360"/>
      </w:pPr>
    </w:lvl>
    <w:lvl w:ilvl="2" w:tplc="04150017">
      <w:start w:val="1"/>
      <w:numFmt w:val="lowerLetter"/>
      <w:lvlText w:val="%3)"/>
      <w:lvlJc w:val="lef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 w15:restartNumberingAfterBreak="0">
    <w:nsid w:val="0C4E41F4"/>
    <w:multiLevelType w:val="hybridMultilevel"/>
    <w:tmpl w:val="0BECA686"/>
    <w:lvl w:ilvl="0" w:tplc="04150015">
      <w:start w:val="1"/>
      <w:numFmt w:val="upperLetter"/>
      <w:lvlText w:val="%1."/>
      <w:lvlJc w:val="left"/>
      <w:pPr>
        <w:ind w:left="720" w:hanging="360"/>
      </w:pPr>
      <w:rPr>
        <w:rFonts w:hint="default"/>
        <w:b w:val="0"/>
      </w:rPr>
    </w:lvl>
    <w:lvl w:ilvl="1" w:tplc="D2F46A9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C9E43A6"/>
    <w:multiLevelType w:val="hybridMultilevel"/>
    <w:tmpl w:val="F5682E42"/>
    <w:lvl w:ilvl="0" w:tplc="77BAB31E">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 w15:restartNumberingAfterBreak="0">
    <w:nsid w:val="1D325041"/>
    <w:multiLevelType w:val="hybridMultilevel"/>
    <w:tmpl w:val="EAC04BE2"/>
    <w:lvl w:ilvl="0" w:tplc="C854DA72">
      <w:start w:val="1"/>
      <w:numFmt w:val="decimal"/>
      <w:lvlText w:val="%1."/>
      <w:lvlJc w:val="left"/>
      <w:pPr>
        <w:ind w:left="1072" w:hanging="360"/>
      </w:pPr>
      <w:rPr>
        <w:rFonts w:hint="default"/>
      </w:rPr>
    </w:lvl>
    <w:lvl w:ilvl="1" w:tplc="AABEB65E">
      <w:start w:val="1"/>
      <w:numFmt w:val="decimal"/>
      <w:lvlText w:val="%2."/>
      <w:lvlJc w:val="left"/>
      <w:pPr>
        <w:ind w:left="1792" w:hanging="360"/>
      </w:pPr>
      <w:rPr>
        <w:rFonts w:ascii="Cambria" w:eastAsia="Calibri" w:hAnsi="Cambria" w:cs="Times New Roman"/>
        <w:b w:val="0"/>
      </w:rPr>
    </w:lvl>
    <w:lvl w:ilvl="2" w:tplc="0415001B" w:tentative="1">
      <w:start w:val="1"/>
      <w:numFmt w:val="lowerRoman"/>
      <w:lvlText w:val="%3."/>
      <w:lvlJc w:val="right"/>
      <w:pPr>
        <w:ind w:left="2512" w:hanging="180"/>
      </w:pPr>
    </w:lvl>
    <w:lvl w:ilvl="3" w:tplc="0415000F" w:tentative="1">
      <w:start w:val="1"/>
      <w:numFmt w:val="decimal"/>
      <w:lvlText w:val="%4."/>
      <w:lvlJc w:val="left"/>
      <w:pPr>
        <w:ind w:left="3232" w:hanging="360"/>
      </w:pPr>
    </w:lvl>
    <w:lvl w:ilvl="4" w:tplc="04150019" w:tentative="1">
      <w:start w:val="1"/>
      <w:numFmt w:val="lowerLetter"/>
      <w:lvlText w:val="%5."/>
      <w:lvlJc w:val="left"/>
      <w:pPr>
        <w:ind w:left="3952" w:hanging="360"/>
      </w:pPr>
    </w:lvl>
    <w:lvl w:ilvl="5" w:tplc="0415001B" w:tentative="1">
      <w:start w:val="1"/>
      <w:numFmt w:val="lowerRoman"/>
      <w:lvlText w:val="%6."/>
      <w:lvlJc w:val="right"/>
      <w:pPr>
        <w:ind w:left="4672" w:hanging="180"/>
      </w:pPr>
    </w:lvl>
    <w:lvl w:ilvl="6" w:tplc="0415000F" w:tentative="1">
      <w:start w:val="1"/>
      <w:numFmt w:val="decimal"/>
      <w:lvlText w:val="%7."/>
      <w:lvlJc w:val="left"/>
      <w:pPr>
        <w:ind w:left="5392" w:hanging="360"/>
      </w:pPr>
    </w:lvl>
    <w:lvl w:ilvl="7" w:tplc="04150019" w:tentative="1">
      <w:start w:val="1"/>
      <w:numFmt w:val="lowerLetter"/>
      <w:lvlText w:val="%8."/>
      <w:lvlJc w:val="left"/>
      <w:pPr>
        <w:ind w:left="6112" w:hanging="360"/>
      </w:pPr>
    </w:lvl>
    <w:lvl w:ilvl="8" w:tplc="0415001B" w:tentative="1">
      <w:start w:val="1"/>
      <w:numFmt w:val="lowerRoman"/>
      <w:lvlText w:val="%9."/>
      <w:lvlJc w:val="right"/>
      <w:pPr>
        <w:ind w:left="6832" w:hanging="180"/>
      </w:pPr>
    </w:lvl>
  </w:abstractNum>
  <w:abstractNum w:abstractNumId="6" w15:restartNumberingAfterBreak="0">
    <w:nsid w:val="1E765C17"/>
    <w:multiLevelType w:val="hybridMultilevel"/>
    <w:tmpl w:val="721CF60E"/>
    <w:lvl w:ilvl="0" w:tplc="6DA26A40">
      <w:start w:val="1"/>
      <w:numFmt w:val="decimal"/>
      <w:lvlText w:val="%1."/>
      <w:lvlJc w:val="left"/>
      <w:pPr>
        <w:ind w:left="1072" w:hanging="360"/>
      </w:pPr>
      <w:rPr>
        <w:rFonts w:hint="default"/>
      </w:rPr>
    </w:lvl>
    <w:lvl w:ilvl="1" w:tplc="04150019" w:tentative="1">
      <w:start w:val="1"/>
      <w:numFmt w:val="lowerLetter"/>
      <w:lvlText w:val="%2."/>
      <w:lvlJc w:val="left"/>
      <w:pPr>
        <w:ind w:left="1792" w:hanging="360"/>
      </w:pPr>
    </w:lvl>
    <w:lvl w:ilvl="2" w:tplc="0415001B" w:tentative="1">
      <w:start w:val="1"/>
      <w:numFmt w:val="lowerRoman"/>
      <w:lvlText w:val="%3."/>
      <w:lvlJc w:val="right"/>
      <w:pPr>
        <w:ind w:left="2512" w:hanging="180"/>
      </w:pPr>
    </w:lvl>
    <w:lvl w:ilvl="3" w:tplc="0415000F" w:tentative="1">
      <w:start w:val="1"/>
      <w:numFmt w:val="decimal"/>
      <w:lvlText w:val="%4."/>
      <w:lvlJc w:val="left"/>
      <w:pPr>
        <w:ind w:left="3232" w:hanging="360"/>
      </w:pPr>
    </w:lvl>
    <w:lvl w:ilvl="4" w:tplc="04150019" w:tentative="1">
      <w:start w:val="1"/>
      <w:numFmt w:val="lowerLetter"/>
      <w:lvlText w:val="%5."/>
      <w:lvlJc w:val="left"/>
      <w:pPr>
        <w:ind w:left="3952" w:hanging="360"/>
      </w:pPr>
    </w:lvl>
    <w:lvl w:ilvl="5" w:tplc="0415001B" w:tentative="1">
      <w:start w:val="1"/>
      <w:numFmt w:val="lowerRoman"/>
      <w:lvlText w:val="%6."/>
      <w:lvlJc w:val="right"/>
      <w:pPr>
        <w:ind w:left="4672" w:hanging="180"/>
      </w:pPr>
    </w:lvl>
    <w:lvl w:ilvl="6" w:tplc="0415000F" w:tentative="1">
      <w:start w:val="1"/>
      <w:numFmt w:val="decimal"/>
      <w:lvlText w:val="%7."/>
      <w:lvlJc w:val="left"/>
      <w:pPr>
        <w:ind w:left="5392" w:hanging="360"/>
      </w:pPr>
    </w:lvl>
    <w:lvl w:ilvl="7" w:tplc="04150019" w:tentative="1">
      <w:start w:val="1"/>
      <w:numFmt w:val="lowerLetter"/>
      <w:lvlText w:val="%8."/>
      <w:lvlJc w:val="left"/>
      <w:pPr>
        <w:ind w:left="6112" w:hanging="360"/>
      </w:pPr>
    </w:lvl>
    <w:lvl w:ilvl="8" w:tplc="0415001B" w:tentative="1">
      <w:start w:val="1"/>
      <w:numFmt w:val="lowerRoman"/>
      <w:lvlText w:val="%9."/>
      <w:lvlJc w:val="right"/>
      <w:pPr>
        <w:ind w:left="6832" w:hanging="180"/>
      </w:pPr>
    </w:lvl>
  </w:abstractNum>
  <w:abstractNum w:abstractNumId="7" w15:restartNumberingAfterBreak="0">
    <w:nsid w:val="238904C8"/>
    <w:multiLevelType w:val="hybridMultilevel"/>
    <w:tmpl w:val="1B10B6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4BA27A9"/>
    <w:multiLevelType w:val="hybridMultilevel"/>
    <w:tmpl w:val="9D265FF2"/>
    <w:lvl w:ilvl="0" w:tplc="C3C279C2">
      <w:start w:val="1"/>
      <w:numFmt w:val="decimal"/>
      <w:lvlText w:val="%1."/>
      <w:lvlJc w:val="left"/>
      <w:pPr>
        <w:ind w:left="717" w:hanging="360"/>
      </w:pPr>
      <w:rPr>
        <w:rFonts w:hint="default"/>
      </w:rPr>
    </w:lvl>
    <w:lvl w:ilvl="1" w:tplc="3092B798">
      <w:start w:val="1"/>
      <w:numFmt w:val="decimal"/>
      <w:lvlText w:val="%2)"/>
      <w:lvlJc w:val="left"/>
      <w:pPr>
        <w:ind w:left="502" w:hanging="360"/>
      </w:pPr>
      <w:rPr>
        <w:rFonts w:hint="default"/>
      </w:rPr>
    </w:lvl>
    <w:lvl w:ilvl="2" w:tplc="DE8E9172">
      <w:start w:val="1"/>
      <w:numFmt w:val="lowerLetter"/>
      <w:lvlText w:val="%3)"/>
      <w:lvlJc w:val="left"/>
      <w:pPr>
        <w:ind w:left="2337" w:hanging="360"/>
      </w:pPr>
      <w:rPr>
        <w:rFonts w:hint="default"/>
      </w:r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9" w15:restartNumberingAfterBreak="0">
    <w:nsid w:val="2AE37C6D"/>
    <w:multiLevelType w:val="hybridMultilevel"/>
    <w:tmpl w:val="60364DA2"/>
    <w:lvl w:ilvl="0" w:tplc="04150017">
      <w:start w:val="1"/>
      <w:numFmt w:val="lowerLetter"/>
      <w:lvlText w:val="%1)"/>
      <w:lvlJc w:val="left"/>
      <w:pPr>
        <w:ind w:left="1429" w:hanging="360"/>
      </w:pPr>
    </w:lvl>
    <w:lvl w:ilvl="1" w:tplc="04150017">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 w15:restartNumberingAfterBreak="0">
    <w:nsid w:val="2BF92B9E"/>
    <w:multiLevelType w:val="hybridMultilevel"/>
    <w:tmpl w:val="509E37CA"/>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13C10FE"/>
    <w:multiLevelType w:val="hybridMultilevel"/>
    <w:tmpl w:val="F5682E42"/>
    <w:lvl w:ilvl="0" w:tplc="77BAB31E">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2" w15:restartNumberingAfterBreak="0">
    <w:nsid w:val="326169FE"/>
    <w:multiLevelType w:val="hybridMultilevel"/>
    <w:tmpl w:val="192C325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C281BE5"/>
    <w:multiLevelType w:val="hybridMultilevel"/>
    <w:tmpl w:val="B1686A4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C7212A2"/>
    <w:multiLevelType w:val="hybridMultilevel"/>
    <w:tmpl w:val="935A7CBC"/>
    <w:lvl w:ilvl="0" w:tplc="D15436D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DF52608"/>
    <w:multiLevelType w:val="hybridMultilevel"/>
    <w:tmpl w:val="62A8642C"/>
    <w:lvl w:ilvl="0" w:tplc="2C10EDC6">
      <w:start w:val="1"/>
      <w:numFmt w:val="decimal"/>
      <w:lvlText w:val="%1)"/>
      <w:lvlJc w:val="left"/>
      <w:pPr>
        <w:ind w:left="1770" w:hanging="360"/>
      </w:pPr>
      <w:rPr>
        <w:rFonts w:hint="default"/>
      </w:r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16" w15:restartNumberingAfterBreak="0">
    <w:nsid w:val="40472C79"/>
    <w:multiLevelType w:val="hybridMultilevel"/>
    <w:tmpl w:val="36CA5556"/>
    <w:lvl w:ilvl="0" w:tplc="1C0EB50E">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4274197D"/>
    <w:multiLevelType w:val="hybridMultilevel"/>
    <w:tmpl w:val="2446F936"/>
    <w:lvl w:ilvl="0" w:tplc="1750A972">
      <w:start w:val="1"/>
      <w:numFmt w:val="decimal"/>
      <w:lvlText w:val="%1)"/>
      <w:lvlJc w:val="left"/>
      <w:pPr>
        <w:ind w:left="502" w:hanging="360"/>
      </w:pPr>
      <w:rPr>
        <w:rFonts w:hint="default"/>
        <w:b w:val="0"/>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 w15:restartNumberingAfterBreak="0">
    <w:nsid w:val="4303024D"/>
    <w:multiLevelType w:val="hybridMultilevel"/>
    <w:tmpl w:val="05085D5E"/>
    <w:lvl w:ilvl="0" w:tplc="04150017">
      <w:start w:val="1"/>
      <w:numFmt w:val="lowerLetter"/>
      <w:lvlText w:val="%1)"/>
      <w:lvlJc w:val="left"/>
      <w:pPr>
        <w:ind w:left="502" w:hanging="360"/>
      </w:pPr>
      <w:rPr>
        <w:rFonts w:hint="default"/>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9" w15:restartNumberingAfterBreak="0">
    <w:nsid w:val="45E22708"/>
    <w:multiLevelType w:val="hybridMultilevel"/>
    <w:tmpl w:val="44304FEA"/>
    <w:lvl w:ilvl="0" w:tplc="35DCAE0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C896219"/>
    <w:multiLevelType w:val="hybridMultilevel"/>
    <w:tmpl w:val="7C50A6A2"/>
    <w:lvl w:ilvl="0" w:tplc="2BFA8368">
      <w:start w:val="1"/>
      <w:numFmt w:val="decimal"/>
      <w:lvlText w:val="%1."/>
      <w:lvlJc w:val="left"/>
      <w:pPr>
        <w:ind w:left="720" w:hanging="360"/>
      </w:pPr>
      <w:rPr>
        <w:rFonts w:ascii="Cambria" w:eastAsia="Calibri" w:hAnsi="Cambria"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ED21E55"/>
    <w:multiLevelType w:val="hybridMultilevel"/>
    <w:tmpl w:val="BD82D56A"/>
    <w:lvl w:ilvl="0" w:tplc="EF0E8452">
      <w:start w:val="1"/>
      <w:numFmt w:val="upperRoman"/>
      <w:lvlText w:val="%1."/>
      <w:lvlJc w:val="left"/>
      <w:pPr>
        <w:ind w:left="720" w:hanging="72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1B669D8"/>
    <w:multiLevelType w:val="hybridMultilevel"/>
    <w:tmpl w:val="A4E0B9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AB81DFD"/>
    <w:multiLevelType w:val="hybridMultilevel"/>
    <w:tmpl w:val="548CE420"/>
    <w:lvl w:ilvl="0" w:tplc="3CDAE3B4">
      <w:start w:val="1"/>
      <w:numFmt w:val="lowerLetter"/>
      <w:lvlText w:val="%1)"/>
      <w:lvlJc w:val="left"/>
      <w:pPr>
        <w:ind w:left="720" w:hanging="360"/>
      </w:pPr>
      <w:rPr>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B517A7E"/>
    <w:multiLevelType w:val="hybridMultilevel"/>
    <w:tmpl w:val="12A0CEF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ED67238"/>
    <w:multiLevelType w:val="hybridMultilevel"/>
    <w:tmpl w:val="56EADC0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6" w15:restartNumberingAfterBreak="0">
    <w:nsid w:val="605C05DD"/>
    <w:multiLevelType w:val="hybridMultilevel"/>
    <w:tmpl w:val="9F7A7636"/>
    <w:lvl w:ilvl="0" w:tplc="0415000F">
      <w:start w:val="1"/>
      <w:numFmt w:val="decimal"/>
      <w:lvlText w:val="%1."/>
      <w:lvlJc w:val="left"/>
      <w:pPr>
        <w:ind w:left="720" w:hanging="360"/>
      </w:pPr>
      <w:rPr>
        <w:rFonts w:hint="default"/>
      </w:rPr>
    </w:lvl>
    <w:lvl w:ilvl="1" w:tplc="BD2003E2">
      <w:start w:val="1"/>
      <w:numFmt w:val="decimal"/>
      <w:lvlText w:val="%2)"/>
      <w:lvlJc w:val="left"/>
      <w:pPr>
        <w:ind w:left="1440" w:hanging="360"/>
      </w:pPr>
      <w:rPr>
        <w:rFonts w:hint="default"/>
        <w:color w:val="000000"/>
      </w:rPr>
    </w:lvl>
    <w:lvl w:ilvl="2" w:tplc="0415001B">
      <w:start w:val="1"/>
      <w:numFmt w:val="lowerRoman"/>
      <w:lvlText w:val="%3."/>
      <w:lvlJc w:val="right"/>
      <w:pPr>
        <w:ind w:left="2160" w:hanging="180"/>
      </w:pPr>
    </w:lvl>
    <w:lvl w:ilvl="3" w:tplc="50F2E7FC">
      <w:start w:val="1"/>
      <w:numFmt w:val="decimal"/>
      <w:lvlText w:val="%4."/>
      <w:lvlJc w:val="left"/>
      <w:pPr>
        <w:ind w:left="2880" w:hanging="360"/>
      </w:pPr>
      <w:rPr>
        <w:rFonts w:ascii="Cambria" w:eastAsia="Calibri" w:hAnsi="Cambria" w:cs="Times New Roman"/>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4C109E9"/>
    <w:multiLevelType w:val="hybridMultilevel"/>
    <w:tmpl w:val="492A53AA"/>
    <w:lvl w:ilvl="0" w:tplc="D828FFDC">
      <w:start w:val="1"/>
      <w:numFmt w:val="decimal"/>
      <w:lvlText w:val="%1."/>
      <w:lvlJc w:val="left"/>
      <w:pPr>
        <w:ind w:left="1792" w:hanging="360"/>
      </w:pPr>
      <w:rPr>
        <w:rFonts w:hint="default"/>
      </w:rPr>
    </w:lvl>
    <w:lvl w:ilvl="1" w:tplc="04150019" w:tentative="1">
      <w:start w:val="1"/>
      <w:numFmt w:val="lowerLetter"/>
      <w:lvlText w:val="%2."/>
      <w:lvlJc w:val="left"/>
      <w:pPr>
        <w:ind w:left="2512" w:hanging="360"/>
      </w:pPr>
    </w:lvl>
    <w:lvl w:ilvl="2" w:tplc="0415001B" w:tentative="1">
      <w:start w:val="1"/>
      <w:numFmt w:val="lowerRoman"/>
      <w:lvlText w:val="%3."/>
      <w:lvlJc w:val="right"/>
      <w:pPr>
        <w:ind w:left="3232" w:hanging="180"/>
      </w:pPr>
    </w:lvl>
    <w:lvl w:ilvl="3" w:tplc="0415000F" w:tentative="1">
      <w:start w:val="1"/>
      <w:numFmt w:val="decimal"/>
      <w:lvlText w:val="%4."/>
      <w:lvlJc w:val="left"/>
      <w:pPr>
        <w:ind w:left="3952" w:hanging="360"/>
      </w:pPr>
    </w:lvl>
    <w:lvl w:ilvl="4" w:tplc="04150019" w:tentative="1">
      <w:start w:val="1"/>
      <w:numFmt w:val="lowerLetter"/>
      <w:lvlText w:val="%5."/>
      <w:lvlJc w:val="left"/>
      <w:pPr>
        <w:ind w:left="4672" w:hanging="360"/>
      </w:pPr>
    </w:lvl>
    <w:lvl w:ilvl="5" w:tplc="0415001B" w:tentative="1">
      <w:start w:val="1"/>
      <w:numFmt w:val="lowerRoman"/>
      <w:lvlText w:val="%6."/>
      <w:lvlJc w:val="right"/>
      <w:pPr>
        <w:ind w:left="5392" w:hanging="180"/>
      </w:pPr>
    </w:lvl>
    <w:lvl w:ilvl="6" w:tplc="0415000F" w:tentative="1">
      <w:start w:val="1"/>
      <w:numFmt w:val="decimal"/>
      <w:lvlText w:val="%7."/>
      <w:lvlJc w:val="left"/>
      <w:pPr>
        <w:ind w:left="6112" w:hanging="360"/>
      </w:pPr>
    </w:lvl>
    <w:lvl w:ilvl="7" w:tplc="04150019" w:tentative="1">
      <w:start w:val="1"/>
      <w:numFmt w:val="lowerLetter"/>
      <w:lvlText w:val="%8."/>
      <w:lvlJc w:val="left"/>
      <w:pPr>
        <w:ind w:left="6832" w:hanging="360"/>
      </w:pPr>
    </w:lvl>
    <w:lvl w:ilvl="8" w:tplc="0415001B" w:tentative="1">
      <w:start w:val="1"/>
      <w:numFmt w:val="lowerRoman"/>
      <w:lvlText w:val="%9."/>
      <w:lvlJc w:val="right"/>
      <w:pPr>
        <w:ind w:left="7552" w:hanging="180"/>
      </w:pPr>
    </w:lvl>
  </w:abstractNum>
  <w:abstractNum w:abstractNumId="28" w15:restartNumberingAfterBreak="0">
    <w:nsid w:val="651F18E2"/>
    <w:multiLevelType w:val="hybridMultilevel"/>
    <w:tmpl w:val="1E26EF8A"/>
    <w:lvl w:ilvl="0" w:tplc="0415000F">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 w15:restartNumberingAfterBreak="0">
    <w:nsid w:val="6602337D"/>
    <w:multiLevelType w:val="hybridMultilevel"/>
    <w:tmpl w:val="6996FCC0"/>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A841454"/>
    <w:multiLevelType w:val="hybridMultilevel"/>
    <w:tmpl w:val="34E250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CFC57C9"/>
    <w:multiLevelType w:val="multilevel"/>
    <w:tmpl w:val="AFE09746"/>
    <w:lvl w:ilvl="0">
      <w:start w:val="1"/>
      <w:numFmt w:val="upperLetter"/>
      <w:lvlText w:val="%1."/>
      <w:lvlJc w:val="left"/>
      <w:pPr>
        <w:ind w:left="720" w:hanging="360"/>
      </w:pPr>
      <w:rPr>
        <w:rFonts w:ascii="Calibri" w:eastAsia="Calibri" w:hAnsi="Calibri" w:cs="Times New Roman" w:hint="default"/>
        <w:b w:val="0"/>
        <w:sz w:val="22"/>
      </w:rPr>
    </w:lvl>
    <w:lvl w:ilvl="1">
      <w:start w:val="1"/>
      <w:numFmt w:val="decimal"/>
      <w:lvlText w:val="%2)"/>
      <w:lvlJc w:val="left"/>
      <w:pPr>
        <w:ind w:left="1440" w:hanging="360"/>
      </w:pPr>
      <w:rPr>
        <w:rFonts w:ascii="Calibri" w:eastAsia="Calibri" w:hAnsi="Calibri" w:cs="Times New Roman" w:hint="default"/>
        <w:sz w:val="22"/>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72F20DA9"/>
    <w:multiLevelType w:val="hybridMultilevel"/>
    <w:tmpl w:val="1528E280"/>
    <w:lvl w:ilvl="0" w:tplc="DCC6303C">
      <w:start w:val="1"/>
      <w:numFmt w:val="decimal"/>
      <w:lvlText w:val="%1."/>
      <w:lvlJc w:val="left"/>
      <w:pPr>
        <w:tabs>
          <w:tab w:val="num" w:pos="644"/>
        </w:tabs>
        <w:ind w:left="644" w:hanging="360"/>
      </w:pPr>
      <w:rPr>
        <w:rFonts w:asciiTheme="minorHAnsi" w:eastAsia="Times New Roman" w:hAnsiTheme="minorHAnsi" w:cs="Times New Roman" w:hint="default"/>
        <w:b w:val="0"/>
        <w:color w:val="auto"/>
        <w:sz w:val="22"/>
        <w:szCs w:val="22"/>
      </w:rPr>
    </w:lvl>
    <w:lvl w:ilvl="1" w:tplc="A9C80D96">
      <w:start w:val="1"/>
      <w:numFmt w:val="decimal"/>
      <w:lvlText w:val="%2."/>
      <w:lvlJc w:val="left"/>
      <w:pPr>
        <w:tabs>
          <w:tab w:val="num" w:pos="644"/>
        </w:tabs>
        <w:ind w:left="644" w:hanging="360"/>
      </w:pPr>
      <w:rPr>
        <w:rFonts w:cs="Times New Roman"/>
        <w:b w:val="0"/>
      </w:rPr>
    </w:lvl>
    <w:lvl w:ilvl="2" w:tplc="0415001B">
      <w:start w:val="1"/>
      <w:numFmt w:val="decimal"/>
      <w:lvlText w:val="%3."/>
      <w:lvlJc w:val="left"/>
      <w:pPr>
        <w:tabs>
          <w:tab w:val="num" w:pos="1364"/>
        </w:tabs>
        <w:ind w:left="1364" w:hanging="360"/>
      </w:pPr>
      <w:rPr>
        <w:rFonts w:cs="Times New Roman"/>
      </w:rPr>
    </w:lvl>
    <w:lvl w:ilvl="3" w:tplc="0415000F">
      <w:start w:val="1"/>
      <w:numFmt w:val="decimal"/>
      <w:lvlText w:val="%4."/>
      <w:lvlJc w:val="left"/>
      <w:pPr>
        <w:tabs>
          <w:tab w:val="num" w:pos="2084"/>
        </w:tabs>
        <w:ind w:left="2084" w:hanging="360"/>
      </w:pPr>
      <w:rPr>
        <w:rFonts w:cs="Times New Roman"/>
      </w:rPr>
    </w:lvl>
    <w:lvl w:ilvl="4" w:tplc="04150019">
      <w:start w:val="1"/>
      <w:numFmt w:val="decimal"/>
      <w:lvlText w:val="%5."/>
      <w:lvlJc w:val="left"/>
      <w:pPr>
        <w:tabs>
          <w:tab w:val="num" w:pos="2804"/>
        </w:tabs>
        <w:ind w:left="2804" w:hanging="360"/>
      </w:pPr>
      <w:rPr>
        <w:rFonts w:cs="Times New Roman"/>
      </w:rPr>
    </w:lvl>
    <w:lvl w:ilvl="5" w:tplc="0415001B">
      <w:start w:val="1"/>
      <w:numFmt w:val="decimal"/>
      <w:lvlText w:val="%6."/>
      <w:lvlJc w:val="left"/>
      <w:pPr>
        <w:tabs>
          <w:tab w:val="num" w:pos="3524"/>
        </w:tabs>
        <w:ind w:left="3524" w:hanging="360"/>
      </w:pPr>
      <w:rPr>
        <w:rFonts w:cs="Times New Roman"/>
      </w:rPr>
    </w:lvl>
    <w:lvl w:ilvl="6" w:tplc="0415000F">
      <w:start w:val="1"/>
      <w:numFmt w:val="decimal"/>
      <w:lvlText w:val="%7."/>
      <w:lvlJc w:val="left"/>
      <w:pPr>
        <w:tabs>
          <w:tab w:val="num" w:pos="4244"/>
        </w:tabs>
        <w:ind w:left="4244" w:hanging="360"/>
      </w:pPr>
      <w:rPr>
        <w:rFonts w:cs="Times New Roman"/>
      </w:rPr>
    </w:lvl>
    <w:lvl w:ilvl="7" w:tplc="04150019">
      <w:start w:val="1"/>
      <w:numFmt w:val="decimal"/>
      <w:lvlText w:val="%8."/>
      <w:lvlJc w:val="left"/>
      <w:pPr>
        <w:tabs>
          <w:tab w:val="num" w:pos="4964"/>
        </w:tabs>
        <w:ind w:left="4964" w:hanging="360"/>
      </w:pPr>
      <w:rPr>
        <w:rFonts w:cs="Times New Roman"/>
      </w:rPr>
    </w:lvl>
    <w:lvl w:ilvl="8" w:tplc="0415001B">
      <w:start w:val="1"/>
      <w:numFmt w:val="decimal"/>
      <w:lvlText w:val="%9."/>
      <w:lvlJc w:val="left"/>
      <w:pPr>
        <w:tabs>
          <w:tab w:val="num" w:pos="5684"/>
        </w:tabs>
        <w:ind w:left="5684" w:hanging="360"/>
      </w:pPr>
      <w:rPr>
        <w:rFonts w:cs="Times New Roman"/>
      </w:rPr>
    </w:lvl>
  </w:abstractNum>
  <w:abstractNum w:abstractNumId="33" w15:restartNumberingAfterBreak="0">
    <w:nsid w:val="7A05641F"/>
    <w:multiLevelType w:val="hybridMultilevel"/>
    <w:tmpl w:val="275A1E4C"/>
    <w:lvl w:ilvl="0" w:tplc="B29C8A1C">
      <w:start w:val="6"/>
      <w:numFmt w:val="upperRoman"/>
      <w:lvlText w:val="%1."/>
      <w:lvlJc w:val="left"/>
      <w:pPr>
        <w:ind w:left="720" w:hanging="72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E00205F"/>
    <w:multiLevelType w:val="hybridMultilevel"/>
    <w:tmpl w:val="89EA5F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1"/>
  </w:num>
  <w:num w:numId="2">
    <w:abstractNumId w:val="12"/>
  </w:num>
  <w:num w:numId="3">
    <w:abstractNumId w:val="13"/>
  </w:num>
  <w:num w:numId="4">
    <w:abstractNumId w:val="24"/>
  </w:num>
  <w:num w:numId="5">
    <w:abstractNumId w:val="0"/>
  </w:num>
  <w:num w:numId="6">
    <w:abstractNumId w:val="11"/>
  </w:num>
  <w:num w:numId="7">
    <w:abstractNumId w:val="10"/>
  </w:num>
  <w:num w:numId="8">
    <w:abstractNumId w:val="4"/>
  </w:num>
  <w:num w:numId="9">
    <w:abstractNumId w:val="20"/>
  </w:num>
  <w:num w:numId="10">
    <w:abstractNumId w:val="3"/>
  </w:num>
  <w:num w:numId="11">
    <w:abstractNumId w:val="33"/>
  </w:num>
  <w:num w:numId="12">
    <w:abstractNumId w:val="9"/>
  </w:num>
  <w:num w:numId="13">
    <w:abstractNumId w:val="26"/>
  </w:num>
  <w:num w:numId="14">
    <w:abstractNumId w:val="25"/>
  </w:num>
  <w:num w:numId="15">
    <w:abstractNumId w:val="28"/>
  </w:num>
  <w:num w:numId="16">
    <w:abstractNumId w:val="22"/>
  </w:num>
  <w:num w:numId="17">
    <w:abstractNumId w:val="30"/>
  </w:num>
  <w:num w:numId="18">
    <w:abstractNumId w:val="23"/>
  </w:num>
  <w:num w:numId="19">
    <w:abstractNumId w:val="8"/>
  </w:num>
  <w:num w:numId="20">
    <w:abstractNumId w:val="32"/>
  </w:num>
  <w:num w:numId="21">
    <w:abstractNumId w:val="17"/>
  </w:num>
  <w:num w:numId="22">
    <w:abstractNumId w:val="1"/>
  </w:num>
  <w:num w:numId="23">
    <w:abstractNumId w:val="6"/>
  </w:num>
  <w:num w:numId="24">
    <w:abstractNumId w:val="5"/>
  </w:num>
  <w:num w:numId="25">
    <w:abstractNumId w:val="27"/>
  </w:num>
  <w:num w:numId="26">
    <w:abstractNumId w:val="7"/>
  </w:num>
  <w:num w:numId="27">
    <w:abstractNumId w:val="18"/>
  </w:num>
  <w:num w:numId="28">
    <w:abstractNumId w:val="15"/>
  </w:num>
  <w:num w:numId="29">
    <w:abstractNumId w:val="34"/>
  </w:num>
  <w:num w:numId="30">
    <w:abstractNumId w:val="29"/>
  </w:num>
  <w:num w:numId="31">
    <w:abstractNumId w:val="14"/>
  </w:num>
  <w:num w:numId="32">
    <w:abstractNumId w:val="16"/>
  </w:num>
  <w:num w:numId="33">
    <w:abstractNumId w:val="19"/>
  </w:num>
  <w:num w:numId="34">
    <w:abstractNumId w:val="31"/>
  </w:num>
  <w:num w:numId="35">
    <w:abstractNumId w:val="2"/>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5B4"/>
    <w:rsid w:val="0000293C"/>
    <w:rsid w:val="00014417"/>
    <w:rsid w:val="00017C2A"/>
    <w:rsid w:val="0003584E"/>
    <w:rsid w:val="000968E6"/>
    <w:rsid w:val="000C7D6F"/>
    <w:rsid w:val="001C4457"/>
    <w:rsid w:val="001F0EFC"/>
    <w:rsid w:val="0027002D"/>
    <w:rsid w:val="002F69DF"/>
    <w:rsid w:val="003343AA"/>
    <w:rsid w:val="00351FD5"/>
    <w:rsid w:val="003665B4"/>
    <w:rsid w:val="00383A5A"/>
    <w:rsid w:val="003909DB"/>
    <w:rsid w:val="003A675A"/>
    <w:rsid w:val="003B62FA"/>
    <w:rsid w:val="003F5BCF"/>
    <w:rsid w:val="00411F71"/>
    <w:rsid w:val="00444AA8"/>
    <w:rsid w:val="00494028"/>
    <w:rsid w:val="004A3A8D"/>
    <w:rsid w:val="004A5E1D"/>
    <w:rsid w:val="004E118D"/>
    <w:rsid w:val="005133AF"/>
    <w:rsid w:val="00527F42"/>
    <w:rsid w:val="005541D7"/>
    <w:rsid w:val="005604ED"/>
    <w:rsid w:val="005932C1"/>
    <w:rsid w:val="00594DC8"/>
    <w:rsid w:val="0059593C"/>
    <w:rsid w:val="005965A7"/>
    <w:rsid w:val="005C0823"/>
    <w:rsid w:val="0062605B"/>
    <w:rsid w:val="00632077"/>
    <w:rsid w:val="00685FFF"/>
    <w:rsid w:val="006A0522"/>
    <w:rsid w:val="006A26F6"/>
    <w:rsid w:val="006C0DDA"/>
    <w:rsid w:val="006F30EC"/>
    <w:rsid w:val="007A2093"/>
    <w:rsid w:val="007D1C74"/>
    <w:rsid w:val="007E3EC6"/>
    <w:rsid w:val="00813916"/>
    <w:rsid w:val="00824723"/>
    <w:rsid w:val="008D244E"/>
    <w:rsid w:val="00926223"/>
    <w:rsid w:val="009527D4"/>
    <w:rsid w:val="009E6DE7"/>
    <w:rsid w:val="00A352B1"/>
    <w:rsid w:val="00B070D2"/>
    <w:rsid w:val="00B602F8"/>
    <w:rsid w:val="00BA50F4"/>
    <w:rsid w:val="00BA5F99"/>
    <w:rsid w:val="00C166F9"/>
    <w:rsid w:val="00C936F1"/>
    <w:rsid w:val="00D30E6A"/>
    <w:rsid w:val="00D365FD"/>
    <w:rsid w:val="00D565B1"/>
    <w:rsid w:val="00D649A4"/>
    <w:rsid w:val="00DC53D1"/>
    <w:rsid w:val="00E1184B"/>
    <w:rsid w:val="00E63D5B"/>
    <w:rsid w:val="00E71C5D"/>
    <w:rsid w:val="00EA1CCA"/>
    <w:rsid w:val="00EE0F4A"/>
    <w:rsid w:val="00F15756"/>
    <w:rsid w:val="00F77D14"/>
    <w:rsid w:val="00F80AF9"/>
    <w:rsid w:val="00F86C0F"/>
    <w:rsid w:val="00F901C0"/>
    <w:rsid w:val="00F94DA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1FBCB8"/>
  <w15:docId w15:val="{CB2427AC-7D89-4DB9-875C-3B22E6786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665B4"/>
    <w:pPr>
      <w:spacing w:after="200" w:line="276" w:lineRule="auto"/>
    </w:pPr>
    <w:rPr>
      <w:sz w:val="22"/>
      <w:szCs w:val="22"/>
      <w:lang w:eastAsia="en-US"/>
    </w:rPr>
  </w:style>
  <w:style w:type="paragraph" w:styleId="Nagwek2">
    <w:name w:val="heading 2"/>
    <w:basedOn w:val="Normalny"/>
    <w:next w:val="Normalny"/>
    <w:link w:val="Nagwek2Znak"/>
    <w:uiPriority w:val="99"/>
    <w:semiHidden/>
    <w:unhideWhenUsed/>
    <w:qFormat/>
    <w:rsid w:val="00BA50F4"/>
    <w:pPr>
      <w:keepNext/>
      <w:keepLines/>
      <w:spacing w:before="200" w:after="0" w:line="240" w:lineRule="auto"/>
      <w:outlineLvl w:val="1"/>
    </w:pPr>
    <w:rPr>
      <w:rFonts w:ascii="Times New Roman" w:eastAsiaTheme="majorEastAsia" w:hAnsi="Times New Roman" w:cstheme="majorBidi"/>
      <w:b/>
      <w:bCs/>
      <w:color w:val="4F81BD" w:themeColor="accent1"/>
      <w:sz w:val="26"/>
      <w:szCs w:val="26"/>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List Paragraph"/>
    <w:basedOn w:val="Normalny"/>
    <w:link w:val="AkapitzlistZnak"/>
    <w:uiPriority w:val="34"/>
    <w:qFormat/>
    <w:rsid w:val="003665B4"/>
    <w:pPr>
      <w:ind w:left="720"/>
      <w:contextualSpacing/>
    </w:pPr>
  </w:style>
  <w:style w:type="character" w:customStyle="1" w:styleId="FontStyle21">
    <w:name w:val="Font Style21"/>
    <w:basedOn w:val="Domylnaczcionkaakapitu"/>
    <w:uiPriority w:val="99"/>
    <w:rsid w:val="003665B4"/>
    <w:rPr>
      <w:rFonts w:ascii="Calibri" w:hAnsi="Calibri" w:hint="default"/>
      <w:color w:val="000000"/>
    </w:rPr>
  </w:style>
  <w:style w:type="character" w:styleId="Odwoaniedokomentarza">
    <w:name w:val="annotation reference"/>
    <w:uiPriority w:val="99"/>
    <w:semiHidden/>
    <w:unhideWhenUsed/>
    <w:rsid w:val="003665B4"/>
    <w:rPr>
      <w:sz w:val="16"/>
      <w:szCs w:val="16"/>
    </w:rPr>
  </w:style>
  <w:style w:type="paragraph" w:styleId="Tekstkomentarza">
    <w:name w:val="annotation text"/>
    <w:basedOn w:val="Normalny"/>
    <w:link w:val="TekstkomentarzaZnak"/>
    <w:uiPriority w:val="99"/>
    <w:unhideWhenUsed/>
    <w:rsid w:val="003665B4"/>
    <w:pPr>
      <w:spacing w:line="240" w:lineRule="auto"/>
    </w:pPr>
    <w:rPr>
      <w:sz w:val="20"/>
      <w:szCs w:val="20"/>
    </w:rPr>
  </w:style>
  <w:style w:type="character" w:customStyle="1" w:styleId="TekstkomentarzaZnak">
    <w:name w:val="Tekst komentarza Znak"/>
    <w:basedOn w:val="Domylnaczcionkaakapitu"/>
    <w:link w:val="Tekstkomentarza"/>
    <w:uiPriority w:val="99"/>
    <w:rsid w:val="003665B4"/>
    <w:rPr>
      <w:rFonts w:ascii="Calibri" w:eastAsia="Calibri" w:hAnsi="Calibri" w:cs="Times New Roman"/>
      <w:sz w:val="20"/>
      <w:szCs w:val="20"/>
    </w:rPr>
  </w:style>
  <w:style w:type="character" w:customStyle="1" w:styleId="FontStyle23">
    <w:name w:val="Font Style23"/>
    <w:uiPriority w:val="99"/>
    <w:rsid w:val="003665B4"/>
    <w:rPr>
      <w:rFonts w:ascii="Times New Roman" w:hAnsi="Times New Roman" w:cs="Times New Roman"/>
      <w:color w:val="000000"/>
      <w:sz w:val="22"/>
      <w:szCs w:val="22"/>
    </w:rPr>
  </w:style>
  <w:style w:type="paragraph" w:styleId="Zwykytekst">
    <w:name w:val="Plain Text"/>
    <w:basedOn w:val="Normalny"/>
    <w:link w:val="ZwykytekstZnak"/>
    <w:uiPriority w:val="99"/>
    <w:unhideWhenUsed/>
    <w:rsid w:val="003665B4"/>
    <w:pPr>
      <w:spacing w:after="0" w:line="240" w:lineRule="auto"/>
    </w:pPr>
    <w:rPr>
      <w:rFonts w:ascii="Consolas" w:hAnsi="Consolas"/>
      <w:sz w:val="21"/>
      <w:szCs w:val="21"/>
    </w:rPr>
  </w:style>
  <w:style w:type="character" w:customStyle="1" w:styleId="ZwykytekstZnak">
    <w:name w:val="Zwykły tekst Znak"/>
    <w:basedOn w:val="Domylnaczcionkaakapitu"/>
    <w:link w:val="Zwykytekst"/>
    <w:uiPriority w:val="99"/>
    <w:rsid w:val="003665B4"/>
    <w:rPr>
      <w:rFonts w:ascii="Consolas" w:eastAsia="Calibri" w:hAnsi="Consolas" w:cs="Times New Roman"/>
      <w:sz w:val="21"/>
      <w:szCs w:val="21"/>
    </w:rPr>
  </w:style>
  <w:style w:type="paragraph" w:customStyle="1" w:styleId="Style3">
    <w:name w:val="Style3"/>
    <w:basedOn w:val="Normalny"/>
    <w:uiPriority w:val="99"/>
    <w:rsid w:val="003665B4"/>
    <w:pPr>
      <w:widowControl w:val="0"/>
      <w:autoSpaceDE w:val="0"/>
      <w:autoSpaceDN w:val="0"/>
      <w:adjustRightInd w:val="0"/>
      <w:spacing w:after="0" w:line="414" w:lineRule="exact"/>
      <w:ind w:hanging="547"/>
    </w:pPr>
    <w:rPr>
      <w:rFonts w:ascii="Times New Roman" w:eastAsia="Times New Roman" w:hAnsi="Times New Roman"/>
      <w:sz w:val="24"/>
      <w:szCs w:val="24"/>
      <w:lang w:eastAsia="pl-PL"/>
    </w:rPr>
  </w:style>
  <w:style w:type="paragraph" w:styleId="Tekstpodstawowy">
    <w:name w:val="Body Text"/>
    <w:basedOn w:val="Normalny"/>
    <w:link w:val="TekstpodstawowyZnak"/>
    <w:rsid w:val="003665B4"/>
    <w:pPr>
      <w:overflowPunct w:val="0"/>
      <w:autoSpaceDE w:val="0"/>
      <w:autoSpaceDN w:val="0"/>
      <w:adjustRightInd w:val="0"/>
      <w:spacing w:after="0" w:line="240" w:lineRule="auto"/>
      <w:textAlignment w:val="baseline"/>
    </w:pPr>
    <w:rPr>
      <w:rFonts w:ascii="Times New Roman" w:eastAsia="Times New Roman" w:hAnsi="Times New Roman"/>
      <w:sz w:val="24"/>
      <w:szCs w:val="24"/>
    </w:rPr>
  </w:style>
  <w:style w:type="character" w:customStyle="1" w:styleId="TekstpodstawowyZnak">
    <w:name w:val="Tekst podstawowy Znak"/>
    <w:basedOn w:val="Domylnaczcionkaakapitu"/>
    <w:link w:val="Tekstpodstawowy"/>
    <w:rsid w:val="003665B4"/>
    <w:rPr>
      <w:rFonts w:ascii="Times New Roman" w:eastAsia="Times New Roman" w:hAnsi="Times New Roman" w:cs="Times New Roman"/>
      <w:sz w:val="24"/>
      <w:szCs w:val="24"/>
    </w:rPr>
  </w:style>
  <w:style w:type="paragraph" w:styleId="Tekstdymka">
    <w:name w:val="Balloon Text"/>
    <w:basedOn w:val="Normalny"/>
    <w:link w:val="TekstdymkaZnak"/>
    <w:uiPriority w:val="99"/>
    <w:semiHidden/>
    <w:unhideWhenUsed/>
    <w:rsid w:val="003665B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665B4"/>
    <w:rPr>
      <w:rFonts w:ascii="Tahoma" w:eastAsia="Calibri" w:hAnsi="Tahoma" w:cs="Tahoma"/>
      <w:sz w:val="16"/>
      <w:szCs w:val="16"/>
    </w:rPr>
  </w:style>
  <w:style w:type="paragraph" w:styleId="Nagwek">
    <w:name w:val="header"/>
    <w:aliases w:val="Nagłówek strony"/>
    <w:basedOn w:val="Normalny"/>
    <w:link w:val="NagwekZnak"/>
    <w:unhideWhenUsed/>
    <w:rsid w:val="00DC53D1"/>
    <w:pPr>
      <w:tabs>
        <w:tab w:val="center" w:pos="4536"/>
        <w:tab w:val="right" w:pos="9072"/>
      </w:tabs>
    </w:pPr>
  </w:style>
  <w:style w:type="character" w:customStyle="1" w:styleId="NagwekZnak">
    <w:name w:val="Nagłówek Znak"/>
    <w:aliases w:val="Nagłówek strony Znak"/>
    <w:basedOn w:val="Domylnaczcionkaakapitu"/>
    <w:link w:val="Nagwek"/>
    <w:rsid w:val="00DC53D1"/>
    <w:rPr>
      <w:sz w:val="22"/>
      <w:szCs w:val="22"/>
      <w:lang w:eastAsia="en-US"/>
    </w:rPr>
  </w:style>
  <w:style w:type="paragraph" w:styleId="Stopka">
    <w:name w:val="footer"/>
    <w:basedOn w:val="Normalny"/>
    <w:link w:val="StopkaZnak"/>
    <w:uiPriority w:val="99"/>
    <w:unhideWhenUsed/>
    <w:rsid w:val="00DC53D1"/>
    <w:pPr>
      <w:tabs>
        <w:tab w:val="center" w:pos="4536"/>
        <w:tab w:val="right" w:pos="9072"/>
      </w:tabs>
    </w:pPr>
  </w:style>
  <w:style w:type="character" w:customStyle="1" w:styleId="StopkaZnak">
    <w:name w:val="Stopka Znak"/>
    <w:basedOn w:val="Domylnaczcionkaakapitu"/>
    <w:link w:val="Stopka"/>
    <w:uiPriority w:val="99"/>
    <w:rsid w:val="00DC53D1"/>
    <w:rPr>
      <w:sz w:val="22"/>
      <w:szCs w:val="22"/>
      <w:lang w:eastAsia="en-US"/>
    </w:rPr>
  </w:style>
  <w:style w:type="character" w:styleId="Hipercze">
    <w:name w:val="Hyperlink"/>
    <w:basedOn w:val="Domylnaczcionkaakapitu"/>
    <w:uiPriority w:val="99"/>
    <w:unhideWhenUsed/>
    <w:rsid w:val="00F80AF9"/>
    <w:rPr>
      <w:color w:val="0000FF"/>
      <w:u w:val="single"/>
    </w:rPr>
  </w:style>
  <w:style w:type="paragraph" w:customStyle="1" w:styleId="Akapitzlist1">
    <w:name w:val="Akapit z listą1"/>
    <w:basedOn w:val="Normalny"/>
    <w:rsid w:val="006A0522"/>
    <w:pPr>
      <w:suppressAutoHyphens/>
      <w:spacing w:after="0" w:line="100" w:lineRule="atLeast"/>
      <w:ind w:left="720"/>
    </w:pPr>
    <w:rPr>
      <w:rFonts w:ascii="Times New Roman" w:eastAsia="Times New Roman" w:hAnsi="Times New Roman"/>
      <w:kern w:val="1"/>
      <w:sz w:val="24"/>
      <w:szCs w:val="24"/>
      <w:lang w:eastAsia="hi-IN" w:bidi="hi-IN"/>
    </w:rPr>
  </w:style>
  <w:style w:type="character" w:customStyle="1" w:styleId="AkapitzlistZnak">
    <w:name w:val="Akapit z listą Znak"/>
    <w:aliases w:val="L1 Znak,Numerowanie Znak,List Paragraph Znak"/>
    <w:link w:val="Akapitzlist"/>
    <w:uiPriority w:val="34"/>
    <w:locked/>
    <w:rsid w:val="007A2093"/>
    <w:rPr>
      <w:sz w:val="22"/>
      <w:szCs w:val="22"/>
      <w:lang w:eastAsia="en-US"/>
    </w:rPr>
  </w:style>
  <w:style w:type="character" w:customStyle="1" w:styleId="Nagwek2Znak">
    <w:name w:val="Nagłówek 2 Znak"/>
    <w:basedOn w:val="Domylnaczcionkaakapitu"/>
    <w:link w:val="Nagwek2"/>
    <w:uiPriority w:val="99"/>
    <w:semiHidden/>
    <w:rsid w:val="00BA50F4"/>
    <w:rPr>
      <w:rFonts w:ascii="Times New Roman" w:eastAsiaTheme="majorEastAsia" w:hAnsi="Times New Roman" w:cstheme="majorBidi"/>
      <w:b/>
      <w:bCs/>
      <w:color w:val="4F81BD" w:themeColor="accent1"/>
      <w:sz w:val="26"/>
      <w:szCs w:val="26"/>
    </w:rPr>
  </w:style>
  <w:style w:type="paragraph" w:customStyle="1" w:styleId="Style8">
    <w:name w:val="Style8"/>
    <w:basedOn w:val="Normalny"/>
    <w:uiPriority w:val="99"/>
    <w:rsid w:val="00BA50F4"/>
    <w:pPr>
      <w:widowControl w:val="0"/>
      <w:autoSpaceDE w:val="0"/>
      <w:autoSpaceDN w:val="0"/>
      <w:adjustRightInd w:val="0"/>
      <w:spacing w:after="0" w:line="384" w:lineRule="exact"/>
      <w:ind w:hanging="259"/>
    </w:pPr>
    <w:rPr>
      <w:rFonts w:ascii="Times New Roman" w:eastAsia="Times New Roman" w:hAnsi="Times New Roman"/>
      <w:sz w:val="24"/>
      <w:szCs w:val="24"/>
      <w:lang w:eastAsia="pl-PL"/>
    </w:rPr>
  </w:style>
  <w:style w:type="paragraph" w:customStyle="1" w:styleId="Style9">
    <w:name w:val="Style9"/>
    <w:basedOn w:val="Normalny"/>
    <w:uiPriority w:val="99"/>
    <w:rsid w:val="00BA50F4"/>
    <w:pPr>
      <w:widowControl w:val="0"/>
      <w:autoSpaceDE w:val="0"/>
      <w:autoSpaceDN w:val="0"/>
      <w:adjustRightInd w:val="0"/>
      <w:spacing w:after="0" w:line="240" w:lineRule="auto"/>
    </w:pPr>
    <w:rPr>
      <w:rFonts w:eastAsia="Times New Roman"/>
      <w:sz w:val="24"/>
      <w:szCs w:val="24"/>
      <w:lang w:eastAsia="pl-PL"/>
    </w:rPr>
  </w:style>
  <w:style w:type="paragraph" w:customStyle="1" w:styleId="Style4">
    <w:name w:val="Style4"/>
    <w:basedOn w:val="Normalny"/>
    <w:uiPriority w:val="99"/>
    <w:rsid w:val="00BA50F4"/>
    <w:pPr>
      <w:widowControl w:val="0"/>
      <w:autoSpaceDE w:val="0"/>
      <w:autoSpaceDN w:val="0"/>
      <w:adjustRightInd w:val="0"/>
      <w:spacing w:after="0" w:line="499" w:lineRule="exact"/>
      <w:ind w:hanging="365"/>
    </w:pPr>
    <w:rPr>
      <w:rFonts w:eastAsia="Times New Roman"/>
      <w:sz w:val="24"/>
      <w:szCs w:val="24"/>
      <w:lang w:eastAsia="pl-PL"/>
    </w:rPr>
  </w:style>
  <w:style w:type="paragraph" w:customStyle="1" w:styleId="Default">
    <w:name w:val="Default"/>
    <w:basedOn w:val="Normalny"/>
    <w:rsid w:val="00BA50F4"/>
    <w:pPr>
      <w:autoSpaceDE w:val="0"/>
      <w:autoSpaceDN w:val="0"/>
      <w:spacing w:after="0" w:line="240" w:lineRule="auto"/>
    </w:pPr>
    <w:rPr>
      <w:rFonts w:ascii="Cambria" w:hAnsi="Cambria"/>
      <w:color w:val="000000"/>
      <w:sz w:val="24"/>
      <w:szCs w:val="24"/>
      <w:lang w:eastAsia="pl-PL"/>
    </w:rPr>
  </w:style>
  <w:style w:type="paragraph" w:styleId="Tytu">
    <w:name w:val="Title"/>
    <w:basedOn w:val="Normalny"/>
    <w:next w:val="Normalny"/>
    <w:link w:val="TytuZnak"/>
    <w:uiPriority w:val="99"/>
    <w:qFormat/>
    <w:rsid w:val="00BA50F4"/>
    <w:pPr>
      <w:pBdr>
        <w:bottom w:val="single" w:sz="8" w:space="4" w:color="4F81BD" w:themeColor="accent1"/>
      </w:pBdr>
      <w:spacing w:after="300" w:line="240" w:lineRule="auto"/>
      <w:contextualSpacing/>
    </w:pPr>
    <w:rPr>
      <w:rFonts w:ascii="Times New Roman" w:eastAsiaTheme="majorEastAsia" w:hAnsi="Times New Roman" w:cstheme="majorBidi"/>
      <w:color w:val="17365D" w:themeColor="text2" w:themeShade="BF"/>
      <w:spacing w:val="5"/>
      <w:kern w:val="28"/>
      <w:sz w:val="52"/>
      <w:szCs w:val="52"/>
      <w:lang w:eastAsia="pl-PL"/>
    </w:rPr>
  </w:style>
  <w:style w:type="character" w:customStyle="1" w:styleId="TytuZnak">
    <w:name w:val="Tytuł Znak"/>
    <w:basedOn w:val="Domylnaczcionkaakapitu"/>
    <w:link w:val="Tytu"/>
    <w:uiPriority w:val="99"/>
    <w:rsid w:val="00BA50F4"/>
    <w:rPr>
      <w:rFonts w:ascii="Times New Roman" w:eastAsiaTheme="majorEastAsia" w:hAnsi="Times New Roman"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Krawiec@cppc.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117</TotalTime>
  <Pages>17</Pages>
  <Words>4660</Words>
  <Characters>27961</Characters>
  <Application>Microsoft Office Word</Application>
  <DocSecurity>0</DocSecurity>
  <Lines>233</Lines>
  <Paragraphs>65</Paragraphs>
  <ScaleCrop>false</ScaleCrop>
  <HeadingPairs>
    <vt:vector size="2" baseType="variant">
      <vt:variant>
        <vt:lpstr>Tytuł</vt:lpstr>
      </vt:variant>
      <vt:variant>
        <vt:i4>1</vt:i4>
      </vt:variant>
    </vt:vector>
  </HeadingPairs>
  <TitlesOfParts>
    <vt:vector size="1" baseType="lpstr">
      <vt:lpstr/>
    </vt:vector>
  </TitlesOfParts>
  <Company>Your Company Name</Company>
  <LinksUpToDate>false</LinksUpToDate>
  <CharactersWithSpaces>32556</CharactersWithSpaces>
  <SharedDoc>false</SharedDoc>
  <HLinks>
    <vt:vector size="6" baseType="variant">
      <vt:variant>
        <vt:i4>1769530</vt:i4>
      </vt:variant>
      <vt:variant>
        <vt:i4>0</vt:i4>
      </vt:variant>
      <vt:variant>
        <vt:i4>0</vt:i4>
      </vt:variant>
      <vt:variant>
        <vt:i4>5</vt:i4>
      </vt:variant>
      <vt:variant>
        <vt:lpwstr>mailto:oferty.administracja@cppc.gov.pl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Mariola Brzózka</dc:creator>
  <cp:lastModifiedBy>Katarzyna Krawiec</cp:lastModifiedBy>
  <cp:revision>15</cp:revision>
  <cp:lastPrinted>2015-08-04T15:16:00Z</cp:lastPrinted>
  <dcterms:created xsi:type="dcterms:W3CDTF">2016-12-27T09:45:00Z</dcterms:created>
  <dcterms:modified xsi:type="dcterms:W3CDTF">2017-01-24T14:22:00Z</dcterms:modified>
</cp:coreProperties>
</file>