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769" w:rsidRDefault="00BB1769"/>
    <w:p w:rsidR="00D07305" w:rsidRDefault="00D07305" w:rsidP="00D07305">
      <w:pPr>
        <w:jc w:val="right"/>
        <w:rPr>
          <w:rFonts w:ascii="Trebuchet MS" w:hAnsi="Trebuchet MS"/>
        </w:rPr>
      </w:pPr>
      <w:r>
        <w:tab/>
      </w:r>
      <w:r w:rsidRPr="005E4151">
        <w:rPr>
          <w:rFonts w:ascii="Trebuchet MS" w:hAnsi="Trebuchet MS"/>
        </w:rPr>
        <w:t xml:space="preserve">Warszawa, dnia </w:t>
      </w:r>
      <w:r w:rsidR="00CA7E4D">
        <w:rPr>
          <w:rFonts w:ascii="Trebuchet MS" w:hAnsi="Trebuchet MS"/>
        </w:rPr>
        <w:t>1</w:t>
      </w:r>
      <w:r w:rsidR="004D5271">
        <w:rPr>
          <w:rFonts w:ascii="Trebuchet MS" w:hAnsi="Trebuchet MS"/>
        </w:rPr>
        <w:t>8</w:t>
      </w:r>
      <w:r w:rsidR="00CA7E4D">
        <w:rPr>
          <w:rFonts w:ascii="Trebuchet MS" w:hAnsi="Trebuchet MS"/>
        </w:rPr>
        <w:t xml:space="preserve"> stycznia 2017</w:t>
      </w:r>
      <w:r w:rsidRPr="005E4151">
        <w:rPr>
          <w:rFonts w:ascii="Trebuchet MS" w:hAnsi="Trebuchet MS"/>
        </w:rPr>
        <w:t xml:space="preserve"> roku</w:t>
      </w:r>
    </w:p>
    <w:p w:rsidR="005E4151" w:rsidRDefault="005E4151" w:rsidP="005E4151">
      <w:pPr>
        <w:rPr>
          <w:rFonts w:ascii="Trebuchet MS" w:hAnsi="Trebuchet MS"/>
        </w:rPr>
      </w:pPr>
    </w:p>
    <w:p w:rsidR="005E4151" w:rsidRDefault="005E4151" w:rsidP="005E4151">
      <w:pPr>
        <w:rPr>
          <w:rFonts w:ascii="Trebuchet MS" w:hAnsi="Trebuchet MS"/>
        </w:rPr>
      </w:pPr>
    </w:p>
    <w:p w:rsidR="004D5271" w:rsidRDefault="004D5271" w:rsidP="005E4151">
      <w:pPr>
        <w:rPr>
          <w:rFonts w:ascii="Trebuchet MS" w:hAnsi="Trebuchet MS"/>
        </w:rPr>
      </w:pPr>
    </w:p>
    <w:p w:rsidR="004D5271" w:rsidRDefault="004D5271" w:rsidP="005E4151">
      <w:pPr>
        <w:rPr>
          <w:rFonts w:ascii="Trebuchet MS" w:hAnsi="Trebuchet MS"/>
        </w:rPr>
      </w:pPr>
    </w:p>
    <w:p w:rsidR="0019550D" w:rsidRPr="0019550D" w:rsidRDefault="005E4151" w:rsidP="0019550D">
      <w:pPr>
        <w:jc w:val="both"/>
        <w:rPr>
          <w:rFonts w:ascii="Trebuchet MS" w:hAnsi="Trebuchet MS"/>
          <w:b/>
        </w:rPr>
      </w:pPr>
      <w:r w:rsidRPr="005E4151">
        <w:rPr>
          <w:rFonts w:ascii="Trebuchet MS" w:hAnsi="Trebuchet MS"/>
          <w:b/>
        </w:rPr>
        <w:t xml:space="preserve">Dotyczy: Wyjaśnienie do treści zapytania ofertowego w ramach postępowania na </w:t>
      </w:r>
      <w:r w:rsidR="0019550D" w:rsidRPr="0019550D">
        <w:rPr>
          <w:rFonts w:ascii="Trebuchet MS" w:hAnsi="Trebuchet MS"/>
          <w:b/>
        </w:rPr>
        <w:t xml:space="preserve">„Usługę wykonania materiałów </w:t>
      </w:r>
      <w:proofErr w:type="spellStart"/>
      <w:r w:rsidR="0019550D" w:rsidRPr="0019550D">
        <w:rPr>
          <w:rFonts w:ascii="Trebuchet MS" w:hAnsi="Trebuchet MS"/>
          <w:b/>
        </w:rPr>
        <w:t>promocyjno</w:t>
      </w:r>
      <w:proofErr w:type="spellEnd"/>
      <w:r w:rsidR="0019550D" w:rsidRPr="0019550D">
        <w:rPr>
          <w:rFonts w:ascii="Trebuchet MS" w:hAnsi="Trebuchet MS"/>
          <w:b/>
        </w:rPr>
        <w:t xml:space="preserve"> – informacyjnych”</w:t>
      </w:r>
    </w:p>
    <w:p w:rsidR="004D5271" w:rsidRDefault="004D5271" w:rsidP="005E4151">
      <w:pPr>
        <w:jc w:val="both"/>
        <w:rPr>
          <w:rFonts w:ascii="Trebuchet MS" w:hAnsi="Trebuchet MS"/>
          <w:b/>
        </w:rPr>
      </w:pPr>
    </w:p>
    <w:p w:rsidR="005E4151" w:rsidRDefault="005E4151" w:rsidP="005E4151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Wyjaśnienia do zapytania ofertowego</w:t>
      </w:r>
    </w:p>
    <w:p w:rsidR="00D818E3" w:rsidRDefault="00D818E3" w:rsidP="00D818E3">
      <w:pPr>
        <w:spacing w:after="0" w:line="240" w:lineRule="auto"/>
        <w:jc w:val="both"/>
        <w:rPr>
          <w:rFonts w:ascii="Trebuchet MS" w:hAnsi="Trebuchet MS"/>
          <w:b/>
        </w:rPr>
      </w:pPr>
    </w:p>
    <w:p w:rsidR="005E4151" w:rsidRDefault="005E4151" w:rsidP="00D818E3">
      <w:pPr>
        <w:spacing w:after="0" w:line="240" w:lineRule="auto"/>
        <w:jc w:val="both"/>
        <w:rPr>
          <w:rFonts w:ascii="Trebuchet MS" w:hAnsi="Trebuchet MS"/>
          <w:b/>
        </w:rPr>
      </w:pPr>
      <w:r w:rsidRPr="005E4151">
        <w:rPr>
          <w:rFonts w:ascii="Trebuchet MS" w:hAnsi="Trebuchet MS"/>
          <w:b/>
        </w:rPr>
        <w:t>Zamawiający –</w:t>
      </w:r>
      <w:r>
        <w:rPr>
          <w:rFonts w:ascii="Trebuchet MS" w:hAnsi="Trebuchet MS"/>
          <w:b/>
        </w:rPr>
        <w:t xml:space="preserve"> </w:t>
      </w:r>
      <w:r w:rsidRPr="005E4151">
        <w:rPr>
          <w:rFonts w:ascii="Trebuchet MS" w:hAnsi="Trebuchet MS"/>
          <w:b/>
        </w:rPr>
        <w:t>Centrum Projektów Polska Cyfrowa –</w:t>
      </w:r>
      <w:r>
        <w:rPr>
          <w:rFonts w:ascii="Trebuchet MS" w:hAnsi="Trebuchet MS"/>
          <w:b/>
        </w:rPr>
        <w:t xml:space="preserve"> </w:t>
      </w:r>
      <w:r w:rsidRPr="005E4151">
        <w:rPr>
          <w:rFonts w:ascii="Trebuchet MS" w:hAnsi="Trebuchet MS"/>
          <w:b/>
        </w:rPr>
        <w:t xml:space="preserve">informuje, że w przedmiotowym postępowaniu Wykonawca zwrócił się do Zamawiającego z </w:t>
      </w:r>
      <w:r w:rsidR="0019550D">
        <w:rPr>
          <w:rFonts w:ascii="Trebuchet MS" w:hAnsi="Trebuchet MS"/>
          <w:b/>
        </w:rPr>
        <w:t>pytani</w:t>
      </w:r>
      <w:r w:rsidR="006C113F">
        <w:rPr>
          <w:rFonts w:ascii="Trebuchet MS" w:hAnsi="Trebuchet MS"/>
          <w:b/>
        </w:rPr>
        <w:t>ami</w:t>
      </w:r>
      <w:r w:rsidR="0019550D">
        <w:rPr>
          <w:rFonts w:ascii="Trebuchet MS" w:hAnsi="Trebuchet MS"/>
          <w:b/>
        </w:rPr>
        <w:t xml:space="preserve"> do</w:t>
      </w:r>
      <w:r w:rsidRPr="005E4151">
        <w:rPr>
          <w:rFonts w:ascii="Trebuchet MS" w:hAnsi="Trebuchet MS"/>
          <w:b/>
        </w:rPr>
        <w:t xml:space="preserve"> treści zapytania ofertowego. W związku z powyższym</w:t>
      </w:r>
      <w:r w:rsidR="0052487C">
        <w:rPr>
          <w:rFonts w:ascii="Trebuchet MS" w:hAnsi="Trebuchet MS"/>
          <w:b/>
        </w:rPr>
        <w:t>,</w:t>
      </w:r>
      <w:r w:rsidRPr="005E4151">
        <w:rPr>
          <w:rFonts w:ascii="Trebuchet MS" w:hAnsi="Trebuchet MS"/>
          <w:b/>
        </w:rPr>
        <w:t xml:space="preserve"> Zamawiający udzielił poniższ</w:t>
      </w:r>
      <w:r w:rsidR="0019550D">
        <w:rPr>
          <w:rFonts w:ascii="Trebuchet MS" w:hAnsi="Trebuchet MS"/>
          <w:b/>
        </w:rPr>
        <w:t>ej odpowiedzi</w:t>
      </w:r>
      <w:r w:rsidR="00D818E3">
        <w:rPr>
          <w:rFonts w:ascii="Trebuchet MS" w:hAnsi="Trebuchet MS"/>
          <w:b/>
        </w:rPr>
        <w:t xml:space="preserve">: </w:t>
      </w:r>
    </w:p>
    <w:p w:rsidR="00D818E3" w:rsidRDefault="00D818E3" w:rsidP="00D818E3">
      <w:pPr>
        <w:spacing w:after="0" w:line="240" w:lineRule="auto"/>
        <w:jc w:val="both"/>
        <w:rPr>
          <w:rFonts w:ascii="Trebuchet MS" w:hAnsi="Trebuchet MS"/>
          <w:b/>
        </w:rPr>
      </w:pPr>
    </w:p>
    <w:p w:rsidR="004D5271" w:rsidRPr="009473BF" w:rsidRDefault="004D5271" w:rsidP="002B1840">
      <w:pPr>
        <w:spacing w:after="120" w:line="276" w:lineRule="auto"/>
        <w:jc w:val="both"/>
        <w:rPr>
          <w:rFonts w:ascii="Trebuchet MS" w:hAnsi="Trebuchet MS"/>
          <w:b/>
        </w:rPr>
      </w:pPr>
      <w:r w:rsidRPr="009473BF">
        <w:rPr>
          <w:rFonts w:ascii="Trebuchet MS" w:hAnsi="Trebuchet MS"/>
          <w:b/>
        </w:rPr>
        <w:t>Pytanie nr 1</w:t>
      </w:r>
    </w:p>
    <w:p w:rsidR="004D5271" w:rsidRPr="00E103DB" w:rsidRDefault="004D5271" w:rsidP="004D5271">
      <w:pPr>
        <w:spacing w:line="276" w:lineRule="auto"/>
        <w:jc w:val="both"/>
        <w:rPr>
          <w:rFonts w:ascii="Trebuchet MS" w:hAnsi="Trebuchet MS"/>
          <w:i/>
        </w:rPr>
      </w:pPr>
      <w:r w:rsidRPr="00E103DB">
        <w:rPr>
          <w:rFonts w:ascii="Trebuchet MS" w:hAnsi="Trebuchet MS"/>
          <w:i/>
        </w:rPr>
        <w:t>W punkcie I. INFORMACJE DOTYCZĄCE PRZEDMIOTU ZAMÓWIENIA, B. HARMONOGRAM ZAMÓWIENIA, pkt 4. jest napisane:</w:t>
      </w:r>
    </w:p>
    <w:p w:rsidR="004D5271" w:rsidRPr="00E103DB" w:rsidRDefault="004D5271" w:rsidP="004D5271">
      <w:pPr>
        <w:spacing w:line="276" w:lineRule="auto"/>
        <w:jc w:val="both"/>
        <w:rPr>
          <w:rFonts w:ascii="Trebuchet MS" w:hAnsi="Trebuchet MS"/>
          <w:i/>
        </w:rPr>
      </w:pPr>
      <w:r w:rsidRPr="00E103DB">
        <w:rPr>
          <w:rFonts w:ascii="Trebuchet MS" w:hAnsi="Trebuchet MS"/>
          <w:i/>
        </w:rPr>
        <w:t>„W ciągu 3 dni roboczych od akceptacji projektów Wykonawca sukcesywnie przekazywał będzie Zamawiającemu gotowe do produkcji próbne egzemplarze pokazowe (próbki), po jednym z każdego egzemplarza materiału promocyjnego.”</w:t>
      </w:r>
    </w:p>
    <w:p w:rsidR="004D5271" w:rsidRPr="00E103DB" w:rsidRDefault="004D5271" w:rsidP="004D5271">
      <w:pPr>
        <w:spacing w:line="276" w:lineRule="auto"/>
        <w:jc w:val="both"/>
        <w:rPr>
          <w:rFonts w:ascii="Trebuchet MS" w:hAnsi="Trebuchet MS"/>
          <w:i/>
        </w:rPr>
      </w:pPr>
      <w:r w:rsidRPr="00E103DB">
        <w:rPr>
          <w:rFonts w:ascii="Trebuchet MS" w:hAnsi="Trebuchet MS"/>
          <w:i/>
        </w:rPr>
        <w:t xml:space="preserve">Na rynku nie znaleźliśmy materiałów </w:t>
      </w:r>
      <w:proofErr w:type="spellStart"/>
      <w:r w:rsidRPr="00E103DB">
        <w:rPr>
          <w:rFonts w:ascii="Trebuchet MS" w:hAnsi="Trebuchet MS"/>
          <w:i/>
        </w:rPr>
        <w:t>promocyjno</w:t>
      </w:r>
      <w:proofErr w:type="spellEnd"/>
      <w:r w:rsidRPr="00E103DB">
        <w:rPr>
          <w:rFonts w:ascii="Trebuchet MS" w:hAnsi="Trebuchet MS"/>
          <w:i/>
        </w:rPr>
        <w:t xml:space="preserve"> – informacyjnych (kalendarze, notesy), które całkowicie spełniałyby wymagania opisane przez Państwa w OPZ (Załącznik nr 1), a tylko wtedy moglibyśmy dostarczyć w terminie 3 dni roboczych od akceptacji projektów gotowe do produkcji próbne egzemplarze pokazowe (próbki), po jednym z każdego egzemplarza materiału promocyjnego. Po konsultacjach z producentami kalendarzy i notesów, okazało się, że takie materiały należy wykonać od podstaw, np. przygotowanie kalendariów zgodnych z OPZ, co wiąże się z dużym nakładem czasu i pieniędzy. Niewykonalne jest dostarczenie w ciągu 3 dni roboczych od akceptacji projektów, gotowych do produkcji próbnych egzemplarzy pokazowych (próbki) -żaden z producentów, z którym się konsultowaliśmy, nie chciał podjąć się wykonania takich próbek. Możliwe jest natomiast dostarczenie próbek elementów składowych, z których zostaną wykonane materiały </w:t>
      </w:r>
      <w:proofErr w:type="spellStart"/>
      <w:r w:rsidRPr="00E103DB">
        <w:rPr>
          <w:rFonts w:ascii="Trebuchet MS" w:hAnsi="Trebuchet MS"/>
          <w:i/>
        </w:rPr>
        <w:t>promocyjno</w:t>
      </w:r>
      <w:proofErr w:type="spellEnd"/>
      <w:r w:rsidRPr="00E103DB">
        <w:rPr>
          <w:rFonts w:ascii="Trebuchet MS" w:hAnsi="Trebuchet MS"/>
          <w:i/>
        </w:rPr>
        <w:t xml:space="preserve"> – informacyjne, np.: próbek papieru, materiału opraw, koloru gumek, itp.</w:t>
      </w:r>
    </w:p>
    <w:p w:rsidR="004D5271" w:rsidRPr="004E5B84" w:rsidRDefault="004D5271" w:rsidP="004D5271">
      <w:pPr>
        <w:spacing w:line="276" w:lineRule="auto"/>
        <w:jc w:val="both"/>
        <w:rPr>
          <w:rFonts w:ascii="Trebuchet MS" w:hAnsi="Trebuchet MS"/>
          <w:i/>
        </w:rPr>
      </w:pPr>
      <w:r w:rsidRPr="00E103DB">
        <w:rPr>
          <w:rFonts w:ascii="Trebuchet MS" w:hAnsi="Trebuchet MS"/>
          <w:i/>
        </w:rPr>
        <w:t xml:space="preserve">Prosimy o </w:t>
      </w:r>
      <w:r w:rsidRPr="004E5B84">
        <w:rPr>
          <w:rFonts w:ascii="Trebuchet MS" w:hAnsi="Trebuchet MS"/>
          <w:i/>
        </w:rPr>
        <w:t xml:space="preserve">udzielenie odpowiedzi, czy wyrażają Państwo zgodę aby w terminie 3 dni roboczych od akceptacji projektów Wykonawca sukcesywnie przekazywał próbki elementów składowych, z których zostaną wykonane materiały </w:t>
      </w:r>
      <w:proofErr w:type="spellStart"/>
      <w:r w:rsidRPr="004E5B84">
        <w:rPr>
          <w:rFonts w:ascii="Trebuchet MS" w:hAnsi="Trebuchet MS"/>
          <w:i/>
        </w:rPr>
        <w:t>promocyjno</w:t>
      </w:r>
      <w:proofErr w:type="spellEnd"/>
      <w:r w:rsidRPr="004E5B84">
        <w:rPr>
          <w:rFonts w:ascii="Trebuchet MS" w:hAnsi="Trebuchet MS"/>
          <w:i/>
        </w:rPr>
        <w:t xml:space="preserve"> – informacyjne?</w:t>
      </w:r>
    </w:p>
    <w:p w:rsidR="004D5271" w:rsidRPr="004E5B84" w:rsidRDefault="004D5271" w:rsidP="002B1840">
      <w:pPr>
        <w:spacing w:after="120" w:line="276" w:lineRule="auto"/>
        <w:jc w:val="both"/>
        <w:rPr>
          <w:rFonts w:ascii="Trebuchet MS" w:hAnsi="Trebuchet MS"/>
          <w:b/>
        </w:rPr>
      </w:pPr>
      <w:r w:rsidRPr="004E5B84">
        <w:rPr>
          <w:rFonts w:ascii="Trebuchet MS" w:hAnsi="Trebuchet MS"/>
          <w:b/>
        </w:rPr>
        <w:t>Odpowiedź:</w:t>
      </w:r>
    </w:p>
    <w:p w:rsidR="004D5271" w:rsidRDefault="004D5271" w:rsidP="004D5271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Zamawiający nie</w:t>
      </w:r>
      <w:r w:rsidRPr="004E5B84">
        <w:rPr>
          <w:rFonts w:ascii="Trebuchet MS" w:hAnsi="Trebuchet MS"/>
        </w:rPr>
        <w:t xml:space="preserve"> wyraża zgody na przekazanie próbek elementów składowych. Wymaga</w:t>
      </w:r>
      <w:r>
        <w:rPr>
          <w:rFonts w:ascii="Trebuchet MS" w:hAnsi="Trebuchet MS"/>
        </w:rPr>
        <w:t>ne jest przekazanie</w:t>
      </w:r>
      <w:r w:rsidRPr="004E5B84">
        <w:rPr>
          <w:rFonts w:ascii="Trebuchet MS" w:hAnsi="Trebuchet MS"/>
        </w:rPr>
        <w:t xml:space="preserve"> próbnych egzemplarzy pokazowych materiałów. CPPC wydłuża jednak termin na przekazanie próbek </w:t>
      </w:r>
      <w:r w:rsidRPr="004E5B84">
        <w:rPr>
          <w:rFonts w:ascii="Trebuchet MS" w:hAnsi="Trebuchet MS"/>
          <w:b/>
        </w:rPr>
        <w:t xml:space="preserve">do 7 dni roboczych. </w:t>
      </w:r>
    </w:p>
    <w:p w:rsidR="004D5271" w:rsidRDefault="004D5271" w:rsidP="004D5271">
      <w:pPr>
        <w:spacing w:line="276" w:lineRule="auto"/>
        <w:jc w:val="both"/>
        <w:rPr>
          <w:rFonts w:ascii="Trebuchet MS" w:hAnsi="Trebuchet MS"/>
          <w:b/>
        </w:rPr>
      </w:pPr>
    </w:p>
    <w:p w:rsidR="004D5271" w:rsidRPr="004D5271" w:rsidRDefault="004D5271" w:rsidP="002B1840">
      <w:pPr>
        <w:spacing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Pytanie nr</w:t>
      </w:r>
      <w:r w:rsidRPr="00E103DB">
        <w:rPr>
          <w:rFonts w:ascii="Trebuchet MS" w:hAnsi="Trebuchet MS"/>
          <w:b/>
        </w:rPr>
        <w:t xml:space="preserve"> 2</w:t>
      </w:r>
    </w:p>
    <w:p w:rsidR="004D5271" w:rsidRPr="00E103DB" w:rsidRDefault="004D5271" w:rsidP="004D5271">
      <w:pPr>
        <w:spacing w:line="276" w:lineRule="auto"/>
        <w:jc w:val="both"/>
        <w:rPr>
          <w:rFonts w:ascii="Trebuchet MS" w:hAnsi="Trebuchet MS"/>
          <w:i/>
        </w:rPr>
      </w:pPr>
      <w:r w:rsidRPr="00E103DB">
        <w:rPr>
          <w:rFonts w:ascii="Trebuchet MS" w:hAnsi="Trebuchet MS"/>
          <w:i/>
        </w:rPr>
        <w:t>W punkcie I. INFORMACJE DOTYCZĄCE PRZEDMIOTU ZAMÓWIENIA, B. HARMONOGRAM ZAMÓWIENIA, pkt 6. jest m.in. napisane:</w:t>
      </w:r>
    </w:p>
    <w:p w:rsidR="004D5271" w:rsidRPr="00E103DB" w:rsidRDefault="004D5271" w:rsidP="004D5271">
      <w:pPr>
        <w:spacing w:line="276" w:lineRule="auto"/>
        <w:jc w:val="both"/>
        <w:rPr>
          <w:rFonts w:ascii="Trebuchet MS" w:hAnsi="Trebuchet MS"/>
          <w:i/>
        </w:rPr>
      </w:pPr>
      <w:r w:rsidRPr="00E103DB">
        <w:rPr>
          <w:rFonts w:ascii="Trebuchet MS" w:hAnsi="Trebuchet MS"/>
          <w:i/>
        </w:rPr>
        <w:t>„Wykonawca dostarczy przedmiot zamówienia swoim transportem, w ciągu 5 dni roboczych od dnia zaakceptowania próbnych egzemplarzy każdego z oferowanych artykułów, na adres:…”</w:t>
      </w:r>
    </w:p>
    <w:p w:rsidR="004D5271" w:rsidRPr="004E5B84" w:rsidRDefault="004D5271" w:rsidP="004D5271">
      <w:pPr>
        <w:spacing w:line="276" w:lineRule="auto"/>
        <w:jc w:val="both"/>
        <w:rPr>
          <w:rFonts w:ascii="Trebuchet MS" w:hAnsi="Trebuchet MS"/>
          <w:i/>
        </w:rPr>
      </w:pPr>
      <w:r w:rsidRPr="00E103DB">
        <w:rPr>
          <w:rFonts w:ascii="Trebuchet MS" w:hAnsi="Trebuchet MS"/>
          <w:i/>
        </w:rPr>
        <w:t xml:space="preserve">Po konsultacjach z producentami kalendarzy i notesów, uzyskaliśmy informacje, że termin 5 dni roboczych jest stanowczo za krótki, na wykonanie przedmiotu zamówienia. Czas realny to ok. 3 tygodnie </w:t>
      </w:r>
      <w:r w:rsidRPr="004E5B84">
        <w:rPr>
          <w:rFonts w:ascii="Trebuchet MS" w:hAnsi="Trebuchet MS"/>
          <w:i/>
        </w:rPr>
        <w:t>(21 dni kalendarzowych).</w:t>
      </w:r>
    </w:p>
    <w:p w:rsidR="004D5271" w:rsidRPr="004E5B84" w:rsidRDefault="004D5271" w:rsidP="004D5271">
      <w:pPr>
        <w:spacing w:line="276" w:lineRule="auto"/>
        <w:jc w:val="both"/>
        <w:rPr>
          <w:rFonts w:ascii="Trebuchet MS" w:hAnsi="Trebuchet MS"/>
          <w:i/>
        </w:rPr>
      </w:pPr>
      <w:r w:rsidRPr="004E5B84">
        <w:rPr>
          <w:rFonts w:ascii="Trebuchet MS" w:hAnsi="Trebuchet MS"/>
          <w:i/>
        </w:rPr>
        <w:t xml:space="preserve">Zwracamy się do Państwa z prośbą o zmianę terminu wykonania i dostawy przedmiotu zamówienia na: w ciągu 3 tygodni (21 dni kalendarzowych) od dnia zaakceptowania próbek elementów składowych, z których zostaną wykonane materiały </w:t>
      </w:r>
      <w:proofErr w:type="spellStart"/>
      <w:r w:rsidRPr="004E5B84">
        <w:rPr>
          <w:rFonts w:ascii="Trebuchet MS" w:hAnsi="Trebuchet MS"/>
          <w:i/>
        </w:rPr>
        <w:t>promocyjno</w:t>
      </w:r>
      <w:proofErr w:type="spellEnd"/>
      <w:r w:rsidRPr="004E5B84">
        <w:rPr>
          <w:rFonts w:ascii="Trebuchet MS" w:hAnsi="Trebuchet MS"/>
          <w:i/>
        </w:rPr>
        <w:t xml:space="preserve"> – informacyjne.  </w:t>
      </w:r>
    </w:p>
    <w:p w:rsidR="004D5271" w:rsidRPr="004E5B84" w:rsidRDefault="004D5271" w:rsidP="002B1840">
      <w:pPr>
        <w:spacing w:after="120" w:line="276" w:lineRule="auto"/>
        <w:jc w:val="both"/>
        <w:rPr>
          <w:rFonts w:ascii="Trebuchet MS" w:hAnsi="Trebuchet MS"/>
          <w:b/>
        </w:rPr>
      </w:pPr>
      <w:r w:rsidRPr="004E5B84">
        <w:rPr>
          <w:rFonts w:ascii="Trebuchet MS" w:hAnsi="Trebuchet MS"/>
          <w:b/>
        </w:rPr>
        <w:t>Odpowiedź:</w:t>
      </w:r>
    </w:p>
    <w:p w:rsidR="004D5271" w:rsidRPr="004E5B84" w:rsidRDefault="004D5271" w:rsidP="002B1840">
      <w:pPr>
        <w:spacing w:after="0" w:line="276" w:lineRule="auto"/>
        <w:jc w:val="both"/>
        <w:rPr>
          <w:rFonts w:ascii="Trebuchet MS" w:hAnsi="Trebuchet MS"/>
          <w:b/>
        </w:rPr>
      </w:pPr>
      <w:r w:rsidRPr="004E5B84">
        <w:rPr>
          <w:rFonts w:ascii="Trebuchet MS" w:hAnsi="Trebuchet MS"/>
        </w:rPr>
        <w:t xml:space="preserve">Informujemy, że CPPC wydłuża termin na dostarczenie przedmiotu zamówienia do </w:t>
      </w:r>
      <w:r w:rsidRPr="004E5B84">
        <w:rPr>
          <w:rFonts w:ascii="Trebuchet MS" w:hAnsi="Trebuchet MS"/>
          <w:b/>
        </w:rPr>
        <w:t xml:space="preserve">14 dni kalendarzowych. </w:t>
      </w:r>
    </w:p>
    <w:p w:rsidR="004D5271" w:rsidRPr="004E5B84" w:rsidRDefault="004D5271" w:rsidP="002B1840">
      <w:pPr>
        <w:spacing w:after="0" w:line="276" w:lineRule="auto"/>
        <w:rPr>
          <w:rFonts w:ascii="Trebuchet MS" w:hAnsi="Trebuchet MS"/>
          <w:b/>
        </w:rPr>
      </w:pPr>
    </w:p>
    <w:p w:rsidR="004D5271" w:rsidRPr="004E5B84" w:rsidRDefault="004D5271" w:rsidP="002B1840">
      <w:pPr>
        <w:spacing w:after="120" w:line="276" w:lineRule="auto"/>
        <w:rPr>
          <w:rFonts w:ascii="Trebuchet MS" w:hAnsi="Trebuchet MS"/>
          <w:b/>
        </w:rPr>
      </w:pPr>
      <w:r w:rsidRPr="004E5B84">
        <w:rPr>
          <w:rFonts w:ascii="Trebuchet MS" w:hAnsi="Trebuchet MS"/>
          <w:b/>
        </w:rPr>
        <w:t xml:space="preserve">Pytanie nr 3 </w:t>
      </w:r>
    </w:p>
    <w:p w:rsidR="004D5271" w:rsidRPr="004E5B84" w:rsidRDefault="004D5271" w:rsidP="004D5271">
      <w:pPr>
        <w:spacing w:line="276" w:lineRule="auto"/>
        <w:rPr>
          <w:rFonts w:ascii="Trebuchet MS" w:hAnsi="Trebuchet MS"/>
          <w:i/>
        </w:rPr>
      </w:pPr>
      <w:r w:rsidRPr="004E5B84">
        <w:rPr>
          <w:rFonts w:ascii="Trebuchet MS" w:hAnsi="Trebuchet MS"/>
          <w:i/>
        </w:rPr>
        <w:t>Pytanie do Poz. 1) Długopis</w:t>
      </w:r>
    </w:p>
    <w:p w:rsidR="004D5271" w:rsidRPr="004E5B84" w:rsidRDefault="004D5271" w:rsidP="004D5271">
      <w:pPr>
        <w:spacing w:line="276" w:lineRule="auto"/>
        <w:rPr>
          <w:rFonts w:ascii="Trebuchet MS" w:hAnsi="Trebuchet MS"/>
          <w:i/>
        </w:rPr>
      </w:pPr>
      <w:r w:rsidRPr="004E5B84">
        <w:rPr>
          <w:rFonts w:ascii="Trebuchet MS" w:hAnsi="Trebuchet MS"/>
          <w:i/>
        </w:rPr>
        <w:t>Prosimy o sprecyzowanie, czy nadruk na długopisie ma być jedno czy dwustronny, gdyż ma to bezpośredni wpływ na wycenę?</w:t>
      </w:r>
    </w:p>
    <w:p w:rsidR="004D5271" w:rsidRPr="004E5B84" w:rsidRDefault="004D5271" w:rsidP="004D5271">
      <w:pPr>
        <w:spacing w:line="276" w:lineRule="auto"/>
        <w:jc w:val="both"/>
        <w:rPr>
          <w:rFonts w:ascii="Trebuchet MS" w:hAnsi="Trebuchet MS"/>
          <w:b/>
        </w:rPr>
      </w:pPr>
      <w:r w:rsidRPr="004E5B84">
        <w:rPr>
          <w:rFonts w:ascii="Trebuchet MS" w:hAnsi="Trebuchet MS"/>
          <w:b/>
        </w:rPr>
        <w:t>Odpowiedź:</w:t>
      </w:r>
    </w:p>
    <w:p w:rsidR="004D5271" w:rsidRPr="004E5B84" w:rsidRDefault="004D5271" w:rsidP="002B1840">
      <w:pPr>
        <w:spacing w:after="0" w:line="276" w:lineRule="auto"/>
        <w:jc w:val="both"/>
        <w:rPr>
          <w:rFonts w:ascii="Trebuchet MS" w:hAnsi="Trebuchet MS"/>
        </w:rPr>
      </w:pPr>
      <w:r w:rsidRPr="004E5B84">
        <w:rPr>
          <w:rFonts w:ascii="Trebuchet MS" w:hAnsi="Trebuchet MS"/>
        </w:rPr>
        <w:t>Nadruk na długopisie ma być jednostronny.</w:t>
      </w:r>
    </w:p>
    <w:p w:rsidR="005230CB" w:rsidRDefault="005230CB" w:rsidP="005230CB">
      <w:pPr>
        <w:spacing w:line="276" w:lineRule="auto"/>
        <w:rPr>
          <w:rFonts w:ascii="Trebuchet MS" w:hAnsi="Trebuchet MS"/>
          <w:b/>
        </w:rPr>
      </w:pPr>
      <w:bookmarkStart w:id="0" w:name="_GoBack"/>
      <w:bookmarkEnd w:id="0"/>
    </w:p>
    <w:p w:rsidR="005230CB" w:rsidRPr="004E5B84" w:rsidRDefault="005230CB" w:rsidP="005230CB">
      <w:pPr>
        <w:spacing w:after="120" w:line="276" w:lineRule="auto"/>
        <w:rPr>
          <w:rFonts w:ascii="Trebuchet MS" w:hAnsi="Trebuchet MS"/>
          <w:b/>
        </w:rPr>
      </w:pPr>
      <w:r w:rsidRPr="004E5B84">
        <w:rPr>
          <w:rFonts w:ascii="Trebuchet MS" w:hAnsi="Trebuchet MS"/>
          <w:b/>
        </w:rPr>
        <w:t>Pytanie nr 4</w:t>
      </w:r>
    </w:p>
    <w:p w:rsidR="005230CB" w:rsidRPr="004E5B84" w:rsidRDefault="005230CB" w:rsidP="005230CB">
      <w:pPr>
        <w:spacing w:after="0" w:line="276" w:lineRule="auto"/>
        <w:rPr>
          <w:rFonts w:ascii="Trebuchet MS" w:hAnsi="Trebuchet MS"/>
          <w:i/>
        </w:rPr>
      </w:pPr>
      <w:r w:rsidRPr="004E5B84">
        <w:rPr>
          <w:rFonts w:ascii="Trebuchet MS" w:hAnsi="Trebuchet MS"/>
          <w:i/>
        </w:rPr>
        <w:t>Pytania do Poz. 6) Notes gładki</w:t>
      </w:r>
    </w:p>
    <w:p w:rsidR="005230CB" w:rsidRPr="004E5B84" w:rsidRDefault="005230CB" w:rsidP="005230CB">
      <w:pPr>
        <w:spacing w:after="0" w:line="276" w:lineRule="auto"/>
        <w:rPr>
          <w:rFonts w:ascii="Trebuchet MS" w:hAnsi="Trebuchet MS"/>
          <w:i/>
        </w:rPr>
      </w:pPr>
      <w:r w:rsidRPr="004E5B84">
        <w:rPr>
          <w:rFonts w:ascii="Trebuchet MS" w:hAnsi="Trebuchet MS"/>
          <w:i/>
        </w:rPr>
        <w:t>Pytanie 1</w:t>
      </w:r>
    </w:p>
    <w:p w:rsidR="005230CB" w:rsidRPr="004E5B84" w:rsidRDefault="005230CB" w:rsidP="005230CB">
      <w:pPr>
        <w:spacing w:after="0" w:line="276" w:lineRule="auto"/>
        <w:rPr>
          <w:rFonts w:ascii="Trebuchet MS" w:hAnsi="Trebuchet MS"/>
          <w:i/>
        </w:rPr>
      </w:pPr>
      <w:r w:rsidRPr="004E5B84">
        <w:rPr>
          <w:rFonts w:ascii="Trebuchet MS" w:hAnsi="Trebuchet MS"/>
          <w:i/>
        </w:rPr>
        <w:t>Prosimy o udzielenie odpowiedzi, ile kartek ma zawierać notes?</w:t>
      </w:r>
    </w:p>
    <w:p w:rsidR="005230CB" w:rsidRPr="004E5B84" w:rsidRDefault="005230CB" w:rsidP="005230CB">
      <w:pPr>
        <w:spacing w:after="0" w:line="276" w:lineRule="auto"/>
        <w:rPr>
          <w:rFonts w:ascii="Trebuchet MS" w:hAnsi="Trebuchet MS"/>
          <w:i/>
        </w:rPr>
      </w:pPr>
      <w:r w:rsidRPr="004E5B84">
        <w:rPr>
          <w:rFonts w:ascii="Trebuchet MS" w:hAnsi="Trebuchet MS"/>
          <w:i/>
        </w:rPr>
        <w:t>Pytanie 2</w:t>
      </w:r>
    </w:p>
    <w:p w:rsidR="005230CB" w:rsidRPr="004E5B84" w:rsidRDefault="005230CB" w:rsidP="005230CB">
      <w:pPr>
        <w:spacing w:after="0" w:line="276" w:lineRule="auto"/>
        <w:rPr>
          <w:rFonts w:ascii="Trebuchet MS" w:hAnsi="Trebuchet MS"/>
          <w:i/>
        </w:rPr>
      </w:pPr>
      <w:r w:rsidRPr="004E5B84">
        <w:rPr>
          <w:rFonts w:ascii="Trebuchet MS" w:hAnsi="Trebuchet MS"/>
          <w:i/>
        </w:rPr>
        <w:t xml:space="preserve">Prosimy o odpowiedź czy cały notes (włącznie z okładką) ma być wykonany z materiałów recyklingowych? </w:t>
      </w:r>
    </w:p>
    <w:p w:rsidR="005230CB" w:rsidRDefault="005230CB" w:rsidP="005230CB">
      <w:pPr>
        <w:spacing w:after="0" w:line="276" w:lineRule="auto"/>
        <w:jc w:val="both"/>
        <w:rPr>
          <w:rFonts w:ascii="Trebuchet MS" w:hAnsi="Trebuchet MS"/>
          <w:b/>
        </w:rPr>
      </w:pPr>
    </w:p>
    <w:p w:rsidR="005230CB" w:rsidRPr="004E5B84" w:rsidRDefault="005230CB" w:rsidP="005230CB">
      <w:pPr>
        <w:spacing w:after="120" w:line="276" w:lineRule="auto"/>
        <w:jc w:val="both"/>
        <w:rPr>
          <w:rFonts w:ascii="Trebuchet MS" w:hAnsi="Trebuchet MS"/>
          <w:b/>
        </w:rPr>
      </w:pPr>
      <w:r w:rsidRPr="004E5B84">
        <w:rPr>
          <w:rFonts w:ascii="Trebuchet MS" w:hAnsi="Trebuchet MS"/>
          <w:b/>
        </w:rPr>
        <w:t>Odpowiedź:</w:t>
      </w:r>
    </w:p>
    <w:p w:rsidR="005230CB" w:rsidRPr="004E5B84" w:rsidRDefault="005230CB" w:rsidP="005230CB">
      <w:pPr>
        <w:spacing w:after="120" w:line="276" w:lineRule="auto"/>
        <w:jc w:val="both"/>
        <w:rPr>
          <w:rFonts w:ascii="Trebuchet MS" w:hAnsi="Trebuchet MS"/>
        </w:rPr>
      </w:pPr>
      <w:r w:rsidRPr="004E5B84">
        <w:rPr>
          <w:rFonts w:ascii="Trebuchet MS" w:hAnsi="Trebuchet MS"/>
        </w:rPr>
        <w:t xml:space="preserve">Ad. 1 Notes powinien zawierać minimalnie </w:t>
      </w:r>
      <w:r>
        <w:rPr>
          <w:rFonts w:ascii="Trebuchet MS" w:hAnsi="Trebuchet MS"/>
        </w:rPr>
        <w:t>75</w:t>
      </w:r>
      <w:r w:rsidRPr="004E5B84">
        <w:rPr>
          <w:rFonts w:ascii="Trebuchet MS" w:hAnsi="Trebuchet MS"/>
        </w:rPr>
        <w:t xml:space="preserve"> kartek maksymalnie </w:t>
      </w:r>
      <w:r>
        <w:rPr>
          <w:rFonts w:ascii="Trebuchet MS" w:hAnsi="Trebuchet MS"/>
        </w:rPr>
        <w:t>125</w:t>
      </w:r>
      <w:r w:rsidRPr="004E5B84">
        <w:rPr>
          <w:rFonts w:ascii="Trebuchet MS" w:hAnsi="Trebuchet MS"/>
        </w:rPr>
        <w:t xml:space="preserve"> kartek</w:t>
      </w:r>
      <w:r>
        <w:rPr>
          <w:rFonts w:ascii="Trebuchet MS" w:hAnsi="Trebuchet MS"/>
        </w:rPr>
        <w:t xml:space="preserve"> (tj. 150-250 stron)</w:t>
      </w:r>
      <w:r w:rsidRPr="004E5B84">
        <w:rPr>
          <w:rFonts w:ascii="Trebuchet MS" w:hAnsi="Trebuchet MS"/>
        </w:rPr>
        <w:t>.</w:t>
      </w:r>
    </w:p>
    <w:p w:rsidR="005230CB" w:rsidRDefault="005230CB" w:rsidP="005230CB">
      <w:pPr>
        <w:spacing w:line="276" w:lineRule="auto"/>
        <w:jc w:val="both"/>
        <w:rPr>
          <w:rFonts w:ascii="Trebuchet MS" w:hAnsi="Trebuchet MS"/>
        </w:rPr>
      </w:pPr>
      <w:r w:rsidRPr="004E5B84">
        <w:rPr>
          <w:rFonts w:ascii="Trebuchet MS" w:hAnsi="Trebuchet MS"/>
        </w:rPr>
        <w:t>Ad. 2 Tak. Cały notes</w:t>
      </w:r>
      <w:r>
        <w:rPr>
          <w:rFonts w:ascii="Trebuchet MS" w:hAnsi="Trebuchet MS"/>
        </w:rPr>
        <w:t>,</w:t>
      </w:r>
      <w:r w:rsidRPr="004E5B84">
        <w:rPr>
          <w:rFonts w:ascii="Trebuchet MS" w:hAnsi="Trebuchet MS"/>
        </w:rPr>
        <w:t xml:space="preserve"> włącznie z okładką</w:t>
      </w:r>
      <w:r>
        <w:rPr>
          <w:rFonts w:ascii="Trebuchet MS" w:hAnsi="Trebuchet MS"/>
        </w:rPr>
        <w:t>,</w:t>
      </w:r>
      <w:r w:rsidRPr="004E5B84">
        <w:rPr>
          <w:rFonts w:ascii="Trebuchet MS" w:hAnsi="Trebuchet MS"/>
        </w:rPr>
        <w:t xml:space="preserve"> ma być wykonany z materiałów recyklingowych.</w:t>
      </w:r>
    </w:p>
    <w:p w:rsidR="005230CB" w:rsidRDefault="005230CB" w:rsidP="005230CB">
      <w:pPr>
        <w:spacing w:line="276" w:lineRule="auto"/>
        <w:rPr>
          <w:rFonts w:ascii="Trebuchet MS" w:hAnsi="Trebuchet MS"/>
        </w:rPr>
      </w:pPr>
    </w:p>
    <w:p w:rsidR="005230CB" w:rsidRDefault="005230CB" w:rsidP="005230CB">
      <w:pPr>
        <w:spacing w:line="276" w:lineRule="auto"/>
        <w:rPr>
          <w:rFonts w:ascii="Trebuchet MS" w:hAnsi="Trebuchet MS"/>
        </w:rPr>
      </w:pPr>
    </w:p>
    <w:p w:rsidR="005230CB" w:rsidRPr="004E5B84" w:rsidRDefault="005230CB" w:rsidP="005230CB">
      <w:pPr>
        <w:spacing w:after="120" w:line="276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lastRenderedPageBreak/>
        <w:t>Pytanie nr 5</w:t>
      </w:r>
    </w:p>
    <w:p w:rsidR="005230CB" w:rsidRPr="00CA09FE" w:rsidRDefault="005230CB" w:rsidP="005230CB">
      <w:pPr>
        <w:spacing w:after="0" w:line="276" w:lineRule="auto"/>
        <w:jc w:val="both"/>
        <w:rPr>
          <w:rFonts w:ascii="Trebuchet MS" w:hAnsi="Trebuchet MS"/>
          <w:i/>
        </w:rPr>
      </w:pPr>
      <w:r w:rsidRPr="00CA09FE">
        <w:rPr>
          <w:rFonts w:ascii="Trebuchet MS" w:hAnsi="Trebuchet MS"/>
          <w:i/>
        </w:rPr>
        <w:t xml:space="preserve">Zawracam się z uprzejmą  prośbą  o informację dotyczy to : </w:t>
      </w:r>
    </w:p>
    <w:p w:rsidR="005230CB" w:rsidRPr="00CA09FE" w:rsidRDefault="005230CB" w:rsidP="005230CB">
      <w:pPr>
        <w:spacing w:after="0" w:line="276" w:lineRule="auto"/>
        <w:jc w:val="both"/>
        <w:rPr>
          <w:rFonts w:ascii="Trebuchet MS" w:hAnsi="Trebuchet MS"/>
          <w:i/>
        </w:rPr>
      </w:pPr>
      <w:r w:rsidRPr="00CA09FE">
        <w:rPr>
          <w:rFonts w:ascii="Trebuchet MS" w:hAnsi="Trebuchet MS"/>
          <w:i/>
        </w:rPr>
        <w:t xml:space="preserve">Kalendarza książkowego ( duży ) + pendrive </w:t>
      </w:r>
    </w:p>
    <w:p w:rsidR="005230CB" w:rsidRPr="00CA09FE" w:rsidRDefault="005230CB" w:rsidP="005230CB">
      <w:pPr>
        <w:spacing w:after="0" w:line="276" w:lineRule="auto"/>
        <w:jc w:val="both"/>
        <w:rPr>
          <w:rFonts w:ascii="Trebuchet MS" w:hAnsi="Trebuchet MS"/>
          <w:i/>
        </w:rPr>
      </w:pPr>
      <w:r w:rsidRPr="00CA09FE">
        <w:rPr>
          <w:rFonts w:ascii="Trebuchet MS" w:hAnsi="Trebuchet MS"/>
          <w:i/>
        </w:rPr>
        <w:t>Czy  można zaproponować  również długopis  z  pendrive   - patrz załącznik ,  </w:t>
      </w:r>
    </w:p>
    <w:p w:rsidR="005230CB" w:rsidRDefault="005230CB" w:rsidP="005230CB">
      <w:pPr>
        <w:spacing w:after="0" w:line="276" w:lineRule="auto"/>
        <w:jc w:val="both"/>
        <w:rPr>
          <w:rFonts w:ascii="Trebuchet MS" w:hAnsi="Trebuchet MS"/>
          <w:i/>
        </w:rPr>
      </w:pPr>
      <w:r w:rsidRPr="00CA09FE">
        <w:rPr>
          <w:rFonts w:ascii="Trebuchet MS" w:hAnsi="Trebuchet MS"/>
          <w:i/>
        </w:rPr>
        <w:t xml:space="preserve">- oraz czy można przedstawić kilka  rozwiązań  przymocowania  pendrive. </w:t>
      </w:r>
    </w:p>
    <w:p w:rsidR="005230CB" w:rsidRDefault="005230CB" w:rsidP="005230CB">
      <w:pPr>
        <w:spacing w:after="0" w:line="276" w:lineRule="auto"/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Załącznik:</w:t>
      </w:r>
    </w:p>
    <w:p w:rsidR="005230CB" w:rsidRPr="00CA09FE" w:rsidRDefault="005230CB" w:rsidP="005230CB">
      <w:pPr>
        <w:spacing w:line="276" w:lineRule="auto"/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  <w:noProof/>
          <w:lang w:eastAsia="pl-PL"/>
        </w:rPr>
        <w:drawing>
          <wp:inline distT="0" distB="0" distL="0" distR="0">
            <wp:extent cx="3581400" cy="1790700"/>
            <wp:effectExtent l="0" t="0" r="0" b="0"/>
            <wp:docPr id="1" name="Obraz 1" descr="długopis + pendr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ługopis + pendriv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0CB" w:rsidRPr="004E5B84" w:rsidRDefault="005230CB" w:rsidP="005230CB">
      <w:pPr>
        <w:spacing w:line="276" w:lineRule="auto"/>
        <w:jc w:val="both"/>
        <w:rPr>
          <w:rFonts w:ascii="Trebuchet MS" w:hAnsi="Trebuchet MS"/>
          <w:b/>
        </w:rPr>
      </w:pPr>
      <w:r w:rsidRPr="004E5B84">
        <w:rPr>
          <w:rFonts w:ascii="Trebuchet MS" w:hAnsi="Trebuchet MS"/>
          <w:b/>
        </w:rPr>
        <w:t>Odpowiedź:</w:t>
      </w:r>
    </w:p>
    <w:p w:rsidR="005230CB" w:rsidRPr="004E5B84" w:rsidRDefault="005230CB" w:rsidP="005230CB">
      <w:pPr>
        <w:spacing w:line="276" w:lineRule="auto"/>
        <w:jc w:val="both"/>
      </w:pPr>
      <w:r>
        <w:rPr>
          <w:rFonts w:ascii="Trebuchet MS" w:hAnsi="Trebuchet MS"/>
        </w:rPr>
        <w:t xml:space="preserve">Nie przewidujemy zmian w OPZ w tym zakresie. Pendrive ma być przymocowany do kalendarza. Można przedstawić kilka rozwiązań mocowania/wbudowania nośnika pamięci. </w:t>
      </w:r>
    </w:p>
    <w:p w:rsidR="005E4151" w:rsidRPr="006C2E57" w:rsidRDefault="005E4151" w:rsidP="005230CB">
      <w:pPr>
        <w:spacing w:after="0" w:line="276" w:lineRule="auto"/>
        <w:rPr>
          <w:rFonts w:ascii="Trebuchet MS" w:hAnsi="Trebuchet MS"/>
        </w:rPr>
      </w:pPr>
    </w:p>
    <w:sectPr w:rsidR="005E4151" w:rsidRPr="006C2E5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AEF" w:rsidRDefault="001A1AEF" w:rsidP="00425822">
      <w:pPr>
        <w:spacing w:after="0" w:line="240" w:lineRule="auto"/>
      </w:pPr>
      <w:r>
        <w:separator/>
      </w:r>
    </w:p>
  </w:endnote>
  <w:endnote w:type="continuationSeparator" w:id="0">
    <w:p w:rsidR="001A1AEF" w:rsidRDefault="001A1AEF" w:rsidP="0042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AEF" w:rsidRDefault="001A1AEF" w:rsidP="00425822">
      <w:pPr>
        <w:spacing w:after="0" w:line="240" w:lineRule="auto"/>
      </w:pPr>
      <w:r>
        <w:separator/>
      </w:r>
    </w:p>
  </w:footnote>
  <w:footnote w:type="continuationSeparator" w:id="0">
    <w:p w:rsidR="001A1AEF" w:rsidRDefault="001A1AEF" w:rsidP="00425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822" w:rsidRPr="00425822" w:rsidRDefault="003A639F" w:rsidP="00425822">
    <w:pPr>
      <w:pStyle w:val="Nagwek"/>
    </w:pPr>
    <w:r w:rsidRPr="00425822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-83820</wp:posOffset>
          </wp:positionV>
          <wp:extent cx="1774825" cy="568960"/>
          <wp:effectExtent l="0" t="0" r="0" b="2540"/>
          <wp:wrapSquare wrapText="bothSides"/>
          <wp:docPr id="2" name="Obraz 2" descr="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RR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2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5822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-144145</wp:posOffset>
          </wp:positionV>
          <wp:extent cx="1240155" cy="698500"/>
          <wp:effectExtent l="0" t="0" r="0" b="6350"/>
          <wp:wrapSquare wrapText="bothSides"/>
          <wp:docPr id="4" name="Obraz 4" descr="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Polska_Cyfrowa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5822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1887220</wp:posOffset>
          </wp:positionH>
          <wp:positionV relativeFrom="paragraph">
            <wp:posOffset>-266065</wp:posOffset>
          </wp:positionV>
          <wp:extent cx="1697355" cy="914400"/>
          <wp:effectExtent l="0" t="0" r="0" b="0"/>
          <wp:wrapSquare wrapText="bothSides"/>
          <wp:docPr id="3" name="Obraz 3" descr="CPPC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PPC_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5822" w:rsidRPr="00425822">
      <w:tab/>
    </w:r>
  </w:p>
  <w:p w:rsidR="00425822" w:rsidRDefault="004258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92C89"/>
    <w:multiLevelType w:val="hybridMultilevel"/>
    <w:tmpl w:val="91307E2C"/>
    <w:lvl w:ilvl="0" w:tplc="E9A01DE0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22"/>
    <w:rsid w:val="0019550D"/>
    <w:rsid w:val="001A1AEF"/>
    <w:rsid w:val="002B1840"/>
    <w:rsid w:val="003A639F"/>
    <w:rsid w:val="00425822"/>
    <w:rsid w:val="004D5271"/>
    <w:rsid w:val="004D7BFD"/>
    <w:rsid w:val="005230CB"/>
    <w:rsid w:val="0052487C"/>
    <w:rsid w:val="005E4151"/>
    <w:rsid w:val="006C113F"/>
    <w:rsid w:val="006C2E57"/>
    <w:rsid w:val="0092427A"/>
    <w:rsid w:val="00BB1769"/>
    <w:rsid w:val="00BD699D"/>
    <w:rsid w:val="00CA7E4D"/>
    <w:rsid w:val="00D07305"/>
    <w:rsid w:val="00D818E3"/>
    <w:rsid w:val="00E266D3"/>
    <w:rsid w:val="00ED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C3F7C"/>
  <w15:chartTrackingRefBased/>
  <w15:docId w15:val="{A3BACCFE-3A59-4AFC-A20A-05D0DB70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822"/>
  </w:style>
  <w:style w:type="paragraph" w:styleId="Stopka">
    <w:name w:val="footer"/>
    <w:basedOn w:val="Normalny"/>
    <w:link w:val="StopkaZnak"/>
    <w:uiPriority w:val="99"/>
    <w:unhideWhenUsed/>
    <w:rsid w:val="00425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822"/>
  </w:style>
  <w:style w:type="paragraph" w:styleId="Akapitzlist">
    <w:name w:val="List Paragraph"/>
    <w:basedOn w:val="Normalny"/>
    <w:uiPriority w:val="34"/>
    <w:qFormat/>
    <w:rsid w:val="00D818E3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608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Krawiec</dc:creator>
  <cp:keywords/>
  <dc:description/>
  <cp:lastModifiedBy>Katarzyna Krawiec</cp:lastModifiedBy>
  <cp:revision>5</cp:revision>
  <dcterms:created xsi:type="dcterms:W3CDTF">2017-01-18T11:21:00Z</dcterms:created>
  <dcterms:modified xsi:type="dcterms:W3CDTF">2017-01-18T12:47:00Z</dcterms:modified>
</cp:coreProperties>
</file>