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0E" w:rsidRPr="005A3DAE" w:rsidRDefault="00B03EC9" w:rsidP="005A3DAE">
      <w:pPr>
        <w:ind w:left="142" w:firstLine="0"/>
      </w:pPr>
      <w:r>
        <w:rPr>
          <w:noProof/>
          <w:lang w:eastAsia="pl-PL"/>
        </w:rPr>
        <w:drawing>
          <wp:inline distT="0" distB="0" distL="0" distR="0">
            <wp:extent cx="2520000" cy="1367660"/>
            <wp:effectExtent l="19050" t="0" r="0" b="0"/>
            <wp:docPr id="1" name="Obraz 1" descr="D:\CPPC-podstawowy\RGB\JPG\CPPC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PPC-podstawowy\RGB\JPG\CPPC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0E" w:rsidRPr="00CB1B9C" w:rsidRDefault="0053560E" w:rsidP="00CB1B9C">
      <w:pPr>
        <w:pStyle w:val="Nagwek1"/>
        <w:spacing w:before="0" w:line="360" w:lineRule="auto"/>
        <w:ind w:left="5387"/>
        <w:jc w:val="right"/>
        <w:rPr>
          <w:rFonts w:ascii="Trebuchet MS" w:hAnsi="Trebuchet MS" w:cs="Arial Narrow"/>
          <w:b w:val="0"/>
          <w:bCs/>
          <w:i w:val="0"/>
          <w:iCs/>
          <w:sz w:val="22"/>
          <w:szCs w:val="22"/>
        </w:rPr>
      </w:pPr>
      <w:r w:rsidRPr="00CB1B9C">
        <w:rPr>
          <w:rFonts w:ascii="Trebuchet MS" w:hAnsi="Trebuchet MS" w:cs="Arial Narrow"/>
          <w:b w:val="0"/>
          <w:bCs/>
          <w:i w:val="0"/>
          <w:iCs/>
          <w:sz w:val="22"/>
          <w:szCs w:val="22"/>
        </w:rPr>
        <w:t xml:space="preserve">Warszawa, </w:t>
      </w:r>
      <w:r w:rsidR="00482C53">
        <w:rPr>
          <w:rFonts w:ascii="Trebuchet MS" w:hAnsi="Trebuchet MS" w:cs="Arial Narrow"/>
          <w:b w:val="0"/>
          <w:bCs/>
          <w:i w:val="0"/>
          <w:iCs/>
          <w:sz w:val="22"/>
          <w:szCs w:val="22"/>
        </w:rPr>
        <w:t>13</w:t>
      </w:r>
      <w:bookmarkStart w:id="0" w:name="_GoBack"/>
      <w:bookmarkEnd w:id="0"/>
      <w:r w:rsidR="002F1AEB" w:rsidRPr="00CB1B9C">
        <w:rPr>
          <w:rFonts w:ascii="Trebuchet MS" w:hAnsi="Trebuchet MS" w:cs="Arial Narrow"/>
          <w:b w:val="0"/>
          <w:bCs/>
          <w:i w:val="0"/>
          <w:iCs/>
          <w:sz w:val="22"/>
          <w:szCs w:val="22"/>
        </w:rPr>
        <w:t xml:space="preserve"> października</w:t>
      </w:r>
      <w:r w:rsidRPr="00CB1B9C">
        <w:rPr>
          <w:rFonts w:ascii="Trebuchet MS" w:hAnsi="Trebuchet MS" w:cs="Arial Narrow"/>
          <w:b w:val="0"/>
          <w:bCs/>
          <w:i w:val="0"/>
          <w:iCs/>
          <w:sz w:val="22"/>
          <w:szCs w:val="22"/>
        </w:rPr>
        <w:t xml:space="preserve"> 201</w:t>
      </w:r>
      <w:r w:rsidR="00A9217E" w:rsidRPr="00CB1B9C">
        <w:rPr>
          <w:rFonts w:ascii="Trebuchet MS" w:hAnsi="Trebuchet MS" w:cs="Arial Narrow"/>
          <w:b w:val="0"/>
          <w:bCs/>
          <w:i w:val="0"/>
          <w:iCs/>
          <w:sz w:val="22"/>
          <w:szCs w:val="22"/>
        </w:rPr>
        <w:t>6</w:t>
      </w:r>
      <w:r w:rsidRPr="00CB1B9C">
        <w:rPr>
          <w:rFonts w:ascii="Trebuchet MS" w:hAnsi="Trebuchet MS" w:cs="Arial Narrow"/>
          <w:b w:val="0"/>
          <w:bCs/>
          <w:i w:val="0"/>
          <w:iCs/>
          <w:sz w:val="22"/>
          <w:szCs w:val="22"/>
        </w:rPr>
        <w:t xml:space="preserve"> roku</w:t>
      </w:r>
    </w:p>
    <w:p w:rsidR="00D86399" w:rsidRPr="00CB1B9C" w:rsidRDefault="00D86399" w:rsidP="00CB1B9C">
      <w:pPr>
        <w:pStyle w:val="Tekstpodstawowy"/>
        <w:tabs>
          <w:tab w:val="left" w:pos="284"/>
        </w:tabs>
        <w:spacing w:before="60" w:after="0" w:line="360" w:lineRule="auto"/>
        <w:rPr>
          <w:rFonts w:ascii="Trebuchet MS" w:eastAsia="Calibri" w:hAnsi="Trebuchet MS" w:cs="Arial"/>
        </w:rPr>
      </w:pPr>
    </w:p>
    <w:p w:rsidR="00D86399" w:rsidRPr="00CB1B9C" w:rsidRDefault="00D86399" w:rsidP="00CB1B9C">
      <w:pPr>
        <w:pStyle w:val="Tekstpodstawowy"/>
        <w:tabs>
          <w:tab w:val="left" w:pos="284"/>
        </w:tabs>
        <w:spacing w:before="60" w:after="0" w:line="360" w:lineRule="auto"/>
        <w:rPr>
          <w:rFonts w:ascii="Trebuchet MS" w:eastAsia="Calibri" w:hAnsi="Trebuchet MS" w:cs="Arial"/>
        </w:rPr>
      </w:pPr>
    </w:p>
    <w:p w:rsidR="00AB4045" w:rsidRPr="00CB1B9C" w:rsidRDefault="000F00A5" w:rsidP="00CB1B9C">
      <w:pPr>
        <w:spacing w:line="360" w:lineRule="auto"/>
        <w:ind w:left="0" w:firstLine="0"/>
        <w:rPr>
          <w:rFonts w:ascii="Trebuchet MS" w:hAnsi="Trebuchet MS"/>
          <w:b/>
        </w:rPr>
      </w:pPr>
      <w:r w:rsidRPr="00CB1B9C">
        <w:rPr>
          <w:rFonts w:ascii="Trebuchet MS" w:eastAsia="Calibri" w:hAnsi="Trebuchet MS" w:cs="Arial"/>
        </w:rPr>
        <w:t>D</w:t>
      </w:r>
      <w:r w:rsidR="006D7B65" w:rsidRPr="00CB1B9C">
        <w:rPr>
          <w:rFonts w:ascii="Trebuchet MS" w:eastAsia="Calibri" w:hAnsi="Trebuchet MS" w:cs="Arial"/>
        </w:rPr>
        <w:t xml:space="preserve">otyczy:  </w:t>
      </w:r>
      <w:r w:rsidR="002F1AEB" w:rsidRPr="00CB1B9C">
        <w:rPr>
          <w:rFonts w:ascii="Trebuchet MS" w:hAnsi="Trebuchet MS"/>
          <w:i/>
        </w:rPr>
        <w:t>Postępowania o udzielenie zamówienia publicznego na zakup usług eksperckich polegających na ponownej ocenie projektu pod kątem zmian zgłaszanych przez Beneficjentów projektów realizowanych w działaniu 2.1 „Wysoka dostępność</w:t>
      </w:r>
      <w:r w:rsidR="00797A0B">
        <w:rPr>
          <w:rFonts w:ascii="Trebuchet MS" w:hAnsi="Trebuchet MS"/>
          <w:i/>
        </w:rPr>
        <w:t xml:space="preserve"> i jakość e-usług publicznych” </w:t>
      </w:r>
      <w:r w:rsidR="00797A0B">
        <w:rPr>
          <w:rFonts w:ascii="Trebuchet MS" w:hAnsi="Trebuchet MS"/>
          <w:i/>
        </w:rPr>
        <w:br/>
      </w:r>
      <w:r w:rsidR="002F1AEB" w:rsidRPr="00CB1B9C">
        <w:rPr>
          <w:rFonts w:ascii="Trebuchet MS" w:hAnsi="Trebuchet MS"/>
          <w:i/>
        </w:rPr>
        <w:t>w ramach Programu Operacyjnego Polska Cyfrowa.</w:t>
      </w:r>
    </w:p>
    <w:p w:rsidR="002F1AEB" w:rsidRPr="00CB1B9C" w:rsidRDefault="002F1AEB" w:rsidP="00CB1B9C">
      <w:pPr>
        <w:spacing w:line="360" w:lineRule="auto"/>
        <w:jc w:val="center"/>
        <w:rPr>
          <w:rFonts w:ascii="Trebuchet MS" w:eastAsia="Calibri" w:hAnsi="Trebuchet MS" w:cs="Calibri"/>
          <w:b/>
        </w:rPr>
      </w:pPr>
    </w:p>
    <w:p w:rsidR="006D7B65" w:rsidRDefault="006D7B65" w:rsidP="00CB1B9C">
      <w:pPr>
        <w:spacing w:line="360" w:lineRule="auto"/>
        <w:jc w:val="center"/>
        <w:rPr>
          <w:rFonts w:ascii="Trebuchet MS" w:eastAsia="Calibri" w:hAnsi="Trebuchet MS" w:cs="Calibri"/>
          <w:b/>
        </w:rPr>
      </w:pPr>
      <w:r w:rsidRPr="00CB1B9C">
        <w:rPr>
          <w:rFonts w:ascii="Trebuchet MS" w:eastAsia="Calibri" w:hAnsi="Trebuchet MS" w:cs="Calibri"/>
          <w:b/>
        </w:rPr>
        <w:t>Informacja o wyborze najkorzystniejszej</w:t>
      </w:r>
      <w:r w:rsidR="00CB1B9C" w:rsidRPr="00CB1B9C">
        <w:rPr>
          <w:rFonts w:ascii="Trebuchet MS" w:eastAsia="Calibri" w:hAnsi="Trebuchet MS" w:cs="Calibri"/>
          <w:b/>
        </w:rPr>
        <w:t xml:space="preserve"> oferty</w:t>
      </w:r>
    </w:p>
    <w:p w:rsidR="00CB1B9C" w:rsidRPr="00CB1B9C" w:rsidRDefault="00CB1B9C" w:rsidP="00CB1B9C">
      <w:pPr>
        <w:spacing w:line="360" w:lineRule="auto"/>
        <w:jc w:val="center"/>
        <w:rPr>
          <w:rFonts w:ascii="Trebuchet MS" w:eastAsia="Calibri" w:hAnsi="Trebuchet MS" w:cs="Calibri"/>
          <w:b/>
        </w:rPr>
      </w:pPr>
    </w:p>
    <w:p w:rsidR="002F1AEB" w:rsidRPr="00CB1B9C" w:rsidRDefault="002F1AEB" w:rsidP="00CB1B9C">
      <w:pPr>
        <w:spacing w:line="360" w:lineRule="auto"/>
        <w:ind w:left="0" w:firstLine="0"/>
        <w:rPr>
          <w:rFonts w:ascii="Trebuchet MS" w:eastAsia="Calibri" w:hAnsi="Trebuchet MS" w:cs="Arial"/>
        </w:rPr>
      </w:pPr>
      <w:r w:rsidRPr="00CB1B9C">
        <w:rPr>
          <w:rFonts w:ascii="Trebuchet MS" w:eastAsia="Calibri" w:hAnsi="Trebuchet MS" w:cs="Arial"/>
        </w:rPr>
        <w:t xml:space="preserve">Niniejszym informuję, że w wyniku oceny złożonych ofert w ww. postępowaniu Zamawiający dokonał wyboru oferty najkorzystniejszej.  </w:t>
      </w:r>
    </w:p>
    <w:p w:rsidR="002F1AEB" w:rsidRPr="00CB1B9C" w:rsidRDefault="002F1AEB" w:rsidP="00CB1B9C">
      <w:pPr>
        <w:spacing w:line="360" w:lineRule="auto"/>
        <w:ind w:hanging="714"/>
        <w:rPr>
          <w:rFonts w:ascii="Trebuchet MS" w:eastAsia="Calibri" w:hAnsi="Trebuchet MS" w:cs="Arial"/>
        </w:rPr>
      </w:pPr>
      <w:r w:rsidRPr="00CB1B9C">
        <w:rPr>
          <w:rFonts w:ascii="Trebuchet MS" w:eastAsia="Calibri" w:hAnsi="Trebuchet MS" w:cs="Arial"/>
        </w:rPr>
        <w:t xml:space="preserve">W przedmiotowym postępowaniu kryterium oceny ofert była: </w:t>
      </w:r>
    </w:p>
    <w:p w:rsidR="002F1AEB" w:rsidRPr="00CB1B9C" w:rsidRDefault="002F1AEB" w:rsidP="00CB1B9C">
      <w:pPr>
        <w:spacing w:after="0" w:line="360" w:lineRule="auto"/>
        <w:ind w:left="0" w:firstLine="0"/>
        <w:rPr>
          <w:rFonts w:ascii="Trebuchet MS" w:eastAsia="Calibri" w:hAnsi="Trebuchet MS" w:cs="Arial"/>
        </w:rPr>
      </w:pPr>
      <w:r w:rsidRPr="00CB1B9C">
        <w:rPr>
          <w:rFonts w:ascii="Trebuchet MS" w:eastAsia="Calibri" w:hAnsi="Trebuchet MS" w:cs="Arial"/>
        </w:rPr>
        <w:t xml:space="preserve">Cena </w:t>
      </w:r>
      <w:r w:rsidR="00BC7A3B" w:rsidRPr="00CB1B9C">
        <w:rPr>
          <w:rFonts w:ascii="Trebuchet MS" w:eastAsia="Calibri" w:hAnsi="Trebuchet MS" w:cs="Arial"/>
        </w:rPr>
        <w:t xml:space="preserve">brutto </w:t>
      </w:r>
      <w:r w:rsidRPr="00CB1B9C">
        <w:rPr>
          <w:rFonts w:ascii="Trebuchet MS" w:eastAsia="Calibri" w:hAnsi="Trebuchet MS" w:cs="Arial"/>
        </w:rPr>
        <w:t>=</w:t>
      </w:r>
      <w:r w:rsidR="00BC7A3B" w:rsidRPr="00CB1B9C">
        <w:rPr>
          <w:rFonts w:ascii="Trebuchet MS" w:eastAsia="Calibri" w:hAnsi="Trebuchet MS" w:cs="Arial"/>
        </w:rPr>
        <w:t xml:space="preserve"> </w:t>
      </w:r>
      <w:r w:rsidRPr="00CB1B9C">
        <w:rPr>
          <w:rFonts w:ascii="Trebuchet MS" w:eastAsia="Calibri" w:hAnsi="Trebuchet MS" w:cs="Arial"/>
        </w:rPr>
        <w:t>100 %</w:t>
      </w:r>
    </w:p>
    <w:p w:rsidR="002F1AEB" w:rsidRPr="00CB1B9C" w:rsidRDefault="002F1AEB" w:rsidP="00CB1B9C">
      <w:pPr>
        <w:spacing w:after="0" w:line="360" w:lineRule="auto"/>
        <w:ind w:left="0" w:firstLine="0"/>
        <w:rPr>
          <w:rFonts w:ascii="Trebuchet MS" w:eastAsia="Calibri" w:hAnsi="Trebuchet MS" w:cs="Arial"/>
        </w:rPr>
      </w:pPr>
    </w:p>
    <w:p w:rsidR="002F1AEB" w:rsidRPr="00CB1B9C" w:rsidRDefault="002F1AEB" w:rsidP="00CB1B9C">
      <w:pPr>
        <w:spacing w:after="0" w:line="360" w:lineRule="auto"/>
        <w:ind w:left="0" w:firstLine="0"/>
        <w:rPr>
          <w:rFonts w:ascii="Trebuchet MS" w:eastAsia="Calibri" w:hAnsi="Trebuchet MS" w:cs="Arial"/>
        </w:rPr>
      </w:pPr>
      <w:r w:rsidRPr="00CB1B9C">
        <w:rPr>
          <w:rFonts w:ascii="Trebuchet MS" w:eastAsia="Calibri" w:hAnsi="Trebuchet MS" w:cs="Arial"/>
        </w:rPr>
        <w:t>W świetle tego, iż decydującym kryterium wyboru oferty jest cena</w:t>
      </w:r>
      <w:r w:rsidR="00BC7A3B" w:rsidRPr="00CB1B9C">
        <w:rPr>
          <w:rFonts w:ascii="Trebuchet MS" w:eastAsia="Calibri" w:hAnsi="Trebuchet MS" w:cs="Arial"/>
        </w:rPr>
        <w:t xml:space="preserve"> brutto</w:t>
      </w:r>
      <w:r w:rsidRPr="00CB1B9C">
        <w:rPr>
          <w:rFonts w:ascii="Trebuchet MS" w:eastAsia="Calibri" w:hAnsi="Trebuchet MS" w:cs="Arial"/>
        </w:rPr>
        <w:t xml:space="preserve"> (100%), spośród przesłanych ofert, które spełniły warunki udziału w postępowaniu, wybrana została oferta przekazana przez firmę </w:t>
      </w:r>
      <w:proofErr w:type="spellStart"/>
      <w:r w:rsidRPr="00CB1B9C">
        <w:rPr>
          <w:rFonts w:ascii="Trebuchet MS" w:eastAsia="Calibri" w:hAnsi="Trebuchet MS" w:cs="Arial"/>
        </w:rPr>
        <w:t>InfoStrategia</w:t>
      </w:r>
      <w:proofErr w:type="spellEnd"/>
      <w:r w:rsidRPr="00CB1B9C">
        <w:rPr>
          <w:rFonts w:ascii="Trebuchet MS" w:eastAsia="Calibri" w:hAnsi="Trebuchet MS" w:cs="Arial"/>
        </w:rPr>
        <w:t xml:space="preserve"> Andrzej Szczerba i Wspólnicy </w:t>
      </w:r>
      <w:proofErr w:type="spellStart"/>
      <w:r w:rsidRPr="00CB1B9C">
        <w:rPr>
          <w:rFonts w:ascii="Trebuchet MS" w:eastAsia="Calibri" w:hAnsi="Trebuchet MS" w:cs="Arial"/>
        </w:rPr>
        <w:t>Sp.J</w:t>
      </w:r>
      <w:proofErr w:type="spellEnd"/>
      <w:r w:rsidRPr="00CB1B9C">
        <w:rPr>
          <w:rFonts w:ascii="Trebuchet MS" w:eastAsia="Calibri" w:hAnsi="Trebuchet MS" w:cs="Arial"/>
        </w:rPr>
        <w:t xml:space="preserve">, z uwagi na podanie najniższej ceny dot. usługi za ponowną ocenę spełnienia jednego kryterium merytorycznego </w:t>
      </w:r>
      <w:r w:rsidRPr="00CB1B9C">
        <w:rPr>
          <w:rFonts w:ascii="Trebuchet MS" w:eastAsia="Calibri" w:hAnsi="Trebuchet MS" w:cs="Arial"/>
        </w:rPr>
        <w:br/>
        <w:t>w kontekście zmian, jakie będą zgłaszać Beneficjenci projektów, z którymi podpisano porozumienia o dofinansowanie w ramach Działania 2.1.</w:t>
      </w:r>
    </w:p>
    <w:p w:rsidR="002F1AEB" w:rsidRPr="00CB1B9C" w:rsidRDefault="002F1AEB" w:rsidP="00CB1B9C">
      <w:pPr>
        <w:tabs>
          <w:tab w:val="left" w:pos="284"/>
        </w:tabs>
        <w:spacing w:after="0" w:line="360" w:lineRule="auto"/>
        <w:ind w:left="0" w:firstLine="0"/>
        <w:rPr>
          <w:rFonts w:ascii="Trebuchet MS" w:eastAsia="Calibri" w:hAnsi="Trebuchet MS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2633"/>
      </w:tblGrid>
      <w:tr w:rsidR="002F1AEB" w:rsidRPr="00CB1B9C" w:rsidTr="000D20C4">
        <w:trPr>
          <w:trHeight w:val="583"/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EB" w:rsidRPr="00CB1B9C" w:rsidRDefault="002F1AEB" w:rsidP="00CB1B9C">
            <w:pPr>
              <w:spacing w:after="0" w:line="360" w:lineRule="auto"/>
              <w:ind w:left="-120" w:firstLine="0"/>
              <w:jc w:val="center"/>
              <w:rPr>
                <w:rFonts w:ascii="Trebuchet MS" w:eastAsia="Calibri" w:hAnsi="Trebuchet MS" w:cs="Arial"/>
              </w:rPr>
            </w:pPr>
            <w:r w:rsidRPr="00CB1B9C">
              <w:rPr>
                <w:rFonts w:ascii="Trebuchet MS" w:eastAsia="Calibri" w:hAnsi="Trebuchet MS" w:cs="Arial"/>
              </w:rPr>
              <w:t>Nazwa Wykonawcy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EB" w:rsidRPr="00CB1B9C" w:rsidRDefault="002F1AEB" w:rsidP="00CB1B9C">
            <w:pPr>
              <w:spacing w:after="0" w:line="360" w:lineRule="auto"/>
              <w:ind w:left="0" w:firstLine="0"/>
              <w:jc w:val="center"/>
              <w:rPr>
                <w:rFonts w:ascii="Trebuchet MS" w:eastAsia="Calibri" w:hAnsi="Trebuchet MS" w:cs="Arial"/>
              </w:rPr>
            </w:pPr>
            <w:bookmarkStart w:id="1" w:name="OLE_LINK1"/>
            <w:r w:rsidRPr="00CB1B9C">
              <w:rPr>
                <w:rFonts w:ascii="Trebuchet MS" w:eastAsia="Calibri" w:hAnsi="Trebuchet MS" w:cs="Arial"/>
              </w:rPr>
              <w:t>Uzyskana liczba punktów</w:t>
            </w:r>
            <w:bookmarkEnd w:id="1"/>
          </w:p>
        </w:tc>
      </w:tr>
      <w:tr w:rsidR="002F1AEB" w:rsidRPr="00CB1B9C" w:rsidTr="000D20C4">
        <w:trPr>
          <w:trHeight w:val="435"/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EB" w:rsidRPr="00CB1B9C" w:rsidRDefault="002F1AEB" w:rsidP="00CB1B9C">
            <w:pPr>
              <w:spacing w:after="0" w:line="360" w:lineRule="auto"/>
              <w:ind w:left="0" w:firstLine="0"/>
              <w:jc w:val="center"/>
              <w:rPr>
                <w:rFonts w:ascii="Trebuchet MS" w:eastAsia="Calibri" w:hAnsi="Trebuchet MS" w:cs="Arial"/>
              </w:rPr>
            </w:pPr>
            <w:proofErr w:type="spellStart"/>
            <w:r w:rsidRPr="00CB1B9C">
              <w:rPr>
                <w:rFonts w:ascii="Trebuchet MS" w:eastAsia="Calibri" w:hAnsi="Trebuchet MS" w:cs="Arial"/>
              </w:rPr>
              <w:t>InfoStrategia</w:t>
            </w:r>
            <w:proofErr w:type="spellEnd"/>
            <w:r w:rsidRPr="00CB1B9C">
              <w:rPr>
                <w:rFonts w:ascii="Trebuchet MS" w:eastAsia="Calibri" w:hAnsi="Trebuchet MS" w:cs="Arial"/>
              </w:rPr>
              <w:t xml:space="preserve"> Andrzej Szczerba i Wspólnicy </w:t>
            </w:r>
            <w:proofErr w:type="spellStart"/>
            <w:r w:rsidRPr="00CB1B9C">
              <w:rPr>
                <w:rFonts w:ascii="Trebuchet MS" w:eastAsia="Calibri" w:hAnsi="Trebuchet MS" w:cs="Arial"/>
              </w:rPr>
              <w:t>Sp.J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EB" w:rsidRPr="00CB1B9C" w:rsidRDefault="002F1AEB" w:rsidP="00CB1B9C">
            <w:pPr>
              <w:spacing w:after="0" w:line="360" w:lineRule="auto"/>
              <w:ind w:left="0" w:firstLine="0"/>
              <w:jc w:val="center"/>
              <w:rPr>
                <w:rFonts w:ascii="Trebuchet MS" w:eastAsia="Calibri" w:hAnsi="Trebuchet MS" w:cs="Arial"/>
              </w:rPr>
            </w:pPr>
            <w:r w:rsidRPr="00CB1B9C">
              <w:rPr>
                <w:rFonts w:ascii="Trebuchet MS" w:eastAsia="Calibri" w:hAnsi="Trebuchet MS" w:cs="Arial"/>
              </w:rPr>
              <w:t>100</w:t>
            </w:r>
          </w:p>
        </w:tc>
      </w:tr>
    </w:tbl>
    <w:p w:rsidR="00D86399" w:rsidRPr="00CB1B9C" w:rsidRDefault="00D86399" w:rsidP="00CB1B9C">
      <w:pPr>
        <w:spacing w:line="360" w:lineRule="auto"/>
        <w:ind w:left="0" w:firstLine="0"/>
        <w:rPr>
          <w:rFonts w:ascii="Trebuchet MS" w:eastAsia="Calibri" w:hAnsi="Trebuchet MS" w:cs="Arial"/>
        </w:rPr>
      </w:pPr>
    </w:p>
    <w:p w:rsidR="00D86399" w:rsidRPr="00CB1B9C" w:rsidRDefault="00D86399" w:rsidP="00CB1B9C">
      <w:pPr>
        <w:spacing w:line="360" w:lineRule="auto"/>
        <w:ind w:left="0" w:firstLine="0"/>
        <w:rPr>
          <w:rFonts w:ascii="Trebuchet MS" w:eastAsia="Calibri" w:hAnsi="Trebuchet MS" w:cs="Arial"/>
        </w:rPr>
      </w:pPr>
      <w:r w:rsidRPr="00CB1B9C">
        <w:rPr>
          <w:rFonts w:ascii="Trebuchet MS" w:eastAsia="Calibri" w:hAnsi="Trebuchet MS" w:cs="Arial"/>
        </w:rPr>
        <w:t>Zamawiający pragnie podziękować wszystkim Wykonawcom za udział w postępowaniu.</w:t>
      </w:r>
    </w:p>
    <w:p w:rsidR="00D86399" w:rsidRPr="00CB1B9C" w:rsidRDefault="00D86399" w:rsidP="00CB1B9C">
      <w:pPr>
        <w:spacing w:line="360" w:lineRule="auto"/>
        <w:rPr>
          <w:rFonts w:ascii="Trebuchet MS" w:hAnsi="Trebuchet MS"/>
          <w:lang w:eastAsia="pl-PL"/>
        </w:rPr>
      </w:pPr>
    </w:p>
    <w:sectPr w:rsidR="00D86399" w:rsidRPr="00CB1B9C" w:rsidSect="007A7A5C">
      <w:footerReference w:type="default" r:id="rId8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9B" w:rsidRDefault="008D029B" w:rsidP="007A7A5C">
      <w:pPr>
        <w:spacing w:after="0" w:line="240" w:lineRule="auto"/>
      </w:pPr>
      <w:r>
        <w:separator/>
      </w:r>
    </w:p>
  </w:endnote>
  <w:endnote w:type="continuationSeparator" w:id="0">
    <w:p w:rsidR="008D029B" w:rsidRDefault="008D029B" w:rsidP="007A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29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</w:p>
  <w:p w:rsidR="00CE2929" w:rsidRPr="00185036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  <w:r w:rsidRPr="00185036">
      <w:rPr>
        <w:rFonts w:ascii="Calibri" w:eastAsia="Arial Unicode MS" w:hAnsi="Calibri" w:cs="Arial"/>
        <w:noProof/>
        <w:sz w:val="18"/>
        <w:szCs w:val="18"/>
      </w:rPr>
      <w:t xml:space="preserve">ul. </w:t>
    </w:r>
    <w:r>
      <w:rPr>
        <w:rFonts w:ascii="Calibri" w:eastAsia="Arial Unicode MS" w:hAnsi="Calibri" w:cs="Arial"/>
        <w:noProof/>
        <w:sz w:val="18"/>
        <w:szCs w:val="18"/>
      </w:rPr>
      <w:t>Syreny 23</w:t>
    </w:r>
    <w:r w:rsidRPr="00185036">
      <w:rPr>
        <w:rFonts w:ascii="Calibri" w:eastAsia="Arial Unicode MS" w:hAnsi="Calibri" w:cs="Arial"/>
        <w:noProof/>
        <w:sz w:val="18"/>
        <w:szCs w:val="18"/>
      </w:rPr>
      <w:t>, 0</w:t>
    </w:r>
    <w:r>
      <w:rPr>
        <w:rFonts w:ascii="Calibri" w:eastAsia="Arial Unicode MS" w:hAnsi="Calibri" w:cs="Arial"/>
        <w:noProof/>
        <w:sz w:val="18"/>
        <w:szCs w:val="18"/>
      </w:rPr>
      <w:t>1</w:t>
    </w:r>
    <w:r w:rsidRPr="00185036">
      <w:rPr>
        <w:rFonts w:ascii="Calibri" w:eastAsia="Arial Unicode MS" w:hAnsi="Calibri" w:cs="Arial"/>
        <w:noProof/>
        <w:sz w:val="18"/>
        <w:szCs w:val="18"/>
      </w:rPr>
      <w:t>-</w:t>
    </w:r>
    <w:r>
      <w:rPr>
        <w:rFonts w:ascii="Calibri" w:eastAsia="Arial Unicode MS" w:hAnsi="Calibri" w:cs="Arial"/>
        <w:noProof/>
        <w:sz w:val="18"/>
        <w:szCs w:val="18"/>
      </w:rPr>
      <w:t>150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Warszawa, tel.: +48 22</w:t>
    </w:r>
    <w:r>
      <w:rPr>
        <w:rFonts w:ascii="Calibri" w:eastAsia="Arial Unicode MS" w:hAnsi="Calibri" w:cs="Arial"/>
        <w:noProof/>
        <w:sz w:val="18"/>
        <w:szCs w:val="18"/>
      </w:rPr>
      <w:t> 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00, </w:t>
    </w:r>
    <w:r>
      <w:rPr>
        <w:rFonts w:ascii="Calibri" w:eastAsia="Arial Unicode MS" w:hAnsi="Calibri" w:cs="Arial"/>
        <w:noProof/>
        <w:sz w:val="18"/>
        <w:szCs w:val="18"/>
      </w:rPr>
      <w:t>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01, faks: +48 22</w:t>
    </w:r>
    <w:r>
      <w:rPr>
        <w:rFonts w:ascii="Calibri" w:eastAsia="Arial Unicode MS" w:hAnsi="Calibri" w:cs="Arial"/>
        <w:noProof/>
        <w:sz w:val="18"/>
        <w:szCs w:val="18"/>
      </w:rPr>
      <w:t> 315 22 02</w:t>
    </w:r>
  </w:p>
  <w:p w:rsidR="00CE2929" w:rsidRPr="00704845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sz w:val="18"/>
        <w:szCs w:val="18"/>
        <w:lang w:val="en-US"/>
      </w:rPr>
    </w:pPr>
    <w:r>
      <w:rPr>
        <w:rFonts w:ascii="Calibri" w:eastAsia="Arial Unicode MS" w:hAnsi="Calibri" w:cs="Arial"/>
        <w:noProof/>
        <w:sz w:val="18"/>
        <w:szCs w:val="18"/>
        <w:lang w:val="en-US"/>
      </w:rPr>
      <w:t>www.cppc.gov.pl,  e-mail: cppc@cppc</w:t>
    </w:r>
    <w:r w:rsidRPr="00704845">
      <w:rPr>
        <w:rFonts w:ascii="Calibri" w:eastAsia="Arial Unicode MS" w:hAnsi="Calibri" w:cs="Arial"/>
        <w:noProof/>
        <w:sz w:val="18"/>
        <w:szCs w:val="18"/>
        <w:lang w:val="en-US"/>
      </w:rPr>
      <w:t>.gov.pl,  NIP: 526-27-35-917</w:t>
    </w:r>
  </w:p>
  <w:p w:rsidR="00CE2929" w:rsidRPr="008373CD" w:rsidRDefault="00CE2929" w:rsidP="00CE2929">
    <w:pPr>
      <w:pStyle w:val="Stopka"/>
      <w:rPr>
        <w:rFonts w:eastAsia="Arial Unicode MS"/>
        <w:szCs w:val="18"/>
        <w:lang w:val="en-GB"/>
      </w:rPr>
    </w:pPr>
  </w:p>
  <w:p w:rsidR="00CE2929" w:rsidRPr="00CE2929" w:rsidRDefault="00CE2929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9B" w:rsidRDefault="008D029B" w:rsidP="007A7A5C">
      <w:pPr>
        <w:spacing w:after="0" w:line="240" w:lineRule="auto"/>
      </w:pPr>
      <w:r>
        <w:separator/>
      </w:r>
    </w:p>
  </w:footnote>
  <w:footnote w:type="continuationSeparator" w:id="0">
    <w:p w:rsidR="008D029B" w:rsidRDefault="008D029B" w:rsidP="007A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7C9D"/>
    <w:multiLevelType w:val="hybridMultilevel"/>
    <w:tmpl w:val="ECDC6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D0DCB"/>
    <w:multiLevelType w:val="hybridMultilevel"/>
    <w:tmpl w:val="536472EE"/>
    <w:lvl w:ilvl="0" w:tplc="6450B6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4DC0640"/>
    <w:multiLevelType w:val="hybridMultilevel"/>
    <w:tmpl w:val="CC768194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C9"/>
    <w:rsid w:val="00002BD9"/>
    <w:rsid w:val="000203B0"/>
    <w:rsid w:val="000D20C4"/>
    <w:rsid w:val="000F00A5"/>
    <w:rsid w:val="00185396"/>
    <w:rsid w:val="001923B7"/>
    <w:rsid w:val="00217B67"/>
    <w:rsid w:val="00233637"/>
    <w:rsid w:val="0024702F"/>
    <w:rsid w:val="00275A70"/>
    <w:rsid w:val="002E1C35"/>
    <w:rsid w:val="002F1AEB"/>
    <w:rsid w:val="003059A7"/>
    <w:rsid w:val="00364D8C"/>
    <w:rsid w:val="003667E4"/>
    <w:rsid w:val="004056E4"/>
    <w:rsid w:val="004306A4"/>
    <w:rsid w:val="00482C53"/>
    <w:rsid w:val="004A1256"/>
    <w:rsid w:val="0053560E"/>
    <w:rsid w:val="00556776"/>
    <w:rsid w:val="005A3DAE"/>
    <w:rsid w:val="006A56C5"/>
    <w:rsid w:val="006D7B65"/>
    <w:rsid w:val="006E2EAA"/>
    <w:rsid w:val="00722A1C"/>
    <w:rsid w:val="00737B1C"/>
    <w:rsid w:val="00797A0B"/>
    <w:rsid w:val="007A7A5C"/>
    <w:rsid w:val="007C36D6"/>
    <w:rsid w:val="0083569F"/>
    <w:rsid w:val="008D029B"/>
    <w:rsid w:val="00911754"/>
    <w:rsid w:val="009255BC"/>
    <w:rsid w:val="00944E1A"/>
    <w:rsid w:val="00970CA0"/>
    <w:rsid w:val="00A45AD8"/>
    <w:rsid w:val="00A85069"/>
    <w:rsid w:val="00A91AED"/>
    <w:rsid w:val="00A9217E"/>
    <w:rsid w:val="00AB4045"/>
    <w:rsid w:val="00B03EC9"/>
    <w:rsid w:val="00BA4BD5"/>
    <w:rsid w:val="00BC70CF"/>
    <w:rsid w:val="00BC7A3B"/>
    <w:rsid w:val="00CA29B8"/>
    <w:rsid w:val="00CB1B9C"/>
    <w:rsid w:val="00CC5CF6"/>
    <w:rsid w:val="00CE2929"/>
    <w:rsid w:val="00D86399"/>
    <w:rsid w:val="00E8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FA68"/>
  <w15:docId w15:val="{C847EA6A-B3FE-4DFD-A5C8-4FE75ECD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8"/>
  </w:style>
  <w:style w:type="paragraph" w:styleId="Nagwek1">
    <w:name w:val="heading 1"/>
    <w:basedOn w:val="Normalny"/>
    <w:next w:val="Normalny"/>
    <w:link w:val="Nagwek1Znak"/>
    <w:qFormat/>
    <w:rsid w:val="007A7A5C"/>
    <w:pPr>
      <w:keepNext/>
      <w:spacing w:before="100" w:after="0" w:line="240" w:lineRule="auto"/>
      <w:ind w:left="0" w:firstLine="0"/>
      <w:jc w:val="center"/>
      <w:outlineLvl w:val="0"/>
    </w:pPr>
    <w:rPr>
      <w:rFonts w:eastAsia="Times New Roman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A7A5C"/>
    <w:rPr>
      <w:rFonts w:eastAsia="Times New Roman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7A5C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A7A5C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7A5C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A7A5C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A7A5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7A7A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929"/>
  </w:style>
  <w:style w:type="paragraph" w:styleId="Stopka">
    <w:name w:val="footer"/>
    <w:basedOn w:val="Normalny"/>
    <w:link w:val="StopkaZnak"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929"/>
  </w:style>
  <w:style w:type="paragraph" w:styleId="Tekstpodstawowy">
    <w:name w:val="Body Text"/>
    <w:basedOn w:val="Normalny"/>
    <w:link w:val="TekstpodstawowyZnak"/>
    <w:uiPriority w:val="99"/>
    <w:unhideWhenUsed/>
    <w:rsid w:val="006D7B6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ggoraczynska</dc:creator>
  <cp:lastModifiedBy>Karolina Michalska</cp:lastModifiedBy>
  <cp:revision>9</cp:revision>
  <cp:lastPrinted>2016-10-07T09:31:00Z</cp:lastPrinted>
  <dcterms:created xsi:type="dcterms:W3CDTF">2016-10-07T09:26:00Z</dcterms:created>
  <dcterms:modified xsi:type="dcterms:W3CDTF">2016-10-13T12:18:00Z</dcterms:modified>
</cp:coreProperties>
</file>