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2A" w:rsidRDefault="00E9572A"/>
    <w:p w:rsidR="00E9572A" w:rsidRPr="00E9572A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i/>
          <w:lang w:eastAsia="pl-PL"/>
        </w:rPr>
      </w:pPr>
      <w:r w:rsidRPr="00E9572A">
        <w:rPr>
          <w:rFonts w:ascii="Trebuchet MS" w:eastAsia="Batang" w:hAnsi="Trebuchet MS" w:cs="Calibri"/>
          <w:i/>
          <w:lang w:eastAsia="pl-PL"/>
        </w:rPr>
        <w:t>Data sporządzenia pisma:</w:t>
      </w:r>
    </w:p>
    <w:p w:rsidR="00E9572A" w:rsidRPr="00E9572A" w:rsidRDefault="00E9572A" w:rsidP="00E9572A">
      <w:pPr>
        <w:keepNext/>
        <w:spacing w:after="0" w:line="240" w:lineRule="auto"/>
        <w:ind w:left="5387"/>
        <w:jc w:val="right"/>
        <w:outlineLvl w:val="0"/>
        <w:rPr>
          <w:rFonts w:ascii="Trebuchet MS" w:eastAsia="Batang" w:hAnsi="Trebuchet MS" w:cs="Calibri"/>
          <w:bCs/>
          <w:iCs/>
          <w:lang w:val="x-none" w:eastAsia="x-none"/>
        </w:rPr>
      </w:pPr>
      <w:r w:rsidRPr="00E9572A">
        <w:rPr>
          <w:rFonts w:ascii="Trebuchet MS" w:eastAsia="Batang" w:hAnsi="Trebuchet MS" w:cs="Calibri"/>
          <w:bCs/>
          <w:iCs/>
          <w:lang w:val="x-none" w:eastAsia="x-none"/>
        </w:rPr>
        <w:t xml:space="preserve">Warszawa, </w:t>
      </w:r>
      <w:r w:rsidRPr="00E9572A">
        <w:rPr>
          <w:rFonts w:ascii="Trebuchet MS" w:eastAsia="Batang" w:hAnsi="Trebuchet MS" w:cs="Calibri"/>
          <w:bCs/>
          <w:iCs/>
          <w:lang w:eastAsia="x-none"/>
        </w:rPr>
        <w:t xml:space="preserve">6 września </w:t>
      </w:r>
      <w:r w:rsidRPr="00E9572A">
        <w:rPr>
          <w:rFonts w:ascii="Trebuchet MS" w:eastAsia="Batang" w:hAnsi="Trebuchet MS" w:cs="Calibri"/>
          <w:bCs/>
          <w:iCs/>
          <w:lang w:val="x-none" w:eastAsia="x-none"/>
        </w:rPr>
        <w:t>201</w:t>
      </w:r>
      <w:r w:rsidRPr="00E9572A">
        <w:rPr>
          <w:rFonts w:ascii="Trebuchet MS" w:eastAsia="Batang" w:hAnsi="Trebuchet MS" w:cs="Calibri"/>
          <w:bCs/>
          <w:iCs/>
          <w:lang w:eastAsia="x-none"/>
        </w:rPr>
        <w:t>6</w:t>
      </w:r>
      <w:r w:rsidRPr="00E9572A">
        <w:rPr>
          <w:rFonts w:ascii="Trebuchet MS" w:eastAsia="Batang" w:hAnsi="Trebuchet MS" w:cs="Calibri"/>
          <w:bCs/>
          <w:iCs/>
          <w:lang w:val="x-none" w:eastAsia="x-none"/>
        </w:rPr>
        <w:t xml:space="preserve"> r</w:t>
      </w:r>
      <w:r w:rsidRPr="00E9572A">
        <w:rPr>
          <w:rFonts w:ascii="Trebuchet MS" w:eastAsia="Batang" w:hAnsi="Trebuchet MS" w:cs="Calibri"/>
          <w:bCs/>
          <w:iCs/>
          <w:lang w:eastAsia="x-none"/>
        </w:rPr>
        <w:t>.</w:t>
      </w:r>
    </w:p>
    <w:p w:rsidR="00E9572A" w:rsidRPr="00E9572A" w:rsidRDefault="00E9572A" w:rsidP="00E957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E9572A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E9572A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Times New Roman"/>
          <w:b/>
          <w:lang w:eastAsia="pl-PL"/>
        </w:rPr>
      </w:pPr>
      <w:r w:rsidRPr="00E9572A">
        <w:rPr>
          <w:rFonts w:ascii="Trebuchet MS" w:eastAsia="Batang" w:hAnsi="Trebuchet MS" w:cs="Calibri"/>
          <w:b/>
          <w:lang w:eastAsia="pl-PL"/>
        </w:rPr>
        <w:t>Dotyczy: Wyjaśnienia do treści zapytania ofertowego w ramach postępowania na: „</w:t>
      </w:r>
      <w:r w:rsidRPr="00E9572A">
        <w:rPr>
          <w:rFonts w:ascii="Trebuchet MS" w:eastAsia="Batang" w:hAnsi="Trebuchet MS" w:cs="Times New Roman"/>
          <w:b/>
          <w:lang w:eastAsia="pl-PL"/>
        </w:rPr>
        <w:t>Świadczenie usług archiwizacji dokumentacji Centrum Projektów Polska Cyfrowa</w:t>
      </w:r>
      <w:r w:rsidRPr="00FB259D">
        <w:rPr>
          <w:rFonts w:ascii="Trebuchet MS" w:eastAsia="Batang" w:hAnsi="Trebuchet MS" w:cs="Times New Roman"/>
          <w:b/>
          <w:lang w:eastAsia="pl-PL"/>
        </w:rPr>
        <w:t>”</w:t>
      </w:r>
    </w:p>
    <w:p w:rsidR="00E9572A" w:rsidRPr="00E9572A" w:rsidRDefault="00E9572A" w:rsidP="00E9572A">
      <w:pPr>
        <w:shd w:val="clear" w:color="auto" w:fill="FFFFFF"/>
        <w:spacing w:after="0" w:line="240" w:lineRule="auto"/>
        <w:jc w:val="both"/>
        <w:rPr>
          <w:rFonts w:ascii="Trebuchet MS" w:eastAsia="Batang" w:hAnsi="Trebuchet MS" w:cs="Calibri"/>
          <w:b/>
          <w:lang w:eastAsia="pl-PL"/>
        </w:rPr>
      </w:pPr>
    </w:p>
    <w:p w:rsidR="00E9572A" w:rsidRPr="00E9572A" w:rsidRDefault="00E9572A" w:rsidP="00E9572A">
      <w:pPr>
        <w:spacing w:after="0" w:line="240" w:lineRule="auto"/>
        <w:rPr>
          <w:rFonts w:ascii="Trebuchet MS" w:eastAsia="Batang" w:hAnsi="Trebuchet MS" w:cs="Calibri"/>
          <w:b/>
          <w:lang w:eastAsia="pl-PL"/>
        </w:rPr>
      </w:pPr>
    </w:p>
    <w:p w:rsidR="00E9572A" w:rsidRPr="00E9572A" w:rsidRDefault="00E9572A" w:rsidP="00E9572A">
      <w:pPr>
        <w:spacing w:after="0" w:line="240" w:lineRule="auto"/>
        <w:jc w:val="center"/>
        <w:rPr>
          <w:rFonts w:ascii="Trebuchet MS" w:eastAsia="Batang" w:hAnsi="Trebuchet MS" w:cs="Calibri"/>
          <w:b/>
          <w:lang w:eastAsia="pl-PL"/>
        </w:rPr>
      </w:pPr>
      <w:r w:rsidRPr="00E9572A">
        <w:rPr>
          <w:rFonts w:ascii="Trebuchet MS" w:eastAsia="Batang" w:hAnsi="Trebuchet MS" w:cs="Calibri"/>
          <w:b/>
          <w:lang w:eastAsia="pl-PL"/>
        </w:rPr>
        <w:t>Wyjaśnienia do zapytania ofertowego</w:t>
      </w:r>
    </w:p>
    <w:p w:rsidR="00E9572A" w:rsidRPr="00E9572A" w:rsidRDefault="00E9572A" w:rsidP="00E9572A">
      <w:pPr>
        <w:spacing w:after="0" w:line="240" w:lineRule="auto"/>
        <w:jc w:val="both"/>
        <w:rPr>
          <w:rFonts w:ascii="Trebuchet MS" w:eastAsia="Batang" w:hAnsi="Trebuchet MS" w:cs="Calibri"/>
          <w:lang w:eastAsia="pl-PL"/>
        </w:rPr>
      </w:pPr>
    </w:p>
    <w:p w:rsidR="00E9572A" w:rsidRPr="00FB259D" w:rsidRDefault="00E9572A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E9572A">
        <w:rPr>
          <w:rFonts w:ascii="Trebuchet MS" w:eastAsia="Batang" w:hAnsi="Trebuchet MS" w:cs="Calibri"/>
          <w:lang w:eastAsia="pl-PL"/>
        </w:rPr>
        <w:t>Zamawiający – Centrum Projektów Polska Cyfrowa – informuje, że w przedmiotowym postępowaniu Wykonawca zwrócił się do Zamawiającego z prośbą o wyjaśnienie treści zapytania ofertowego. W związku z powyższym Zamawiający udzielił poniższych wyjaśnień:</w:t>
      </w:r>
    </w:p>
    <w:p w:rsidR="00E9572A" w:rsidRPr="00FB259D" w:rsidRDefault="00E9572A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E9572A" w:rsidRPr="00FB259D" w:rsidRDefault="00E9572A" w:rsidP="00FB259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rebuchet MS" w:eastAsia="Batang" w:hAnsi="Trebuchet MS" w:cs="Calibri"/>
          <w:lang w:eastAsia="pl-PL"/>
        </w:rPr>
      </w:pPr>
      <w:r w:rsidRPr="00FB259D">
        <w:rPr>
          <w:rFonts w:ascii="Trebuchet MS" w:hAnsi="Trebuchet MS"/>
        </w:rPr>
        <w:t>Z zapytania ofertowego wynika (patrz pkt 3), że wymagania do porządkowania dokumentacji kat. A i BE są identyczne (ułożenie akt według spraw, chronologicznie, paginacja itd.). W istocie więc będzie to ta sam nakład pracy, te same rygory i wymogi. A więc i chyba cena pracy. Czy tak?</w:t>
      </w:r>
    </w:p>
    <w:p w:rsidR="00FB259D" w:rsidRPr="00FB259D" w:rsidRDefault="00FB259D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E9572A" w:rsidRPr="00FB259D" w:rsidRDefault="00FB259D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  <w:r w:rsidRPr="00FB259D">
        <w:rPr>
          <w:rFonts w:ascii="Trebuchet MS" w:hAnsi="Trebuchet MS"/>
        </w:rPr>
        <w:tab/>
      </w:r>
      <w:r w:rsidR="007E327B">
        <w:rPr>
          <w:rFonts w:ascii="Trebuchet MS" w:hAnsi="Trebuchet MS"/>
        </w:rPr>
        <w:t xml:space="preserve">Odpowiedź: </w:t>
      </w:r>
      <w:r w:rsidR="00221D32">
        <w:rPr>
          <w:rFonts w:ascii="Trebuchet MS" w:hAnsi="Trebuchet MS"/>
        </w:rPr>
        <w:t xml:space="preserve">Zamawiający podtrzymuje zapisy zapytania ofertowego. Jednocześnie </w:t>
      </w:r>
      <w:r w:rsidR="007E327B">
        <w:rPr>
          <w:rFonts w:ascii="Trebuchet MS" w:hAnsi="Trebuchet MS"/>
        </w:rPr>
        <w:tab/>
      </w:r>
      <w:r w:rsidR="00221D32">
        <w:rPr>
          <w:rFonts w:ascii="Trebuchet MS" w:hAnsi="Trebuchet MS"/>
        </w:rPr>
        <w:t xml:space="preserve">wyjaśnia, że </w:t>
      </w:r>
      <w:r w:rsidR="00221D32">
        <w:rPr>
          <w:rFonts w:ascii="Trebuchet MS" w:hAnsi="Trebuchet MS"/>
        </w:rPr>
        <w:tab/>
        <w:t>d</w:t>
      </w:r>
      <w:r>
        <w:rPr>
          <w:rFonts w:ascii="Trebuchet MS" w:hAnsi="Trebuchet MS"/>
        </w:rPr>
        <w:t>okumentacja</w:t>
      </w:r>
      <w:r w:rsidRPr="00FB259D">
        <w:rPr>
          <w:rFonts w:ascii="Trebuchet MS" w:hAnsi="Trebuchet MS"/>
        </w:rPr>
        <w:t xml:space="preserve"> kat. BE </w:t>
      </w:r>
      <w:r>
        <w:rPr>
          <w:rFonts w:ascii="Trebuchet MS" w:hAnsi="Trebuchet MS"/>
        </w:rPr>
        <w:t>podlega archiwizacji</w:t>
      </w:r>
      <w:r w:rsidR="00221D32">
        <w:rPr>
          <w:rFonts w:ascii="Trebuchet MS" w:hAnsi="Trebuchet MS"/>
        </w:rPr>
        <w:t xml:space="preserve"> bez paginacji (następuje </w:t>
      </w:r>
      <w:r w:rsidR="007E327B">
        <w:rPr>
          <w:rFonts w:ascii="Trebuchet MS" w:hAnsi="Trebuchet MS"/>
        </w:rPr>
        <w:tab/>
      </w:r>
      <w:r w:rsidR="00221D32">
        <w:rPr>
          <w:rFonts w:ascii="Trebuchet MS" w:hAnsi="Trebuchet MS"/>
        </w:rPr>
        <w:t xml:space="preserve">jej przełożenie z </w:t>
      </w:r>
      <w:r>
        <w:rPr>
          <w:rFonts w:ascii="Trebuchet MS" w:hAnsi="Trebuchet MS"/>
        </w:rPr>
        <w:t xml:space="preserve">segregatorów w </w:t>
      </w:r>
      <w:r w:rsidRPr="00FB259D">
        <w:rPr>
          <w:rFonts w:ascii="Trebuchet MS" w:hAnsi="Trebuchet MS"/>
        </w:rPr>
        <w:t xml:space="preserve">kolejności </w:t>
      </w:r>
      <w:r w:rsidR="00221D32">
        <w:rPr>
          <w:rFonts w:ascii="Trebuchet MS" w:hAnsi="Trebuchet MS"/>
        </w:rPr>
        <w:t>ułożenia w segregatorze</w:t>
      </w:r>
      <w:r w:rsidR="007E327B">
        <w:rPr>
          <w:rFonts w:ascii="Trebuchet MS" w:hAnsi="Trebuchet MS"/>
        </w:rPr>
        <w:t>,</w:t>
      </w:r>
      <w:r w:rsidR="00221D32">
        <w:rPr>
          <w:rFonts w:ascii="Trebuchet MS" w:hAnsi="Trebuchet MS"/>
        </w:rPr>
        <w:t xml:space="preserve"> </w:t>
      </w:r>
      <w:r w:rsidR="007E327B">
        <w:rPr>
          <w:rFonts w:ascii="Trebuchet MS" w:hAnsi="Trebuchet MS"/>
        </w:rPr>
        <w:tab/>
      </w:r>
      <w:r w:rsidRPr="00FB259D">
        <w:rPr>
          <w:rFonts w:ascii="Trebuchet MS" w:hAnsi="Trebuchet MS"/>
        </w:rPr>
        <w:t>chronologicznie</w:t>
      </w:r>
      <w:r w:rsidR="007E327B">
        <w:rPr>
          <w:rFonts w:ascii="Trebuchet MS" w:hAnsi="Trebuchet MS"/>
        </w:rPr>
        <w:t xml:space="preserve">, </w:t>
      </w:r>
      <w:r w:rsidR="00221D32">
        <w:rPr>
          <w:rFonts w:ascii="Trebuchet MS" w:hAnsi="Trebuchet MS"/>
        </w:rPr>
        <w:t>i</w:t>
      </w:r>
      <w:r w:rsidRPr="00FB259D">
        <w:rPr>
          <w:rFonts w:ascii="Trebuchet MS" w:hAnsi="Trebuchet MS"/>
        </w:rPr>
        <w:t xml:space="preserve"> </w:t>
      </w:r>
      <w:r w:rsidR="00221D32">
        <w:rPr>
          <w:rFonts w:ascii="Trebuchet MS" w:hAnsi="Trebuchet MS"/>
        </w:rPr>
        <w:t>porządkowanie</w:t>
      </w:r>
      <w:r w:rsidRPr="00FB259D">
        <w:rPr>
          <w:rFonts w:ascii="Trebuchet MS" w:hAnsi="Trebuchet MS"/>
        </w:rPr>
        <w:t xml:space="preserve"> z niepotrz</w:t>
      </w:r>
      <w:r w:rsidR="00221D32">
        <w:rPr>
          <w:rFonts w:ascii="Trebuchet MS" w:hAnsi="Trebuchet MS"/>
        </w:rPr>
        <w:t xml:space="preserve">ebnych notatek, kopii, klipsów </w:t>
      </w:r>
      <w:r w:rsidR="007E327B">
        <w:rPr>
          <w:rFonts w:ascii="Trebuchet MS" w:hAnsi="Trebuchet MS"/>
        </w:rPr>
        <w:tab/>
      </w:r>
      <w:r w:rsidR="00221D32">
        <w:rPr>
          <w:rFonts w:ascii="Trebuchet MS" w:hAnsi="Trebuchet MS"/>
        </w:rPr>
        <w:t xml:space="preserve">metalowych, </w:t>
      </w:r>
      <w:r w:rsidRPr="00FB259D">
        <w:rPr>
          <w:rFonts w:ascii="Trebuchet MS" w:hAnsi="Trebuchet MS"/>
        </w:rPr>
        <w:t>spinaczy</w:t>
      </w:r>
      <w:r w:rsidR="00221D32">
        <w:rPr>
          <w:rFonts w:ascii="Trebuchet MS" w:hAnsi="Trebuchet MS"/>
        </w:rPr>
        <w:t xml:space="preserve"> etc.)</w:t>
      </w:r>
    </w:p>
    <w:p w:rsidR="00FB259D" w:rsidRPr="00FB259D" w:rsidRDefault="00FB259D" w:rsidP="00FB259D">
      <w:pPr>
        <w:spacing w:after="120" w:line="240" w:lineRule="auto"/>
        <w:contextualSpacing/>
        <w:jc w:val="both"/>
        <w:rPr>
          <w:rFonts w:ascii="Trebuchet MS" w:eastAsia="Batang" w:hAnsi="Trebuchet MS" w:cs="Calibri"/>
          <w:lang w:eastAsia="pl-PL"/>
        </w:rPr>
      </w:pPr>
    </w:p>
    <w:p w:rsidR="00E9572A" w:rsidRPr="00FB259D" w:rsidRDefault="00E9572A" w:rsidP="00FB25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FB259D">
        <w:rPr>
          <w:rFonts w:ascii="Trebuchet MS" w:hAnsi="Trebuchet MS"/>
        </w:rPr>
        <w:t xml:space="preserve">Wasz JRWA rozróżnia w dziale funduszy europejskich podział projektów na klasy dotyczące umów o dofinansowanie i kontrole ich realizacji (kat. A) i samą realizację projektów (kat. BE). Z doświadczenia wiem, że raczej projekty należy traktować jako całość i kwalifikować do kat. A. Nadzór nad realizacją programów to monitoring, kontrole etapowe, sprawozdania okresowe i końcowe, posiedzenia różnych komitetów itd. Dopiero całość tej dokumentacji daje właściwy obraz rzeczy. </w:t>
      </w:r>
    </w:p>
    <w:p w:rsidR="00E9572A" w:rsidRPr="00FB259D" w:rsidRDefault="00FB259D" w:rsidP="00FB259D">
      <w:pPr>
        <w:spacing w:line="240" w:lineRule="auto"/>
        <w:contextualSpacing/>
        <w:jc w:val="both"/>
        <w:rPr>
          <w:rFonts w:ascii="Trebuchet MS" w:hAnsi="Trebuchet MS"/>
        </w:rPr>
      </w:pPr>
      <w:r w:rsidRPr="00FB259D">
        <w:rPr>
          <w:rFonts w:ascii="Trebuchet MS" w:hAnsi="Trebuchet MS"/>
        </w:rPr>
        <w:tab/>
      </w:r>
      <w:r w:rsidR="007E327B">
        <w:rPr>
          <w:rFonts w:ascii="Trebuchet MS" w:hAnsi="Trebuchet MS"/>
        </w:rPr>
        <w:t>Odpowiedź:</w:t>
      </w:r>
      <w:r w:rsidR="007E327B">
        <w:rPr>
          <w:rFonts w:ascii="Trebuchet MS" w:hAnsi="Trebuchet MS"/>
        </w:rPr>
        <w:t xml:space="preserve"> </w:t>
      </w:r>
      <w:r w:rsidR="00221D32">
        <w:rPr>
          <w:rFonts w:ascii="Trebuchet MS" w:hAnsi="Trebuchet MS"/>
        </w:rPr>
        <w:t xml:space="preserve">Zamawiający podtrzymuje zapisy zapytania ofertowego. Zamieszczony </w:t>
      </w:r>
      <w:r w:rsidR="007E327B">
        <w:rPr>
          <w:rFonts w:ascii="Trebuchet MS" w:hAnsi="Trebuchet MS"/>
        </w:rPr>
        <w:tab/>
      </w:r>
      <w:r w:rsidR="00221D32">
        <w:rPr>
          <w:rFonts w:ascii="Trebuchet MS" w:hAnsi="Trebuchet MS"/>
        </w:rPr>
        <w:t>na stronie internetowej Zamawiającego JRWA (wg którego archiwizujemy</w:t>
      </w:r>
      <w:r w:rsidRPr="00FB259D">
        <w:rPr>
          <w:rFonts w:ascii="Trebuchet MS" w:hAnsi="Trebuchet MS"/>
        </w:rPr>
        <w:t xml:space="preserve"> </w:t>
      </w:r>
      <w:r w:rsidR="007E327B">
        <w:rPr>
          <w:rFonts w:ascii="Trebuchet MS" w:hAnsi="Trebuchet MS"/>
        </w:rPr>
        <w:tab/>
      </w:r>
      <w:r w:rsidRPr="00FB259D">
        <w:rPr>
          <w:rFonts w:ascii="Trebuchet MS" w:hAnsi="Trebuchet MS"/>
        </w:rPr>
        <w:t xml:space="preserve">projekty) rozróżnia </w:t>
      </w:r>
      <w:r w:rsidR="00221D32">
        <w:rPr>
          <w:rFonts w:ascii="Trebuchet MS" w:hAnsi="Trebuchet MS"/>
        </w:rPr>
        <w:tab/>
      </w:r>
      <w:r w:rsidRPr="00FB259D">
        <w:rPr>
          <w:rFonts w:ascii="Trebuchet MS" w:hAnsi="Trebuchet MS"/>
        </w:rPr>
        <w:t xml:space="preserve">podział na klasy dot. </w:t>
      </w:r>
      <w:r w:rsidRPr="00FB259D">
        <w:rPr>
          <w:rFonts w:ascii="Trebuchet MS" w:hAnsi="Trebuchet MS"/>
        </w:rPr>
        <w:tab/>
      </w:r>
      <w:r w:rsidRPr="00FB259D">
        <w:rPr>
          <w:rFonts w:ascii="Trebuchet MS" w:hAnsi="Trebuchet MS"/>
        </w:rPr>
        <w:t xml:space="preserve">umów </w:t>
      </w:r>
      <w:r w:rsidRPr="00FB259D">
        <w:rPr>
          <w:rFonts w:ascii="Trebuchet MS" w:hAnsi="Trebuchet MS"/>
        </w:rPr>
        <w:tab/>
      </w:r>
      <w:r w:rsidRPr="00FB259D">
        <w:rPr>
          <w:rFonts w:ascii="Trebuchet MS" w:hAnsi="Trebuchet MS"/>
        </w:rPr>
        <w:t xml:space="preserve">i realizacji projektów. </w:t>
      </w:r>
      <w:r w:rsidR="00221D32">
        <w:rPr>
          <w:rFonts w:ascii="Trebuchet MS" w:hAnsi="Trebuchet MS"/>
        </w:rPr>
        <w:t xml:space="preserve">Wedle tego </w:t>
      </w:r>
      <w:r w:rsidR="007E327B">
        <w:rPr>
          <w:rFonts w:ascii="Trebuchet MS" w:hAnsi="Trebuchet MS"/>
        </w:rPr>
        <w:tab/>
      </w:r>
      <w:r w:rsidR="00221D32">
        <w:rPr>
          <w:rFonts w:ascii="Trebuchet MS" w:hAnsi="Trebuchet MS"/>
        </w:rPr>
        <w:t xml:space="preserve">dokumentu </w:t>
      </w:r>
      <w:r w:rsidRPr="00FB259D">
        <w:rPr>
          <w:rFonts w:ascii="Trebuchet MS" w:hAnsi="Trebuchet MS"/>
        </w:rPr>
        <w:t xml:space="preserve">realizacja </w:t>
      </w:r>
      <w:r w:rsidR="00221D32">
        <w:rPr>
          <w:rFonts w:ascii="Trebuchet MS" w:hAnsi="Trebuchet MS"/>
        </w:rPr>
        <w:t xml:space="preserve">projektów przyporządkowana jest do </w:t>
      </w:r>
      <w:r w:rsidR="007E327B">
        <w:rPr>
          <w:rFonts w:ascii="Trebuchet MS" w:hAnsi="Trebuchet MS"/>
        </w:rPr>
        <w:t xml:space="preserve">kat. BE10. W tym </w:t>
      </w:r>
      <w:r w:rsidR="007E327B">
        <w:rPr>
          <w:rFonts w:ascii="Trebuchet MS" w:hAnsi="Trebuchet MS"/>
        </w:rPr>
        <w:tab/>
        <w:t>stanie rzeczy nie jest możliwym</w:t>
      </w:r>
      <w:r w:rsidRPr="00FB259D">
        <w:rPr>
          <w:rFonts w:ascii="Trebuchet MS" w:hAnsi="Trebuchet MS"/>
        </w:rPr>
        <w:t xml:space="preserve"> nie st</w:t>
      </w:r>
      <w:r w:rsidR="007E327B">
        <w:rPr>
          <w:rFonts w:ascii="Trebuchet MS" w:hAnsi="Trebuchet MS"/>
        </w:rPr>
        <w:t>osowanie się do JRWA</w:t>
      </w:r>
      <w:r w:rsidRPr="00FB259D">
        <w:rPr>
          <w:rFonts w:ascii="Trebuchet MS" w:hAnsi="Trebuchet MS"/>
        </w:rPr>
        <w:t>.</w:t>
      </w:r>
    </w:p>
    <w:p w:rsidR="00E9572A" w:rsidRPr="00FB259D" w:rsidRDefault="00E9572A" w:rsidP="00FB259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FB259D">
        <w:rPr>
          <w:rFonts w:ascii="Trebuchet MS" w:hAnsi="Trebuchet MS"/>
        </w:rPr>
        <w:t>Pkt 3 (podpunkt h)</w:t>
      </w:r>
      <w:r w:rsidRPr="00FB259D">
        <w:rPr>
          <w:rFonts w:ascii="Trebuchet MS" w:hAnsi="Trebuchet MS"/>
        </w:rPr>
        <w:t xml:space="preserve"> zapytania ofertowego niejasny: </w:t>
      </w:r>
      <w:r w:rsidRPr="00FB259D">
        <w:rPr>
          <w:rFonts w:ascii="Trebuchet MS" w:hAnsi="Trebuchet MS"/>
          <w:i/>
          <w:iCs/>
        </w:rPr>
        <w:t>"sporządzenie spisów akt w sprawie (kat. A) i spisów zdawczo</w:t>
      </w:r>
      <w:r w:rsidR="007E327B">
        <w:rPr>
          <w:rFonts w:ascii="Trebuchet MS" w:hAnsi="Trebuchet MS"/>
          <w:i/>
          <w:iCs/>
        </w:rPr>
        <w:t xml:space="preserve"> – odbiorczych do każdej teczki</w:t>
      </w:r>
      <w:r w:rsidRPr="00FB259D">
        <w:rPr>
          <w:rFonts w:ascii="Trebuchet MS" w:hAnsi="Trebuchet MS"/>
          <w:i/>
          <w:iCs/>
        </w:rPr>
        <w:t>"</w:t>
      </w:r>
      <w:r w:rsidR="007E327B">
        <w:rPr>
          <w:rFonts w:ascii="Trebuchet MS" w:hAnsi="Trebuchet MS"/>
          <w:i/>
          <w:iCs/>
        </w:rPr>
        <w:t>.</w:t>
      </w:r>
      <w:r w:rsidR="00FB259D" w:rsidRPr="00FB259D">
        <w:rPr>
          <w:rFonts w:ascii="Trebuchet MS" w:hAnsi="Trebuchet MS"/>
        </w:rPr>
        <w:t xml:space="preserve"> </w:t>
      </w:r>
      <w:r w:rsidRPr="00FB259D">
        <w:rPr>
          <w:rFonts w:ascii="Trebuchet MS" w:hAnsi="Trebuchet MS"/>
        </w:rPr>
        <w:t>Chyba chodzi o sporządzenia spisów spraw, tam gdzie ich nie ma, a nie spisu dokumentacji (pism) w każdej sprawie. Nie ma takich wymogów w przepisach. Spisów zdawczo-odbiorczych nie sporządza się do każdej teczki, a do logicznej grupy akt obejmującej pewną całość (wydział, rocznik itd.) przekazywanej do archiwum zakładowego czy np. państwowego. Czy dobrze rozumiem ten punkt?</w:t>
      </w:r>
    </w:p>
    <w:p w:rsidR="00E9572A" w:rsidRPr="00FB259D" w:rsidRDefault="00E9572A" w:rsidP="00FB259D">
      <w:pPr>
        <w:pStyle w:val="Akapitzlist"/>
        <w:spacing w:before="100" w:beforeAutospacing="1" w:after="100" w:afterAutospacing="1" w:line="240" w:lineRule="auto"/>
        <w:rPr>
          <w:rFonts w:ascii="Trebuchet MS" w:hAnsi="Trebuchet MS"/>
        </w:rPr>
      </w:pPr>
    </w:p>
    <w:p w:rsidR="00FB259D" w:rsidRPr="00FB259D" w:rsidRDefault="00650E56" w:rsidP="00FB259D">
      <w:pPr>
        <w:pStyle w:val="Akapitzlist"/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Odpowiedź:</w:t>
      </w:r>
      <w:r>
        <w:rPr>
          <w:rFonts w:ascii="Trebuchet MS" w:hAnsi="Trebuchet MS"/>
        </w:rPr>
        <w:t xml:space="preserve"> Z</w:t>
      </w:r>
      <w:r w:rsidR="007E327B">
        <w:rPr>
          <w:rFonts w:ascii="Trebuchet MS" w:hAnsi="Trebuchet MS"/>
        </w:rPr>
        <w:t xml:space="preserve">amawiający podtrzymuje zapisy zapytania ofertowego. </w:t>
      </w:r>
    </w:p>
    <w:p w:rsidR="00FB259D" w:rsidRPr="00FB259D" w:rsidRDefault="00FB259D" w:rsidP="00FB259D">
      <w:pPr>
        <w:pStyle w:val="Akapitzlist"/>
        <w:spacing w:before="100" w:beforeAutospacing="1" w:after="100" w:afterAutospacing="1" w:line="240" w:lineRule="auto"/>
        <w:rPr>
          <w:rFonts w:ascii="Trebuchet MS" w:hAnsi="Trebuchet MS"/>
        </w:rPr>
      </w:pPr>
    </w:p>
    <w:p w:rsidR="00E9572A" w:rsidRPr="00FB259D" w:rsidRDefault="00E9572A" w:rsidP="00FB259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FB259D">
        <w:rPr>
          <w:rFonts w:ascii="Trebuchet MS" w:hAnsi="Trebuchet MS"/>
        </w:rPr>
        <w:lastRenderedPageBreak/>
        <w:t>Mam jeszcze uwagę, co do etapowego przekazywania wykonanych prac. Uporządkowanie akt ma je przygotować w perspektywie do przekazania do archiwum państwowego (w Państwa przypadku zapewne do AAN). Z wieloletnie</w:t>
      </w:r>
      <w:r w:rsidR="00650E56">
        <w:rPr>
          <w:rFonts w:ascii="Trebuchet MS" w:hAnsi="Trebuchet MS"/>
        </w:rPr>
        <w:t>go</w:t>
      </w:r>
      <w:r w:rsidRPr="00FB259D">
        <w:rPr>
          <w:rFonts w:ascii="Trebuchet MS" w:hAnsi="Trebuchet MS"/>
        </w:rPr>
        <w:t xml:space="preserve"> doświadczenia wiem, że najsensowniejszym rozwiązaniem byłoby przygotowanie i uporządkowanie całości i dopiero wtedy przekazania wykonanej pracy. Dlaczego? Bo:</w:t>
      </w:r>
      <w:r w:rsidRPr="00FB259D">
        <w:rPr>
          <w:rFonts w:ascii="Trebuchet MS" w:hAnsi="Trebuchet MS"/>
        </w:rPr>
        <w:t xml:space="preserve"> </w:t>
      </w:r>
      <w:r w:rsidRPr="00FB259D">
        <w:rPr>
          <w:rFonts w:ascii="Trebuchet MS" w:hAnsi="Trebuchet MS"/>
        </w:rPr>
        <w:t>- w trakcie porządkowania ujawniają się braki w dokumentacji, przypadkowe ich położenie w miejscach niewłaściwych, błędy we wcześniejszej archiwizacji itd.;</w:t>
      </w:r>
      <w:r w:rsidRPr="00FB259D">
        <w:rPr>
          <w:rFonts w:ascii="Trebuchet MS" w:hAnsi="Trebuchet MS"/>
        </w:rPr>
        <w:t xml:space="preserve"> </w:t>
      </w:r>
      <w:r w:rsidRPr="00FB259D">
        <w:rPr>
          <w:rFonts w:ascii="Trebuchet MS" w:hAnsi="Trebuchet MS"/>
        </w:rPr>
        <w:t>- uporządkowanie całości pozwala ogarnąć całość dokumentacji i zrozumieć "ich logikę";</w:t>
      </w:r>
      <w:r w:rsidRPr="00FB259D">
        <w:rPr>
          <w:rFonts w:ascii="Trebuchet MS" w:hAnsi="Trebuchet MS"/>
        </w:rPr>
        <w:t xml:space="preserve"> </w:t>
      </w:r>
      <w:r w:rsidRPr="00FB259D">
        <w:rPr>
          <w:rFonts w:ascii="Trebuchet MS" w:hAnsi="Trebuchet MS"/>
        </w:rPr>
        <w:t>- kwestia opisów: ogarnięcie całości pozwala na ich ostateczną standaryzację i modyfikacje tam, gdzie to wskazane;</w:t>
      </w:r>
      <w:r w:rsidRPr="00FB259D">
        <w:rPr>
          <w:rFonts w:ascii="Trebuchet MS" w:hAnsi="Trebuchet MS"/>
        </w:rPr>
        <w:t xml:space="preserve"> </w:t>
      </w:r>
      <w:r w:rsidRPr="00FB259D">
        <w:rPr>
          <w:rFonts w:ascii="Trebuchet MS" w:hAnsi="Trebuchet MS"/>
        </w:rPr>
        <w:t>- tylko mając w całości uporządkowane akta można sporządzić spis zdawczo-odbiorczy we właściwym układzie i porządku tak, by w chwili przekazywania akt do archiwum państwowego byłaby to już tylko czynność formalna bez konieczności wracania do czynności archiwizacyjnych.</w:t>
      </w:r>
    </w:p>
    <w:p w:rsidR="00FB259D" w:rsidRPr="00FB259D" w:rsidRDefault="00FB259D" w:rsidP="00FB259D">
      <w:pPr>
        <w:spacing w:before="100" w:beforeAutospacing="1" w:after="100" w:afterAutospacing="1" w:line="240" w:lineRule="auto"/>
        <w:contextualSpacing/>
        <w:jc w:val="both"/>
        <w:rPr>
          <w:rFonts w:ascii="Trebuchet MS" w:hAnsi="Trebuchet MS"/>
        </w:rPr>
      </w:pPr>
      <w:r w:rsidRPr="00FB259D">
        <w:rPr>
          <w:rFonts w:ascii="Trebuchet MS" w:hAnsi="Trebuchet MS"/>
        </w:rPr>
        <w:tab/>
      </w:r>
      <w:r w:rsidR="00650E56">
        <w:rPr>
          <w:rFonts w:ascii="Trebuchet MS" w:hAnsi="Trebuchet MS"/>
        </w:rPr>
        <w:t>Odpowiedź: Zamawiający podtrzymuje zapisy zapytania ofertowego.</w:t>
      </w:r>
      <w:r w:rsidR="00650E56">
        <w:rPr>
          <w:rFonts w:ascii="Trebuchet MS" w:hAnsi="Trebuchet MS"/>
        </w:rPr>
        <w:t xml:space="preserve"> </w:t>
      </w:r>
      <w:r w:rsidR="0034263C">
        <w:rPr>
          <w:rFonts w:ascii="Trebuchet MS" w:hAnsi="Trebuchet MS"/>
        </w:rPr>
        <w:t>Z</w:t>
      </w:r>
      <w:r w:rsidRPr="00FB259D">
        <w:rPr>
          <w:rFonts w:ascii="Trebuchet MS" w:hAnsi="Trebuchet MS"/>
        </w:rPr>
        <w:t xml:space="preserve"> powodu </w:t>
      </w:r>
      <w:r w:rsidR="0034263C">
        <w:rPr>
          <w:rFonts w:ascii="Trebuchet MS" w:hAnsi="Trebuchet MS"/>
        </w:rPr>
        <w:tab/>
      </w:r>
      <w:r w:rsidRPr="00FB259D">
        <w:rPr>
          <w:rFonts w:ascii="Trebuchet MS" w:hAnsi="Trebuchet MS"/>
        </w:rPr>
        <w:t xml:space="preserve">bardzo dużej ilości dokumentów i terminu </w:t>
      </w:r>
      <w:r w:rsidRPr="00FB259D">
        <w:rPr>
          <w:rFonts w:ascii="Trebuchet MS" w:hAnsi="Trebuchet MS"/>
        </w:rPr>
        <w:tab/>
      </w:r>
      <w:r w:rsidR="002C3B97">
        <w:rPr>
          <w:rFonts w:ascii="Trebuchet MS" w:hAnsi="Trebuchet MS"/>
        </w:rPr>
        <w:t xml:space="preserve">przeprowadzki do innej siedziby </w:t>
      </w:r>
      <w:r w:rsidR="002C3B97">
        <w:rPr>
          <w:rFonts w:ascii="Trebuchet MS" w:hAnsi="Trebuchet MS"/>
        </w:rPr>
        <w:tab/>
        <w:t xml:space="preserve">Zamawiający zmuszony jest do przeprowadzania archiwizacji etapowo </w:t>
      </w:r>
      <w:r w:rsidRPr="00FB259D">
        <w:rPr>
          <w:rFonts w:ascii="Trebuchet MS" w:hAnsi="Trebuchet MS"/>
        </w:rPr>
        <w:t xml:space="preserve">i nie można </w:t>
      </w:r>
      <w:r w:rsidR="002C3B97">
        <w:rPr>
          <w:rFonts w:ascii="Trebuchet MS" w:hAnsi="Trebuchet MS"/>
        </w:rPr>
        <w:tab/>
      </w:r>
      <w:r w:rsidRPr="00FB259D">
        <w:rPr>
          <w:rFonts w:ascii="Trebuchet MS" w:hAnsi="Trebuchet MS"/>
        </w:rPr>
        <w:t>c</w:t>
      </w:r>
      <w:r w:rsidR="002C3B97">
        <w:rPr>
          <w:rFonts w:ascii="Trebuchet MS" w:hAnsi="Trebuchet MS"/>
        </w:rPr>
        <w:t xml:space="preserve">zekać aż </w:t>
      </w:r>
      <w:r w:rsidR="00DB2FA4">
        <w:rPr>
          <w:rFonts w:ascii="Trebuchet MS" w:hAnsi="Trebuchet MS"/>
        </w:rPr>
        <w:t>wykonawca zrobi całość</w:t>
      </w:r>
      <w:r w:rsidR="0034263C">
        <w:rPr>
          <w:rFonts w:ascii="Trebuchet MS" w:hAnsi="Trebuchet MS"/>
        </w:rPr>
        <w:tab/>
      </w:r>
      <w:r w:rsidRPr="00FB259D">
        <w:rPr>
          <w:rFonts w:ascii="Trebuchet MS" w:hAnsi="Trebuchet MS"/>
        </w:rPr>
        <w:t>archiwizacji i wtedy dopiero przekaże nam spisy</w:t>
      </w:r>
      <w:r w:rsidRPr="00FB259D">
        <w:rPr>
          <w:rFonts w:ascii="Trebuchet MS" w:hAnsi="Trebuchet MS"/>
        </w:rPr>
        <w:t>.</w:t>
      </w:r>
      <w:bookmarkStart w:id="0" w:name="_GoBack"/>
      <w:bookmarkEnd w:id="0"/>
    </w:p>
    <w:sectPr w:rsidR="00FB259D" w:rsidRPr="00FB25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47" w:rsidRDefault="00591C47" w:rsidP="00E9572A">
      <w:pPr>
        <w:spacing w:after="0" w:line="240" w:lineRule="auto"/>
      </w:pPr>
      <w:r>
        <w:separator/>
      </w:r>
    </w:p>
  </w:endnote>
  <w:endnote w:type="continuationSeparator" w:id="0">
    <w:p w:rsidR="00591C47" w:rsidRDefault="00591C47" w:rsidP="00E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7D" w:rsidRDefault="00205F7D" w:rsidP="00205F7D">
    <w:pPr>
      <w:pStyle w:val="Stopka"/>
      <w:jc w:val="center"/>
    </w:pPr>
    <w:r w:rsidRPr="003B3CD6">
      <w:rPr>
        <w:rFonts w:ascii="Cambria" w:hAnsi="Cambria"/>
      </w:rPr>
      <w:t>Zamówienie jest współfinansowane ze środków Europejskiego Funduszu Rozwoju Regionalnego w ramach Pomocy Technicznej Programu Operacyjnego Polska Cyfrow</w:t>
    </w:r>
    <w:r>
      <w:rPr>
        <w:rFonts w:ascii="Cambria" w:hAnsi="Cambria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47" w:rsidRDefault="00591C47" w:rsidP="00E9572A">
      <w:pPr>
        <w:spacing w:after="0" w:line="240" w:lineRule="auto"/>
      </w:pPr>
      <w:r>
        <w:separator/>
      </w:r>
    </w:p>
  </w:footnote>
  <w:footnote w:type="continuationSeparator" w:id="0">
    <w:p w:rsidR="00591C47" w:rsidRDefault="00591C47" w:rsidP="00E9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2A" w:rsidRDefault="00E957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2B0E96" wp14:editId="35DB82FC">
          <wp:simplePos x="0" y="0"/>
          <wp:positionH relativeFrom="margin">
            <wp:posOffset>-56515</wp:posOffset>
          </wp:positionH>
          <wp:positionV relativeFrom="paragraph">
            <wp:posOffset>-102235</wp:posOffset>
          </wp:positionV>
          <wp:extent cx="1231265" cy="695325"/>
          <wp:effectExtent l="0" t="0" r="6985" b="9525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A14276" wp14:editId="0B7F9F69">
          <wp:simplePos x="0" y="0"/>
          <wp:positionH relativeFrom="margin">
            <wp:align>center</wp:align>
          </wp:positionH>
          <wp:positionV relativeFrom="paragraph">
            <wp:posOffset>-199390</wp:posOffset>
          </wp:positionV>
          <wp:extent cx="1685925" cy="914400"/>
          <wp:effectExtent l="0" t="0" r="9525" b="0"/>
          <wp:wrapSquare wrapText="bothSides"/>
          <wp:docPr id="2" name="Obraz 2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A13256F" wp14:editId="0B8FE633">
          <wp:simplePos x="0" y="0"/>
          <wp:positionH relativeFrom="margin">
            <wp:posOffset>4217670</wp:posOffset>
          </wp:positionH>
          <wp:positionV relativeFrom="paragraph">
            <wp:posOffset>-46990</wp:posOffset>
          </wp:positionV>
          <wp:extent cx="1764030" cy="571500"/>
          <wp:effectExtent l="0" t="0" r="7620" b="0"/>
          <wp:wrapSquare wrapText="bothSides"/>
          <wp:docPr id="3" name="Obraz 3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212"/>
    <w:multiLevelType w:val="hybridMultilevel"/>
    <w:tmpl w:val="1992584E"/>
    <w:lvl w:ilvl="0" w:tplc="0ABE561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08C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03E7D"/>
    <w:multiLevelType w:val="hybridMultilevel"/>
    <w:tmpl w:val="72C80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A"/>
    <w:rsid w:val="00205F7D"/>
    <w:rsid w:val="00221D32"/>
    <w:rsid w:val="002C3B97"/>
    <w:rsid w:val="0034263C"/>
    <w:rsid w:val="00591C47"/>
    <w:rsid w:val="00650E56"/>
    <w:rsid w:val="007E327B"/>
    <w:rsid w:val="00A3231D"/>
    <w:rsid w:val="00DB2FA4"/>
    <w:rsid w:val="00E9572A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09047"/>
  <w15:chartTrackingRefBased/>
  <w15:docId w15:val="{72A6ABB2-6733-494A-8F6C-3B7BB3E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2A"/>
  </w:style>
  <w:style w:type="paragraph" w:styleId="Stopka">
    <w:name w:val="footer"/>
    <w:basedOn w:val="Normalny"/>
    <w:link w:val="StopkaZnak"/>
    <w:uiPriority w:val="99"/>
    <w:unhideWhenUsed/>
    <w:rsid w:val="00E9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72A"/>
  </w:style>
  <w:style w:type="paragraph" w:styleId="Akapitzlist">
    <w:name w:val="List Paragraph"/>
    <w:basedOn w:val="Normalny"/>
    <w:uiPriority w:val="34"/>
    <w:qFormat/>
    <w:rsid w:val="00E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Abramczyk</dc:creator>
  <cp:keywords/>
  <dc:description/>
  <cp:lastModifiedBy>Tomasz Abramczyk</cp:lastModifiedBy>
  <cp:revision>14</cp:revision>
  <dcterms:created xsi:type="dcterms:W3CDTF">2016-09-06T10:59:00Z</dcterms:created>
  <dcterms:modified xsi:type="dcterms:W3CDTF">2016-09-06T13:39:00Z</dcterms:modified>
</cp:coreProperties>
</file>