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060E" w14:textId="77777777" w:rsidR="00B319E4" w:rsidRPr="00455069" w:rsidRDefault="00B319E4" w:rsidP="00B319E4">
      <w:pPr>
        <w:keepNext/>
        <w:spacing w:after="0" w:line="240" w:lineRule="auto"/>
        <w:ind w:left="5387" w:firstLine="0"/>
        <w:jc w:val="right"/>
        <w:outlineLvl w:val="0"/>
        <w:rPr>
          <w:rFonts w:eastAsia="Times New Roman" w:cs="Calibri"/>
          <w:bCs/>
          <w:i/>
          <w:iCs/>
          <w:lang w:eastAsia="x-none"/>
        </w:rPr>
      </w:pPr>
      <w:bookmarkStart w:id="0" w:name="_GoBack"/>
      <w:bookmarkEnd w:id="0"/>
      <w:r w:rsidRPr="00455069">
        <w:rPr>
          <w:rFonts w:eastAsia="Times New Roman" w:cs="Calibri"/>
          <w:bCs/>
          <w:i/>
          <w:iCs/>
          <w:lang w:val="x-none" w:eastAsia="x-none"/>
        </w:rPr>
        <w:t>Data sporządzenia pisma:</w:t>
      </w:r>
    </w:p>
    <w:p w14:paraId="503D104A" w14:textId="77777777" w:rsidR="00B319E4" w:rsidRPr="00455069" w:rsidRDefault="00B319E4" w:rsidP="00B319E4">
      <w:pPr>
        <w:keepNext/>
        <w:spacing w:after="0" w:line="240" w:lineRule="auto"/>
        <w:ind w:left="0" w:firstLine="0"/>
        <w:jc w:val="right"/>
        <w:outlineLvl w:val="0"/>
        <w:rPr>
          <w:rFonts w:eastAsia="Times New Roman" w:cs="Calibri"/>
          <w:bCs/>
          <w:iCs/>
          <w:lang w:eastAsia="x-none"/>
        </w:rPr>
      </w:pPr>
      <w:r w:rsidRPr="00455069">
        <w:rPr>
          <w:rFonts w:eastAsia="Times New Roman" w:cs="Calibri"/>
          <w:bCs/>
          <w:iCs/>
          <w:lang w:val="x-none" w:eastAsia="x-none"/>
        </w:rPr>
        <w:t>Warszawa, 28 listopada 2016</w:t>
      </w:r>
      <w:r w:rsidRPr="00455069">
        <w:rPr>
          <w:rFonts w:eastAsia="Times New Roman" w:cs="Calibri"/>
          <w:bCs/>
          <w:iCs/>
          <w:lang w:eastAsia="x-none"/>
        </w:rPr>
        <w:t xml:space="preserve"> </w:t>
      </w:r>
      <w:r w:rsidRPr="00455069">
        <w:rPr>
          <w:rFonts w:eastAsia="Times New Roman" w:cs="Calibri"/>
          <w:bCs/>
          <w:iCs/>
          <w:lang w:val="x-none" w:eastAsia="x-none"/>
        </w:rPr>
        <w:t>r.</w:t>
      </w:r>
    </w:p>
    <w:p w14:paraId="51A6D27B" w14:textId="77777777" w:rsidR="00B319E4" w:rsidRPr="00455069" w:rsidRDefault="00B319E4" w:rsidP="00B319E4">
      <w:pPr>
        <w:spacing w:after="0" w:line="240" w:lineRule="auto"/>
        <w:ind w:left="0" w:firstLine="0"/>
        <w:rPr>
          <w:rFonts w:eastAsia="Times New Roman" w:cs="Calibri"/>
          <w:bCs/>
          <w:lang w:eastAsia="pl-PL"/>
        </w:rPr>
      </w:pPr>
      <w:r w:rsidRPr="00455069">
        <w:rPr>
          <w:rFonts w:eastAsia="Times New Roman" w:cs="Calibri"/>
          <w:bCs/>
          <w:lang w:eastAsia="pl-PL"/>
        </w:rPr>
        <w:t>CPPC-WZP.251.11.4.2016/PW</w:t>
      </w:r>
    </w:p>
    <w:p w14:paraId="07E58C3B" w14:textId="77777777" w:rsidR="00B319E4" w:rsidRPr="00455069" w:rsidRDefault="00B319E4" w:rsidP="00B319E4">
      <w:pPr>
        <w:tabs>
          <w:tab w:val="left" w:pos="5743"/>
        </w:tabs>
        <w:spacing w:after="0" w:line="240" w:lineRule="auto"/>
        <w:ind w:left="0" w:firstLine="0"/>
        <w:rPr>
          <w:rFonts w:eastAsia="Times New Roman" w:cs="Calibri"/>
          <w:b/>
          <w:bCs/>
          <w:lang w:eastAsia="pl-PL"/>
        </w:rPr>
      </w:pPr>
      <w:r w:rsidRPr="00455069"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             </w:t>
      </w:r>
      <w:r w:rsidRPr="00455069">
        <w:rPr>
          <w:rFonts w:eastAsia="Times New Roman" w:cs="Calibri"/>
          <w:b/>
          <w:bCs/>
          <w:lang w:eastAsia="pl-PL"/>
        </w:rPr>
        <w:tab/>
      </w:r>
      <w:r w:rsidRPr="00455069">
        <w:rPr>
          <w:rFonts w:eastAsia="Times New Roman" w:cs="Calibri"/>
          <w:bCs/>
          <w:lang w:eastAsia="pl-PL"/>
        </w:rPr>
        <w:t xml:space="preserve">                                                           </w:t>
      </w:r>
    </w:p>
    <w:p w14:paraId="4720C745" w14:textId="0D8D6CFB" w:rsidR="00B319E4" w:rsidRDefault="00B319E4" w:rsidP="0004436F">
      <w:pPr>
        <w:spacing w:after="0" w:line="240" w:lineRule="auto"/>
        <w:ind w:left="0" w:right="140" w:firstLine="0"/>
        <w:rPr>
          <w:rFonts w:eastAsia="Times New Roman" w:cs="Arial"/>
          <w:b/>
          <w:lang w:eastAsia="pl-PL"/>
        </w:rPr>
      </w:pPr>
      <w:r w:rsidRPr="00455069">
        <w:rPr>
          <w:rFonts w:eastAsia="Times New Roman" w:cs="Arial"/>
          <w:b/>
          <w:lang w:eastAsia="pl-PL"/>
        </w:rPr>
        <w:t>Dotyczy: zamówienia na usługi społeczne o wartości poniżej 750 000 EURO, do których zastosowanie mają przepisy art. 138o ustawy z dnia 29 stycznia 2004 r. Prawo zamówień publicznych (Dz. U. z 20</w:t>
      </w:r>
      <w:r w:rsidR="00E05ADF" w:rsidRPr="00455069">
        <w:rPr>
          <w:rFonts w:eastAsia="Times New Roman" w:cs="Arial"/>
          <w:b/>
          <w:lang w:eastAsia="pl-PL"/>
        </w:rPr>
        <w:t>15</w:t>
      </w:r>
      <w:r w:rsidRPr="00455069">
        <w:rPr>
          <w:rFonts w:eastAsia="Times New Roman" w:cs="Arial"/>
          <w:b/>
          <w:lang w:eastAsia="pl-PL"/>
        </w:rPr>
        <w:t xml:space="preserve"> r., poz. </w:t>
      </w:r>
      <w:r w:rsidR="00E05ADF" w:rsidRPr="00455069">
        <w:rPr>
          <w:rFonts w:eastAsia="Times New Roman" w:cs="Arial"/>
          <w:b/>
          <w:lang w:eastAsia="pl-PL"/>
        </w:rPr>
        <w:t>2164 ze zm.</w:t>
      </w:r>
      <w:r w:rsidRPr="00455069">
        <w:rPr>
          <w:rFonts w:eastAsia="Times New Roman" w:cs="Arial"/>
          <w:b/>
          <w:lang w:eastAsia="pl-PL"/>
        </w:rPr>
        <w:t>) na „</w:t>
      </w:r>
      <w:r w:rsidR="00E05ADF" w:rsidRPr="00455069">
        <w:rPr>
          <w:rFonts w:eastAsia="Times New Roman" w:cs="Arial"/>
          <w:b/>
          <w:lang w:eastAsia="pl-PL"/>
        </w:rPr>
        <w:t>Opracowanie opinii prawnej w sprawie możliwości i sposobu wykorzystania metodyki Agile w projektach informatycznych realizowanych z zastosowaniem ustawy – Prawo zamówień publicznych</w:t>
      </w:r>
      <w:r w:rsidRPr="00455069">
        <w:rPr>
          <w:rFonts w:eastAsia="Times New Roman" w:cs="Arial"/>
          <w:b/>
          <w:lang w:eastAsia="pl-PL"/>
        </w:rPr>
        <w:t>” – ZP/1</w:t>
      </w:r>
      <w:r w:rsidR="00E05ADF" w:rsidRPr="00455069">
        <w:rPr>
          <w:rFonts w:eastAsia="Times New Roman" w:cs="Arial"/>
          <w:b/>
          <w:lang w:eastAsia="pl-PL"/>
        </w:rPr>
        <w:t>0</w:t>
      </w:r>
      <w:r w:rsidRPr="00455069">
        <w:rPr>
          <w:rFonts w:eastAsia="Times New Roman" w:cs="Arial"/>
          <w:b/>
          <w:lang w:eastAsia="pl-PL"/>
        </w:rPr>
        <w:t>/2016</w:t>
      </w:r>
    </w:p>
    <w:p w14:paraId="059A8B64" w14:textId="77777777" w:rsidR="0004436F" w:rsidRDefault="0004436F" w:rsidP="0004436F">
      <w:pPr>
        <w:spacing w:after="0" w:line="240" w:lineRule="auto"/>
        <w:ind w:left="0" w:right="140" w:firstLine="0"/>
        <w:rPr>
          <w:rFonts w:eastAsia="Times New Roman" w:cs="Arial"/>
          <w:b/>
          <w:lang w:eastAsia="pl-PL"/>
        </w:rPr>
      </w:pPr>
    </w:p>
    <w:p w14:paraId="3EDA9A77" w14:textId="77777777" w:rsidR="0004436F" w:rsidRPr="00455069" w:rsidRDefault="0004436F" w:rsidP="0004436F">
      <w:pPr>
        <w:spacing w:after="0" w:line="240" w:lineRule="auto"/>
        <w:ind w:left="0" w:right="140" w:firstLine="0"/>
        <w:rPr>
          <w:rFonts w:eastAsia="Times New Roman" w:cs="Arial"/>
          <w:b/>
          <w:lang w:eastAsia="pl-PL"/>
        </w:rPr>
      </w:pPr>
    </w:p>
    <w:p w14:paraId="4F89772F" w14:textId="77777777" w:rsidR="00B319E4" w:rsidRPr="00455069" w:rsidRDefault="00B319E4" w:rsidP="0004436F">
      <w:pPr>
        <w:tabs>
          <w:tab w:val="left" w:pos="5310"/>
        </w:tabs>
        <w:spacing w:after="0" w:line="240" w:lineRule="auto"/>
        <w:ind w:left="0" w:firstLine="0"/>
        <w:jc w:val="center"/>
        <w:rPr>
          <w:rFonts w:eastAsia="Times New Roman" w:cs="Calibri"/>
          <w:b/>
          <w:lang w:eastAsia="pl-PL"/>
        </w:rPr>
      </w:pPr>
      <w:r w:rsidRPr="00455069">
        <w:rPr>
          <w:rFonts w:eastAsia="Times New Roman" w:cs="Calibri"/>
          <w:b/>
          <w:lang w:eastAsia="pl-PL"/>
        </w:rPr>
        <w:t>Ogłoszenie o udzieleniu zamówienia na usługi społeczne</w:t>
      </w:r>
    </w:p>
    <w:p w14:paraId="20050EEC" w14:textId="534FAF74" w:rsidR="00B319E4" w:rsidRDefault="00B319E4" w:rsidP="0004436F">
      <w:pPr>
        <w:tabs>
          <w:tab w:val="left" w:pos="5310"/>
        </w:tabs>
        <w:spacing w:after="0" w:line="240" w:lineRule="auto"/>
        <w:ind w:left="0" w:firstLine="0"/>
        <w:jc w:val="center"/>
        <w:rPr>
          <w:rFonts w:eastAsia="Times New Roman" w:cs="Calibri"/>
          <w:b/>
          <w:lang w:eastAsia="pl-PL"/>
        </w:rPr>
      </w:pPr>
      <w:r w:rsidRPr="00455069">
        <w:rPr>
          <w:rFonts w:eastAsia="Times New Roman" w:cs="Calibri"/>
          <w:b/>
          <w:lang w:eastAsia="pl-PL"/>
        </w:rPr>
        <w:t>i inne szczególne usługi</w:t>
      </w:r>
    </w:p>
    <w:p w14:paraId="330AD666" w14:textId="77777777" w:rsidR="0004436F" w:rsidRDefault="0004436F" w:rsidP="0004436F">
      <w:pPr>
        <w:tabs>
          <w:tab w:val="left" w:pos="5310"/>
        </w:tabs>
        <w:spacing w:after="0" w:line="240" w:lineRule="auto"/>
        <w:ind w:left="0" w:firstLine="0"/>
        <w:jc w:val="center"/>
        <w:rPr>
          <w:rFonts w:eastAsia="Times New Roman" w:cs="Calibri"/>
          <w:b/>
          <w:lang w:eastAsia="pl-PL"/>
        </w:rPr>
      </w:pPr>
    </w:p>
    <w:p w14:paraId="27AC13E4" w14:textId="77777777" w:rsidR="0004436F" w:rsidRPr="0004436F" w:rsidRDefault="0004436F" w:rsidP="0004436F">
      <w:pPr>
        <w:tabs>
          <w:tab w:val="left" w:pos="5310"/>
        </w:tabs>
        <w:spacing w:after="0" w:line="240" w:lineRule="auto"/>
        <w:ind w:left="0" w:firstLine="0"/>
        <w:rPr>
          <w:rFonts w:eastAsia="Times New Roman" w:cs="Calibri"/>
          <w:b/>
          <w:lang w:eastAsia="pl-PL"/>
        </w:rPr>
      </w:pPr>
    </w:p>
    <w:p w14:paraId="7D1A2A5B" w14:textId="77777777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>I. NAZWA ORAZ ADRES ZAMAWIAJĄCEGO</w:t>
      </w:r>
    </w:p>
    <w:p w14:paraId="6FD7CEDB" w14:textId="77777777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>1. Nazwa Zamawiającego: Centrum Projektów Polska Cyfrowa</w:t>
      </w:r>
    </w:p>
    <w:p w14:paraId="452793AE" w14:textId="77777777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>2. Adres Zamawiającego: ul. Spokojna 13a, 01-044 Warszawa</w:t>
      </w:r>
    </w:p>
    <w:p w14:paraId="1A595840" w14:textId="77777777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>3. Numer telefonu i faksu Zamawiającego: tel. (22) 315 22 00,  faks (22) 315 22 02</w:t>
      </w:r>
    </w:p>
    <w:p w14:paraId="0F1F4DF6" w14:textId="60A6C5AC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>4. Adres strony internetowej: www.cppc.gov.pl</w:t>
      </w:r>
    </w:p>
    <w:p w14:paraId="3EFE9349" w14:textId="77777777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>II. PODSTAWA PRAWNA POSTĘPOWANIA</w:t>
      </w:r>
    </w:p>
    <w:p w14:paraId="0E435DB2" w14:textId="3757B131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>Do przedmiotowego postępowania stosuje się art. 138o ustawy z dnia 29 stycznia 2004 r. Prawo zamówień publicznych (</w:t>
      </w:r>
      <w:r w:rsidR="00E05ADF" w:rsidRPr="00455069">
        <w:rPr>
          <w:rFonts w:eastAsia="Times New Roman" w:cs="Calibri"/>
          <w:lang w:eastAsia="pl-PL"/>
        </w:rPr>
        <w:t>Dz. U. z 2015 r., poz. 2164 ze zm.</w:t>
      </w:r>
      <w:r w:rsidRPr="00455069">
        <w:rPr>
          <w:rFonts w:eastAsia="Times New Roman" w:cs="Calibri"/>
          <w:lang w:eastAsia="pl-PL"/>
        </w:rPr>
        <w:t>).</w:t>
      </w:r>
    </w:p>
    <w:p w14:paraId="496E265E" w14:textId="77777777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>III. PRZEDMIOT POSTĘPOWANIA ORAZ OKREŚLENIE WIELKOŚCI LUB ZAKRESU ZAMÓWIENIA</w:t>
      </w:r>
    </w:p>
    <w:p w14:paraId="21C2C08A" w14:textId="23F24F9C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 xml:space="preserve">1. Przedmiotem postępowania jest „Opracowanie opinii prawnej w sprawie możliwości </w:t>
      </w:r>
      <w:r w:rsidR="000B6FE6">
        <w:rPr>
          <w:rFonts w:eastAsia="Times New Roman" w:cs="Calibri"/>
          <w:lang w:eastAsia="pl-PL"/>
        </w:rPr>
        <w:br/>
      </w:r>
      <w:r w:rsidRPr="00455069">
        <w:rPr>
          <w:rFonts w:eastAsia="Times New Roman" w:cs="Calibri"/>
          <w:lang w:eastAsia="pl-PL"/>
        </w:rPr>
        <w:t xml:space="preserve">i sposobu wykorzystania metodyki Agile w projektach informatycznych realizowanych </w:t>
      </w:r>
      <w:r w:rsidR="000B6FE6">
        <w:rPr>
          <w:rFonts w:eastAsia="Times New Roman" w:cs="Calibri"/>
          <w:lang w:eastAsia="pl-PL"/>
        </w:rPr>
        <w:br/>
      </w:r>
      <w:r w:rsidRPr="00455069">
        <w:rPr>
          <w:rFonts w:eastAsia="Times New Roman" w:cs="Calibri"/>
          <w:lang w:eastAsia="pl-PL"/>
        </w:rPr>
        <w:t>z zastosowaniem ustawy – Prawo zamówień publicznych”</w:t>
      </w:r>
    </w:p>
    <w:p w14:paraId="4761202F" w14:textId="77777777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>2. Oznaczenie przedmiotu postępowania według Wspólnego Słownika Zamówień (CPV)</w:t>
      </w:r>
    </w:p>
    <w:p w14:paraId="741C91CC" w14:textId="77777777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>79100000 – Usługi prawnicze</w:t>
      </w:r>
    </w:p>
    <w:p w14:paraId="07124070" w14:textId="77777777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>IV. DANE WYKONAWCY, KTÓREMU UDZIELONO ZAMÓWIENIA</w:t>
      </w:r>
    </w:p>
    <w:p w14:paraId="623ECFF1" w14:textId="4023F7D0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 xml:space="preserve">1. Wykonawcy wspólnie ubiegający się o udzielenie zamówienia: Maruta Wachta Spółka Jawna, ul. Wspólna 62, 00-684 Warszawa i Kancelaria Radcy Prawnego Paweł Cieślik, </w:t>
      </w:r>
      <w:r w:rsidR="00F868B6">
        <w:rPr>
          <w:rFonts w:eastAsia="Times New Roman" w:cs="Calibri"/>
          <w:lang w:eastAsia="pl-PL"/>
        </w:rPr>
        <w:br/>
      </w:r>
      <w:r w:rsidRPr="00455069">
        <w:rPr>
          <w:rFonts w:eastAsia="Times New Roman" w:cs="Calibri"/>
          <w:lang w:eastAsia="pl-PL"/>
        </w:rPr>
        <w:t>ul. Malwy 4, 05-154 Czosnów</w:t>
      </w:r>
      <w:r w:rsidR="00F868B6">
        <w:rPr>
          <w:rFonts w:eastAsia="Times New Roman" w:cs="Calibri"/>
          <w:lang w:eastAsia="pl-PL"/>
        </w:rPr>
        <w:t>.</w:t>
      </w:r>
    </w:p>
    <w:p w14:paraId="1EBC46CA" w14:textId="77777777" w:rsidR="00B319E4" w:rsidRPr="00455069" w:rsidRDefault="00B319E4" w:rsidP="0004436F">
      <w:pPr>
        <w:tabs>
          <w:tab w:val="left" w:pos="5310"/>
        </w:tabs>
        <w:spacing w:after="8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>2.Uzasadnienie wyboru jako najkorzystniejszej oferty Wykonawcy: Oferta złożona przez ww. Wykonawcę była jedyną ważną i niepodlegającą odrzuceniu ofertą w przedmiotowym postępowaniu.</w:t>
      </w:r>
    </w:p>
    <w:p w14:paraId="39B86DF4" w14:textId="4CF1A62C" w:rsidR="00B319E4" w:rsidRPr="00455069" w:rsidRDefault="00B319E4" w:rsidP="0004436F">
      <w:pPr>
        <w:tabs>
          <w:tab w:val="left" w:pos="5310"/>
        </w:tabs>
        <w:spacing w:after="0" w:line="240" w:lineRule="auto"/>
        <w:ind w:left="0" w:firstLine="0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 xml:space="preserve">                                      </w:t>
      </w:r>
    </w:p>
    <w:p w14:paraId="735EEC66" w14:textId="36266936" w:rsidR="00B319E4" w:rsidRPr="00455069" w:rsidRDefault="00B319E4" w:rsidP="00455069">
      <w:pPr>
        <w:tabs>
          <w:tab w:val="left" w:pos="0"/>
        </w:tabs>
        <w:spacing w:after="0" w:line="240" w:lineRule="auto"/>
        <w:ind w:left="4956" w:firstLine="0"/>
        <w:jc w:val="left"/>
        <w:rPr>
          <w:rFonts w:eastAsia="Times New Roman" w:cs="Calibri"/>
          <w:lang w:eastAsia="pl-PL"/>
        </w:rPr>
      </w:pPr>
      <w:r w:rsidRPr="00455069">
        <w:rPr>
          <w:rFonts w:eastAsia="Times New Roman" w:cs="Calibri"/>
          <w:lang w:eastAsia="pl-PL"/>
        </w:rPr>
        <w:t>Podpis Kierownika Zamawiającego</w:t>
      </w:r>
    </w:p>
    <w:p w14:paraId="24634988" w14:textId="77777777" w:rsidR="00455069" w:rsidRPr="00455069" w:rsidRDefault="00455069" w:rsidP="00455069">
      <w:pPr>
        <w:tabs>
          <w:tab w:val="left" w:pos="0"/>
        </w:tabs>
        <w:spacing w:after="0" w:line="240" w:lineRule="auto"/>
        <w:ind w:left="4956" w:firstLine="0"/>
        <w:jc w:val="left"/>
        <w:rPr>
          <w:rFonts w:eastAsia="Calibri" w:cs="Times New Roman"/>
        </w:rPr>
      </w:pPr>
      <w:r w:rsidRPr="00455069">
        <w:rPr>
          <w:rFonts w:eastAsia="Calibri" w:cs="Times New Roman"/>
        </w:rPr>
        <w:t>Wanda Buk</w:t>
      </w:r>
    </w:p>
    <w:p w14:paraId="1008AC3E" w14:textId="77777777" w:rsidR="00455069" w:rsidRPr="00455069" w:rsidRDefault="00455069" w:rsidP="00455069">
      <w:pPr>
        <w:tabs>
          <w:tab w:val="left" w:pos="0"/>
        </w:tabs>
        <w:spacing w:after="0" w:line="240" w:lineRule="auto"/>
        <w:ind w:left="4956" w:firstLine="0"/>
        <w:jc w:val="left"/>
        <w:rPr>
          <w:rFonts w:eastAsia="Calibri" w:cs="Times New Roman"/>
          <w:i/>
          <w:color w:val="FF0000"/>
        </w:rPr>
      </w:pPr>
      <w:r w:rsidRPr="00455069">
        <w:rPr>
          <w:rFonts w:eastAsia="Calibri" w:cs="Times New Roman"/>
          <w:i/>
          <w:color w:val="FF0000"/>
        </w:rPr>
        <w:lastRenderedPageBreak/>
        <w:t xml:space="preserve">Dokument podpisany kwalifikowanym </w:t>
      </w:r>
    </w:p>
    <w:p w14:paraId="37C48517" w14:textId="77777777" w:rsidR="00455069" w:rsidRPr="00455069" w:rsidRDefault="00455069" w:rsidP="00455069">
      <w:pPr>
        <w:tabs>
          <w:tab w:val="left" w:pos="0"/>
        </w:tabs>
        <w:spacing w:after="0" w:line="240" w:lineRule="auto"/>
        <w:ind w:left="4956" w:firstLine="0"/>
        <w:jc w:val="left"/>
        <w:rPr>
          <w:rFonts w:eastAsia="Calibri" w:cs="Times New Roman"/>
          <w:i/>
        </w:rPr>
      </w:pPr>
      <w:r w:rsidRPr="00455069">
        <w:rPr>
          <w:rFonts w:eastAsia="Calibri" w:cs="Times New Roman"/>
          <w:i/>
          <w:color w:val="FF0000"/>
        </w:rPr>
        <w:t>podpisem elektronicznym</w:t>
      </w:r>
      <w:r w:rsidRPr="00455069">
        <w:rPr>
          <w:rFonts w:eastAsia="Calibri" w:cs="Times New Roman"/>
          <w:color w:val="FF0000"/>
          <w:vertAlign w:val="superscript"/>
        </w:rPr>
        <w:footnoteReference w:id="1"/>
      </w:r>
    </w:p>
    <w:p w14:paraId="09329089" w14:textId="77777777" w:rsidR="00455069" w:rsidRPr="00455069" w:rsidRDefault="00455069" w:rsidP="00455069">
      <w:pPr>
        <w:tabs>
          <w:tab w:val="left" w:pos="0"/>
        </w:tabs>
        <w:spacing w:after="0" w:line="240" w:lineRule="auto"/>
        <w:ind w:left="4956" w:firstLine="0"/>
        <w:jc w:val="left"/>
        <w:rPr>
          <w:rFonts w:eastAsia="Calibri" w:cs="Times New Roman"/>
        </w:rPr>
      </w:pPr>
      <w:r w:rsidRPr="00455069">
        <w:rPr>
          <w:rFonts w:eastAsia="Calibri" w:cs="Times New Roman"/>
        </w:rPr>
        <w:t>Dyrektor Centrum Projektów</w:t>
      </w:r>
    </w:p>
    <w:p w14:paraId="5832BCE5" w14:textId="43ABFDFF" w:rsidR="00BD2E6E" w:rsidRPr="00455069" w:rsidRDefault="00455069" w:rsidP="00455069">
      <w:pPr>
        <w:tabs>
          <w:tab w:val="left" w:pos="0"/>
        </w:tabs>
        <w:spacing w:after="0" w:line="240" w:lineRule="auto"/>
        <w:ind w:left="4956" w:firstLine="0"/>
        <w:jc w:val="left"/>
        <w:rPr>
          <w:rFonts w:eastAsia="Times New Roman" w:cs="Calibri"/>
          <w:lang w:eastAsia="pl-PL"/>
        </w:rPr>
      </w:pPr>
      <w:r w:rsidRPr="00455069">
        <w:rPr>
          <w:rFonts w:eastAsia="Calibri" w:cs="Times New Roman"/>
        </w:rPr>
        <w:t>Polska Cyfrowa</w:t>
      </w:r>
    </w:p>
    <w:sectPr w:rsidR="00BD2E6E" w:rsidRPr="00455069" w:rsidSect="00F411AD">
      <w:footerReference w:type="default" r:id="rId8"/>
      <w:headerReference w:type="first" r:id="rId9"/>
      <w:footerReference w:type="first" r:id="rId10"/>
      <w:pgSz w:w="11906" w:h="16838"/>
      <w:pgMar w:top="19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8AE0" w14:textId="77777777" w:rsidR="00E44F11" w:rsidRDefault="00E44F11" w:rsidP="008338CA">
      <w:pPr>
        <w:spacing w:after="0" w:line="240" w:lineRule="auto"/>
      </w:pPr>
      <w:r>
        <w:separator/>
      </w:r>
    </w:p>
  </w:endnote>
  <w:endnote w:type="continuationSeparator" w:id="0">
    <w:p w14:paraId="64F1944A" w14:textId="77777777" w:rsidR="00E44F11" w:rsidRDefault="00E44F11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14:paraId="41DB5464" w14:textId="4D33D389" w:rsidR="008108D8" w:rsidRPr="008108D8" w:rsidRDefault="00A8649B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CC5339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14:paraId="41DB5465" w14:textId="77777777" w:rsidR="008108D8" w:rsidRDefault="00810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5467" w14:textId="77777777" w:rsidR="00F25F4D" w:rsidRDefault="00F25F4D">
    <w:pPr>
      <w:pStyle w:val="Stopka"/>
    </w:pPr>
    <w:r w:rsidRPr="00F25F4D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1DB546E" wp14:editId="41DB546F">
          <wp:simplePos x="0" y="0"/>
          <wp:positionH relativeFrom="column">
            <wp:posOffset>14605</wp:posOffset>
          </wp:positionH>
          <wp:positionV relativeFrom="paragraph">
            <wp:posOffset>-188595</wp:posOffset>
          </wp:positionV>
          <wp:extent cx="5753100" cy="55054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51B8" w14:textId="77777777" w:rsidR="00E44F11" w:rsidRDefault="00E44F11" w:rsidP="008338CA">
      <w:pPr>
        <w:spacing w:after="0" w:line="240" w:lineRule="auto"/>
      </w:pPr>
      <w:r>
        <w:separator/>
      </w:r>
    </w:p>
  </w:footnote>
  <w:footnote w:type="continuationSeparator" w:id="0">
    <w:p w14:paraId="1E6BF906" w14:textId="77777777" w:rsidR="00E44F11" w:rsidRDefault="00E44F11" w:rsidP="008338CA">
      <w:pPr>
        <w:spacing w:after="0" w:line="240" w:lineRule="auto"/>
      </w:pPr>
      <w:r>
        <w:continuationSeparator/>
      </w:r>
    </w:p>
  </w:footnote>
  <w:footnote w:id="1">
    <w:p w14:paraId="6271FB9C" w14:textId="77777777" w:rsidR="00455069" w:rsidRDefault="00455069" w:rsidP="00822607">
      <w:pPr>
        <w:pStyle w:val="Zwykytekst"/>
        <w:ind w:left="426" w:hanging="69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color w:val="C00000"/>
          <w:sz w:val="16"/>
          <w:szCs w:val="16"/>
        </w:rPr>
        <w:footnoteRef/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>
        <w:rPr>
          <w:rFonts w:ascii="Trebuchet MS" w:hAnsi="Trebuchet MS"/>
          <w:i/>
          <w:color w:val="C00000"/>
          <w:sz w:val="16"/>
          <w:szCs w:val="16"/>
        </w:rPr>
        <w:t>zgodnie z Ustawą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z dnia </w:t>
      </w:r>
      <w:r>
        <w:rPr>
          <w:rFonts w:ascii="Trebuchet MS" w:hAnsi="Trebuchet MS"/>
          <w:i/>
          <w:color w:val="C00000"/>
          <w:sz w:val="16"/>
          <w:szCs w:val="16"/>
        </w:rPr>
        <w:t>5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września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r. o </w:t>
      </w:r>
      <w:r>
        <w:rPr>
          <w:rFonts w:ascii="Trebuchet MS" w:hAnsi="Trebuchet MS"/>
          <w:i/>
          <w:color w:val="C00000"/>
          <w:sz w:val="16"/>
          <w:szCs w:val="16"/>
        </w:rPr>
        <w:t>usługach zaufania oraz identyfikacji elektronicznej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(Dz.U.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poz. 1</w:t>
      </w:r>
      <w:r>
        <w:rPr>
          <w:rFonts w:ascii="Trebuchet MS" w:hAnsi="Trebuchet MS"/>
          <w:i/>
          <w:color w:val="C00000"/>
          <w:sz w:val="16"/>
          <w:szCs w:val="16"/>
        </w:rPr>
        <w:t>579</w:t>
      </w:r>
      <w:r w:rsidRPr="005639DA">
        <w:rPr>
          <w:rFonts w:ascii="Trebuchet MS" w:hAnsi="Trebuchet MS"/>
          <w:i/>
          <w:color w:val="C00000"/>
          <w:sz w:val="16"/>
          <w:szCs w:val="16"/>
        </w:rPr>
        <w:t>), równoważnym pod względem skutków prawnych podpisowi własnoręcznemu. Niniejszy dokument został przekazany adresatowi za pośrednictwem: elektronicznej platformy usług administracji publicznej ePUAP lub elektronicznej skrzynki podawczej adresata, o której mowa w Ustawie z dnia 17 lutego 2005 r. o informatyzacji działalności podmiotów realizujących zadania publiczne (Dz.U. 2005 nr 64 poz. 565 z późn. zm)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5466" w14:textId="77777777" w:rsidR="00F25F4D" w:rsidRDefault="00F411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1DB5468" wp14:editId="41DB5469">
          <wp:simplePos x="0" y="0"/>
          <wp:positionH relativeFrom="margin">
            <wp:posOffset>14605</wp:posOffset>
          </wp:positionH>
          <wp:positionV relativeFrom="paragraph">
            <wp:posOffset>-133350</wp:posOffset>
          </wp:positionV>
          <wp:extent cx="1231265" cy="690880"/>
          <wp:effectExtent l="19050" t="0" r="6985" b="0"/>
          <wp:wrapSquare wrapText="bothSides"/>
          <wp:docPr id="2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6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41DB546A" wp14:editId="41DB546B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1682115" cy="914400"/>
          <wp:effectExtent l="19050" t="0" r="0" b="0"/>
          <wp:wrapSquare wrapText="bothSides"/>
          <wp:docPr id="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PC_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21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48E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1DB546C" wp14:editId="41DB546D">
          <wp:simplePos x="0" y="0"/>
          <wp:positionH relativeFrom="margin">
            <wp:posOffset>3986530</wp:posOffset>
          </wp:positionH>
          <wp:positionV relativeFrom="paragraph">
            <wp:posOffset>-78105</wp:posOffset>
          </wp:positionV>
          <wp:extent cx="1764030" cy="571500"/>
          <wp:effectExtent l="19050" t="0" r="7620" b="0"/>
          <wp:wrapSquare wrapText="bothSides"/>
          <wp:docPr id="6" name="Obraz 5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0A9"/>
    <w:multiLevelType w:val="hybridMultilevel"/>
    <w:tmpl w:val="AD7E6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60"/>
    <w:rsid w:val="0003184D"/>
    <w:rsid w:val="0004436F"/>
    <w:rsid w:val="0006426A"/>
    <w:rsid w:val="00086D48"/>
    <w:rsid w:val="000B1437"/>
    <w:rsid w:val="000B6FE6"/>
    <w:rsid w:val="000F666F"/>
    <w:rsid w:val="0015551A"/>
    <w:rsid w:val="00163C14"/>
    <w:rsid w:val="00255515"/>
    <w:rsid w:val="002922EF"/>
    <w:rsid w:val="002C0ADE"/>
    <w:rsid w:val="0030016A"/>
    <w:rsid w:val="003610A0"/>
    <w:rsid w:val="003C0205"/>
    <w:rsid w:val="003D3B58"/>
    <w:rsid w:val="00426CA9"/>
    <w:rsid w:val="00455069"/>
    <w:rsid w:val="00497E49"/>
    <w:rsid w:val="004C7533"/>
    <w:rsid w:val="00532D64"/>
    <w:rsid w:val="005439E7"/>
    <w:rsid w:val="00553B61"/>
    <w:rsid w:val="005576C9"/>
    <w:rsid w:val="00582EF5"/>
    <w:rsid w:val="005873DE"/>
    <w:rsid w:val="00590C40"/>
    <w:rsid w:val="005B34E6"/>
    <w:rsid w:val="0069296A"/>
    <w:rsid w:val="006D78B8"/>
    <w:rsid w:val="00716BB8"/>
    <w:rsid w:val="00753878"/>
    <w:rsid w:val="00790ED6"/>
    <w:rsid w:val="007D5196"/>
    <w:rsid w:val="008108D8"/>
    <w:rsid w:val="00822607"/>
    <w:rsid w:val="008338CA"/>
    <w:rsid w:val="008C4E75"/>
    <w:rsid w:val="008D0F17"/>
    <w:rsid w:val="00964754"/>
    <w:rsid w:val="009F1D35"/>
    <w:rsid w:val="00A12C1A"/>
    <w:rsid w:val="00A5745F"/>
    <w:rsid w:val="00A8649B"/>
    <w:rsid w:val="00A960DA"/>
    <w:rsid w:val="00B204D4"/>
    <w:rsid w:val="00B319E4"/>
    <w:rsid w:val="00B47F60"/>
    <w:rsid w:val="00B92880"/>
    <w:rsid w:val="00BD2E6E"/>
    <w:rsid w:val="00C302BB"/>
    <w:rsid w:val="00C64BA8"/>
    <w:rsid w:val="00C963B5"/>
    <w:rsid w:val="00CA3309"/>
    <w:rsid w:val="00CC5339"/>
    <w:rsid w:val="00CD109A"/>
    <w:rsid w:val="00CF3B44"/>
    <w:rsid w:val="00D2720D"/>
    <w:rsid w:val="00D50521"/>
    <w:rsid w:val="00E05ADF"/>
    <w:rsid w:val="00E20AA2"/>
    <w:rsid w:val="00E4348E"/>
    <w:rsid w:val="00E44F11"/>
    <w:rsid w:val="00E93B12"/>
    <w:rsid w:val="00E949A7"/>
    <w:rsid w:val="00EE149D"/>
    <w:rsid w:val="00F01758"/>
    <w:rsid w:val="00F20226"/>
    <w:rsid w:val="00F25F4D"/>
    <w:rsid w:val="00F40E20"/>
    <w:rsid w:val="00F411AD"/>
    <w:rsid w:val="00F6477B"/>
    <w:rsid w:val="00F868B6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DB5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table" w:styleId="Tabela-Siatka">
    <w:name w:val="Table Grid"/>
    <w:basedOn w:val="Standardowy"/>
    <w:uiPriority w:val="59"/>
    <w:rsid w:val="00CA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B319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319E4"/>
    <w:rPr>
      <w:rFonts w:ascii="Consolas" w:hAnsi="Consolas" w:cs="Consolas"/>
      <w:sz w:val="21"/>
      <w:szCs w:val="21"/>
    </w:rPr>
  </w:style>
  <w:style w:type="character" w:styleId="Odwoanieprzypisudolnego">
    <w:name w:val="footnote reference"/>
    <w:rsid w:val="00B319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B2ADA-F5FB-4BC7-A42D-36D94EE6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2016-11-29T15:23:00Z</dcterms:created>
  <dcterms:modified xsi:type="dcterms:W3CDTF">2016-11-29T15:23:00Z</dcterms:modified>
</cp:coreProperties>
</file>