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22" w:rsidRDefault="004B0E22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374680" w:rsidRPr="00865DEA" w:rsidRDefault="006F5597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865DEA">
        <w:rPr>
          <w:rFonts w:eastAsia="Calibri" w:cs="Times New Roman"/>
          <w:b/>
        </w:rPr>
        <w:t>Infor</w:t>
      </w:r>
      <w:r w:rsidR="00485D42">
        <w:rPr>
          <w:rFonts w:eastAsia="Calibri" w:cs="Times New Roman"/>
          <w:b/>
        </w:rPr>
        <w:t>macja z otwarcia ofert w dniu 24 lutego</w:t>
      </w:r>
      <w:r w:rsidR="00865DEA" w:rsidRPr="00865DEA">
        <w:rPr>
          <w:rFonts w:eastAsia="Calibri" w:cs="Times New Roman"/>
          <w:b/>
        </w:rPr>
        <w:t xml:space="preserve"> 2017</w:t>
      </w:r>
      <w:r w:rsidRPr="00865DEA">
        <w:rPr>
          <w:rFonts w:eastAsia="Calibri" w:cs="Times New Roman"/>
          <w:b/>
        </w:rPr>
        <w:t xml:space="preserve"> roku</w:t>
      </w:r>
    </w:p>
    <w:p w:rsidR="00EA3F24" w:rsidRPr="00865DEA" w:rsidRDefault="00EA3F24" w:rsidP="00EA3F24">
      <w:pPr>
        <w:spacing w:after="160" w:line="360" w:lineRule="auto"/>
        <w:ind w:left="0" w:firstLine="0"/>
        <w:rPr>
          <w:rFonts w:eastAsia="Calibri" w:cs="Times New Roman"/>
        </w:rPr>
      </w:pPr>
    </w:p>
    <w:p w:rsidR="00170359" w:rsidRPr="00865DEA" w:rsidRDefault="00485D42" w:rsidP="00170359">
      <w:pPr>
        <w:spacing w:after="160"/>
        <w:ind w:left="0" w:firstLine="0"/>
        <w:rPr>
          <w:rFonts w:eastAsia="Calibri" w:cs="Times New Roman"/>
          <w:bCs/>
          <w:i/>
        </w:rPr>
      </w:pPr>
      <w:r>
        <w:rPr>
          <w:rFonts w:eastAsia="Calibri" w:cs="Times New Roman"/>
        </w:rPr>
        <w:t>Postępowanie Nr ZP/5</w:t>
      </w:r>
      <w:r w:rsidR="00865DEA" w:rsidRPr="00865DEA">
        <w:rPr>
          <w:rFonts w:eastAsia="Calibri" w:cs="Times New Roman"/>
        </w:rPr>
        <w:t>/2017</w:t>
      </w:r>
      <w:r w:rsidR="00374680" w:rsidRPr="00865DEA">
        <w:rPr>
          <w:rFonts w:eastAsia="Calibri" w:cs="Times New Roman"/>
        </w:rPr>
        <w:t xml:space="preserve"> na </w:t>
      </w:r>
      <w:r w:rsidRPr="00C66A8D">
        <w:t>„</w:t>
      </w:r>
      <w:r w:rsidRPr="00FE796E">
        <w:t>Świadczenie usługi wynajmu sali oraz zapewnienia usługi gastronomicznej na potrzeby organizacji w terminie 20 kwietnia, 21 kwietnia lub 24 kwietnia 2017 r. jednodniowej konferencji podsumowującej wdrażanie przez Centrum Projektów Polska Cyfrowa Szwajcarsko-Polskiego Programu Współpracy</w:t>
      </w:r>
      <w:r w:rsidRPr="00C66A8D">
        <w:t>”</w:t>
      </w:r>
      <w:r w:rsidR="00170359" w:rsidRPr="00865DEA">
        <w:rPr>
          <w:rFonts w:eastAsia="Calibri" w:cs="Times New Roman"/>
          <w:bCs/>
        </w:rPr>
        <w:t>.</w:t>
      </w:r>
    </w:p>
    <w:p w:rsidR="004A4156" w:rsidRPr="00865DEA" w:rsidRDefault="00374680" w:rsidP="00170359">
      <w:pPr>
        <w:spacing w:after="160"/>
        <w:ind w:left="0" w:firstLine="0"/>
        <w:rPr>
          <w:rFonts w:eastAsia="Calibri" w:cs="Times New Roman"/>
        </w:rPr>
      </w:pPr>
      <w:r w:rsidRPr="00865DEA">
        <w:rPr>
          <w:rFonts w:eastAsia="Calibri" w:cs="Times New Roman"/>
        </w:rPr>
        <w:t>Działając na podstawie art. 86 ust. 5 ustawy z dnia 29 stycznia 2004 r. Prawo zam</w:t>
      </w:r>
      <w:r w:rsidR="00651C2C" w:rsidRPr="00865DEA">
        <w:rPr>
          <w:rFonts w:eastAsia="Calibri" w:cs="Times New Roman"/>
        </w:rPr>
        <w:t>ówień publicznych (Dz. U. z 2016 r. poz. 1020</w:t>
      </w:r>
      <w:r w:rsidRPr="00865DEA">
        <w:rPr>
          <w:rFonts w:eastAsia="Calibri" w:cs="Times New Roman"/>
        </w:rPr>
        <w:t>), zwanej dalej „Ustawą” Zamawiający przekazuje poniższe informacje:</w:t>
      </w:r>
    </w:p>
    <w:p w:rsidR="00374680" w:rsidRPr="00865DEA" w:rsidRDefault="00374680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  <w:r w:rsidRPr="00865DEA">
        <w:rPr>
          <w:rFonts w:eastAsia="Calibri" w:cs="Times New Roman"/>
        </w:rPr>
        <w:t xml:space="preserve">Kwota, jaką zamierza przeznaczyć na sfinansowanie zamówienia: </w:t>
      </w:r>
      <w:r w:rsidR="00485D42">
        <w:rPr>
          <w:rFonts w:eastAsia="Calibri" w:cs="Times New Roman"/>
          <w:b/>
        </w:rPr>
        <w:t>28 879,13</w:t>
      </w:r>
      <w:r w:rsidR="00651C2C" w:rsidRPr="00865DEA">
        <w:rPr>
          <w:rFonts w:eastAsia="Calibri" w:cs="Times New Roman"/>
          <w:b/>
        </w:rPr>
        <w:t xml:space="preserve"> </w:t>
      </w:r>
      <w:r w:rsidRPr="00865DEA">
        <w:rPr>
          <w:rFonts w:eastAsia="Calibri" w:cs="Times New Roman"/>
          <w:b/>
        </w:rPr>
        <w:t>zł</w:t>
      </w:r>
      <w:r w:rsidR="00C85191" w:rsidRPr="00865DEA">
        <w:rPr>
          <w:rFonts w:eastAsia="Calibri" w:cs="Times New Roman"/>
          <w:b/>
        </w:rPr>
        <w:t xml:space="preserve"> brutto.</w:t>
      </w:r>
    </w:p>
    <w:p w:rsidR="004A4156" w:rsidRPr="00865DEA" w:rsidRDefault="004A4156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171FE4" w:rsidRPr="00865DEA" w:rsidRDefault="00C85191" w:rsidP="00C40840">
      <w:pPr>
        <w:spacing w:after="160"/>
        <w:ind w:left="0" w:firstLine="0"/>
        <w:contextualSpacing/>
        <w:rPr>
          <w:rFonts w:eastAsia="Calibri" w:cs="Times New Roman"/>
        </w:rPr>
      </w:pPr>
      <w:r w:rsidRPr="00865DEA">
        <w:rPr>
          <w:rFonts w:eastAsia="Calibri" w:cs="Times New Roman"/>
        </w:rPr>
        <w:t>Nazwy</w:t>
      </w:r>
      <w:r w:rsidR="00171FE4" w:rsidRPr="00865DEA">
        <w:rPr>
          <w:rFonts w:eastAsia="Calibri" w:cs="Times New Roman"/>
        </w:rPr>
        <w:t xml:space="preserve"> oraz adres</w:t>
      </w:r>
      <w:r w:rsidR="00013B6B" w:rsidRPr="00865DEA">
        <w:rPr>
          <w:rFonts w:eastAsia="Calibri" w:cs="Times New Roman"/>
        </w:rPr>
        <w:t>y</w:t>
      </w:r>
      <w:r w:rsidRPr="00865DEA">
        <w:rPr>
          <w:rFonts w:eastAsia="Calibri" w:cs="Times New Roman"/>
        </w:rPr>
        <w:t xml:space="preserve"> W</w:t>
      </w:r>
      <w:r w:rsidR="00171FE4" w:rsidRPr="00865DEA">
        <w:rPr>
          <w:rFonts w:eastAsia="Calibri" w:cs="Times New Roman"/>
        </w:rPr>
        <w:t>ykonawców, którzy złożyli oferty w terminie</w:t>
      </w:r>
      <w:r w:rsidR="00013B6B" w:rsidRPr="00865DEA">
        <w:rPr>
          <w:rFonts w:eastAsia="Calibri" w:cs="Times New Roman"/>
        </w:rPr>
        <w:t xml:space="preserve">, </w:t>
      </w:r>
      <w:r w:rsidR="000C7F70" w:rsidRPr="00865DEA">
        <w:rPr>
          <w:rFonts w:eastAsia="Calibri" w:cs="Times New Roman"/>
        </w:rPr>
        <w:t xml:space="preserve">oraz </w:t>
      </w:r>
      <w:r w:rsidR="00013B6B" w:rsidRPr="00865DEA">
        <w:rPr>
          <w:rFonts w:eastAsia="Calibri" w:cs="Times New Roman"/>
        </w:rPr>
        <w:t>ceny</w:t>
      </w:r>
      <w:r w:rsidR="00FF1248">
        <w:rPr>
          <w:rFonts w:eastAsia="Calibri" w:cs="Times New Roman"/>
        </w:rPr>
        <w:t xml:space="preserve"> tych ofert</w:t>
      </w:r>
      <w:r w:rsidR="004A4156" w:rsidRPr="00865DEA">
        <w:rPr>
          <w:rFonts w:eastAsia="Calibri" w:cs="Times New Roman"/>
        </w:rPr>
        <w:t>:</w:t>
      </w:r>
    </w:p>
    <w:p w:rsidR="00782693" w:rsidRPr="00782693" w:rsidRDefault="00782693" w:rsidP="00485D42">
      <w:pPr>
        <w:spacing w:line="240" w:lineRule="auto"/>
        <w:ind w:left="0" w:firstLine="0"/>
        <w:rPr>
          <w:rFonts w:eastAsia="Calibri" w:cs="Times New Roman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014"/>
        <w:gridCol w:w="4710"/>
        <w:gridCol w:w="3348"/>
      </w:tblGrid>
      <w:tr w:rsidR="00FF1248" w:rsidTr="00FF1248">
        <w:trPr>
          <w:trHeight w:val="227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F1248" w:rsidRPr="00FF1248" w:rsidRDefault="00FF1248" w:rsidP="00782693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FF1248">
              <w:rPr>
                <w:rFonts w:eastAsia="Calibri" w:cs="Times New Roman"/>
                <w:b/>
              </w:rPr>
              <w:t>Pozycja</w:t>
            </w:r>
          </w:p>
        </w:tc>
        <w:tc>
          <w:tcPr>
            <w:tcW w:w="4723" w:type="dxa"/>
            <w:shd w:val="clear" w:color="auto" w:fill="BFBFBF" w:themeFill="background1" w:themeFillShade="BF"/>
            <w:vAlign w:val="center"/>
          </w:tcPr>
          <w:p w:rsidR="00FF1248" w:rsidRPr="00FF1248" w:rsidRDefault="00FF1248" w:rsidP="00782693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FF1248">
              <w:rPr>
                <w:rFonts w:eastAsia="Calibri" w:cs="Times New Roman"/>
                <w:b/>
              </w:rPr>
              <w:t>Nazwa i adres Wykonawcy</w:t>
            </w:r>
          </w:p>
        </w:tc>
        <w:tc>
          <w:tcPr>
            <w:tcW w:w="3356" w:type="dxa"/>
            <w:shd w:val="clear" w:color="auto" w:fill="BFBFBF" w:themeFill="background1" w:themeFillShade="BF"/>
            <w:vAlign w:val="center"/>
          </w:tcPr>
          <w:p w:rsidR="00FF1248" w:rsidRPr="00FF1248" w:rsidRDefault="00FF1248" w:rsidP="00782693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Cena </w:t>
            </w:r>
            <w:r w:rsidR="00B71C61">
              <w:rPr>
                <w:rFonts w:eastAsia="Calibri" w:cs="Times New Roman"/>
                <w:b/>
              </w:rPr>
              <w:t>łączna brutto oferty (PLN</w:t>
            </w:r>
            <w:r>
              <w:rPr>
                <w:rFonts w:eastAsia="Calibri" w:cs="Times New Roman"/>
                <w:b/>
              </w:rPr>
              <w:t>)</w:t>
            </w:r>
          </w:p>
        </w:tc>
      </w:tr>
      <w:tr w:rsidR="00FF1248" w:rsidTr="00FF1248">
        <w:tc>
          <w:tcPr>
            <w:tcW w:w="993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1.</w:t>
            </w:r>
          </w:p>
        </w:tc>
        <w:tc>
          <w:tcPr>
            <w:tcW w:w="4723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 xml:space="preserve">Biuro Rezerwacji Karpacz Agnieszka </w:t>
            </w:r>
            <w:proofErr w:type="spellStart"/>
            <w:r w:rsidRPr="00720ADC">
              <w:rPr>
                <w:rFonts w:eastAsia="Calibri" w:cs="Times New Roman"/>
              </w:rPr>
              <w:t>Mieszkalska</w:t>
            </w:r>
            <w:proofErr w:type="spellEnd"/>
            <w:r w:rsidRPr="00720ADC">
              <w:rPr>
                <w:rFonts w:eastAsia="Calibri" w:cs="Times New Roman"/>
              </w:rPr>
              <w:t>,</w:t>
            </w:r>
          </w:p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ul. Mickiewicza 7/7, 58-540 Karpacz</w:t>
            </w:r>
          </w:p>
        </w:tc>
        <w:tc>
          <w:tcPr>
            <w:tcW w:w="3356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22 988,70</w:t>
            </w:r>
          </w:p>
        </w:tc>
      </w:tr>
      <w:tr w:rsidR="00FF1248" w:rsidTr="00FF1248">
        <w:tc>
          <w:tcPr>
            <w:tcW w:w="993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2.</w:t>
            </w:r>
          </w:p>
        </w:tc>
        <w:tc>
          <w:tcPr>
            <w:tcW w:w="4723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20ADC">
              <w:rPr>
                <w:rFonts w:eastAsia="Calibri" w:cs="Times New Roman"/>
              </w:rPr>
              <w:t>UpHotel</w:t>
            </w:r>
            <w:proofErr w:type="spellEnd"/>
            <w:r w:rsidRPr="00720ADC">
              <w:rPr>
                <w:rFonts w:eastAsia="Calibri" w:cs="Times New Roman"/>
              </w:rPr>
              <w:t xml:space="preserve"> Sp. z o.o.</w:t>
            </w:r>
          </w:p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ul. Długa 13/1, 58-500 Jelenia Góra</w:t>
            </w:r>
          </w:p>
        </w:tc>
        <w:tc>
          <w:tcPr>
            <w:tcW w:w="3356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25 550,00</w:t>
            </w:r>
          </w:p>
        </w:tc>
      </w:tr>
      <w:tr w:rsidR="00FF1248" w:rsidRPr="00B71C61" w:rsidTr="00FF1248">
        <w:tc>
          <w:tcPr>
            <w:tcW w:w="993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3.</w:t>
            </w:r>
          </w:p>
        </w:tc>
        <w:tc>
          <w:tcPr>
            <w:tcW w:w="4723" w:type="dxa"/>
            <w:vAlign w:val="center"/>
          </w:tcPr>
          <w:p w:rsidR="00FF1248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  <w:lang w:val="en-US"/>
              </w:rPr>
            </w:pPr>
            <w:r w:rsidRPr="00720ADC">
              <w:rPr>
                <w:rFonts w:eastAsia="Calibri" w:cs="Times New Roman"/>
                <w:lang w:val="en-US"/>
              </w:rPr>
              <w:t xml:space="preserve">Modern Events Magdalena </w:t>
            </w:r>
            <w:proofErr w:type="spellStart"/>
            <w:r w:rsidRPr="00720ADC">
              <w:rPr>
                <w:rFonts w:eastAsia="Calibri" w:cs="Times New Roman"/>
                <w:lang w:val="en-US"/>
              </w:rPr>
              <w:t>Gęca</w:t>
            </w:r>
            <w:proofErr w:type="spellEnd"/>
          </w:p>
          <w:p w:rsidR="00B71C61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  <w:lang w:val="en-US"/>
              </w:rPr>
            </w:pPr>
            <w:proofErr w:type="spellStart"/>
            <w:r w:rsidRPr="00720ADC">
              <w:rPr>
                <w:rFonts w:eastAsia="Calibri" w:cs="Times New Roman"/>
                <w:lang w:val="en-US"/>
              </w:rPr>
              <w:t>ul</w:t>
            </w:r>
            <w:proofErr w:type="spellEnd"/>
            <w:r w:rsidRPr="00720ADC">
              <w:rPr>
                <w:rFonts w:eastAsia="Calibri" w:cs="Times New Roman"/>
                <w:lang w:val="en-US"/>
              </w:rPr>
              <w:t xml:space="preserve">. </w:t>
            </w:r>
            <w:proofErr w:type="spellStart"/>
            <w:r w:rsidRPr="00720ADC">
              <w:rPr>
                <w:rFonts w:eastAsia="Calibri" w:cs="Times New Roman"/>
                <w:lang w:val="en-US"/>
              </w:rPr>
              <w:t>Motylowa</w:t>
            </w:r>
            <w:proofErr w:type="spellEnd"/>
            <w:r w:rsidRPr="00720ADC">
              <w:rPr>
                <w:rFonts w:eastAsia="Calibri" w:cs="Times New Roman"/>
                <w:lang w:val="en-US"/>
              </w:rPr>
              <w:t xml:space="preserve"> 18, 20-826 Lublin</w:t>
            </w:r>
          </w:p>
        </w:tc>
        <w:tc>
          <w:tcPr>
            <w:tcW w:w="3356" w:type="dxa"/>
            <w:vAlign w:val="center"/>
          </w:tcPr>
          <w:p w:rsidR="00FF1248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  <w:lang w:val="en-US"/>
              </w:rPr>
            </w:pPr>
            <w:r w:rsidRPr="00720ADC">
              <w:rPr>
                <w:rFonts w:eastAsia="Calibri" w:cs="Times New Roman"/>
                <w:lang w:val="en-US"/>
              </w:rPr>
              <w:t>14 758,50</w:t>
            </w:r>
          </w:p>
        </w:tc>
      </w:tr>
      <w:tr w:rsidR="00FF1248" w:rsidRPr="00B71C61" w:rsidTr="00FF1248">
        <w:tc>
          <w:tcPr>
            <w:tcW w:w="993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  <w:lang w:val="en-US"/>
              </w:rPr>
            </w:pPr>
            <w:r w:rsidRPr="00720ADC">
              <w:rPr>
                <w:rFonts w:eastAsia="Calibri" w:cs="Times New Roman"/>
                <w:lang w:val="en-US"/>
              </w:rPr>
              <w:t>4.</w:t>
            </w:r>
          </w:p>
        </w:tc>
        <w:tc>
          <w:tcPr>
            <w:tcW w:w="4723" w:type="dxa"/>
            <w:vAlign w:val="center"/>
          </w:tcPr>
          <w:p w:rsidR="00FF1248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20ADC">
              <w:rPr>
                <w:rFonts w:eastAsia="Calibri" w:cs="Times New Roman"/>
              </w:rPr>
              <w:t>Agma</w:t>
            </w:r>
            <w:proofErr w:type="spellEnd"/>
            <w:r w:rsidRPr="00720ADC">
              <w:rPr>
                <w:rFonts w:eastAsia="Calibri" w:cs="Times New Roman"/>
              </w:rPr>
              <w:t xml:space="preserve">-Sport Agnieszka </w:t>
            </w:r>
            <w:proofErr w:type="spellStart"/>
            <w:r w:rsidRPr="00720ADC">
              <w:rPr>
                <w:rFonts w:eastAsia="Calibri" w:cs="Times New Roman"/>
              </w:rPr>
              <w:t>Matuszyk</w:t>
            </w:r>
            <w:proofErr w:type="spellEnd"/>
          </w:p>
          <w:p w:rsidR="00B71C61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Antoniówka 259, 26-630 Jedlnia Letnisko</w:t>
            </w:r>
          </w:p>
        </w:tc>
        <w:tc>
          <w:tcPr>
            <w:tcW w:w="3356" w:type="dxa"/>
            <w:vAlign w:val="center"/>
          </w:tcPr>
          <w:p w:rsidR="00FF1248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16 785,00</w:t>
            </w:r>
          </w:p>
        </w:tc>
      </w:tr>
      <w:tr w:rsidR="00FF1248" w:rsidRPr="00B71C61" w:rsidTr="00FF1248">
        <w:tc>
          <w:tcPr>
            <w:tcW w:w="993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  <w:lang w:val="en-US"/>
              </w:rPr>
            </w:pPr>
            <w:r w:rsidRPr="00720ADC">
              <w:rPr>
                <w:rFonts w:eastAsia="Calibri" w:cs="Times New Roman"/>
                <w:lang w:val="en-US"/>
              </w:rPr>
              <w:t>5.</w:t>
            </w:r>
          </w:p>
        </w:tc>
        <w:tc>
          <w:tcPr>
            <w:tcW w:w="4723" w:type="dxa"/>
            <w:vAlign w:val="center"/>
          </w:tcPr>
          <w:p w:rsidR="00FF1248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Fundacja Współpracy Polsko-Niemieckiej</w:t>
            </w:r>
          </w:p>
          <w:p w:rsidR="00B71C61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ul. Zielna 37, 00-108 Warszawa</w:t>
            </w:r>
          </w:p>
        </w:tc>
        <w:tc>
          <w:tcPr>
            <w:tcW w:w="3356" w:type="dxa"/>
            <w:vAlign w:val="center"/>
          </w:tcPr>
          <w:p w:rsidR="00FF1248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22 373,70</w:t>
            </w:r>
          </w:p>
        </w:tc>
      </w:tr>
      <w:tr w:rsidR="00FF1248" w:rsidRPr="00B71C61" w:rsidTr="00FF1248">
        <w:tc>
          <w:tcPr>
            <w:tcW w:w="993" w:type="dxa"/>
            <w:vAlign w:val="center"/>
          </w:tcPr>
          <w:p w:rsidR="00FF1248" w:rsidRPr="00720ADC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6.</w:t>
            </w:r>
          </w:p>
        </w:tc>
        <w:tc>
          <w:tcPr>
            <w:tcW w:w="4723" w:type="dxa"/>
            <w:vAlign w:val="center"/>
          </w:tcPr>
          <w:p w:rsidR="00FF1248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KDK Sp. z o.o.</w:t>
            </w:r>
          </w:p>
          <w:p w:rsidR="00B71C61" w:rsidRPr="00720ADC" w:rsidRDefault="00720ADC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u</w:t>
            </w:r>
            <w:r w:rsidR="00B71C61" w:rsidRPr="00720ADC">
              <w:rPr>
                <w:rFonts w:eastAsia="Calibri" w:cs="Times New Roman"/>
              </w:rPr>
              <w:t>l. Mokotowska 14, 00-561 Warszawa</w:t>
            </w:r>
          </w:p>
        </w:tc>
        <w:tc>
          <w:tcPr>
            <w:tcW w:w="3356" w:type="dxa"/>
            <w:vAlign w:val="center"/>
          </w:tcPr>
          <w:p w:rsidR="00FF1248" w:rsidRPr="00720ADC" w:rsidRDefault="00B71C61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20ADC">
              <w:rPr>
                <w:rFonts w:eastAsia="Calibri" w:cs="Times New Roman"/>
              </w:rPr>
              <w:t>20 848,50</w:t>
            </w:r>
          </w:p>
        </w:tc>
      </w:tr>
    </w:tbl>
    <w:p w:rsidR="00BC1080" w:rsidRPr="00B71C61" w:rsidRDefault="00BC1080" w:rsidP="006F5597">
      <w:pPr>
        <w:spacing w:line="240" w:lineRule="auto"/>
        <w:ind w:left="0" w:firstLine="0"/>
        <w:rPr>
          <w:rFonts w:eastAsia="Calibri" w:cs="Times New Roman"/>
        </w:rPr>
      </w:pPr>
    </w:p>
    <w:p w:rsidR="00B509AA" w:rsidRPr="00B71C61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</w:p>
    <w:p w:rsidR="00DF464A" w:rsidRPr="00B71C61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C85191" w:rsidRPr="00F947C2" w:rsidRDefault="000C7F70" w:rsidP="00F947C2">
      <w:pPr>
        <w:spacing w:after="160"/>
        <w:ind w:left="0" w:firstLine="0"/>
        <w:rPr>
          <w:rFonts w:eastAsia="Calibri" w:cs="Times New Roman"/>
        </w:rPr>
      </w:pPr>
      <w:r w:rsidRPr="00B71C61">
        <w:rPr>
          <w:rFonts w:eastAsia="Calibri" w:cs="Times New Roman"/>
        </w:rPr>
        <w:tab/>
        <w:t xml:space="preserve"> </w:t>
      </w:r>
    </w:p>
    <w:p w:rsidR="00C85191" w:rsidRPr="00B71C61" w:rsidRDefault="00C85191" w:rsidP="00C85191"/>
    <w:p w:rsidR="00964499" w:rsidRPr="00B71C61" w:rsidRDefault="00C85191" w:rsidP="00964499">
      <w:pPr>
        <w:tabs>
          <w:tab w:val="left" w:pos="5715"/>
        </w:tabs>
      </w:pPr>
      <w:r w:rsidRPr="00B71C61">
        <w:tab/>
        <w:t xml:space="preserve">                                                           </w:t>
      </w:r>
      <w:r w:rsidR="009E3231" w:rsidRPr="00B71C61">
        <w:t xml:space="preserve">  </w:t>
      </w:r>
    </w:p>
    <w:p w:rsidR="00C85191" w:rsidRPr="00B71C61" w:rsidRDefault="00C85191" w:rsidP="00C85191">
      <w:pPr>
        <w:tabs>
          <w:tab w:val="left" w:pos="5715"/>
        </w:tabs>
      </w:pPr>
    </w:p>
    <w:sectPr w:rsidR="00C85191" w:rsidRPr="00B71C61" w:rsidSect="00401741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D5" w:rsidRDefault="00A32FD5" w:rsidP="008338CA">
      <w:pPr>
        <w:spacing w:after="0" w:line="240" w:lineRule="auto"/>
      </w:pPr>
      <w:r>
        <w:separator/>
      </w:r>
    </w:p>
  </w:endnote>
  <w:endnote w:type="continuationSeparator" w:id="0">
    <w:p w:rsidR="00A32FD5" w:rsidRDefault="00A32FD5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720ADC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D5" w:rsidRDefault="00A32FD5" w:rsidP="008338CA">
      <w:pPr>
        <w:spacing w:after="0" w:line="240" w:lineRule="auto"/>
      </w:pPr>
      <w:r>
        <w:separator/>
      </w:r>
    </w:p>
  </w:footnote>
  <w:footnote w:type="continuationSeparator" w:id="0">
    <w:p w:rsidR="00A32FD5" w:rsidRDefault="00A32FD5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485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108585</wp:posOffset>
          </wp:positionV>
          <wp:extent cx="1800225" cy="371475"/>
          <wp:effectExtent l="0" t="0" r="9525" b="9525"/>
          <wp:wrapSquare wrapText="bothSides"/>
          <wp:docPr id="4" name="Obraz 4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F5A"/>
    <w:multiLevelType w:val="hybridMultilevel"/>
    <w:tmpl w:val="727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426A"/>
    <w:rsid w:val="000B62DA"/>
    <w:rsid w:val="000C7F70"/>
    <w:rsid w:val="000F666F"/>
    <w:rsid w:val="001031C2"/>
    <w:rsid w:val="0015551A"/>
    <w:rsid w:val="00163C14"/>
    <w:rsid w:val="00170359"/>
    <w:rsid w:val="00171FE4"/>
    <w:rsid w:val="001F524B"/>
    <w:rsid w:val="001F5DBE"/>
    <w:rsid w:val="00255515"/>
    <w:rsid w:val="002F6B12"/>
    <w:rsid w:val="0030016A"/>
    <w:rsid w:val="00321E97"/>
    <w:rsid w:val="00363E52"/>
    <w:rsid w:val="00374680"/>
    <w:rsid w:val="0039684A"/>
    <w:rsid w:val="003A29D1"/>
    <w:rsid w:val="003C0205"/>
    <w:rsid w:val="003D3B58"/>
    <w:rsid w:val="00401741"/>
    <w:rsid w:val="00410849"/>
    <w:rsid w:val="00444166"/>
    <w:rsid w:val="00447356"/>
    <w:rsid w:val="00485D42"/>
    <w:rsid w:val="004A4156"/>
    <w:rsid w:val="004B0E22"/>
    <w:rsid w:val="004C7533"/>
    <w:rsid w:val="00540FA6"/>
    <w:rsid w:val="005439E7"/>
    <w:rsid w:val="00553B61"/>
    <w:rsid w:val="0055778C"/>
    <w:rsid w:val="005873DE"/>
    <w:rsid w:val="00590C40"/>
    <w:rsid w:val="005B34E6"/>
    <w:rsid w:val="005E24D2"/>
    <w:rsid w:val="0060652D"/>
    <w:rsid w:val="00647AC5"/>
    <w:rsid w:val="00651C2C"/>
    <w:rsid w:val="0069296A"/>
    <w:rsid w:val="006F5597"/>
    <w:rsid w:val="00720ADC"/>
    <w:rsid w:val="007510A5"/>
    <w:rsid w:val="00782693"/>
    <w:rsid w:val="007976A6"/>
    <w:rsid w:val="007D5196"/>
    <w:rsid w:val="007D7B49"/>
    <w:rsid w:val="008108D8"/>
    <w:rsid w:val="00830934"/>
    <w:rsid w:val="008338CA"/>
    <w:rsid w:val="00865DEA"/>
    <w:rsid w:val="008C4E75"/>
    <w:rsid w:val="008D0F17"/>
    <w:rsid w:val="009462C1"/>
    <w:rsid w:val="00964499"/>
    <w:rsid w:val="00964754"/>
    <w:rsid w:val="009E3231"/>
    <w:rsid w:val="00A12C1A"/>
    <w:rsid w:val="00A32FD5"/>
    <w:rsid w:val="00A35FC6"/>
    <w:rsid w:val="00A5745F"/>
    <w:rsid w:val="00A763BE"/>
    <w:rsid w:val="00AA35BC"/>
    <w:rsid w:val="00B509AA"/>
    <w:rsid w:val="00B5460B"/>
    <w:rsid w:val="00B71C61"/>
    <w:rsid w:val="00B913A2"/>
    <w:rsid w:val="00B92880"/>
    <w:rsid w:val="00BC1080"/>
    <w:rsid w:val="00C026AD"/>
    <w:rsid w:val="00C06290"/>
    <w:rsid w:val="00C35439"/>
    <w:rsid w:val="00C40840"/>
    <w:rsid w:val="00C4736C"/>
    <w:rsid w:val="00C64BA8"/>
    <w:rsid w:val="00C778D5"/>
    <w:rsid w:val="00C85191"/>
    <w:rsid w:val="00C963B5"/>
    <w:rsid w:val="00CD109A"/>
    <w:rsid w:val="00CE6CDE"/>
    <w:rsid w:val="00CF3B44"/>
    <w:rsid w:val="00D2720D"/>
    <w:rsid w:val="00D56F94"/>
    <w:rsid w:val="00DA4449"/>
    <w:rsid w:val="00DF464A"/>
    <w:rsid w:val="00E20AA2"/>
    <w:rsid w:val="00E949A7"/>
    <w:rsid w:val="00EA3F24"/>
    <w:rsid w:val="00EC2218"/>
    <w:rsid w:val="00EE149D"/>
    <w:rsid w:val="00F01758"/>
    <w:rsid w:val="00F20226"/>
    <w:rsid w:val="00F25F4D"/>
    <w:rsid w:val="00F30195"/>
    <w:rsid w:val="00F33E23"/>
    <w:rsid w:val="00F40E20"/>
    <w:rsid w:val="00F6477B"/>
    <w:rsid w:val="00F947C2"/>
    <w:rsid w:val="00F96828"/>
    <w:rsid w:val="00FC1F66"/>
    <w:rsid w:val="00FE26F6"/>
    <w:rsid w:val="00FE3462"/>
    <w:rsid w:val="00FE5D08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22C005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  <w:style w:type="table" w:styleId="Tabela-Siatka">
    <w:name w:val="Table Grid"/>
    <w:basedOn w:val="Standardowy"/>
    <w:uiPriority w:val="59"/>
    <w:rsid w:val="0078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7608F-5343-4E81-BCC1-2F9C2A46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A18424-DC63-41A5-B8BE-79FD48A7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94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Tomasz Abramczyk</cp:lastModifiedBy>
  <cp:revision>24</cp:revision>
  <cp:lastPrinted>2016-03-23T09:04:00Z</cp:lastPrinted>
  <dcterms:created xsi:type="dcterms:W3CDTF">2016-12-13T13:46:00Z</dcterms:created>
  <dcterms:modified xsi:type="dcterms:W3CDTF">2017-02-24T14:06:00Z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