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B3" w:rsidRPr="00BE23B0" w:rsidRDefault="001F60B3" w:rsidP="001F60B3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Cs w:val="22"/>
        </w:rPr>
      </w:pPr>
      <w:r w:rsidRPr="00BE23B0">
        <w:rPr>
          <w:rFonts w:asciiTheme="minorHAnsi" w:hAnsiTheme="minorHAnsi" w:cs="Verdana"/>
          <w:b/>
          <w:bCs/>
          <w:szCs w:val="22"/>
        </w:rPr>
        <w:t>SZCZEGÓŁOWY OPIS PRZEDMIOTU ZAMÓWIENIA</w:t>
      </w:r>
    </w:p>
    <w:p w:rsidR="001F60B3" w:rsidRPr="00BE23B0" w:rsidRDefault="001F60B3" w:rsidP="001F60B3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1F60B3" w:rsidRPr="00BE23B0" w:rsidRDefault="001F60B3" w:rsidP="001F60B3">
      <w:pPr>
        <w:spacing w:after="60"/>
        <w:jc w:val="both"/>
        <w:rPr>
          <w:rFonts w:asciiTheme="minorHAnsi" w:hAnsiTheme="minorHAnsi" w:cs="Calibri"/>
          <w:sz w:val="22"/>
          <w:szCs w:val="22"/>
        </w:rPr>
      </w:pPr>
    </w:p>
    <w:p w:rsidR="001F60B3" w:rsidRPr="00BE23B0" w:rsidRDefault="001F60B3" w:rsidP="0009363D">
      <w:pPr>
        <w:tabs>
          <w:tab w:val="left" w:pos="-16727"/>
        </w:tabs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b/>
          <w:sz w:val="22"/>
          <w:szCs w:val="22"/>
        </w:rPr>
        <w:t xml:space="preserve">Przedmiotem zamówienia jest </w:t>
      </w:r>
      <w:r w:rsidR="00E46B7D" w:rsidRPr="00BE23B0">
        <w:rPr>
          <w:rFonts w:asciiTheme="minorHAnsi" w:hAnsiTheme="minorHAnsi"/>
          <w:sz w:val="22"/>
          <w:szCs w:val="22"/>
        </w:rPr>
        <w:t xml:space="preserve">usługa </w:t>
      </w:r>
      <w:r w:rsidR="000F4E69" w:rsidRPr="00BE23B0">
        <w:rPr>
          <w:rFonts w:asciiTheme="minorHAnsi" w:hAnsiTheme="minorHAnsi"/>
          <w:sz w:val="22"/>
          <w:szCs w:val="22"/>
        </w:rPr>
        <w:t>wynajm</w:t>
      </w:r>
      <w:r w:rsidR="00E46B7D" w:rsidRPr="00BE23B0">
        <w:rPr>
          <w:rFonts w:asciiTheme="minorHAnsi" w:hAnsiTheme="minorHAnsi"/>
          <w:sz w:val="22"/>
          <w:szCs w:val="22"/>
        </w:rPr>
        <w:t>u</w:t>
      </w:r>
      <w:r w:rsidR="000F4E69" w:rsidRPr="00BE23B0">
        <w:rPr>
          <w:rFonts w:asciiTheme="minorHAnsi" w:hAnsiTheme="minorHAnsi"/>
          <w:sz w:val="22"/>
          <w:szCs w:val="22"/>
        </w:rPr>
        <w:t xml:space="preserve"> sali oraz zapewnienie </w:t>
      </w:r>
      <w:r w:rsidR="00476A64" w:rsidRPr="00BE23B0">
        <w:rPr>
          <w:rFonts w:asciiTheme="minorHAnsi" w:hAnsiTheme="minorHAnsi"/>
          <w:sz w:val="22"/>
          <w:szCs w:val="22"/>
        </w:rPr>
        <w:t>usługi gastronomicznej</w:t>
      </w:r>
      <w:r w:rsidR="000F4E69" w:rsidRPr="00BE23B0">
        <w:rPr>
          <w:rFonts w:asciiTheme="minorHAnsi" w:hAnsiTheme="minorHAnsi"/>
          <w:sz w:val="22"/>
          <w:szCs w:val="22"/>
        </w:rPr>
        <w:t xml:space="preserve"> </w:t>
      </w:r>
      <w:r w:rsidR="0009363D" w:rsidRPr="00BE23B0">
        <w:rPr>
          <w:rFonts w:asciiTheme="minorHAnsi" w:hAnsiTheme="minorHAnsi"/>
          <w:sz w:val="22"/>
          <w:szCs w:val="22"/>
        </w:rPr>
        <w:br/>
      </w:r>
      <w:r w:rsidR="000F4E69" w:rsidRPr="00BE23B0">
        <w:rPr>
          <w:rFonts w:asciiTheme="minorHAnsi" w:hAnsiTheme="minorHAnsi"/>
          <w:sz w:val="22"/>
          <w:szCs w:val="22"/>
        </w:rPr>
        <w:t>na potrzeby o</w:t>
      </w:r>
      <w:r w:rsidR="00381956" w:rsidRPr="00BE23B0">
        <w:rPr>
          <w:rFonts w:asciiTheme="minorHAnsi" w:hAnsiTheme="minorHAnsi"/>
          <w:sz w:val="22"/>
          <w:szCs w:val="22"/>
        </w:rPr>
        <w:t>rganizacj</w:t>
      </w:r>
      <w:r w:rsidR="00BF19C6" w:rsidRPr="00BE23B0">
        <w:rPr>
          <w:rFonts w:asciiTheme="minorHAnsi" w:hAnsiTheme="minorHAnsi"/>
          <w:sz w:val="22"/>
          <w:szCs w:val="22"/>
        </w:rPr>
        <w:t>i</w:t>
      </w:r>
      <w:r w:rsidRPr="00BE23B0">
        <w:rPr>
          <w:rFonts w:asciiTheme="minorHAnsi" w:hAnsiTheme="minorHAnsi"/>
          <w:sz w:val="22"/>
          <w:szCs w:val="22"/>
        </w:rPr>
        <w:t xml:space="preserve"> </w:t>
      </w:r>
      <w:r w:rsidR="000F4E69" w:rsidRPr="00BE23B0">
        <w:rPr>
          <w:rFonts w:asciiTheme="minorHAnsi" w:hAnsiTheme="minorHAnsi"/>
          <w:sz w:val="22"/>
          <w:szCs w:val="22"/>
        </w:rPr>
        <w:t xml:space="preserve">jednodniowej </w:t>
      </w:r>
      <w:r w:rsidRPr="00BE23B0">
        <w:rPr>
          <w:rFonts w:asciiTheme="minorHAnsi" w:hAnsiTheme="minorHAnsi"/>
          <w:sz w:val="22"/>
          <w:szCs w:val="22"/>
        </w:rPr>
        <w:t xml:space="preserve">konferencji </w:t>
      </w:r>
      <w:r w:rsidR="00E46B7D" w:rsidRPr="00BE23B0">
        <w:rPr>
          <w:rFonts w:asciiTheme="minorHAnsi" w:hAnsiTheme="minorHAnsi"/>
          <w:sz w:val="22"/>
          <w:szCs w:val="22"/>
        </w:rPr>
        <w:t>tematycznej</w:t>
      </w:r>
      <w:r w:rsidRPr="00BE23B0">
        <w:rPr>
          <w:rFonts w:asciiTheme="minorHAnsi" w:hAnsiTheme="minorHAnsi"/>
          <w:sz w:val="22"/>
          <w:szCs w:val="22"/>
        </w:rPr>
        <w:t xml:space="preserve"> z zakresu </w:t>
      </w:r>
      <w:r w:rsidR="00B1681C">
        <w:rPr>
          <w:rFonts w:asciiTheme="minorHAnsi" w:hAnsiTheme="minorHAnsi"/>
          <w:sz w:val="22"/>
          <w:szCs w:val="22"/>
        </w:rPr>
        <w:t>bioróżnorodności</w:t>
      </w:r>
      <w:r w:rsidRPr="00BE23B0">
        <w:rPr>
          <w:rFonts w:asciiTheme="minorHAnsi" w:hAnsiTheme="minorHAnsi"/>
          <w:sz w:val="22"/>
          <w:szCs w:val="22"/>
        </w:rPr>
        <w:t xml:space="preserve"> </w:t>
      </w:r>
      <w:r w:rsidR="006B1190" w:rsidRPr="00BE23B0">
        <w:rPr>
          <w:rFonts w:asciiTheme="minorHAnsi" w:hAnsiTheme="minorHAnsi"/>
          <w:sz w:val="22"/>
          <w:szCs w:val="22"/>
        </w:rPr>
        <w:t xml:space="preserve">w terminie </w:t>
      </w:r>
      <w:r w:rsidR="00BF19C6" w:rsidRPr="00BE23B0">
        <w:rPr>
          <w:rFonts w:asciiTheme="minorHAnsi" w:hAnsiTheme="minorHAnsi"/>
          <w:sz w:val="22"/>
          <w:szCs w:val="22"/>
        </w:rPr>
        <w:t xml:space="preserve">pomiędzy </w:t>
      </w:r>
      <w:r w:rsidR="00914D73" w:rsidRPr="00BE23B0">
        <w:rPr>
          <w:rFonts w:asciiTheme="minorHAnsi" w:hAnsiTheme="minorHAnsi"/>
          <w:sz w:val="22"/>
          <w:szCs w:val="22"/>
        </w:rPr>
        <w:t xml:space="preserve">17 a </w:t>
      </w:r>
      <w:r w:rsidR="00B55D4D">
        <w:rPr>
          <w:rFonts w:asciiTheme="minorHAnsi" w:hAnsiTheme="minorHAnsi"/>
          <w:sz w:val="22"/>
          <w:szCs w:val="22"/>
        </w:rPr>
        <w:t>20</w:t>
      </w:r>
      <w:r w:rsidR="00914D73" w:rsidRPr="00BE23B0">
        <w:rPr>
          <w:rFonts w:asciiTheme="minorHAnsi" w:hAnsiTheme="minorHAnsi"/>
          <w:sz w:val="22"/>
          <w:szCs w:val="22"/>
        </w:rPr>
        <w:t xml:space="preserve"> maja 2016 r. </w:t>
      </w:r>
      <w:r w:rsidRPr="00BE23B0">
        <w:rPr>
          <w:rFonts w:asciiTheme="minorHAnsi" w:hAnsiTheme="minorHAnsi"/>
          <w:sz w:val="22"/>
          <w:szCs w:val="22"/>
        </w:rPr>
        <w:t>przez Centrum Projektów Polska Cyfrowa</w:t>
      </w:r>
      <w:r w:rsidR="00E46B7D" w:rsidRPr="00BE23B0">
        <w:rPr>
          <w:rFonts w:asciiTheme="minorHAnsi" w:hAnsiTheme="minorHAnsi"/>
          <w:sz w:val="22"/>
          <w:szCs w:val="22"/>
        </w:rPr>
        <w:t xml:space="preserve"> w ramach Szwajcarsko – Polskiego Programu Współpracy </w:t>
      </w:r>
      <w:r w:rsidRPr="00BE23B0">
        <w:rPr>
          <w:rFonts w:asciiTheme="minorHAnsi" w:hAnsiTheme="minorHAnsi"/>
          <w:sz w:val="22"/>
          <w:szCs w:val="22"/>
        </w:rPr>
        <w:t xml:space="preserve">(na max </w:t>
      </w:r>
      <w:r w:rsidR="003608CF">
        <w:rPr>
          <w:rFonts w:asciiTheme="minorHAnsi" w:hAnsiTheme="minorHAnsi"/>
          <w:sz w:val="22"/>
          <w:szCs w:val="22"/>
        </w:rPr>
        <w:t>1</w:t>
      </w:r>
      <w:r w:rsidRPr="00BE23B0">
        <w:rPr>
          <w:rFonts w:asciiTheme="minorHAnsi" w:hAnsiTheme="minorHAnsi"/>
          <w:sz w:val="22"/>
          <w:szCs w:val="22"/>
        </w:rPr>
        <w:t xml:space="preserve">00 osób). </w:t>
      </w:r>
      <w:r w:rsidRPr="00BE23B0">
        <w:rPr>
          <w:rFonts w:asciiTheme="minorHAnsi" w:hAnsiTheme="minorHAnsi"/>
          <w:b/>
          <w:sz w:val="22"/>
          <w:szCs w:val="22"/>
        </w:rPr>
        <w:t>Wykonanie zlecenia obejmuje</w:t>
      </w:r>
      <w:r w:rsidRPr="00BE23B0">
        <w:rPr>
          <w:rFonts w:asciiTheme="minorHAnsi" w:hAnsiTheme="minorHAnsi"/>
          <w:sz w:val="22"/>
          <w:szCs w:val="22"/>
        </w:rPr>
        <w:t xml:space="preserve"> realizację następujących zadań zgodnie z następującym harmonogramem:</w:t>
      </w:r>
    </w:p>
    <w:p w:rsidR="0009363D" w:rsidRPr="00BE23B0" w:rsidRDefault="000F4E69" w:rsidP="0009363D">
      <w:pPr>
        <w:pStyle w:val="Akapitzlist"/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/>
        </w:rPr>
      </w:pPr>
      <w:r w:rsidRPr="00BE23B0">
        <w:rPr>
          <w:rFonts w:asciiTheme="minorHAnsi" w:hAnsiTheme="minorHAnsi"/>
        </w:rPr>
        <w:t xml:space="preserve">zapewnienie </w:t>
      </w:r>
      <w:r w:rsidR="00970732" w:rsidRPr="00BE23B0">
        <w:rPr>
          <w:rFonts w:asciiTheme="minorHAnsi" w:hAnsiTheme="minorHAnsi"/>
        </w:rPr>
        <w:t xml:space="preserve">sali konferencyjnej </w:t>
      </w:r>
      <w:r w:rsidR="007163CA" w:rsidRPr="00BE23B0">
        <w:rPr>
          <w:rFonts w:asciiTheme="minorHAnsi" w:hAnsiTheme="minorHAnsi"/>
        </w:rPr>
        <w:t xml:space="preserve">dla max </w:t>
      </w:r>
      <w:r w:rsidR="003608CF">
        <w:rPr>
          <w:rFonts w:asciiTheme="minorHAnsi" w:hAnsiTheme="minorHAnsi"/>
        </w:rPr>
        <w:t>1</w:t>
      </w:r>
      <w:r w:rsidR="007163CA" w:rsidRPr="00BE23B0">
        <w:rPr>
          <w:rFonts w:asciiTheme="minorHAnsi" w:hAnsiTheme="minorHAnsi"/>
        </w:rPr>
        <w:t xml:space="preserve">00 osób </w:t>
      </w:r>
      <w:r w:rsidR="00B816A1" w:rsidRPr="00BE23B0">
        <w:rPr>
          <w:rFonts w:asciiTheme="minorHAnsi" w:hAnsiTheme="minorHAnsi"/>
        </w:rPr>
        <w:t>zgodnie z opisem zamieszczonym w rozdziale „Wymagania dotyczące sali konferencyjnej” oraz „Dodatkowe wymagania lokalowe”</w:t>
      </w:r>
      <w:r w:rsidR="00765926" w:rsidRPr="00BE23B0">
        <w:rPr>
          <w:rFonts w:asciiTheme="minorHAnsi" w:hAnsiTheme="minorHAnsi"/>
        </w:rPr>
        <w:t>,</w:t>
      </w:r>
    </w:p>
    <w:p w:rsidR="0009363D" w:rsidRPr="00BE23B0" w:rsidRDefault="001F60B3" w:rsidP="0009363D">
      <w:pPr>
        <w:pStyle w:val="Akapitzlist"/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/>
        </w:rPr>
      </w:pPr>
      <w:r w:rsidRPr="00BE23B0">
        <w:rPr>
          <w:rFonts w:asciiTheme="minorHAnsi" w:hAnsiTheme="minorHAnsi"/>
        </w:rPr>
        <w:t xml:space="preserve">zapewnienie </w:t>
      </w:r>
      <w:r w:rsidR="000F4E69" w:rsidRPr="00BE23B0">
        <w:rPr>
          <w:rFonts w:asciiTheme="minorHAnsi" w:hAnsiTheme="minorHAnsi"/>
        </w:rPr>
        <w:t xml:space="preserve">miejsca na </w:t>
      </w:r>
      <w:r w:rsidRPr="00BE23B0">
        <w:rPr>
          <w:rFonts w:asciiTheme="minorHAnsi" w:hAnsiTheme="minorHAnsi"/>
        </w:rPr>
        <w:t>recepcj</w:t>
      </w:r>
      <w:r w:rsidR="000F4E69" w:rsidRPr="00BE23B0">
        <w:rPr>
          <w:rFonts w:asciiTheme="minorHAnsi" w:hAnsiTheme="minorHAnsi"/>
        </w:rPr>
        <w:t>ę</w:t>
      </w:r>
      <w:r w:rsidRPr="00BE23B0">
        <w:rPr>
          <w:rFonts w:asciiTheme="minorHAnsi" w:hAnsiTheme="minorHAnsi"/>
        </w:rPr>
        <w:t xml:space="preserve"> konferencji, </w:t>
      </w:r>
      <w:r w:rsidR="000F4E69" w:rsidRPr="00BE23B0">
        <w:rPr>
          <w:rFonts w:asciiTheme="minorHAnsi" w:hAnsiTheme="minorHAnsi"/>
        </w:rPr>
        <w:t xml:space="preserve">w </w:t>
      </w:r>
      <w:r w:rsidRPr="00BE23B0">
        <w:rPr>
          <w:rFonts w:asciiTheme="minorHAnsi" w:hAnsiTheme="minorHAnsi"/>
        </w:rPr>
        <w:t xml:space="preserve">której </w:t>
      </w:r>
      <w:r w:rsidR="000F4E69" w:rsidRPr="00BE23B0">
        <w:rPr>
          <w:rFonts w:asciiTheme="minorHAnsi" w:hAnsiTheme="minorHAnsi"/>
        </w:rPr>
        <w:t xml:space="preserve">odbywać się </w:t>
      </w:r>
      <w:r w:rsidRPr="00BE23B0">
        <w:rPr>
          <w:rFonts w:asciiTheme="minorHAnsi" w:hAnsiTheme="minorHAnsi"/>
        </w:rPr>
        <w:t>będzie obsługa uczestników przez cały czas trwania konferenc</w:t>
      </w:r>
      <w:r w:rsidR="00D62CC6" w:rsidRPr="00BE23B0">
        <w:rPr>
          <w:rFonts w:asciiTheme="minorHAnsi" w:hAnsiTheme="minorHAnsi"/>
        </w:rPr>
        <w:t>ji, w tym udzielanie uczestnikom wszelkich informacji dotyczących organizacji konferencji, rejestracja uczestników i rozdanie identyfikatorów, dystrybucja materiałów wśród uczestników konferencji, prowadzenie listy obecności uczestników konferencji</w:t>
      </w:r>
      <w:r w:rsidR="00343B4B" w:rsidRPr="00BE23B0">
        <w:rPr>
          <w:rFonts w:asciiTheme="minorHAnsi" w:hAnsiTheme="minorHAnsi"/>
        </w:rPr>
        <w:t>,</w:t>
      </w:r>
      <w:r w:rsidR="00B816A1" w:rsidRPr="00BE23B0">
        <w:rPr>
          <w:rFonts w:asciiTheme="minorHAnsi" w:hAnsiTheme="minorHAnsi"/>
        </w:rPr>
        <w:t xml:space="preserve"> </w:t>
      </w:r>
      <w:r w:rsidR="00343B4B" w:rsidRPr="00BE23B0">
        <w:rPr>
          <w:rFonts w:asciiTheme="minorHAnsi" w:hAnsiTheme="minorHAnsi"/>
        </w:rPr>
        <w:t>o</w:t>
      </w:r>
      <w:r w:rsidR="00B816A1" w:rsidRPr="00BE23B0">
        <w:rPr>
          <w:rFonts w:asciiTheme="minorHAnsi" w:hAnsiTheme="minorHAnsi"/>
        </w:rPr>
        <w:t>pis wymagań znajduje się w rozdziale „Dodatkowe wymagania lokalowe”,</w:t>
      </w:r>
    </w:p>
    <w:p w:rsidR="001F60B3" w:rsidRPr="00BE23B0" w:rsidRDefault="00D62CC6" w:rsidP="0009363D">
      <w:pPr>
        <w:pStyle w:val="Akapitzlist"/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/>
        </w:rPr>
      </w:pPr>
      <w:r w:rsidRPr="00BE23B0">
        <w:rPr>
          <w:rFonts w:asciiTheme="minorHAnsi" w:hAnsiTheme="minorHAnsi"/>
        </w:rPr>
        <w:t>zapewnienie usługi gastronomicznej zgodnie z opisem zamieszczonym w rozdziale „Obsługa gastronomiczna”</w:t>
      </w:r>
      <w:r w:rsidR="00B816A1" w:rsidRPr="00BE23B0">
        <w:rPr>
          <w:rFonts w:asciiTheme="minorHAnsi" w:hAnsiTheme="minorHAnsi"/>
        </w:rPr>
        <w:t>.</w:t>
      </w:r>
      <w:r w:rsidR="001F60B3" w:rsidRPr="00BE23B0">
        <w:rPr>
          <w:rFonts w:asciiTheme="minorHAnsi" w:hAnsiTheme="minorHAnsi"/>
        </w:rPr>
        <w:t xml:space="preserve"> </w:t>
      </w:r>
    </w:p>
    <w:p w:rsidR="001F60B3" w:rsidRPr="00BE23B0" w:rsidRDefault="001F60B3" w:rsidP="001F60B3">
      <w:pPr>
        <w:suppressAutoHyphens/>
        <w:jc w:val="both"/>
        <w:rPr>
          <w:rFonts w:asciiTheme="minorHAnsi" w:hAnsiTheme="minorHAnsi"/>
          <w:bCs/>
          <w:i/>
          <w:sz w:val="22"/>
          <w:szCs w:val="22"/>
        </w:rPr>
      </w:pPr>
      <w:r w:rsidRPr="00BE23B0">
        <w:rPr>
          <w:rFonts w:asciiTheme="minorHAnsi" w:hAnsiTheme="minorHAnsi"/>
          <w:bCs/>
          <w:sz w:val="22"/>
          <w:szCs w:val="22"/>
        </w:rPr>
        <w:t xml:space="preserve">Na planowanej konferencji zostaną podsumowane dotychczasowe efekty wdrażania projektów SPPW z </w:t>
      </w:r>
      <w:r w:rsidR="00C65CB0">
        <w:rPr>
          <w:rFonts w:asciiTheme="minorHAnsi" w:hAnsiTheme="minorHAnsi"/>
          <w:bCs/>
          <w:sz w:val="22"/>
          <w:szCs w:val="22"/>
        </w:rPr>
        <w:t>bioróżnorodności</w:t>
      </w:r>
      <w:r w:rsidRPr="00BE23B0">
        <w:rPr>
          <w:rFonts w:asciiTheme="minorHAnsi" w:hAnsiTheme="minorHAnsi"/>
          <w:bCs/>
          <w:sz w:val="22"/>
          <w:szCs w:val="22"/>
        </w:rPr>
        <w:t>.</w:t>
      </w:r>
    </w:p>
    <w:p w:rsidR="001F60B3" w:rsidRPr="00BE23B0" w:rsidRDefault="001F60B3" w:rsidP="001F60B3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BE23B0">
        <w:rPr>
          <w:rStyle w:val="Pogrubienie"/>
          <w:rFonts w:asciiTheme="minorHAnsi" w:hAnsiTheme="minorHAnsi"/>
          <w:sz w:val="22"/>
          <w:szCs w:val="22"/>
        </w:rPr>
        <w:t>Termin realizacji zamówienia:</w:t>
      </w:r>
    </w:p>
    <w:p w:rsidR="001F60B3" w:rsidRPr="00BE23B0" w:rsidRDefault="001F60B3" w:rsidP="001F60B3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2"/>
          <w:szCs w:val="22"/>
        </w:rPr>
      </w:pPr>
      <w:r w:rsidRPr="00BE23B0">
        <w:rPr>
          <w:rFonts w:asciiTheme="minorHAnsi" w:hAnsiTheme="minorHAnsi"/>
          <w:bCs/>
          <w:iCs/>
          <w:sz w:val="22"/>
          <w:szCs w:val="22"/>
        </w:rPr>
        <w:t xml:space="preserve">Od dnia podpisania umowy do dnia </w:t>
      </w:r>
      <w:r w:rsidR="00B55D4D">
        <w:rPr>
          <w:rFonts w:asciiTheme="minorHAnsi" w:hAnsiTheme="minorHAnsi"/>
          <w:bCs/>
          <w:iCs/>
          <w:sz w:val="22"/>
          <w:szCs w:val="22"/>
        </w:rPr>
        <w:t>20</w:t>
      </w:r>
      <w:r w:rsidR="00914D73">
        <w:rPr>
          <w:rFonts w:asciiTheme="minorHAnsi" w:hAnsiTheme="minorHAnsi"/>
          <w:bCs/>
          <w:iCs/>
          <w:sz w:val="22"/>
          <w:szCs w:val="22"/>
        </w:rPr>
        <w:t xml:space="preserve"> maja</w:t>
      </w:r>
      <w:r w:rsidRPr="00BE23B0">
        <w:rPr>
          <w:rFonts w:asciiTheme="minorHAnsi" w:hAnsiTheme="minorHAnsi"/>
          <w:bCs/>
          <w:iCs/>
          <w:sz w:val="22"/>
          <w:szCs w:val="22"/>
        </w:rPr>
        <w:t xml:space="preserve"> 2016 r. Ostateczny termin konferencji zostanie </w:t>
      </w:r>
      <w:r w:rsidR="00BF19C6" w:rsidRPr="00BE23B0">
        <w:rPr>
          <w:rFonts w:asciiTheme="minorHAnsi" w:hAnsiTheme="minorHAnsi"/>
          <w:bCs/>
          <w:iCs/>
          <w:sz w:val="22"/>
          <w:szCs w:val="22"/>
        </w:rPr>
        <w:t xml:space="preserve">uzgodniony z </w:t>
      </w:r>
      <w:r w:rsidRPr="00BE23B0">
        <w:rPr>
          <w:rFonts w:asciiTheme="minorHAnsi" w:hAnsiTheme="minorHAnsi"/>
          <w:bCs/>
          <w:iCs/>
          <w:sz w:val="22"/>
          <w:szCs w:val="22"/>
        </w:rPr>
        <w:t xml:space="preserve"> Wykonawc</w:t>
      </w:r>
      <w:r w:rsidR="00BF19C6" w:rsidRPr="00BE23B0">
        <w:rPr>
          <w:rFonts w:asciiTheme="minorHAnsi" w:hAnsiTheme="minorHAnsi"/>
          <w:bCs/>
          <w:iCs/>
          <w:sz w:val="22"/>
          <w:szCs w:val="22"/>
        </w:rPr>
        <w:t>ą</w:t>
      </w:r>
      <w:r w:rsidRPr="00BE23B0">
        <w:rPr>
          <w:rFonts w:asciiTheme="minorHAnsi" w:hAnsiTheme="minorHAnsi"/>
          <w:bCs/>
          <w:iCs/>
          <w:sz w:val="22"/>
          <w:szCs w:val="22"/>
        </w:rPr>
        <w:t xml:space="preserve"> w terminie 5 dni roboczych od dnia podpisania umowy.</w:t>
      </w:r>
    </w:p>
    <w:p w:rsidR="001F60B3" w:rsidRPr="00BE23B0" w:rsidRDefault="001F60B3" w:rsidP="001F60B3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BE23B0">
        <w:rPr>
          <w:rStyle w:val="Pogrubienie"/>
          <w:rFonts w:asciiTheme="minorHAnsi" w:hAnsiTheme="minorHAnsi"/>
          <w:sz w:val="22"/>
          <w:szCs w:val="22"/>
        </w:rPr>
        <w:t>Lokalizacja</w:t>
      </w:r>
    </w:p>
    <w:p w:rsidR="00C65CB0" w:rsidRPr="000624CA" w:rsidRDefault="00C65CB0" w:rsidP="00C65CB0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Kraków</w:t>
      </w:r>
      <w:r w:rsidRPr="000624CA">
        <w:rPr>
          <w:rFonts w:ascii="Calibri" w:hAnsi="Calibri"/>
          <w:sz w:val="22"/>
          <w:szCs w:val="22"/>
        </w:rPr>
        <w:t xml:space="preserve">, konferencja powinna zostać zorganizowana w odległości nie większej niż </w:t>
      </w:r>
      <w:r w:rsidR="00674387">
        <w:rPr>
          <w:rFonts w:ascii="Calibri" w:hAnsi="Calibri"/>
          <w:sz w:val="22"/>
          <w:szCs w:val="22"/>
        </w:rPr>
        <w:t>5</w:t>
      </w:r>
      <w:r w:rsidRPr="000624CA">
        <w:rPr>
          <w:rFonts w:ascii="Calibri" w:hAnsi="Calibri"/>
          <w:sz w:val="22"/>
          <w:szCs w:val="22"/>
        </w:rPr>
        <w:t xml:space="preserve"> km od Dworca </w:t>
      </w:r>
      <w:r>
        <w:rPr>
          <w:rFonts w:ascii="Calibri" w:hAnsi="Calibri"/>
          <w:sz w:val="22"/>
          <w:szCs w:val="22"/>
        </w:rPr>
        <w:t>Kraków Główny</w:t>
      </w:r>
      <w:r w:rsidRPr="000624CA">
        <w:rPr>
          <w:rFonts w:ascii="Calibri" w:hAnsi="Calibri"/>
          <w:sz w:val="22"/>
          <w:szCs w:val="22"/>
        </w:rPr>
        <w:t>, w hotelu spełniającym kryteria hotelu min. 4*</w:t>
      </w:r>
      <w:r w:rsidRPr="000624CA" w:rsidDel="00CE5EAB">
        <w:rPr>
          <w:rFonts w:ascii="Calibri" w:hAnsi="Calibri"/>
          <w:sz w:val="22"/>
          <w:szCs w:val="22"/>
        </w:rPr>
        <w:t xml:space="preserve"> </w:t>
      </w:r>
      <w:r w:rsidRPr="000624CA">
        <w:rPr>
          <w:rFonts w:ascii="Calibri" w:hAnsi="Calibri"/>
          <w:sz w:val="22"/>
          <w:szCs w:val="22"/>
        </w:rPr>
        <w:t xml:space="preserve">bądź w sali konferencyjnej, która odpowiada standardowi hotelu 4*. </w:t>
      </w:r>
    </w:p>
    <w:p w:rsidR="008758ED" w:rsidRPr="00BE23B0" w:rsidRDefault="008758ED" w:rsidP="008758ED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BE23B0">
        <w:rPr>
          <w:rStyle w:val="Pogrubienie"/>
          <w:rFonts w:asciiTheme="minorHAnsi" w:hAnsiTheme="minorHAnsi"/>
          <w:sz w:val="22"/>
          <w:szCs w:val="22"/>
        </w:rPr>
        <w:t>Wymagania dotyczące sali konferencyjnej</w:t>
      </w:r>
    </w:p>
    <w:p w:rsidR="00D24927" w:rsidRPr="00BE23B0" w:rsidRDefault="001F60B3" w:rsidP="00D24927">
      <w:pPr>
        <w:tabs>
          <w:tab w:val="left" w:pos="567"/>
        </w:tabs>
        <w:suppressAutoHyphens/>
        <w:spacing w:line="276" w:lineRule="auto"/>
        <w:jc w:val="both"/>
        <w:rPr>
          <w:rFonts w:asciiTheme="minorHAnsi" w:hAnsiTheme="minorHAnsi" w:cs="Verdana"/>
          <w:color w:val="000000"/>
          <w:sz w:val="22"/>
          <w:szCs w:val="22"/>
        </w:rPr>
      </w:pPr>
      <w:r w:rsidRPr="00BE23B0">
        <w:rPr>
          <w:rFonts w:asciiTheme="minorHAnsi" w:hAnsiTheme="minorHAnsi" w:cs="Verdana"/>
          <w:color w:val="000000"/>
          <w:sz w:val="22"/>
          <w:szCs w:val="22"/>
        </w:rPr>
        <w:t>Wykonaw</w:t>
      </w:r>
      <w:r w:rsidR="00381956" w:rsidRPr="00BE23B0">
        <w:rPr>
          <w:rFonts w:asciiTheme="minorHAnsi" w:hAnsiTheme="minorHAnsi" w:cs="Verdana"/>
          <w:color w:val="000000"/>
          <w:sz w:val="22"/>
          <w:szCs w:val="22"/>
        </w:rPr>
        <w:t>ca przedstawi Zamawiającemu</w:t>
      </w:r>
      <w:r w:rsidRPr="00BE23B0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r w:rsidR="00381956" w:rsidRPr="00BE23B0">
        <w:rPr>
          <w:rFonts w:asciiTheme="minorHAnsi" w:hAnsiTheme="minorHAnsi"/>
          <w:sz w:val="22"/>
          <w:szCs w:val="22"/>
        </w:rPr>
        <w:t xml:space="preserve">salę </w:t>
      </w:r>
      <w:r w:rsidR="00D24927" w:rsidRPr="00BE23B0">
        <w:rPr>
          <w:rFonts w:asciiTheme="minorHAnsi" w:hAnsiTheme="minorHAnsi" w:cs="Verdana"/>
          <w:color w:val="000000"/>
          <w:sz w:val="22"/>
          <w:szCs w:val="22"/>
        </w:rPr>
        <w:t xml:space="preserve">dla konferencji głównej dla max. </w:t>
      </w:r>
      <w:r w:rsidR="00C65CB0">
        <w:rPr>
          <w:rFonts w:asciiTheme="minorHAnsi" w:hAnsiTheme="minorHAnsi" w:cs="Verdana"/>
          <w:color w:val="000000"/>
          <w:sz w:val="22"/>
          <w:szCs w:val="22"/>
        </w:rPr>
        <w:t>1</w:t>
      </w:r>
      <w:r w:rsidR="00D24927" w:rsidRPr="00BE23B0">
        <w:rPr>
          <w:rFonts w:asciiTheme="minorHAnsi" w:hAnsiTheme="minorHAnsi" w:cs="Verdana"/>
          <w:color w:val="000000"/>
          <w:sz w:val="22"/>
          <w:szCs w:val="22"/>
        </w:rPr>
        <w:t xml:space="preserve">00 osób </w:t>
      </w:r>
      <w:r w:rsidR="00F35998" w:rsidRPr="00BE23B0">
        <w:rPr>
          <w:rFonts w:asciiTheme="minorHAnsi" w:hAnsiTheme="minorHAnsi" w:cs="Verdana"/>
          <w:color w:val="000000"/>
          <w:sz w:val="22"/>
          <w:szCs w:val="22"/>
        </w:rPr>
        <w:t>spełniając</w:t>
      </w:r>
      <w:r w:rsidR="00F35998">
        <w:rPr>
          <w:rFonts w:asciiTheme="minorHAnsi" w:hAnsiTheme="minorHAnsi" w:cs="Verdana"/>
          <w:color w:val="000000"/>
          <w:sz w:val="22"/>
          <w:szCs w:val="22"/>
        </w:rPr>
        <w:t>ą</w:t>
      </w:r>
      <w:r w:rsidR="00F35998" w:rsidRPr="00BE23B0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r w:rsidR="00D24927" w:rsidRPr="00BE23B0">
        <w:rPr>
          <w:rFonts w:asciiTheme="minorHAnsi" w:hAnsiTheme="minorHAnsi" w:cs="Verdana"/>
          <w:color w:val="000000"/>
          <w:sz w:val="22"/>
          <w:szCs w:val="22"/>
        </w:rPr>
        <w:t>następujące kryteria:</w:t>
      </w:r>
    </w:p>
    <w:p w:rsidR="0049529A" w:rsidRPr="00BE23B0" w:rsidRDefault="004F5B03" w:rsidP="0009363D">
      <w:pPr>
        <w:numPr>
          <w:ilvl w:val="0"/>
          <w:numId w:val="8"/>
        </w:numPr>
        <w:tabs>
          <w:tab w:val="left" w:pos="0"/>
        </w:tabs>
        <w:spacing w:before="120" w:after="120" w:line="276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1F60B3" w:rsidRPr="00BE23B0">
        <w:rPr>
          <w:rFonts w:asciiTheme="minorHAnsi" w:hAnsiTheme="minorHAnsi"/>
          <w:sz w:val="22"/>
          <w:szCs w:val="22"/>
        </w:rPr>
        <w:t>iejsca siedz</w:t>
      </w:r>
      <w:r w:rsidR="001F60B3" w:rsidRPr="00BE23B0">
        <w:rPr>
          <w:rFonts w:asciiTheme="minorHAnsi" w:hAnsiTheme="minorHAnsi" w:cs="Arial"/>
          <w:sz w:val="22"/>
          <w:szCs w:val="22"/>
        </w:rPr>
        <w:t>ą</w:t>
      </w:r>
      <w:r w:rsidR="00843B8E" w:rsidRPr="00BE23B0">
        <w:rPr>
          <w:rFonts w:asciiTheme="minorHAnsi" w:hAnsiTheme="minorHAnsi"/>
          <w:sz w:val="22"/>
          <w:szCs w:val="22"/>
        </w:rPr>
        <w:t>ce</w:t>
      </w:r>
      <w:r w:rsidR="00D86731" w:rsidRPr="00BE23B0">
        <w:rPr>
          <w:rFonts w:asciiTheme="minorHAnsi" w:hAnsiTheme="minorHAnsi"/>
          <w:sz w:val="22"/>
          <w:szCs w:val="22"/>
        </w:rPr>
        <w:t xml:space="preserve"> </w:t>
      </w:r>
      <w:r w:rsidR="00843B8E" w:rsidRPr="00BE23B0">
        <w:rPr>
          <w:rFonts w:asciiTheme="minorHAnsi" w:hAnsiTheme="minorHAnsi"/>
          <w:sz w:val="22"/>
          <w:szCs w:val="22"/>
        </w:rPr>
        <w:t>w ustawieniu teatralnym</w:t>
      </w:r>
      <w:r w:rsidR="000F4E69" w:rsidRPr="00BE23B0">
        <w:rPr>
          <w:rFonts w:asciiTheme="minorHAnsi" w:hAnsiTheme="minorHAnsi"/>
          <w:sz w:val="22"/>
          <w:szCs w:val="22"/>
        </w:rPr>
        <w:t xml:space="preserve"> umożliwiającym widoczność stołu prezydialnego.</w:t>
      </w:r>
    </w:p>
    <w:p w:rsidR="00D24927" w:rsidRPr="00BE23B0" w:rsidRDefault="00D24927" w:rsidP="0009363D">
      <w:pPr>
        <w:numPr>
          <w:ilvl w:val="0"/>
          <w:numId w:val="8"/>
        </w:numPr>
        <w:tabs>
          <w:tab w:val="left" w:pos="-6237"/>
        </w:tabs>
        <w:spacing w:after="120" w:line="276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Przejście na środku sali umożliwiające swobodny przejazd dla osoby niepełnosprawnej na wózku inwalidzkim,</w:t>
      </w:r>
    </w:p>
    <w:p w:rsidR="0049529A" w:rsidRPr="00BE23B0" w:rsidRDefault="001F60B3" w:rsidP="0009363D">
      <w:pPr>
        <w:numPr>
          <w:ilvl w:val="0"/>
          <w:numId w:val="8"/>
        </w:numPr>
        <w:tabs>
          <w:tab w:val="left" w:pos="0"/>
        </w:tabs>
        <w:spacing w:after="120" w:line="276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Sal</w:t>
      </w:r>
      <w:r w:rsidR="00F35998">
        <w:rPr>
          <w:rFonts w:asciiTheme="minorHAnsi" w:hAnsiTheme="minorHAnsi"/>
          <w:sz w:val="22"/>
          <w:szCs w:val="22"/>
        </w:rPr>
        <w:t>a</w:t>
      </w:r>
      <w:r w:rsidRPr="00BE23B0">
        <w:rPr>
          <w:rFonts w:asciiTheme="minorHAnsi" w:hAnsiTheme="minorHAnsi"/>
          <w:sz w:val="22"/>
          <w:szCs w:val="22"/>
        </w:rPr>
        <w:t xml:space="preserve"> spełniaj</w:t>
      </w:r>
      <w:r w:rsidRPr="00BE23B0">
        <w:rPr>
          <w:rFonts w:asciiTheme="minorHAnsi" w:hAnsiTheme="minorHAnsi" w:cs="Arial"/>
          <w:sz w:val="22"/>
          <w:szCs w:val="22"/>
        </w:rPr>
        <w:t>ą</w:t>
      </w:r>
      <w:r w:rsidRPr="00BE23B0">
        <w:rPr>
          <w:rFonts w:asciiTheme="minorHAnsi" w:hAnsiTheme="minorHAnsi"/>
          <w:sz w:val="22"/>
          <w:szCs w:val="22"/>
        </w:rPr>
        <w:t>c</w:t>
      </w:r>
      <w:r w:rsidR="00F35998">
        <w:rPr>
          <w:rFonts w:asciiTheme="minorHAnsi" w:hAnsiTheme="minorHAnsi"/>
          <w:sz w:val="22"/>
          <w:szCs w:val="22"/>
        </w:rPr>
        <w:t>a</w:t>
      </w:r>
      <w:r w:rsidRPr="00BE23B0">
        <w:rPr>
          <w:rFonts w:asciiTheme="minorHAnsi" w:hAnsiTheme="minorHAnsi"/>
          <w:sz w:val="22"/>
          <w:szCs w:val="22"/>
        </w:rPr>
        <w:t xml:space="preserve"> warunki do przeprowadzenia konferencji, posiadaj</w:t>
      </w:r>
      <w:r w:rsidRPr="00BE23B0">
        <w:rPr>
          <w:rFonts w:asciiTheme="minorHAnsi" w:hAnsiTheme="minorHAnsi" w:cs="Arial"/>
          <w:sz w:val="22"/>
          <w:szCs w:val="22"/>
        </w:rPr>
        <w:t>ą</w:t>
      </w:r>
      <w:r w:rsidRPr="00BE23B0">
        <w:rPr>
          <w:rFonts w:asciiTheme="minorHAnsi" w:hAnsiTheme="minorHAnsi"/>
          <w:sz w:val="22"/>
          <w:szCs w:val="22"/>
        </w:rPr>
        <w:t>c</w:t>
      </w:r>
      <w:r w:rsidR="00F35998">
        <w:rPr>
          <w:rFonts w:asciiTheme="minorHAnsi" w:hAnsiTheme="minorHAnsi"/>
          <w:sz w:val="22"/>
          <w:szCs w:val="22"/>
        </w:rPr>
        <w:t>a</w:t>
      </w:r>
      <w:r w:rsidRPr="00BE23B0">
        <w:rPr>
          <w:rFonts w:asciiTheme="minorHAnsi" w:hAnsiTheme="minorHAnsi"/>
          <w:sz w:val="22"/>
          <w:szCs w:val="22"/>
        </w:rPr>
        <w:t xml:space="preserve"> system wentylacyjny</w:t>
      </w:r>
      <w:r w:rsidR="00D86731" w:rsidRPr="00BE23B0">
        <w:rPr>
          <w:rFonts w:asciiTheme="minorHAnsi" w:hAnsiTheme="minorHAnsi"/>
          <w:sz w:val="22"/>
          <w:szCs w:val="22"/>
        </w:rPr>
        <w:t>, regulację klimatyzacji,</w:t>
      </w:r>
      <w:r w:rsidRPr="00BE23B0">
        <w:rPr>
          <w:rFonts w:asciiTheme="minorHAnsi" w:hAnsiTheme="minorHAnsi"/>
          <w:sz w:val="22"/>
          <w:szCs w:val="22"/>
        </w:rPr>
        <w:t xml:space="preserve"> </w:t>
      </w:r>
      <w:r w:rsidR="0049529A" w:rsidRPr="00BE23B0">
        <w:rPr>
          <w:rFonts w:asciiTheme="minorHAnsi" w:hAnsiTheme="minorHAnsi"/>
          <w:sz w:val="22"/>
          <w:szCs w:val="22"/>
        </w:rPr>
        <w:t>dostęp do światła dziennego z możliwością zaciemnienia sali oraz zapewnienia</w:t>
      </w:r>
      <w:r w:rsidR="00D86731" w:rsidRPr="00BE23B0">
        <w:rPr>
          <w:rFonts w:asciiTheme="minorHAnsi" w:hAnsiTheme="minorHAnsi"/>
          <w:sz w:val="22"/>
          <w:szCs w:val="22"/>
        </w:rPr>
        <w:t xml:space="preserve"> oświetlenia sztucznego.</w:t>
      </w:r>
    </w:p>
    <w:p w:rsidR="001F60B3" w:rsidRPr="00BE23B0" w:rsidRDefault="001F60B3" w:rsidP="0009363D">
      <w:pPr>
        <w:numPr>
          <w:ilvl w:val="0"/>
          <w:numId w:val="8"/>
        </w:numPr>
        <w:tabs>
          <w:tab w:val="left" w:pos="-6237"/>
        </w:tabs>
        <w:spacing w:after="120" w:line="276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Sal</w:t>
      </w:r>
      <w:r w:rsidR="00F35998">
        <w:rPr>
          <w:rFonts w:asciiTheme="minorHAnsi" w:hAnsiTheme="minorHAnsi"/>
          <w:sz w:val="22"/>
          <w:szCs w:val="22"/>
        </w:rPr>
        <w:t>a</w:t>
      </w:r>
      <w:r w:rsidRPr="00BE23B0">
        <w:rPr>
          <w:rFonts w:asciiTheme="minorHAnsi" w:hAnsiTheme="minorHAnsi"/>
          <w:sz w:val="22"/>
          <w:szCs w:val="22"/>
        </w:rPr>
        <w:t xml:space="preserve"> spełniaj</w:t>
      </w:r>
      <w:r w:rsidRPr="00BE23B0">
        <w:rPr>
          <w:rFonts w:asciiTheme="minorHAnsi" w:hAnsiTheme="minorHAnsi" w:cs="Arial"/>
          <w:sz w:val="22"/>
          <w:szCs w:val="22"/>
        </w:rPr>
        <w:t>ą</w:t>
      </w:r>
      <w:r w:rsidRPr="00BE23B0">
        <w:rPr>
          <w:rFonts w:asciiTheme="minorHAnsi" w:hAnsiTheme="minorHAnsi"/>
          <w:sz w:val="22"/>
          <w:szCs w:val="22"/>
        </w:rPr>
        <w:t>c</w:t>
      </w:r>
      <w:r w:rsidR="00F35998">
        <w:rPr>
          <w:rFonts w:asciiTheme="minorHAnsi" w:hAnsiTheme="minorHAnsi"/>
          <w:sz w:val="22"/>
          <w:szCs w:val="22"/>
        </w:rPr>
        <w:t>a</w:t>
      </w:r>
      <w:r w:rsidRPr="00BE23B0">
        <w:rPr>
          <w:rFonts w:asciiTheme="minorHAnsi" w:hAnsiTheme="minorHAnsi"/>
          <w:sz w:val="22"/>
          <w:szCs w:val="22"/>
        </w:rPr>
        <w:t xml:space="preserve"> warunki techniczne umożliwiające dost</w:t>
      </w:r>
      <w:r w:rsidRPr="00BE23B0">
        <w:rPr>
          <w:rFonts w:asciiTheme="minorHAnsi" w:hAnsiTheme="minorHAnsi" w:cs="Arial"/>
          <w:sz w:val="22"/>
          <w:szCs w:val="22"/>
        </w:rPr>
        <w:t>ę</w:t>
      </w:r>
      <w:r w:rsidRPr="00BE23B0">
        <w:rPr>
          <w:rFonts w:asciiTheme="minorHAnsi" w:hAnsiTheme="minorHAnsi"/>
          <w:sz w:val="22"/>
          <w:szCs w:val="22"/>
        </w:rPr>
        <w:t>p do bezprzewodowego Internetu dla uc</w:t>
      </w:r>
      <w:r w:rsidR="00D86731" w:rsidRPr="00BE23B0">
        <w:rPr>
          <w:rFonts w:asciiTheme="minorHAnsi" w:hAnsiTheme="minorHAnsi"/>
          <w:sz w:val="22"/>
          <w:szCs w:val="22"/>
        </w:rPr>
        <w:t>zestników konferencji i gniazd elektrycznych.</w:t>
      </w:r>
    </w:p>
    <w:p w:rsidR="001F60B3" w:rsidRPr="00BE23B0" w:rsidRDefault="001F60B3" w:rsidP="0009363D">
      <w:pPr>
        <w:numPr>
          <w:ilvl w:val="0"/>
          <w:numId w:val="8"/>
        </w:numPr>
        <w:tabs>
          <w:tab w:val="left" w:pos="0"/>
        </w:tabs>
        <w:spacing w:after="120" w:line="276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Pełne przystosowanie obiektu konferencyjnego dla osób niepełnosprawnych (toalety, windy).</w:t>
      </w:r>
    </w:p>
    <w:p w:rsidR="00BF5DDB" w:rsidRPr="00BE23B0" w:rsidRDefault="001F60B3" w:rsidP="0009363D">
      <w:pPr>
        <w:numPr>
          <w:ilvl w:val="0"/>
          <w:numId w:val="8"/>
        </w:numPr>
        <w:tabs>
          <w:tab w:val="left" w:pos="0"/>
        </w:tabs>
        <w:spacing w:after="120" w:line="276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lastRenderedPageBreak/>
        <w:t>Zapewnienie w sali warunków technicznych umo</w:t>
      </w:r>
      <w:r w:rsidRPr="00BE23B0">
        <w:rPr>
          <w:rFonts w:asciiTheme="minorHAnsi" w:hAnsiTheme="minorHAnsi" w:cs="Arial"/>
          <w:sz w:val="22"/>
          <w:szCs w:val="22"/>
        </w:rPr>
        <w:t>ż</w:t>
      </w:r>
      <w:r w:rsidRPr="00BE23B0">
        <w:rPr>
          <w:rFonts w:asciiTheme="minorHAnsi" w:hAnsiTheme="minorHAnsi"/>
          <w:sz w:val="22"/>
          <w:szCs w:val="22"/>
        </w:rPr>
        <w:t>liwiaj</w:t>
      </w:r>
      <w:r w:rsidRPr="00BE23B0">
        <w:rPr>
          <w:rFonts w:asciiTheme="minorHAnsi" w:hAnsiTheme="minorHAnsi" w:cs="Arial"/>
          <w:sz w:val="22"/>
          <w:szCs w:val="22"/>
        </w:rPr>
        <w:t>ą</w:t>
      </w:r>
      <w:r w:rsidRPr="00BE23B0">
        <w:rPr>
          <w:rFonts w:asciiTheme="minorHAnsi" w:hAnsiTheme="minorHAnsi"/>
          <w:sz w:val="22"/>
          <w:szCs w:val="22"/>
        </w:rPr>
        <w:t xml:space="preserve">cych ustawienie kabiny </w:t>
      </w:r>
      <w:r w:rsidR="0049529A" w:rsidRPr="00BE23B0">
        <w:rPr>
          <w:rFonts w:asciiTheme="minorHAnsi" w:hAnsiTheme="minorHAnsi"/>
          <w:sz w:val="22"/>
          <w:szCs w:val="22"/>
        </w:rPr>
        <w:br/>
      </w:r>
      <w:r w:rsidRPr="00BE23B0">
        <w:rPr>
          <w:rFonts w:asciiTheme="minorHAnsi" w:hAnsiTheme="minorHAnsi"/>
          <w:sz w:val="22"/>
          <w:szCs w:val="22"/>
        </w:rPr>
        <w:t>do tłumaczenia symultanicznego (dla dwóch tłumaczy) oraz dostarczenie kabiny do tłumaczenia jeżeli nie wchodzi ona w wyposażenie sal</w:t>
      </w:r>
      <w:r w:rsidR="00F35998">
        <w:rPr>
          <w:rFonts w:asciiTheme="minorHAnsi" w:hAnsiTheme="minorHAnsi"/>
          <w:sz w:val="22"/>
          <w:szCs w:val="22"/>
        </w:rPr>
        <w:t>i</w:t>
      </w:r>
      <w:r w:rsidRPr="00BE23B0">
        <w:rPr>
          <w:rFonts w:asciiTheme="minorHAnsi" w:hAnsiTheme="minorHAnsi"/>
          <w:sz w:val="22"/>
          <w:szCs w:val="22"/>
        </w:rPr>
        <w:t xml:space="preserve"> konferencyjn</w:t>
      </w:r>
      <w:r w:rsidR="00F35998">
        <w:rPr>
          <w:rFonts w:asciiTheme="minorHAnsi" w:hAnsiTheme="minorHAnsi"/>
          <w:sz w:val="22"/>
          <w:szCs w:val="22"/>
        </w:rPr>
        <w:t>ej</w:t>
      </w:r>
      <w:r w:rsidRPr="00BE23B0">
        <w:rPr>
          <w:rFonts w:asciiTheme="minorHAnsi" w:hAnsiTheme="minorHAnsi"/>
          <w:sz w:val="22"/>
          <w:szCs w:val="22"/>
        </w:rPr>
        <w:t xml:space="preserve">. </w:t>
      </w:r>
    </w:p>
    <w:p w:rsidR="00601D89" w:rsidRPr="00BE23B0" w:rsidRDefault="001F60B3" w:rsidP="0009363D">
      <w:pPr>
        <w:numPr>
          <w:ilvl w:val="0"/>
          <w:numId w:val="8"/>
        </w:numPr>
        <w:tabs>
          <w:tab w:val="left" w:pos="0"/>
        </w:tabs>
        <w:spacing w:after="120" w:line="276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 xml:space="preserve">Zapewnienie zestawów słuchawkowych dla uczestników </w:t>
      </w:r>
      <w:r w:rsidRPr="00BE23B0">
        <w:rPr>
          <w:rFonts w:asciiTheme="minorHAnsi" w:hAnsiTheme="minorHAnsi" w:cs="Arial"/>
          <w:sz w:val="22"/>
          <w:szCs w:val="22"/>
        </w:rPr>
        <w:t>k</w:t>
      </w:r>
      <w:r w:rsidRPr="00BE23B0">
        <w:rPr>
          <w:rFonts w:asciiTheme="minorHAnsi" w:hAnsiTheme="minorHAnsi"/>
          <w:sz w:val="22"/>
          <w:szCs w:val="22"/>
        </w:rPr>
        <w:t>orzyst</w:t>
      </w:r>
      <w:r w:rsidRPr="00BE23B0">
        <w:rPr>
          <w:rFonts w:asciiTheme="minorHAnsi" w:hAnsiTheme="minorHAnsi" w:cs="Arial"/>
          <w:sz w:val="22"/>
          <w:szCs w:val="22"/>
        </w:rPr>
        <w:t>a</w:t>
      </w:r>
      <w:r w:rsidRPr="00BE23B0">
        <w:rPr>
          <w:rFonts w:asciiTheme="minorHAnsi" w:hAnsiTheme="minorHAnsi"/>
          <w:sz w:val="22"/>
          <w:szCs w:val="22"/>
        </w:rPr>
        <w:t xml:space="preserve">jących z tłumaczenia symultanicznego w ilości max </w:t>
      </w:r>
      <w:r w:rsidR="00C65CB0">
        <w:rPr>
          <w:rFonts w:asciiTheme="minorHAnsi" w:hAnsiTheme="minorHAnsi"/>
          <w:sz w:val="22"/>
          <w:szCs w:val="22"/>
        </w:rPr>
        <w:t>1</w:t>
      </w:r>
      <w:r w:rsidRPr="00BE23B0">
        <w:rPr>
          <w:rFonts w:asciiTheme="minorHAnsi" w:hAnsiTheme="minorHAnsi"/>
          <w:sz w:val="22"/>
          <w:szCs w:val="22"/>
        </w:rPr>
        <w:t xml:space="preserve">00 szt. </w:t>
      </w:r>
    </w:p>
    <w:p w:rsidR="00D24927" w:rsidRPr="00BE23B0" w:rsidRDefault="00BF5DDB" w:rsidP="0009363D">
      <w:pPr>
        <w:numPr>
          <w:ilvl w:val="0"/>
          <w:numId w:val="8"/>
        </w:numPr>
        <w:tabs>
          <w:tab w:val="left" w:pos="0"/>
        </w:tabs>
        <w:spacing w:after="120" w:line="276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Zapewnienie odpowiedniej ilości sanitariatów oraz</w:t>
      </w:r>
      <w:r w:rsidR="00601D89" w:rsidRPr="00BE23B0">
        <w:rPr>
          <w:rFonts w:asciiTheme="minorHAnsi" w:hAnsiTheme="minorHAnsi"/>
          <w:sz w:val="22"/>
          <w:szCs w:val="22"/>
        </w:rPr>
        <w:t xml:space="preserve"> </w:t>
      </w:r>
      <w:r w:rsidRPr="00BE23B0">
        <w:rPr>
          <w:rFonts w:asciiTheme="minorHAnsi" w:hAnsiTheme="minorHAnsi"/>
          <w:sz w:val="22"/>
          <w:szCs w:val="22"/>
        </w:rPr>
        <w:t>szatni wraz z pomieszczeniem umożliwiającym przechowanie bagaży</w:t>
      </w:r>
      <w:r w:rsidR="00601D89" w:rsidRPr="00BE23B0">
        <w:rPr>
          <w:rFonts w:asciiTheme="minorHAnsi" w:hAnsiTheme="minorHAnsi"/>
          <w:sz w:val="22"/>
          <w:szCs w:val="22"/>
        </w:rPr>
        <w:t>, która będzie czynna na 1 godzinę przed rozpoczęciem konferencji aż do 1 godziny po zakoń</w:t>
      </w:r>
      <w:r w:rsidR="00D24927" w:rsidRPr="00BE23B0">
        <w:rPr>
          <w:rFonts w:asciiTheme="minorHAnsi" w:hAnsiTheme="minorHAnsi"/>
          <w:sz w:val="22"/>
          <w:szCs w:val="22"/>
        </w:rPr>
        <w:t>czeniu konferencji.</w:t>
      </w:r>
    </w:p>
    <w:p w:rsidR="00D24927" w:rsidRPr="00BE23B0" w:rsidRDefault="00D24927" w:rsidP="0009363D">
      <w:pPr>
        <w:numPr>
          <w:ilvl w:val="0"/>
          <w:numId w:val="8"/>
        </w:numPr>
        <w:tabs>
          <w:tab w:val="left" w:pos="0"/>
        </w:tabs>
        <w:spacing w:after="120" w:line="276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Oddzielne miejsca na przerwy kawowe i posiłki, dostosowane do liczby uczestników, znajdujące się przed salą konferencyjną.</w:t>
      </w:r>
    </w:p>
    <w:p w:rsidR="00D24927" w:rsidRPr="00BE23B0" w:rsidRDefault="00D24927" w:rsidP="0009363D">
      <w:pPr>
        <w:numPr>
          <w:ilvl w:val="0"/>
          <w:numId w:val="8"/>
        </w:numPr>
        <w:tabs>
          <w:tab w:val="left" w:pos="0"/>
        </w:tabs>
        <w:spacing w:after="120" w:line="276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Zapewnienie natychmiastowej obsługi technicznej przed i w trakcie konferencji.</w:t>
      </w:r>
    </w:p>
    <w:p w:rsidR="00D24927" w:rsidRPr="00BE23B0" w:rsidRDefault="00D24927" w:rsidP="0009363D">
      <w:pPr>
        <w:numPr>
          <w:ilvl w:val="0"/>
          <w:numId w:val="8"/>
        </w:numPr>
        <w:tabs>
          <w:tab w:val="left" w:pos="0"/>
        </w:tabs>
        <w:spacing w:after="120" w:line="276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Miejsce na recepcję przed salą konferencyjną.</w:t>
      </w:r>
    </w:p>
    <w:p w:rsidR="001F60B3" w:rsidRPr="00BE23B0" w:rsidRDefault="001F60B3" w:rsidP="0009363D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Wykonawca zapewni następujące wyposażenie sali konferencyjnej:</w:t>
      </w:r>
    </w:p>
    <w:p w:rsidR="001F60B3" w:rsidRPr="00BE23B0" w:rsidRDefault="001F60B3" w:rsidP="00BE23B0">
      <w:pPr>
        <w:numPr>
          <w:ilvl w:val="0"/>
          <w:numId w:val="9"/>
        </w:numPr>
        <w:tabs>
          <w:tab w:val="left" w:pos="-17010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sprzęt do prezentacji - projektor multimedialny,</w:t>
      </w:r>
    </w:p>
    <w:p w:rsidR="001F60B3" w:rsidRPr="00BE23B0" w:rsidRDefault="001F60B3" w:rsidP="00BE23B0">
      <w:pPr>
        <w:numPr>
          <w:ilvl w:val="0"/>
          <w:numId w:val="9"/>
        </w:numPr>
        <w:tabs>
          <w:tab w:val="left" w:pos="-17010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ekran do projektora multimedialnego o rozmiarze zapewniającym czytelność prezentowanych materiałów dla wszystkich uczestników spotkania – również tych siedzących z tyłu sali,</w:t>
      </w:r>
    </w:p>
    <w:p w:rsidR="001F60B3" w:rsidRPr="00BE23B0" w:rsidRDefault="001F60B3" w:rsidP="00BE23B0">
      <w:pPr>
        <w:numPr>
          <w:ilvl w:val="0"/>
          <w:numId w:val="9"/>
        </w:numPr>
        <w:tabs>
          <w:tab w:val="left" w:pos="-17010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laptop (z systemem operacyjnym Windows XP lub Windows 7, z podłączeniem do Internetu, pełną wersją MS Office oraz aplikacjami do odtwarzania filmów wideo, w tym DVD, zainstalowanymi kodekami umożliwiającymi odczyt popularnych formatów plików wideo) wraz z myszą kompatybilną z projektorem multimedialnym i nagłośnieniem,</w:t>
      </w:r>
    </w:p>
    <w:p w:rsidR="001F60B3" w:rsidRPr="00BE23B0" w:rsidRDefault="001F60B3" w:rsidP="00BE23B0">
      <w:pPr>
        <w:numPr>
          <w:ilvl w:val="0"/>
          <w:numId w:val="9"/>
        </w:numPr>
        <w:tabs>
          <w:tab w:val="left" w:pos="-17010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aparaturę nagłośnieniową dla prelegentów i udźwiękowionych prezentacji multimedialnych wraz z niezbędnym wyposażeniem technicznym koniecznym do jego prawidłowego funkcjonowania,</w:t>
      </w:r>
    </w:p>
    <w:p w:rsidR="001F60B3" w:rsidRPr="00BE23B0" w:rsidRDefault="001F60B3" w:rsidP="00BE23B0">
      <w:pPr>
        <w:numPr>
          <w:ilvl w:val="0"/>
          <w:numId w:val="9"/>
        </w:numPr>
        <w:tabs>
          <w:tab w:val="left" w:pos="-17010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 xml:space="preserve">minimum </w:t>
      </w:r>
      <w:r w:rsidR="00343B4B" w:rsidRPr="00BE23B0">
        <w:rPr>
          <w:rFonts w:asciiTheme="minorHAnsi" w:hAnsiTheme="minorHAnsi"/>
          <w:sz w:val="22"/>
          <w:szCs w:val="22"/>
        </w:rPr>
        <w:t>5</w:t>
      </w:r>
      <w:r w:rsidR="00B816A1" w:rsidRPr="00BE23B0">
        <w:rPr>
          <w:rFonts w:asciiTheme="minorHAnsi" w:hAnsiTheme="minorHAnsi"/>
          <w:sz w:val="22"/>
          <w:szCs w:val="22"/>
        </w:rPr>
        <w:t xml:space="preserve"> mikrofonów bezprzewodowych</w:t>
      </w:r>
      <w:r w:rsidR="00280092" w:rsidRPr="00BE23B0">
        <w:rPr>
          <w:rFonts w:asciiTheme="minorHAnsi" w:hAnsiTheme="minorHAnsi"/>
          <w:sz w:val="22"/>
          <w:szCs w:val="22"/>
        </w:rPr>
        <w:t xml:space="preserve"> na stole prezydialnym</w:t>
      </w:r>
      <w:r w:rsidR="00B816A1" w:rsidRPr="00BE23B0">
        <w:rPr>
          <w:rFonts w:asciiTheme="minorHAnsi" w:hAnsiTheme="minorHAnsi"/>
          <w:sz w:val="22"/>
          <w:szCs w:val="22"/>
        </w:rPr>
        <w:t>,</w:t>
      </w:r>
    </w:p>
    <w:p w:rsidR="001F60B3" w:rsidRPr="00BE23B0" w:rsidRDefault="001F60B3" w:rsidP="00BE23B0">
      <w:pPr>
        <w:numPr>
          <w:ilvl w:val="0"/>
          <w:numId w:val="9"/>
        </w:numPr>
        <w:tabs>
          <w:tab w:val="left" w:pos="-17010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stół prezydialny dla min. 5 osób (nakryty suknem) wraz z butelkowaną wodą mineralną gazowaną i niegazowaną,</w:t>
      </w:r>
    </w:p>
    <w:p w:rsidR="001F60B3" w:rsidRPr="00BE23B0" w:rsidRDefault="001F60B3" w:rsidP="001F60B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Sal</w:t>
      </w:r>
      <w:r w:rsidR="00F35998">
        <w:rPr>
          <w:rFonts w:asciiTheme="minorHAnsi" w:hAnsiTheme="minorHAnsi"/>
          <w:sz w:val="22"/>
          <w:szCs w:val="22"/>
        </w:rPr>
        <w:t>a</w:t>
      </w:r>
      <w:r w:rsidRPr="00BE23B0">
        <w:rPr>
          <w:rFonts w:asciiTheme="minorHAnsi" w:hAnsiTheme="minorHAnsi"/>
          <w:sz w:val="22"/>
          <w:szCs w:val="22"/>
        </w:rPr>
        <w:t xml:space="preserve"> mus</w:t>
      </w:r>
      <w:r w:rsidR="00F35998">
        <w:rPr>
          <w:rFonts w:asciiTheme="minorHAnsi" w:hAnsiTheme="minorHAnsi"/>
          <w:sz w:val="22"/>
          <w:szCs w:val="22"/>
        </w:rPr>
        <w:t>i</w:t>
      </w:r>
      <w:r w:rsidRPr="00BE23B0">
        <w:rPr>
          <w:rFonts w:asciiTheme="minorHAnsi" w:hAnsiTheme="minorHAnsi"/>
          <w:sz w:val="22"/>
          <w:szCs w:val="22"/>
        </w:rPr>
        <w:t xml:space="preserve"> być dostępn</w:t>
      </w:r>
      <w:r w:rsidR="00F35998">
        <w:rPr>
          <w:rFonts w:asciiTheme="minorHAnsi" w:hAnsiTheme="minorHAnsi"/>
          <w:sz w:val="22"/>
          <w:szCs w:val="22"/>
        </w:rPr>
        <w:t>a</w:t>
      </w:r>
      <w:r w:rsidRPr="00BE23B0">
        <w:rPr>
          <w:rFonts w:asciiTheme="minorHAnsi" w:hAnsiTheme="minorHAnsi"/>
          <w:sz w:val="22"/>
          <w:szCs w:val="22"/>
        </w:rPr>
        <w:t xml:space="preserve"> </w:t>
      </w:r>
      <w:r w:rsidR="00280092" w:rsidRPr="00BE23B0">
        <w:rPr>
          <w:rFonts w:asciiTheme="minorHAnsi" w:hAnsiTheme="minorHAnsi"/>
          <w:sz w:val="22"/>
          <w:szCs w:val="22"/>
        </w:rPr>
        <w:t>i w pełni gotow</w:t>
      </w:r>
      <w:r w:rsidR="00F35998">
        <w:rPr>
          <w:rFonts w:asciiTheme="minorHAnsi" w:hAnsiTheme="minorHAnsi"/>
          <w:sz w:val="22"/>
          <w:szCs w:val="22"/>
        </w:rPr>
        <w:t>a</w:t>
      </w:r>
      <w:r w:rsidR="00B816A1" w:rsidRPr="00BE23B0">
        <w:rPr>
          <w:rFonts w:asciiTheme="minorHAnsi" w:hAnsiTheme="minorHAnsi"/>
          <w:sz w:val="22"/>
          <w:szCs w:val="22"/>
        </w:rPr>
        <w:t xml:space="preserve"> zgodnie z ww. wymogami</w:t>
      </w:r>
      <w:r w:rsidRPr="00BE23B0">
        <w:rPr>
          <w:rFonts w:asciiTheme="minorHAnsi" w:hAnsiTheme="minorHAnsi"/>
          <w:sz w:val="22"/>
          <w:szCs w:val="22"/>
        </w:rPr>
        <w:t xml:space="preserve"> co najmniej </w:t>
      </w:r>
      <w:r w:rsidR="00B816A1" w:rsidRPr="00BE23B0">
        <w:rPr>
          <w:rFonts w:asciiTheme="minorHAnsi" w:hAnsiTheme="minorHAnsi"/>
          <w:sz w:val="22"/>
          <w:szCs w:val="22"/>
        </w:rPr>
        <w:t xml:space="preserve">2 godziny </w:t>
      </w:r>
      <w:r w:rsidRPr="00BE23B0">
        <w:rPr>
          <w:rFonts w:asciiTheme="minorHAnsi" w:hAnsiTheme="minorHAnsi"/>
          <w:sz w:val="22"/>
          <w:szCs w:val="22"/>
        </w:rPr>
        <w:t xml:space="preserve">przed rozpoczęciem </w:t>
      </w:r>
      <w:r w:rsidR="00B816A1" w:rsidRPr="00BE23B0">
        <w:rPr>
          <w:rFonts w:asciiTheme="minorHAnsi" w:hAnsiTheme="minorHAnsi"/>
          <w:sz w:val="22"/>
          <w:szCs w:val="22"/>
        </w:rPr>
        <w:t>konferencji</w:t>
      </w:r>
      <w:r w:rsidRPr="00BE23B0">
        <w:rPr>
          <w:rFonts w:asciiTheme="minorHAnsi" w:hAnsiTheme="minorHAnsi"/>
          <w:sz w:val="22"/>
          <w:szCs w:val="22"/>
        </w:rPr>
        <w:t>.</w:t>
      </w:r>
    </w:p>
    <w:p w:rsidR="001F60B3" w:rsidRPr="00BE23B0" w:rsidRDefault="001F60B3" w:rsidP="001F60B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Bezawaryjność działania wszystkich ww. urządzeń musi zostać zademonstrowana Zamawiającemu przed rozpoczęciem spotkania.</w:t>
      </w:r>
    </w:p>
    <w:p w:rsidR="001F60B3" w:rsidRPr="00BE23B0" w:rsidRDefault="001F60B3" w:rsidP="001F60B3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BE23B0">
        <w:rPr>
          <w:rStyle w:val="Pogrubienie"/>
          <w:rFonts w:asciiTheme="minorHAnsi" w:hAnsiTheme="minorHAnsi"/>
          <w:sz w:val="22"/>
          <w:szCs w:val="22"/>
        </w:rPr>
        <w:t>Dodatkowe wymagania lokalowe</w:t>
      </w:r>
    </w:p>
    <w:p w:rsidR="001F60B3" w:rsidRPr="00BE23B0" w:rsidRDefault="001F60B3" w:rsidP="001F60B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Wykonawca zapewni:</w:t>
      </w:r>
    </w:p>
    <w:p w:rsidR="00512174" w:rsidRPr="00BE23B0" w:rsidRDefault="001F60B3" w:rsidP="00512174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 xml:space="preserve">oznakowanie sali konferencyjnej oraz drogi do sali, w której odbędzie się konferencja. </w:t>
      </w:r>
    </w:p>
    <w:p w:rsidR="001F60B3" w:rsidRPr="00BE23B0" w:rsidRDefault="001F60B3" w:rsidP="00512174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 xml:space="preserve">recepcję </w:t>
      </w:r>
      <w:r w:rsidRPr="00BE23B0">
        <w:rPr>
          <w:rFonts w:asciiTheme="minorHAnsi" w:hAnsiTheme="minorHAnsi"/>
          <w:bCs/>
          <w:sz w:val="22"/>
          <w:szCs w:val="22"/>
        </w:rPr>
        <w:t xml:space="preserve">wraz z wyposażeniem (2-3 stoły recepcyjne nakryte suknem z 4-6 krzesłami ) w celu zorganizowania recepcji konferencji. </w:t>
      </w:r>
      <w:r w:rsidRPr="00BE23B0">
        <w:rPr>
          <w:rFonts w:asciiTheme="minorHAnsi" w:hAnsiTheme="minorHAnsi"/>
          <w:sz w:val="22"/>
          <w:szCs w:val="22"/>
        </w:rPr>
        <w:t>Obok stołu recepcyjnego musi być przewidziane miejsce (ok. 1 m</w:t>
      </w:r>
      <w:r w:rsidRPr="00BE23B0">
        <w:rPr>
          <w:rFonts w:asciiTheme="minorHAnsi" w:hAnsiTheme="minorHAnsi"/>
          <w:sz w:val="22"/>
          <w:szCs w:val="22"/>
          <w:vertAlign w:val="superscript"/>
        </w:rPr>
        <w:t>2</w:t>
      </w:r>
      <w:r w:rsidRPr="00BE23B0">
        <w:rPr>
          <w:rFonts w:asciiTheme="minorHAnsi" w:hAnsiTheme="minorHAnsi"/>
          <w:sz w:val="22"/>
          <w:szCs w:val="22"/>
        </w:rPr>
        <w:t>) na dwa roll-up</w:t>
      </w:r>
      <w:r w:rsidR="00B816A1" w:rsidRPr="00BE23B0">
        <w:rPr>
          <w:rFonts w:asciiTheme="minorHAnsi" w:hAnsiTheme="minorHAnsi"/>
          <w:sz w:val="22"/>
          <w:szCs w:val="22"/>
        </w:rPr>
        <w:t>’</w:t>
      </w:r>
      <w:r w:rsidRPr="00BE23B0">
        <w:rPr>
          <w:rFonts w:asciiTheme="minorHAnsi" w:hAnsiTheme="minorHAnsi"/>
          <w:sz w:val="22"/>
          <w:szCs w:val="22"/>
        </w:rPr>
        <w:t>y Zamawiającego.</w:t>
      </w:r>
    </w:p>
    <w:p w:rsidR="008C0548" w:rsidRDefault="008C0548" w:rsidP="001F60B3">
      <w:pPr>
        <w:autoSpaceDE w:val="0"/>
        <w:autoSpaceDN w:val="0"/>
        <w:adjustRightInd w:val="0"/>
        <w:spacing w:before="240"/>
        <w:jc w:val="center"/>
        <w:rPr>
          <w:rStyle w:val="Pogrubienie"/>
          <w:rFonts w:asciiTheme="minorHAnsi" w:hAnsiTheme="minorHAnsi"/>
          <w:sz w:val="22"/>
          <w:szCs w:val="22"/>
        </w:rPr>
      </w:pPr>
    </w:p>
    <w:p w:rsidR="001F60B3" w:rsidRPr="00BE23B0" w:rsidRDefault="001F60B3" w:rsidP="001F60B3">
      <w:pPr>
        <w:autoSpaceDE w:val="0"/>
        <w:autoSpaceDN w:val="0"/>
        <w:adjustRightInd w:val="0"/>
        <w:spacing w:before="240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BE23B0">
        <w:rPr>
          <w:rStyle w:val="Pogrubienie"/>
          <w:rFonts w:asciiTheme="minorHAnsi" w:hAnsiTheme="minorHAnsi"/>
          <w:sz w:val="22"/>
          <w:szCs w:val="22"/>
        </w:rPr>
        <w:lastRenderedPageBreak/>
        <w:t>Obsługa gastronomiczna</w:t>
      </w:r>
    </w:p>
    <w:p w:rsidR="000624CA" w:rsidRPr="00BE23B0" w:rsidRDefault="000624CA" w:rsidP="000624CA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Wykonawca przedstawi Zamawiającemu min. 2 propozycje menu zgodne z warunkami opisanymi w dalszej części szczegółowego opisu przedmiotu zamówienia</w:t>
      </w:r>
      <w:r w:rsidR="00843B8E" w:rsidRPr="00BE23B0">
        <w:rPr>
          <w:rFonts w:asciiTheme="minorHAnsi" w:hAnsiTheme="minorHAnsi"/>
          <w:sz w:val="22"/>
          <w:szCs w:val="22"/>
        </w:rPr>
        <w:t>,</w:t>
      </w:r>
      <w:r w:rsidRPr="00BE23B0">
        <w:rPr>
          <w:rFonts w:asciiTheme="minorHAnsi" w:hAnsiTheme="minorHAnsi"/>
          <w:sz w:val="22"/>
          <w:szCs w:val="22"/>
        </w:rPr>
        <w:t xml:space="preserve"> w terminie 10 dni roboczych od dnia podpisania umowy. Zamawiający w terminie 5 dni roboczych od otrzymania propozycji, dokona wyboru i akceptacji sal konferencyjnych oraz menu zaproponowanych przez Wykonawcę.</w:t>
      </w:r>
    </w:p>
    <w:p w:rsidR="001F60B3" w:rsidRPr="00BE23B0" w:rsidRDefault="001F60B3" w:rsidP="001F60B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Wykonawca zapewni:</w:t>
      </w:r>
    </w:p>
    <w:p w:rsidR="001F60B3" w:rsidRPr="00BE23B0" w:rsidRDefault="001F60B3" w:rsidP="00BE23B0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usługę gastronomiczną składającą się z:</w:t>
      </w:r>
    </w:p>
    <w:p w:rsidR="001F60B3" w:rsidRPr="00BE23B0" w:rsidRDefault="001F60B3" w:rsidP="00BE23B0">
      <w:pPr>
        <w:numPr>
          <w:ilvl w:val="0"/>
          <w:numId w:val="2"/>
        </w:numPr>
        <w:tabs>
          <w:tab w:val="left" w:pos="-2410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stałego serw</w:t>
      </w:r>
      <w:r w:rsidRPr="00BE23B0">
        <w:rPr>
          <w:rFonts w:asciiTheme="minorHAnsi" w:hAnsiTheme="minorHAnsi"/>
          <w:bCs/>
          <w:sz w:val="22"/>
          <w:szCs w:val="22"/>
        </w:rPr>
        <w:t>isu kawowego, uzupełnianego na bieżąco: świeżo parzona, gorąca kawa i herbata – trzy rodzaje herbat w torebkach, do napojów gorących podane będą dodatki:</w:t>
      </w:r>
      <w:r w:rsidRPr="00BE23B0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Pr="00BE23B0">
        <w:rPr>
          <w:rFonts w:asciiTheme="minorHAnsi" w:hAnsiTheme="minorHAnsi"/>
          <w:bCs/>
          <w:iCs/>
          <w:sz w:val="22"/>
          <w:szCs w:val="22"/>
        </w:rPr>
        <w:t xml:space="preserve">mleczko w dzbanuszkach o poj. nie </w:t>
      </w:r>
      <w:r w:rsidRPr="00BE23B0">
        <w:rPr>
          <w:rFonts w:asciiTheme="minorHAnsi" w:hAnsiTheme="minorHAnsi"/>
          <w:iCs/>
          <w:sz w:val="22"/>
          <w:szCs w:val="22"/>
        </w:rPr>
        <w:t>większej niż 0,5 l, świeża cytryna, cukier biały, brązowy-trzcinowy, słodzik,</w:t>
      </w:r>
      <w:r w:rsidRPr="00BE23B0">
        <w:rPr>
          <w:rFonts w:asciiTheme="minorHAnsi" w:hAnsiTheme="minorHAnsi"/>
          <w:sz w:val="22"/>
          <w:szCs w:val="22"/>
        </w:rPr>
        <w:t xml:space="preserve"> min. 2 rodzaje soków owocowych 100%, butelkowana woda mineralna gazowana i niegazowana (ilość wody niegazowanej będzie dwukrotnie większa niż gazowanej), ciastka – min. 3 rodzaje kruchych ciastek, ciasto – min. 2 rodzaje ciasta z wykluczeniem ciast drożdżowych, kanapki bankietowe – min. 3 rodzaje na różnych rodzajach pieczywa w tym kanapki wegetariańskie składające się z min. 5 składników. Wykonawca zapewnia stałą obsługę serwisu; </w:t>
      </w:r>
    </w:p>
    <w:p w:rsidR="001F60B3" w:rsidRPr="00BE23B0" w:rsidRDefault="001F60B3" w:rsidP="00BE23B0">
      <w:pPr>
        <w:numPr>
          <w:ilvl w:val="0"/>
          <w:numId w:val="2"/>
        </w:numPr>
        <w:tabs>
          <w:tab w:val="left" w:pos="-2410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lunchu w formie bufetu szwedzkiego składającego się z: przystawe</w:t>
      </w:r>
      <w:r w:rsidR="00C42466" w:rsidRPr="00BE23B0">
        <w:rPr>
          <w:rFonts w:asciiTheme="minorHAnsi" w:hAnsiTheme="minorHAnsi"/>
          <w:sz w:val="22"/>
          <w:szCs w:val="22"/>
        </w:rPr>
        <w:t xml:space="preserve">k/surówek (minimum 2 rodzaje), </w:t>
      </w:r>
      <w:r w:rsidRPr="00BE23B0">
        <w:rPr>
          <w:rFonts w:asciiTheme="minorHAnsi" w:hAnsiTheme="minorHAnsi"/>
          <w:sz w:val="22"/>
          <w:szCs w:val="22"/>
        </w:rPr>
        <w:t>zupy (minimum 2 rodzaje), ciepłego dania głównego (minimum 3 rodzaje, w tym jedno wegetariańskie), min. 2 rodzajów sałatek, deseru (min. 2 rodzaje ciast i 2 gatunki owoców), napojów zimnych (butelkowana woda mineralna gazowana i niegazowana, soki 100%), napojów gorących (świeżo parzona, gorąca kawa i herbata). Lunch będzie serwowany przez kelnerów.</w:t>
      </w:r>
    </w:p>
    <w:p w:rsidR="001F60B3" w:rsidRPr="00BE23B0" w:rsidRDefault="001F60B3" w:rsidP="00BE23B0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Na jednego uczestnika konferencji powinno przypadać m</w:t>
      </w:r>
      <w:r w:rsidR="00843B8E" w:rsidRPr="00BE23B0">
        <w:rPr>
          <w:rFonts w:asciiTheme="minorHAnsi" w:hAnsiTheme="minorHAnsi"/>
          <w:sz w:val="22"/>
          <w:szCs w:val="22"/>
        </w:rPr>
        <w:t>.</w:t>
      </w:r>
      <w:r w:rsidRPr="00BE23B0">
        <w:rPr>
          <w:rFonts w:asciiTheme="minorHAnsi" w:hAnsiTheme="minorHAnsi"/>
          <w:sz w:val="22"/>
          <w:szCs w:val="22"/>
        </w:rPr>
        <w:t>in.:</w:t>
      </w:r>
    </w:p>
    <w:p w:rsidR="001F60B3" w:rsidRPr="00BE23B0" w:rsidRDefault="001F60B3" w:rsidP="00BE23B0">
      <w:pPr>
        <w:numPr>
          <w:ilvl w:val="0"/>
          <w:numId w:val="3"/>
        </w:numPr>
        <w:tabs>
          <w:tab w:val="left" w:pos="-2268"/>
        </w:tabs>
        <w:spacing w:after="120"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0,3 l kawy,</w:t>
      </w:r>
    </w:p>
    <w:p w:rsidR="001F60B3" w:rsidRPr="00BE23B0" w:rsidRDefault="001F60B3" w:rsidP="00BE23B0">
      <w:pPr>
        <w:numPr>
          <w:ilvl w:val="0"/>
          <w:numId w:val="3"/>
        </w:numPr>
        <w:tabs>
          <w:tab w:val="left" w:pos="-2268"/>
        </w:tabs>
        <w:spacing w:after="120"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0,3 l herbaty,</w:t>
      </w:r>
    </w:p>
    <w:p w:rsidR="001F60B3" w:rsidRPr="00BE23B0" w:rsidRDefault="001F60B3" w:rsidP="00BE23B0">
      <w:pPr>
        <w:numPr>
          <w:ilvl w:val="0"/>
          <w:numId w:val="3"/>
        </w:numPr>
        <w:tabs>
          <w:tab w:val="left" w:pos="-2268"/>
        </w:tabs>
        <w:spacing w:after="120"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0,5 l soku,</w:t>
      </w:r>
    </w:p>
    <w:p w:rsidR="001F60B3" w:rsidRPr="00BE23B0" w:rsidRDefault="001F60B3" w:rsidP="00BE23B0">
      <w:pPr>
        <w:numPr>
          <w:ilvl w:val="0"/>
          <w:numId w:val="3"/>
        </w:numPr>
        <w:tabs>
          <w:tab w:val="left" w:pos="-2268"/>
        </w:tabs>
        <w:spacing w:after="120"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1,0 l wody mineralnej niegazowanej i gazowanej (ilość wody niegazowanej będzie dwukrotnie większa niż gazowanej),</w:t>
      </w:r>
    </w:p>
    <w:p w:rsidR="001F60B3" w:rsidRPr="00BE23B0" w:rsidRDefault="001F60B3" w:rsidP="00BE23B0">
      <w:pPr>
        <w:numPr>
          <w:ilvl w:val="0"/>
          <w:numId w:val="3"/>
        </w:numPr>
        <w:tabs>
          <w:tab w:val="left" w:pos="-2268"/>
        </w:tabs>
        <w:spacing w:after="120"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4 kanapki dekoracyjne</w:t>
      </w:r>
      <w:r w:rsidR="00476A64" w:rsidRPr="00BE23B0">
        <w:rPr>
          <w:rFonts w:asciiTheme="minorHAnsi" w:hAnsiTheme="minorHAnsi"/>
          <w:sz w:val="22"/>
          <w:szCs w:val="22"/>
        </w:rPr>
        <w:t>/bankietowe</w:t>
      </w:r>
      <w:r w:rsidRPr="00BE23B0">
        <w:rPr>
          <w:rFonts w:asciiTheme="minorHAnsi" w:hAnsiTheme="minorHAnsi"/>
          <w:sz w:val="22"/>
          <w:szCs w:val="22"/>
        </w:rPr>
        <w:t>,</w:t>
      </w:r>
    </w:p>
    <w:p w:rsidR="001F60B3" w:rsidRPr="00BE23B0" w:rsidRDefault="001F60B3" w:rsidP="00BE23B0">
      <w:pPr>
        <w:numPr>
          <w:ilvl w:val="0"/>
          <w:numId w:val="3"/>
        </w:numPr>
        <w:tabs>
          <w:tab w:val="left" w:pos="-2268"/>
        </w:tabs>
        <w:spacing w:after="120"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80g ciasteczek,</w:t>
      </w:r>
    </w:p>
    <w:p w:rsidR="001F60B3" w:rsidRPr="00BE23B0" w:rsidRDefault="001F60B3" w:rsidP="00BE23B0">
      <w:pPr>
        <w:numPr>
          <w:ilvl w:val="0"/>
          <w:numId w:val="3"/>
        </w:numPr>
        <w:tabs>
          <w:tab w:val="left" w:pos="-16869"/>
        </w:tabs>
        <w:spacing w:after="120"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200g ciasta do przerwy kawowej,</w:t>
      </w:r>
    </w:p>
    <w:p w:rsidR="001F60B3" w:rsidRPr="00BE23B0" w:rsidRDefault="001F60B3" w:rsidP="00BE23B0">
      <w:pPr>
        <w:numPr>
          <w:ilvl w:val="0"/>
          <w:numId w:val="3"/>
        </w:numPr>
        <w:tabs>
          <w:tab w:val="left" w:pos="-16869"/>
        </w:tabs>
        <w:spacing w:after="120"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100g przystawek,</w:t>
      </w:r>
    </w:p>
    <w:p w:rsidR="001F60B3" w:rsidRPr="00BE23B0" w:rsidRDefault="001F60B3" w:rsidP="00BE23B0">
      <w:pPr>
        <w:numPr>
          <w:ilvl w:val="0"/>
          <w:numId w:val="3"/>
        </w:numPr>
        <w:tabs>
          <w:tab w:val="left" w:pos="-16869"/>
        </w:tabs>
        <w:spacing w:after="120"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300ml zupy,</w:t>
      </w:r>
    </w:p>
    <w:p w:rsidR="001F60B3" w:rsidRPr="00BE23B0" w:rsidRDefault="001F60B3" w:rsidP="00BE23B0">
      <w:pPr>
        <w:numPr>
          <w:ilvl w:val="0"/>
          <w:numId w:val="3"/>
        </w:numPr>
        <w:tabs>
          <w:tab w:val="left" w:pos="-16869"/>
        </w:tabs>
        <w:spacing w:after="120"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500g ciepłego dania głównego,</w:t>
      </w:r>
    </w:p>
    <w:p w:rsidR="001F60B3" w:rsidRPr="00BE23B0" w:rsidRDefault="001F60B3" w:rsidP="00BE23B0">
      <w:pPr>
        <w:numPr>
          <w:ilvl w:val="0"/>
          <w:numId w:val="3"/>
        </w:numPr>
        <w:tabs>
          <w:tab w:val="left" w:pos="-16869"/>
        </w:tabs>
        <w:spacing w:after="120"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150g sałatek,</w:t>
      </w:r>
    </w:p>
    <w:p w:rsidR="001F60B3" w:rsidRPr="00BE23B0" w:rsidRDefault="001F60B3" w:rsidP="00BE23B0">
      <w:pPr>
        <w:numPr>
          <w:ilvl w:val="0"/>
          <w:numId w:val="3"/>
        </w:numPr>
        <w:tabs>
          <w:tab w:val="left" w:pos="-16869"/>
        </w:tabs>
        <w:spacing w:after="120"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100g ciasta do lunchu,</w:t>
      </w:r>
    </w:p>
    <w:p w:rsidR="001F60B3" w:rsidRPr="00BE23B0" w:rsidRDefault="001F60B3" w:rsidP="00BE23B0">
      <w:pPr>
        <w:numPr>
          <w:ilvl w:val="0"/>
          <w:numId w:val="3"/>
        </w:numPr>
        <w:tabs>
          <w:tab w:val="left" w:pos="-16869"/>
        </w:tabs>
        <w:spacing w:after="120"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150g owoców filetowanych, min. 4 rodzaje typu winogrono jasne, ciemne, arbuz, ananas, pomarańcza, kiwi.</w:t>
      </w:r>
    </w:p>
    <w:p w:rsidR="001F60B3" w:rsidRPr="00BE23B0" w:rsidRDefault="001F60B3" w:rsidP="00BE23B0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lastRenderedPageBreak/>
        <w:t>Zamawiający zastrzega, aby serwis kawowy i lunch były serwowane w pomieszczeniu zarezerwowanym wyłącznie dla uczestników konferencji lub w pomieszczeniu z wyraźnie wyodrębnionym obszarem dla uczestników konferencji, w tym samym obiekcie, w którym świadczona jest usługa wynajmu sali konferencyjnej.</w:t>
      </w:r>
    </w:p>
    <w:p w:rsidR="001F60B3" w:rsidRPr="00BE23B0" w:rsidRDefault="001F60B3" w:rsidP="00BE23B0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Wszystkie dania oraz napoje gorące zostaną podane w naczyniach ceramicznych, białych, bez jakichkolwiek znamion wzorów/logotypów/znaków firmowych.</w:t>
      </w:r>
    </w:p>
    <w:p w:rsidR="001F60B3" w:rsidRPr="00BE23B0" w:rsidRDefault="001F60B3" w:rsidP="00BE23B0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bCs/>
          <w:sz w:val="22"/>
          <w:szCs w:val="22"/>
        </w:rPr>
        <w:t>Napoje zimne będą serwowane w naczyniach szklanych (do nalewania napojów z butelek/dzbanków przeznaczone zostaną szklanki o pojemności 0,2l).</w:t>
      </w:r>
    </w:p>
    <w:p w:rsidR="001F60B3" w:rsidRPr="00BE23B0" w:rsidRDefault="001F60B3" w:rsidP="00BE23B0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bCs/>
          <w:sz w:val="22"/>
          <w:szCs w:val="22"/>
        </w:rPr>
        <w:t>Użyta zastawa będzie czysta, nieuszkodzona i wysterylizowana.</w:t>
      </w:r>
    </w:p>
    <w:p w:rsidR="001F60B3" w:rsidRPr="00BE23B0" w:rsidRDefault="001F60B3" w:rsidP="00BE23B0">
      <w:pPr>
        <w:numPr>
          <w:ilvl w:val="0"/>
          <w:numId w:val="11"/>
        </w:numPr>
        <w:tabs>
          <w:tab w:val="left" w:pos="-6096"/>
        </w:tabs>
        <w:autoSpaceDE w:val="0"/>
        <w:autoSpaceDN w:val="0"/>
        <w:adjustRightInd w:val="0"/>
        <w:spacing w:after="120" w:line="276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bCs/>
          <w:sz w:val="22"/>
          <w:szCs w:val="22"/>
        </w:rPr>
        <w:t>Użyte obrusy oraz skirtingi muszą być bezwzględnie czyste, wyprasowane i nieuszkodzone.</w:t>
      </w:r>
    </w:p>
    <w:p w:rsidR="001F60B3" w:rsidRPr="00BE23B0" w:rsidRDefault="001F60B3" w:rsidP="00BE23B0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5"/>
        <w:jc w:val="both"/>
        <w:rPr>
          <w:rFonts w:asciiTheme="minorHAnsi" w:hAnsiTheme="minorHAnsi"/>
          <w:bCs/>
          <w:sz w:val="22"/>
          <w:szCs w:val="22"/>
        </w:rPr>
      </w:pPr>
      <w:r w:rsidRPr="00BE23B0">
        <w:rPr>
          <w:rFonts w:asciiTheme="minorHAnsi" w:hAnsiTheme="minorHAnsi"/>
          <w:bCs/>
          <w:sz w:val="22"/>
          <w:szCs w:val="22"/>
        </w:rPr>
        <w:t>Wszystkie posiłki zapewniane przez Wykonawcę muszą być bezwzględnie świeże, przyrządzone w dniu świadczenia usługi. Użyte składniki muszą być wysokiej</w:t>
      </w:r>
      <w:r w:rsidR="00C42466" w:rsidRPr="00BE23B0">
        <w:rPr>
          <w:rFonts w:asciiTheme="minorHAnsi" w:hAnsiTheme="minorHAnsi"/>
          <w:bCs/>
          <w:sz w:val="22"/>
          <w:szCs w:val="22"/>
        </w:rPr>
        <w:t xml:space="preserve"> </w:t>
      </w:r>
      <w:r w:rsidRPr="00BE23B0">
        <w:rPr>
          <w:rFonts w:asciiTheme="minorHAnsi" w:hAnsiTheme="minorHAnsi"/>
          <w:bCs/>
          <w:sz w:val="22"/>
          <w:szCs w:val="22"/>
        </w:rPr>
        <w:t>jakości. Posiłki muszą być serwowane estetycznie. Produkty przetworzone (np. soki) będą posiadały odpowiednią datę przydatności do spożycia. Użyt</w:t>
      </w:r>
      <w:r w:rsidR="00476A64" w:rsidRPr="00BE23B0">
        <w:rPr>
          <w:rFonts w:asciiTheme="minorHAnsi" w:hAnsiTheme="minorHAnsi"/>
          <w:bCs/>
          <w:sz w:val="22"/>
          <w:szCs w:val="22"/>
        </w:rPr>
        <w:t xml:space="preserve">a </w:t>
      </w:r>
      <w:r w:rsidRPr="00BE23B0">
        <w:rPr>
          <w:rFonts w:asciiTheme="minorHAnsi" w:hAnsiTheme="minorHAnsi"/>
          <w:bCs/>
          <w:sz w:val="22"/>
          <w:szCs w:val="22"/>
        </w:rPr>
        <w:t xml:space="preserve">w trakcie konsumpcji </w:t>
      </w:r>
      <w:r w:rsidR="00476A64" w:rsidRPr="00BE23B0">
        <w:rPr>
          <w:rFonts w:asciiTheme="minorHAnsi" w:hAnsiTheme="minorHAnsi"/>
          <w:bCs/>
          <w:sz w:val="22"/>
          <w:szCs w:val="22"/>
        </w:rPr>
        <w:t xml:space="preserve">zastawa </w:t>
      </w:r>
      <w:r w:rsidRPr="00BE23B0">
        <w:rPr>
          <w:rFonts w:asciiTheme="minorHAnsi" w:hAnsiTheme="minorHAnsi"/>
          <w:bCs/>
          <w:sz w:val="22"/>
          <w:szCs w:val="22"/>
        </w:rPr>
        <w:t>będ</w:t>
      </w:r>
      <w:r w:rsidR="00476A64" w:rsidRPr="00BE23B0">
        <w:rPr>
          <w:rFonts w:asciiTheme="minorHAnsi" w:hAnsiTheme="minorHAnsi"/>
          <w:bCs/>
          <w:sz w:val="22"/>
          <w:szCs w:val="22"/>
        </w:rPr>
        <w:t>zie</w:t>
      </w:r>
      <w:r w:rsidRPr="00BE23B0">
        <w:rPr>
          <w:rFonts w:asciiTheme="minorHAnsi" w:hAnsiTheme="minorHAnsi"/>
          <w:bCs/>
          <w:sz w:val="22"/>
          <w:szCs w:val="22"/>
        </w:rPr>
        <w:t xml:space="preserve"> na bieżąco </w:t>
      </w:r>
      <w:r w:rsidR="00476A64" w:rsidRPr="00BE23B0">
        <w:rPr>
          <w:rFonts w:asciiTheme="minorHAnsi" w:hAnsiTheme="minorHAnsi"/>
          <w:bCs/>
          <w:sz w:val="22"/>
          <w:szCs w:val="22"/>
        </w:rPr>
        <w:t>sprzątana</w:t>
      </w:r>
      <w:r w:rsidRPr="00BE23B0">
        <w:rPr>
          <w:rFonts w:asciiTheme="minorHAnsi" w:hAnsiTheme="minorHAnsi"/>
          <w:bCs/>
          <w:sz w:val="22"/>
          <w:szCs w:val="22"/>
        </w:rPr>
        <w:t>.</w:t>
      </w:r>
    </w:p>
    <w:p w:rsidR="001F60B3" w:rsidRPr="00BE23B0" w:rsidRDefault="001F60B3" w:rsidP="00BE23B0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 xml:space="preserve">O faktycznej liczbie uczestników konferencji Zamawiający poinformuje Wykonawcę terminie nie </w:t>
      </w:r>
      <w:r w:rsidR="00C42466" w:rsidRPr="00BE23B0">
        <w:rPr>
          <w:rFonts w:asciiTheme="minorHAnsi" w:hAnsiTheme="minorHAnsi"/>
          <w:sz w:val="22"/>
          <w:szCs w:val="22"/>
        </w:rPr>
        <w:t>krótszym</w:t>
      </w:r>
      <w:r w:rsidRPr="00BE23B0">
        <w:rPr>
          <w:rFonts w:asciiTheme="minorHAnsi" w:hAnsiTheme="minorHAnsi"/>
          <w:sz w:val="22"/>
          <w:szCs w:val="22"/>
        </w:rPr>
        <w:t xml:space="preserve"> niż na 5 dni roboczych przez terminem konferencji. </w:t>
      </w:r>
    </w:p>
    <w:p w:rsidR="001F60B3" w:rsidRPr="00BE23B0" w:rsidRDefault="001F60B3" w:rsidP="00BE23B0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5"/>
        <w:jc w:val="both"/>
        <w:rPr>
          <w:rStyle w:val="Pogrubienie"/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 xml:space="preserve">Ostateczna cena usługi </w:t>
      </w:r>
      <w:r w:rsidR="00476A64" w:rsidRPr="00BE23B0">
        <w:rPr>
          <w:rFonts w:asciiTheme="minorHAnsi" w:hAnsiTheme="minorHAnsi"/>
          <w:sz w:val="22"/>
          <w:szCs w:val="22"/>
        </w:rPr>
        <w:t xml:space="preserve">gastronomicznej </w:t>
      </w:r>
      <w:r w:rsidRPr="00BE23B0">
        <w:rPr>
          <w:rFonts w:asciiTheme="minorHAnsi" w:hAnsiTheme="minorHAnsi"/>
          <w:sz w:val="22"/>
          <w:szCs w:val="22"/>
        </w:rPr>
        <w:t>będzie uzależniona od</w:t>
      </w:r>
      <w:r w:rsidR="00843B8E" w:rsidRPr="00BE23B0">
        <w:rPr>
          <w:rFonts w:asciiTheme="minorHAnsi" w:hAnsiTheme="minorHAnsi"/>
          <w:sz w:val="22"/>
          <w:szCs w:val="22"/>
        </w:rPr>
        <w:t xml:space="preserve"> liczby faktycznie zgłoszonych </w:t>
      </w:r>
      <w:r w:rsidRPr="00BE23B0">
        <w:rPr>
          <w:rFonts w:asciiTheme="minorHAnsi" w:hAnsiTheme="minorHAnsi"/>
          <w:sz w:val="22"/>
          <w:szCs w:val="22"/>
        </w:rPr>
        <w:t>uczestników konferencji.</w:t>
      </w:r>
    </w:p>
    <w:p w:rsidR="001F60B3" w:rsidRPr="00BE23B0" w:rsidRDefault="001F60B3" w:rsidP="00280092">
      <w:pPr>
        <w:pStyle w:val="Akapitzlist"/>
        <w:spacing w:before="240" w:after="0"/>
        <w:ind w:left="0"/>
        <w:jc w:val="center"/>
        <w:outlineLvl w:val="0"/>
        <w:rPr>
          <w:rFonts w:asciiTheme="minorHAnsi" w:hAnsiTheme="minorHAnsi"/>
          <w:b/>
          <w:bCs/>
        </w:rPr>
      </w:pPr>
      <w:r w:rsidRPr="00BE23B0">
        <w:rPr>
          <w:rFonts w:asciiTheme="minorHAnsi" w:hAnsiTheme="minorHAnsi"/>
          <w:b/>
          <w:bCs/>
        </w:rPr>
        <w:t>Wizualizacja</w:t>
      </w:r>
    </w:p>
    <w:p w:rsidR="001F60B3" w:rsidRPr="00BE23B0" w:rsidRDefault="001F60B3" w:rsidP="001F60B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 xml:space="preserve">Wykonawca oznaczy po konsultacji z Zamawiającym miejsce realizacji zlecenia, zgodnie </w:t>
      </w:r>
      <w:r w:rsidRPr="00BE23B0">
        <w:rPr>
          <w:rFonts w:asciiTheme="minorHAnsi" w:hAnsiTheme="minorHAnsi"/>
          <w:sz w:val="22"/>
          <w:szCs w:val="22"/>
        </w:rPr>
        <w:br/>
        <w:t>z wymogami projektów wspó</w:t>
      </w:r>
      <w:r w:rsidR="00B118AE" w:rsidRPr="00BE23B0">
        <w:rPr>
          <w:rFonts w:asciiTheme="minorHAnsi" w:hAnsiTheme="minorHAnsi"/>
          <w:sz w:val="22"/>
          <w:szCs w:val="22"/>
        </w:rPr>
        <w:t>ł</w:t>
      </w:r>
      <w:r w:rsidRPr="00BE23B0">
        <w:rPr>
          <w:rFonts w:asciiTheme="minorHAnsi" w:hAnsiTheme="minorHAnsi"/>
          <w:sz w:val="22"/>
          <w:szCs w:val="22"/>
        </w:rPr>
        <w:t>finansowanych ze środków SPPW. Zamawiający przygotuje w tym celu odpowiednie oznaczenia w formacie A4 do w</w:t>
      </w:r>
      <w:r w:rsidR="00843B8E" w:rsidRPr="00BE23B0">
        <w:rPr>
          <w:rFonts w:asciiTheme="minorHAnsi" w:hAnsiTheme="minorHAnsi"/>
          <w:sz w:val="22"/>
          <w:szCs w:val="22"/>
        </w:rPr>
        <w:t>izualizacji sali konferencyjnej</w:t>
      </w:r>
      <w:r w:rsidRPr="00BE23B0">
        <w:rPr>
          <w:rFonts w:asciiTheme="minorHAnsi" w:hAnsiTheme="minorHAnsi"/>
          <w:sz w:val="22"/>
          <w:szCs w:val="22"/>
        </w:rPr>
        <w:t xml:space="preserve">, miejsca posiłków, drogi do sali konferencyjnej i sal, w których serwowane są posiłki. Oznaczenia te zostaną dostarczone Wykonawcy w dniu rozpoczęcia realizacji zlecenia. </w:t>
      </w:r>
    </w:p>
    <w:p w:rsidR="001F60B3" w:rsidRPr="00BE23B0" w:rsidRDefault="001F60B3" w:rsidP="001F60B3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BE23B0">
        <w:rPr>
          <w:rStyle w:val="Pogrubienie"/>
          <w:rFonts w:asciiTheme="minorHAnsi" w:hAnsiTheme="minorHAnsi"/>
          <w:sz w:val="22"/>
          <w:szCs w:val="22"/>
        </w:rPr>
        <w:t>Personel</w:t>
      </w:r>
    </w:p>
    <w:p w:rsidR="001F60B3" w:rsidRPr="00BE23B0" w:rsidRDefault="001F60B3" w:rsidP="001F60B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Wykonawca zapewni personel do obsługi technicznej konferencji, tj.:</w:t>
      </w:r>
    </w:p>
    <w:p w:rsidR="001F60B3" w:rsidRPr="00BE23B0" w:rsidRDefault="001F60B3" w:rsidP="001F60B3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 xml:space="preserve">obsługi </w:t>
      </w:r>
      <w:r w:rsidR="00476A64" w:rsidRPr="00BE23B0">
        <w:rPr>
          <w:rFonts w:asciiTheme="minorHAnsi" w:hAnsiTheme="minorHAnsi"/>
          <w:sz w:val="22"/>
          <w:szCs w:val="22"/>
        </w:rPr>
        <w:t xml:space="preserve"> gastronomicznej</w:t>
      </w:r>
      <w:r w:rsidRPr="00BE23B0">
        <w:rPr>
          <w:rFonts w:asciiTheme="minorHAnsi" w:hAnsiTheme="minorHAnsi"/>
          <w:sz w:val="22"/>
          <w:szCs w:val="22"/>
        </w:rPr>
        <w:t>,</w:t>
      </w:r>
    </w:p>
    <w:p w:rsidR="001F60B3" w:rsidRPr="00BE23B0" w:rsidRDefault="001F60B3" w:rsidP="001F60B3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>obsługi technicznej, w tym:</w:t>
      </w:r>
    </w:p>
    <w:p w:rsidR="001F60B3" w:rsidRPr="00BE23B0" w:rsidRDefault="001F60B3" w:rsidP="00BE23B0">
      <w:pPr>
        <w:numPr>
          <w:ilvl w:val="0"/>
          <w:numId w:val="4"/>
        </w:numPr>
        <w:tabs>
          <w:tab w:val="left" w:pos="-16869"/>
        </w:tabs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BE23B0">
        <w:rPr>
          <w:rFonts w:asciiTheme="minorHAnsi" w:hAnsiTheme="minorHAnsi"/>
          <w:sz w:val="22"/>
          <w:szCs w:val="22"/>
        </w:rPr>
        <w:t xml:space="preserve">zapewnienie prawidłowego działania sprzętu audio-video na sali konferencyjnej (osoby z obsługi technicznej dostępne przynajmniej na </w:t>
      </w:r>
      <w:r w:rsidR="0009363D" w:rsidRPr="00BE23B0">
        <w:rPr>
          <w:rFonts w:asciiTheme="minorHAnsi" w:hAnsiTheme="minorHAnsi"/>
          <w:sz w:val="22"/>
          <w:szCs w:val="22"/>
        </w:rPr>
        <w:t>2</w:t>
      </w:r>
      <w:r w:rsidRPr="00BE23B0">
        <w:rPr>
          <w:rFonts w:asciiTheme="minorHAnsi" w:hAnsiTheme="minorHAnsi"/>
          <w:sz w:val="22"/>
          <w:szCs w:val="22"/>
        </w:rPr>
        <w:t xml:space="preserve"> godz. przed rozpoczęciem konferencji),</w:t>
      </w:r>
    </w:p>
    <w:p w:rsidR="008C0548" w:rsidRDefault="008C0548" w:rsidP="004649AB">
      <w:pPr>
        <w:ind w:right="-290"/>
        <w:jc w:val="center"/>
        <w:rPr>
          <w:rFonts w:ascii="Calibri" w:hAnsi="Calibri" w:cs="Verdana"/>
          <w:b/>
          <w:bCs/>
        </w:rPr>
      </w:pPr>
    </w:p>
    <w:p w:rsidR="008C0548" w:rsidRDefault="008C0548" w:rsidP="004649AB">
      <w:pPr>
        <w:ind w:right="-290"/>
        <w:jc w:val="center"/>
        <w:rPr>
          <w:rFonts w:ascii="Calibri" w:hAnsi="Calibri" w:cs="Verdana"/>
          <w:b/>
          <w:bCs/>
        </w:rPr>
      </w:pPr>
    </w:p>
    <w:p w:rsidR="008C0548" w:rsidRDefault="008C0548" w:rsidP="004649AB">
      <w:pPr>
        <w:ind w:right="-290"/>
        <w:jc w:val="center"/>
        <w:rPr>
          <w:rFonts w:ascii="Calibri" w:hAnsi="Calibri" w:cs="Verdana"/>
          <w:b/>
          <w:bCs/>
        </w:rPr>
      </w:pPr>
    </w:p>
    <w:p w:rsidR="008C0548" w:rsidRDefault="008C0548" w:rsidP="004649AB">
      <w:pPr>
        <w:ind w:right="-290"/>
        <w:jc w:val="center"/>
        <w:rPr>
          <w:rFonts w:ascii="Calibri" w:hAnsi="Calibri" w:cs="Verdana"/>
          <w:b/>
          <w:bCs/>
        </w:rPr>
      </w:pPr>
    </w:p>
    <w:p w:rsidR="008C0548" w:rsidRDefault="008C0548" w:rsidP="004649AB">
      <w:pPr>
        <w:ind w:right="-290"/>
        <w:jc w:val="center"/>
        <w:rPr>
          <w:rFonts w:ascii="Calibri" w:hAnsi="Calibri" w:cs="Verdana"/>
          <w:b/>
          <w:bCs/>
        </w:rPr>
      </w:pPr>
    </w:p>
    <w:p w:rsidR="008C0548" w:rsidRDefault="008C0548" w:rsidP="004649AB">
      <w:pPr>
        <w:ind w:right="-290"/>
        <w:jc w:val="center"/>
        <w:rPr>
          <w:rFonts w:ascii="Calibri" w:hAnsi="Calibri" w:cs="Verdana"/>
          <w:b/>
          <w:bCs/>
        </w:rPr>
      </w:pPr>
    </w:p>
    <w:p w:rsidR="008C0548" w:rsidRDefault="008C0548" w:rsidP="004649AB">
      <w:pPr>
        <w:ind w:right="-290"/>
        <w:jc w:val="center"/>
        <w:rPr>
          <w:rFonts w:ascii="Calibri" w:hAnsi="Calibri" w:cs="Verdana"/>
          <w:b/>
          <w:bCs/>
        </w:rPr>
      </w:pPr>
    </w:p>
    <w:p w:rsidR="008C0548" w:rsidRDefault="008C0548" w:rsidP="004649AB">
      <w:pPr>
        <w:ind w:right="-290"/>
        <w:jc w:val="center"/>
        <w:rPr>
          <w:rFonts w:ascii="Calibri" w:hAnsi="Calibri" w:cs="Verdana"/>
          <w:b/>
          <w:bCs/>
        </w:rPr>
      </w:pPr>
    </w:p>
    <w:p w:rsidR="008C0548" w:rsidRDefault="008C0548" w:rsidP="004649AB">
      <w:pPr>
        <w:ind w:right="-290"/>
        <w:jc w:val="center"/>
        <w:rPr>
          <w:rFonts w:ascii="Calibri" w:hAnsi="Calibri" w:cs="Verdana"/>
          <w:b/>
          <w:bCs/>
        </w:rPr>
      </w:pPr>
    </w:p>
    <w:p w:rsidR="008C0548" w:rsidRDefault="008C0548" w:rsidP="004649AB">
      <w:pPr>
        <w:ind w:right="-290"/>
        <w:jc w:val="center"/>
        <w:rPr>
          <w:rFonts w:ascii="Calibri" w:hAnsi="Calibri" w:cs="Verdana"/>
          <w:b/>
          <w:bCs/>
        </w:rPr>
      </w:pPr>
    </w:p>
    <w:p w:rsidR="004649AB" w:rsidRPr="00E86588" w:rsidRDefault="004649AB" w:rsidP="004649AB">
      <w:pPr>
        <w:ind w:right="-290"/>
        <w:jc w:val="center"/>
        <w:rPr>
          <w:rFonts w:ascii="Calibri" w:hAnsi="Calibri" w:cs="Verdana"/>
        </w:rPr>
      </w:pPr>
      <w:r w:rsidRPr="00E86588">
        <w:rPr>
          <w:rFonts w:ascii="Calibri" w:hAnsi="Calibri" w:cs="Verdana"/>
          <w:b/>
          <w:bCs/>
        </w:rPr>
        <w:t>FORMULARZ OFERTOWY</w:t>
      </w:r>
    </w:p>
    <w:p w:rsidR="004649AB" w:rsidRPr="00E86588" w:rsidRDefault="004649AB" w:rsidP="004649AB">
      <w:pPr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</w:p>
    <w:tbl>
      <w:tblPr>
        <w:tblW w:w="91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5760"/>
      </w:tblGrid>
      <w:tr w:rsidR="004649AB" w:rsidRPr="00E86588" w:rsidTr="00AA4D90">
        <w:trPr>
          <w:trHeight w:val="1083"/>
        </w:trPr>
        <w:tc>
          <w:tcPr>
            <w:tcW w:w="3420" w:type="dxa"/>
            <w:vAlign w:val="center"/>
          </w:tcPr>
          <w:p w:rsidR="004649AB" w:rsidRPr="00E86588" w:rsidRDefault="004649AB" w:rsidP="00843B8E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i/>
                <w:iCs/>
                <w:sz w:val="24"/>
                <w:szCs w:val="24"/>
              </w:rPr>
            </w:pPr>
          </w:p>
          <w:p w:rsidR="004649AB" w:rsidRPr="00E86588" w:rsidRDefault="004649AB" w:rsidP="00843B8E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i/>
                <w:iCs/>
                <w:sz w:val="24"/>
                <w:szCs w:val="24"/>
              </w:rPr>
            </w:pPr>
          </w:p>
          <w:p w:rsidR="004649AB" w:rsidRPr="00E86588" w:rsidRDefault="004649AB" w:rsidP="00843B8E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sz w:val="24"/>
                <w:szCs w:val="24"/>
              </w:rPr>
            </w:pPr>
            <w:r w:rsidRPr="00E86588">
              <w:rPr>
                <w:rFonts w:ascii="Calibri" w:hAnsi="Calibri" w:cs="Verdana"/>
                <w:i/>
                <w:iCs/>
                <w:sz w:val="24"/>
                <w:szCs w:val="24"/>
              </w:rPr>
              <w:t>(pieczęć lub nazwa i adres Wykonawcy/Wykonawców)</w:t>
            </w:r>
          </w:p>
        </w:tc>
        <w:tc>
          <w:tcPr>
            <w:tcW w:w="5760" w:type="dxa"/>
            <w:shd w:val="clear" w:color="auto" w:fill="B3B3B3"/>
            <w:vAlign w:val="center"/>
          </w:tcPr>
          <w:p w:rsidR="004649AB" w:rsidRPr="00E86588" w:rsidRDefault="004649AB" w:rsidP="00843B8E">
            <w:pPr>
              <w:jc w:val="center"/>
              <w:rPr>
                <w:rFonts w:ascii="Calibri" w:hAnsi="Calibri" w:cs="Arial"/>
                <w:b/>
              </w:rPr>
            </w:pPr>
            <w:r w:rsidRPr="00E86588">
              <w:rPr>
                <w:rFonts w:ascii="Calibri" w:hAnsi="Calibri" w:cs="Verdana"/>
                <w:b/>
                <w:bCs/>
              </w:rPr>
              <w:t xml:space="preserve">OFERTA </w:t>
            </w:r>
          </w:p>
          <w:p w:rsidR="004649AB" w:rsidRPr="00E86588" w:rsidRDefault="004649AB" w:rsidP="00843B8E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</w:tr>
    </w:tbl>
    <w:p w:rsidR="004649AB" w:rsidRPr="00E86588" w:rsidRDefault="004649AB" w:rsidP="004649AB">
      <w:pPr>
        <w:jc w:val="center"/>
        <w:rPr>
          <w:rFonts w:ascii="Calibri" w:hAnsi="Calibri" w:cs="Arial"/>
          <w:b/>
        </w:rPr>
      </w:pPr>
    </w:p>
    <w:p w:rsidR="004649AB" w:rsidRPr="00E86588" w:rsidRDefault="004649AB" w:rsidP="004649AB">
      <w:pPr>
        <w:rPr>
          <w:rFonts w:ascii="Calibri" w:hAnsi="Calibri" w:cs="Arial"/>
        </w:rPr>
      </w:pPr>
      <w:r w:rsidRPr="00E86588">
        <w:rPr>
          <w:rFonts w:ascii="Calibri" w:hAnsi="Calibri" w:cs="Arial"/>
        </w:rPr>
        <w:t>Pełne dane adresowe Wykonawcy/Wykonawców:</w:t>
      </w:r>
    </w:p>
    <w:p w:rsidR="004649AB" w:rsidRPr="00E86588" w:rsidRDefault="004649AB" w:rsidP="004649AB">
      <w:pPr>
        <w:rPr>
          <w:rFonts w:ascii="Calibri" w:hAnsi="Calibri" w:cs="Arial"/>
        </w:rPr>
      </w:pPr>
      <w:r w:rsidRPr="00E86588">
        <w:rPr>
          <w:rFonts w:ascii="Calibri" w:hAnsi="Calibri" w:cs="Arial"/>
        </w:rPr>
        <w:t>Nazwa (firma)……………………………………………………………………………………………………………………….</w:t>
      </w:r>
    </w:p>
    <w:p w:rsidR="004649AB" w:rsidRPr="00E86588" w:rsidRDefault="004649AB" w:rsidP="004649AB">
      <w:pPr>
        <w:rPr>
          <w:rFonts w:ascii="Calibri" w:hAnsi="Calibri" w:cs="Arial"/>
        </w:rPr>
      </w:pPr>
      <w:r w:rsidRPr="00E86588">
        <w:rPr>
          <w:rFonts w:ascii="Calibri" w:hAnsi="Calibri" w:cs="Arial"/>
        </w:rPr>
        <w:t>Siedziba………………………………………………………………………………………………………………………………..</w:t>
      </w:r>
    </w:p>
    <w:p w:rsidR="004649AB" w:rsidRPr="00E86588" w:rsidRDefault="004649AB" w:rsidP="004649AB">
      <w:pPr>
        <w:rPr>
          <w:rFonts w:ascii="Calibri" w:hAnsi="Calibri" w:cs="Arial"/>
        </w:rPr>
      </w:pPr>
      <w:r w:rsidRPr="00E86588">
        <w:rPr>
          <w:rFonts w:ascii="Calibri" w:hAnsi="Calibri" w:cs="Arial"/>
        </w:rPr>
        <w:t>Nr telefonu/ nr faksu…………………………………………………………………………………………………………..</w:t>
      </w:r>
    </w:p>
    <w:p w:rsidR="004649AB" w:rsidRPr="00E86588" w:rsidRDefault="004649AB" w:rsidP="004649AB">
      <w:pPr>
        <w:rPr>
          <w:rFonts w:ascii="Calibri" w:hAnsi="Calibri" w:cs="Arial"/>
        </w:rPr>
      </w:pPr>
      <w:r w:rsidRPr="00E86588">
        <w:rPr>
          <w:rFonts w:ascii="Calibri" w:hAnsi="Calibri" w:cs="Arial"/>
        </w:rPr>
        <w:t>Adres…………………………………………………………………………………………………………………………………….</w:t>
      </w:r>
    </w:p>
    <w:p w:rsidR="004649AB" w:rsidRPr="00E86588" w:rsidRDefault="004649AB" w:rsidP="004649AB">
      <w:pPr>
        <w:rPr>
          <w:rFonts w:ascii="Calibri" w:hAnsi="Calibri" w:cs="Arial"/>
        </w:rPr>
      </w:pPr>
      <w:r w:rsidRPr="00E86588">
        <w:rPr>
          <w:rFonts w:ascii="Calibri" w:hAnsi="Calibri" w:cs="Arial"/>
        </w:rPr>
        <w:t>Adres do korespondencji……………………………………………………………………………………………………..</w:t>
      </w:r>
    </w:p>
    <w:p w:rsidR="004649AB" w:rsidRPr="00E86588" w:rsidRDefault="004649AB" w:rsidP="004649AB">
      <w:pPr>
        <w:rPr>
          <w:rFonts w:ascii="Calibri" w:hAnsi="Calibri" w:cs="Arial"/>
        </w:rPr>
      </w:pPr>
      <w:r w:rsidRPr="00E86588">
        <w:rPr>
          <w:rFonts w:ascii="Calibri" w:hAnsi="Calibri" w:cs="Arial"/>
        </w:rPr>
        <w:t xml:space="preserve">Nr NIP………………………………………………………………………………………………………………………………….. </w:t>
      </w:r>
    </w:p>
    <w:p w:rsidR="004649AB" w:rsidRPr="00E86588" w:rsidRDefault="004649AB" w:rsidP="004649AB">
      <w:pPr>
        <w:rPr>
          <w:rFonts w:ascii="Calibri" w:hAnsi="Calibri" w:cs="Arial"/>
        </w:rPr>
      </w:pPr>
      <w:r w:rsidRPr="00E86588">
        <w:rPr>
          <w:rFonts w:ascii="Calibri" w:hAnsi="Calibri" w:cs="Arial"/>
        </w:rPr>
        <w:t xml:space="preserve">e-mail………………………………………………………………………………………………………………………………….. </w:t>
      </w:r>
    </w:p>
    <w:p w:rsidR="004649AB" w:rsidRPr="00E86588" w:rsidRDefault="004649AB" w:rsidP="004649AB">
      <w:pPr>
        <w:jc w:val="center"/>
        <w:rPr>
          <w:rFonts w:ascii="Calibri" w:hAnsi="Calibri" w:cs="Arial"/>
        </w:rPr>
      </w:pPr>
    </w:p>
    <w:p w:rsidR="004649AB" w:rsidRPr="00E86588" w:rsidRDefault="00220596" w:rsidP="004649AB">
      <w:pPr>
        <w:jc w:val="both"/>
        <w:rPr>
          <w:rFonts w:ascii="Calibri" w:hAnsi="Calibri" w:cs="Arial"/>
        </w:rPr>
      </w:pPr>
      <w:r w:rsidRPr="00170A2F">
        <w:rPr>
          <w:rFonts w:ascii="Calibri" w:hAnsi="Calibri" w:cs="Arial"/>
        </w:rPr>
        <w:t xml:space="preserve">W związku zamówieniem, ogłoszonym przez Centrum Projektów Polska Cyfrowa na </w:t>
      </w:r>
      <w:r w:rsidR="004649AB" w:rsidRPr="00170A2F">
        <w:rPr>
          <w:rFonts w:ascii="Calibri" w:hAnsi="Calibri" w:cs="Arial"/>
          <w:b/>
        </w:rPr>
        <w:t>„</w:t>
      </w:r>
      <w:r w:rsidR="004649AB" w:rsidRPr="00170A2F">
        <w:rPr>
          <w:rFonts w:ascii="Calibri" w:hAnsi="Calibri"/>
          <w:b/>
        </w:rPr>
        <w:t>Usług</w:t>
      </w:r>
      <w:r w:rsidR="00AA4D90" w:rsidRPr="00170A2F">
        <w:rPr>
          <w:rFonts w:ascii="Calibri" w:hAnsi="Calibri"/>
          <w:b/>
        </w:rPr>
        <w:t>ę</w:t>
      </w:r>
      <w:r w:rsidR="004649AB" w:rsidRPr="00E86588">
        <w:rPr>
          <w:rFonts w:ascii="Calibri" w:hAnsi="Calibri"/>
          <w:b/>
        </w:rPr>
        <w:t xml:space="preserve"> </w:t>
      </w:r>
      <w:r w:rsidR="00476A64">
        <w:rPr>
          <w:rFonts w:ascii="Calibri" w:hAnsi="Calibri"/>
          <w:b/>
        </w:rPr>
        <w:t xml:space="preserve">wynajmu </w:t>
      </w:r>
      <w:r w:rsidR="00765926">
        <w:rPr>
          <w:rFonts w:ascii="Calibri" w:hAnsi="Calibri"/>
          <w:b/>
        </w:rPr>
        <w:t xml:space="preserve">sali </w:t>
      </w:r>
      <w:r w:rsidR="00476A64">
        <w:rPr>
          <w:rFonts w:ascii="Calibri" w:hAnsi="Calibri"/>
          <w:b/>
        </w:rPr>
        <w:t xml:space="preserve">oraz zapewnienia usługi gastronomicznej na potrzeby </w:t>
      </w:r>
      <w:r w:rsidR="004649AB" w:rsidRPr="00E86588">
        <w:rPr>
          <w:rFonts w:ascii="Calibri" w:hAnsi="Calibri"/>
          <w:b/>
        </w:rPr>
        <w:t>organizacji jednodniow</w:t>
      </w:r>
      <w:r w:rsidR="00AA4D90">
        <w:rPr>
          <w:rFonts w:ascii="Calibri" w:hAnsi="Calibri"/>
          <w:b/>
        </w:rPr>
        <w:t xml:space="preserve">ej konferencji tematycznej z zakresu </w:t>
      </w:r>
      <w:r w:rsidR="00EB1B42">
        <w:rPr>
          <w:rFonts w:ascii="Calibri" w:hAnsi="Calibri"/>
          <w:b/>
        </w:rPr>
        <w:t>bioróżnorodności</w:t>
      </w:r>
      <w:r w:rsidR="004501E5">
        <w:rPr>
          <w:rFonts w:ascii="Calibri" w:hAnsi="Calibri"/>
          <w:b/>
        </w:rPr>
        <w:t>”</w:t>
      </w:r>
      <w:r w:rsidR="004649AB" w:rsidRPr="00E86588">
        <w:rPr>
          <w:rFonts w:ascii="Calibri" w:hAnsi="Calibri"/>
          <w:b/>
        </w:rPr>
        <w:t xml:space="preserve"> </w:t>
      </w:r>
      <w:r w:rsidR="004649AB" w:rsidRPr="00E86588">
        <w:rPr>
          <w:rFonts w:ascii="Calibri" w:hAnsi="Calibri"/>
        </w:rPr>
        <w:t>w ramach Szwajcarsko – Polskiego Programu Współpracy</w:t>
      </w:r>
      <w:r w:rsidR="00AA4D90">
        <w:rPr>
          <w:rFonts w:ascii="Calibri" w:hAnsi="Calibri"/>
        </w:rPr>
        <w:t xml:space="preserve">, </w:t>
      </w:r>
      <w:r w:rsidR="004649AB" w:rsidRPr="00E86588">
        <w:rPr>
          <w:rFonts w:ascii="Calibri" w:hAnsi="Calibri" w:cs="Arial"/>
        </w:rPr>
        <w:t>składam niniejszą ofertę.</w:t>
      </w:r>
    </w:p>
    <w:p w:rsidR="004649AB" w:rsidRPr="00E86588" w:rsidRDefault="004649AB" w:rsidP="004649AB">
      <w:pPr>
        <w:jc w:val="both"/>
        <w:rPr>
          <w:rFonts w:ascii="Calibri" w:hAnsi="Calibri" w:cs="Calibri"/>
        </w:rPr>
      </w:pPr>
      <w:r w:rsidRPr="00E86588">
        <w:rPr>
          <w:rFonts w:ascii="Calibri" w:hAnsi="Calibri" w:cs="Calibri"/>
        </w:rPr>
        <w:t>Oferuję wykonanie usługi będącej przedmiotem zamówienia za łączną cenę ………………………. zł brutto (</w:t>
      </w:r>
      <w:proofErr w:type="spellStart"/>
      <w:r w:rsidRPr="00E86588">
        <w:rPr>
          <w:rFonts w:ascii="Calibri" w:hAnsi="Calibri" w:cs="Calibri"/>
        </w:rPr>
        <w:t>słownie:</w:t>
      </w:r>
      <w:r w:rsidR="00EB1B42">
        <w:rPr>
          <w:rFonts w:ascii="Calibri" w:hAnsi="Calibri" w:cs="Calibri"/>
        </w:rPr>
        <w:t>…..</w:t>
      </w:r>
      <w:r w:rsidRPr="00E86588">
        <w:rPr>
          <w:rFonts w:ascii="Calibri" w:hAnsi="Calibri" w:cs="Calibri"/>
        </w:rPr>
        <w:t>……złotych</w:t>
      </w:r>
      <w:proofErr w:type="spellEnd"/>
      <w:r w:rsidRPr="00E86588">
        <w:rPr>
          <w:rFonts w:ascii="Calibri" w:hAnsi="Calibri" w:cs="Calibri"/>
        </w:rPr>
        <w:t xml:space="preserve"> brutto) zgodnie z poniższym wyszczególnieniem:</w:t>
      </w:r>
    </w:p>
    <w:tbl>
      <w:tblPr>
        <w:tblW w:w="8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267"/>
        <w:gridCol w:w="851"/>
        <w:gridCol w:w="1561"/>
        <w:gridCol w:w="1559"/>
        <w:gridCol w:w="1560"/>
        <w:gridCol w:w="78"/>
      </w:tblGrid>
      <w:tr w:rsidR="00EB1B42" w:rsidRPr="00E86588" w:rsidTr="009A24F3">
        <w:trPr>
          <w:gridAfter w:val="1"/>
          <w:wAfter w:w="78" w:type="dxa"/>
        </w:trPr>
        <w:tc>
          <w:tcPr>
            <w:tcW w:w="566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  <w:b/>
              </w:rPr>
            </w:pPr>
            <w:r w:rsidRPr="00E86588"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2267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  <w:b/>
              </w:rPr>
            </w:pPr>
            <w:r w:rsidRPr="00E86588">
              <w:rPr>
                <w:rFonts w:ascii="Calibri" w:hAnsi="Calibri" w:cs="Arial"/>
                <w:b/>
              </w:rPr>
              <w:t>Kategoria</w:t>
            </w:r>
          </w:p>
        </w:tc>
        <w:tc>
          <w:tcPr>
            <w:tcW w:w="851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Ilość</w:t>
            </w:r>
          </w:p>
        </w:tc>
        <w:tc>
          <w:tcPr>
            <w:tcW w:w="1561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Cena  łączna netto</w:t>
            </w:r>
          </w:p>
        </w:tc>
        <w:tc>
          <w:tcPr>
            <w:tcW w:w="1559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Kwota podatku VAT</w:t>
            </w:r>
          </w:p>
        </w:tc>
        <w:tc>
          <w:tcPr>
            <w:tcW w:w="1560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  <w:b/>
              </w:rPr>
            </w:pPr>
            <w:r w:rsidRPr="00E86588">
              <w:rPr>
                <w:rFonts w:ascii="Calibri" w:hAnsi="Calibri" w:cs="Arial"/>
                <w:b/>
              </w:rPr>
              <w:t>Cena łączna brutto</w:t>
            </w:r>
          </w:p>
        </w:tc>
      </w:tr>
      <w:tr w:rsidR="009A24F3" w:rsidTr="009A24F3">
        <w:tc>
          <w:tcPr>
            <w:tcW w:w="8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F3" w:rsidRDefault="009A24F3" w:rsidP="004B0C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stałe</w:t>
            </w:r>
          </w:p>
        </w:tc>
      </w:tr>
      <w:tr w:rsidR="00EB1B42" w:rsidRPr="00E86588" w:rsidTr="009A24F3">
        <w:trPr>
          <w:gridAfter w:val="1"/>
          <w:wAfter w:w="78" w:type="dxa"/>
        </w:trPr>
        <w:tc>
          <w:tcPr>
            <w:tcW w:w="566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  <w:r w:rsidRPr="00E86588">
              <w:rPr>
                <w:rFonts w:ascii="Calibri" w:hAnsi="Calibri" w:cs="Arial"/>
              </w:rPr>
              <w:t>1.</w:t>
            </w:r>
          </w:p>
        </w:tc>
        <w:tc>
          <w:tcPr>
            <w:tcW w:w="2267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  <w:r w:rsidRPr="00E86588">
              <w:rPr>
                <w:rFonts w:ascii="Calibri" w:hAnsi="Calibri" w:cs="Arial"/>
              </w:rPr>
              <w:t>Sala na konferencję</w:t>
            </w:r>
          </w:p>
        </w:tc>
        <w:tc>
          <w:tcPr>
            <w:tcW w:w="851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561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</w:p>
        </w:tc>
      </w:tr>
      <w:tr w:rsidR="00EB1B42" w:rsidRPr="00E86588" w:rsidTr="009A24F3">
        <w:trPr>
          <w:gridAfter w:val="1"/>
          <w:wAfter w:w="78" w:type="dxa"/>
          <w:trHeight w:val="396"/>
        </w:trPr>
        <w:tc>
          <w:tcPr>
            <w:tcW w:w="566" w:type="dxa"/>
          </w:tcPr>
          <w:p w:rsidR="00EB1B42" w:rsidRPr="00E86588" w:rsidRDefault="00F35998" w:rsidP="00F3599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EB1B42" w:rsidRPr="00E86588">
              <w:rPr>
                <w:rFonts w:ascii="Calibri" w:hAnsi="Calibri" w:cs="Arial"/>
              </w:rPr>
              <w:t>.</w:t>
            </w:r>
          </w:p>
        </w:tc>
        <w:tc>
          <w:tcPr>
            <w:tcW w:w="2267" w:type="dxa"/>
          </w:tcPr>
          <w:p w:rsidR="00EB1B42" w:rsidRPr="00E86588" w:rsidRDefault="00EB1B42" w:rsidP="009A24F3">
            <w:pPr>
              <w:jc w:val="center"/>
              <w:rPr>
                <w:rFonts w:ascii="Calibri" w:hAnsi="Calibri" w:cs="Arial"/>
              </w:rPr>
            </w:pPr>
            <w:r w:rsidRPr="00E86588">
              <w:rPr>
                <w:rFonts w:ascii="Calibri" w:hAnsi="Calibri" w:cs="Arial"/>
              </w:rPr>
              <w:t>Obsługa techniczna</w:t>
            </w:r>
          </w:p>
        </w:tc>
        <w:tc>
          <w:tcPr>
            <w:tcW w:w="851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561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</w:p>
        </w:tc>
      </w:tr>
      <w:tr w:rsidR="00EB1B42" w:rsidRPr="00E86588" w:rsidTr="009A24F3">
        <w:trPr>
          <w:gridAfter w:val="1"/>
          <w:wAfter w:w="78" w:type="dxa"/>
        </w:trPr>
        <w:tc>
          <w:tcPr>
            <w:tcW w:w="566" w:type="dxa"/>
          </w:tcPr>
          <w:p w:rsidR="00EB1B42" w:rsidRPr="00E86588" w:rsidRDefault="00F35998" w:rsidP="00F3599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EB1B42" w:rsidRPr="00E86588">
              <w:rPr>
                <w:rFonts w:ascii="Calibri" w:hAnsi="Calibri" w:cs="Arial"/>
              </w:rPr>
              <w:t>.</w:t>
            </w:r>
          </w:p>
        </w:tc>
        <w:tc>
          <w:tcPr>
            <w:tcW w:w="2267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  <w:r w:rsidRPr="00E86588">
              <w:rPr>
                <w:rFonts w:ascii="Calibri" w:hAnsi="Calibri" w:cs="Arial"/>
              </w:rPr>
              <w:t>Kabina do tłumaczeń symultanicznych</w:t>
            </w:r>
          </w:p>
        </w:tc>
        <w:tc>
          <w:tcPr>
            <w:tcW w:w="851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561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</w:p>
        </w:tc>
      </w:tr>
      <w:tr w:rsidR="009A24F3" w:rsidRPr="00E86588" w:rsidTr="004B0C68">
        <w:trPr>
          <w:gridAfter w:val="1"/>
          <w:wAfter w:w="78" w:type="dxa"/>
        </w:trPr>
        <w:tc>
          <w:tcPr>
            <w:tcW w:w="8364" w:type="dxa"/>
            <w:gridSpan w:val="6"/>
          </w:tcPr>
          <w:p w:rsidR="009A24F3" w:rsidRPr="00E86588" w:rsidRDefault="009A24F3" w:rsidP="00FD25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zmienne - uzależnione od ostatecznej ilości uczestników</w:t>
            </w:r>
          </w:p>
        </w:tc>
      </w:tr>
      <w:tr w:rsidR="00EB1B42" w:rsidRPr="00E86588" w:rsidTr="009A24F3">
        <w:trPr>
          <w:gridAfter w:val="1"/>
          <w:wAfter w:w="78" w:type="dxa"/>
        </w:trPr>
        <w:tc>
          <w:tcPr>
            <w:tcW w:w="566" w:type="dxa"/>
          </w:tcPr>
          <w:p w:rsidR="00EB1B42" w:rsidRPr="00E86588" w:rsidRDefault="00F35998" w:rsidP="00F3599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="00EB1B42" w:rsidRPr="00E86588">
              <w:rPr>
                <w:rFonts w:ascii="Calibri" w:hAnsi="Calibri" w:cs="Arial"/>
              </w:rPr>
              <w:t>.</w:t>
            </w:r>
          </w:p>
        </w:tc>
        <w:tc>
          <w:tcPr>
            <w:tcW w:w="2267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Usługa gastronomiczna</w:t>
            </w:r>
          </w:p>
        </w:tc>
        <w:tc>
          <w:tcPr>
            <w:tcW w:w="851" w:type="dxa"/>
          </w:tcPr>
          <w:p w:rsidR="00EB1B42" w:rsidRPr="00E86588" w:rsidRDefault="00F76F6E" w:rsidP="00FD25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EB1B42">
              <w:rPr>
                <w:rFonts w:ascii="Calibri" w:hAnsi="Calibri" w:cs="Arial"/>
              </w:rPr>
              <w:t>00</w:t>
            </w:r>
          </w:p>
        </w:tc>
        <w:tc>
          <w:tcPr>
            <w:tcW w:w="1561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</w:p>
        </w:tc>
      </w:tr>
      <w:tr w:rsidR="00EB1B42" w:rsidRPr="00E86588" w:rsidTr="009A24F3">
        <w:trPr>
          <w:gridAfter w:val="1"/>
          <w:wAfter w:w="78" w:type="dxa"/>
        </w:trPr>
        <w:tc>
          <w:tcPr>
            <w:tcW w:w="566" w:type="dxa"/>
          </w:tcPr>
          <w:p w:rsidR="00EB1B42" w:rsidRPr="00E86588" w:rsidRDefault="00F35998" w:rsidP="00F3599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 w:rsidR="00EB1B42" w:rsidRPr="00E86588">
              <w:rPr>
                <w:rFonts w:ascii="Calibri" w:hAnsi="Calibri" w:cs="Arial"/>
              </w:rPr>
              <w:t>.</w:t>
            </w:r>
          </w:p>
        </w:tc>
        <w:tc>
          <w:tcPr>
            <w:tcW w:w="2267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  <w:r w:rsidRPr="00E86588">
              <w:rPr>
                <w:rFonts w:ascii="Calibri" w:hAnsi="Calibri" w:cs="Arial"/>
              </w:rPr>
              <w:t>Zestawy słuchawkowe</w:t>
            </w:r>
          </w:p>
        </w:tc>
        <w:tc>
          <w:tcPr>
            <w:tcW w:w="851" w:type="dxa"/>
          </w:tcPr>
          <w:p w:rsidR="00EB1B42" w:rsidRPr="00E86588" w:rsidRDefault="00F76F6E" w:rsidP="00FD25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EB1B42">
              <w:rPr>
                <w:rFonts w:ascii="Calibri" w:hAnsi="Calibri" w:cs="Arial"/>
              </w:rPr>
              <w:t>00</w:t>
            </w:r>
          </w:p>
        </w:tc>
        <w:tc>
          <w:tcPr>
            <w:tcW w:w="1561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EB1B42" w:rsidRPr="00E86588" w:rsidRDefault="00EB1B42" w:rsidP="00FD25E8">
            <w:pPr>
              <w:jc w:val="center"/>
              <w:rPr>
                <w:rFonts w:ascii="Calibri" w:hAnsi="Calibri" w:cs="Arial"/>
              </w:rPr>
            </w:pPr>
          </w:p>
        </w:tc>
      </w:tr>
      <w:tr w:rsidR="004F5B03" w:rsidRPr="00E86588" w:rsidTr="009A24F3">
        <w:trPr>
          <w:gridAfter w:val="1"/>
          <w:wAfter w:w="78" w:type="dxa"/>
          <w:trHeight w:val="517"/>
        </w:trPr>
        <w:tc>
          <w:tcPr>
            <w:tcW w:w="3684" w:type="dxa"/>
            <w:gridSpan w:val="3"/>
            <w:tcBorders>
              <w:right w:val="single" w:sz="4" w:space="0" w:color="auto"/>
            </w:tcBorders>
          </w:tcPr>
          <w:p w:rsidR="004F5B03" w:rsidRPr="00E86588" w:rsidRDefault="004F5B03" w:rsidP="004F5B03">
            <w:pPr>
              <w:jc w:val="center"/>
              <w:rPr>
                <w:rFonts w:ascii="Calibri" w:hAnsi="Calibri" w:cs="Arial"/>
                <w:b/>
              </w:rPr>
            </w:pPr>
            <w:r w:rsidRPr="00E86588">
              <w:rPr>
                <w:rFonts w:ascii="Calibri" w:hAnsi="Calibri" w:cs="Arial"/>
                <w:b/>
              </w:rPr>
              <w:t xml:space="preserve">Całkowity koszt 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F5B03" w:rsidRPr="00E86588" w:rsidRDefault="004F5B03" w:rsidP="004F5B0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</w:tcPr>
          <w:p w:rsidR="004F5B03" w:rsidRPr="00E86588" w:rsidRDefault="004F5B03" w:rsidP="00FD25E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4F5B03" w:rsidRPr="00E86588" w:rsidRDefault="004F5B03" w:rsidP="00FD25E8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4649AB" w:rsidRPr="00E86588" w:rsidRDefault="004649AB" w:rsidP="004649AB">
      <w:pPr>
        <w:jc w:val="both"/>
        <w:rPr>
          <w:rFonts w:ascii="Calibri" w:hAnsi="Calibri" w:cs="Calibri"/>
        </w:rPr>
      </w:pPr>
    </w:p>
    <w:p w:rsidR="004649AB" w:rsidRPr="00E86588" w:rsidRDefault="004649AB" w:rsidP="004649AB">
      <w:pPr>
        <w:pStyle w:val="Akapitzlist"/>
        <w:widowControl w:val="0"/>
        <w:numPr>
          <w:ilvl w:val="0"/>
          <w:numId w:val="16"/>
        </w:numPr>
        <w:adjustRightInd w:val="0"/>
        <w:spacing w:before="120"/>
        <w:jc w:val="both"/>
        <w:textAlignment w:val="baseline"/>
        <w:rPr>
          <w:sz w:val="24"/>
          <w:szCs w:val="24"/>
        </w:rPr>
      </w:pPr>
      <w:r w:rsidRPr="00E86588">
        <w:rPr>
          <w:sz w:val="24"/>
          <w:szCs w:val="24"/>
        </w:rPr>
        <w:t>Cena oferty zawiera wszystkie koszty i opłaty niezbędne dla realizacji zamówienia.</w:t>
      </w:r>
    </w:p>
    <w:p w:rsidR="0047199C" w:rsidRDefault="0047199C" w:rsidP="000351BD">
      <w:pPr>
        <w:tabs>
          <w:tab w:val="center" w:pos="-2552"/>
        </w:tabs>
        <w:rPr>
          <w:rFonts w:ascii="Calibri" w:hAnsi="Calibri" w:cs="Calibri"/>
        </w:rPr>
      </w:pPr>
    </w:p>
    <w:p w:rsidR="0047199C" w:rsidRDefault="0047199C" w:rsidP="000351BD">
      <w:pPr>
        <w:tabs>
          <w:tab w:val="center" w:pos="-2552"/>
        </w:tabs>
        <w:rPr>
          <w:rFonts w:ascii="Calibri" w:hAnsi="Calibri" w:cs="Calibri"/>
        </w:rPr>
      </w:pPr>
    </w:p>
    <w:p w:rsidR="004649AB" w:rsidRPr="00E86588" w:rsidRDefault="004649AB" w:rsidP="000351BD">
      <w:pPr>
        <w:tabs>
          <w:tab w:val="center" w:pos="-2552"/>
        </w:tabs>
        <w:rPr>
          <w:rFonts w:ascii="Calibri" w:hAnsi="Calibri" w:cs="Calibri"/>
        </w:rPr>
      </w:pPr>
      <w:r w:rsidRPr="00E86588">
        <w:rPr>
          <w:rFonts w:ascii="Calibri" w:hAnsi="Calibri" w:cs="Calibri"/>
        </w:rPr>
        <w:t>………………....</w:t>
      </w:r>
      <w:r w:rsidR="000351BD">
        <w:rPr>
          <w:rFonts w:ascii="Calibri" w:hAnsi="Calibri" w:cs="Calibri"/>
        </w:rPr>
        <w:t>....</w:t>
      </w:r>
      <w:r w:rsidRPr="00E86588">
        <w:rPr>
          <w:rFonts w:ascii="Calibri" w:hAnsi="Calibri" w:cs="Calibri"/>
        </w:rPr>
        <w:t>, dn. ………......</w:t>
      </w:r>
      <w:r w:rsidR="000351BD">
        <w:rPr>
          <w:rFonts w:ascii="Calibri" w:hAnsi="Calibri" w:cs="Calibri"/>
        </w:rPr>
        <w:tab/>
      </w:r>
      <w:r w:rsidR="000351BD">
        <w:rPr>
          <w:rFonts w:ascii="Calibri" w:hAnsi="Calibri" w:cs="Calibri"/>
        </w:rPr>
        <w:tab/>
      </w:r>
      <w:r w:rsidR="000351BD">
        <w:rPr>
          <w:rFonts w:ascii="Calibri" w:hAnsi="Calibri" w:cs="Calibri"/>
        </w:rPr>
        <w:tab/>
      </w:r>
      <w:r w:rsidR="000351BD">
        <w:rPr>
          <w:rFonts w:ascii="Calibri" w:hAnsi="Calibri" w:cs="Calibri"/>
        </w:rPr>
        <w:tab/>
        <w:t xml:space="preserve">        </w:t>
      </w:r>
      <w:r w:rsidRPr="00E86588">
        <w:rPr>
          <w:rFonts w:ascii="Calibri" w:hAnsi="Calibri" w:cs="Calibri"/>
        </w:rPr>
        <w:t>…................................................</w:t>
      </w:r>
    </w:p>
    <w:p w:rsidR="004649AB" w:rsidRPr="00E86588" w:rsidRDefault="004649AB" w:rsidP="000351BD">
      <w:pPr>
        <w:ind w:left="4678"/>
        <w:jc w:val="center"/>
        <w:rPr>
          <w:rFonts w:ascii="Calibri" w:hAnsi="Calibri" w:cs="Calibri"/>
        </w:rPr>
      </w:pPr>
      <w:r w:rsidRPr="00E86588">
        <w:rPr>
          <w:rFonts w:ascii="Calibri" w:hAnsi="Calibri" w:cs="Calibri"/>
        </w:rPr>
        <w:t>(pieczątka i podpis upoważnionego</w:t>
      </w:r>
    </w:p>
    <w:p w:rsidR="004649AB" w:rsidRPr="00E86588" w:rsidRDefault="004649AB" w:rsidP="000351BD">
      <w:pPr>
        <w:ind w:left="4678"/>
        <w:jc w:val="center"/>
        <w:rPr>
          <w:rFonts w:ascii="Calibri" w:hAnsi="Calibri" w:cs="Calibri"/>
        </w:rPr>
      </w:pPr>
      <w:r w:rsidRPr="00E86588">
        <w:rPr>
          <w:rFonts w:ascii="Calibri" w:hAnsi="Calibri" w:cs="Calibri"/>
        </w:rPr>
        <w:t>przedstawiciela Wykonawcy)</w:t>
      </w:r>
    </w:p>
    <w:sectPr w:rsidR="004649AB" w:rsidRPr="00E86588" w:rsidSect="00BE23B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777B"/>
    <w:multiLevelType w:val="hybridMultilevel"/>
    <w:tmpl w:val="A2AC1D54"/>
    <w:lvl w:ilvl="0" w:tplc="84CE45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76FB8"/>
    <w:multiLevelType w:val="hybridMultilevel"/>
    <w:tmpl w:val="4E706E66"/>
    <w:lvl w:ilvl="0" w:tplc="A06CE9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24E85"/>
    <w:multiLevelType w:val="hybridMultilevel"/>
    <w:tmpl w:val="CA5E2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97EDE"/>
    <w:multiLevelType w:val="hybridMultilevel"/>
    <w:tmpl w:val="3DE010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4C92"/>
    <w:multiLevelType w:val="hybridMultilevel"/>
    <w:tmpl w:val="82B255E8"/>
    <w:lvl w:ilvl="0" w:tplc="158CEBF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67BA2"/>
    <w:multiLevelType w:val="hybridMultilevel"/>
    <w:tmpl w:val="0450C2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444C3"/>
    <w:multiLevelType w:val="hybridMultilevel"/>
    <w:tmpl w:val="391437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E5BC4"/>
    <w:multiLevelType w:val="multilevel"/>
    <w:tmpl w:val="A7B2D37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8">
    <w:nsid w:val="4E346D3A"/>
    <w:multiLevelType w:val="hybridMultilevel"/>
    <w:tmpl w:val="56660D5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51BB3589"/>
    <w:multiLevelType w:val="hybridMultilevel"/>
    <w:tmpl w:val="8D381B2E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A743CD"/>
    <w:multiLevelType w:val="hybridMultilevel"/>
    <w:tmpl w:val="8B3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B1E81"/>
    <w:multiLevelType w:val="hybridMultilevel"/>
    <w:tmpl w:val="D6E21E96"/>
    <w:lvl w:ilvl="0" w:tplc="A06CE9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40620B"/>
    <w:multiLevelType w:val="hybridMultilevel"/>
    <w:tmpl w:val="10167A1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871D08"/>
    <w:multiLevelType w:val="hybridMultilevel"/>
    <w:tmpl w:val="96C823E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B598224C">
      <w:start w:val="1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 w:tplc="B598224C">
      <w:start w:val="1"/>
      <w:numFmt w:val="bullet"/>
      <w:lvlText w:val="-"/>
      <w:lvlJc w:val="left"/>
      <w:pPr>
        <w:ind w:left="2084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DE36C36"/>
    <w:multiLevelType w:val="hybridMultilevel"/>
    <w:tmpl w:val="C4CC3B9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60165"/>
    <w:multiLevelType w:val="hybridMultilevel"/>
    <w:tmpl w:val="6E669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1814C1"/>
    <w:multiLevelType w:val="hybridMultilevel"/>
    <w:tmpl w:val="5292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9"/>
  </w:num>
  <w:num w:numId="5">
    <w:abstractNumId w:val="13"/>
  </w:num>
  <w:num w:numId="6">
    <w:abstractNumId w:val="14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  <w:num w:numId="13">
    <w:abstractNumId w:val="16"/>
  </w:num>
  <w:num w:numId="14">
    <w:abstractNumId w:val="4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F60B3"/>
    <w:rsid w:val="00021742"/>
    <w:rsid w:val="000351BD"/>
    <w:rsid w:val="0004657C"/>
    <w:rsid w:val="000624CA"/>
    <w:rsid w:val="00077F1B"/>
    <w:rsid w:val="000830A1"/>
    <w:rsid w:val="00090190"/>
    <w:rsid w:val="0009363D"/>
    <w:rsid w:val="000E2316"/>
    <w:rsid w:val="000F1232"/>
    <w:rsid w:val="000F4E69"/>
    <w:rsid w:val="00130EE1"/>
    <w:rsid w:val="00133623"/>
    <w:rsid w:val="001467DC"/>
    <w:rsid w:val="00170A2F"/>
    <w:rsid w:val="001C4918"/>
    <w:rsid w:val="001C578C"/>
    <w:rsid w:val="001F60B3"/>
    <w:rsid w:val="00220596"/>
    <w:rsid w:val="00280092"/>
    <w:rsid w:val="002943EC"/>
    <w:rsid w:val="002E698D"/>
    <w:rsid w:val="00343B4B"/>
    <w:rsid w:val="003608CF"/>
    <w:rsid w:val="00381956"/>
    <w:rsid w:val="003C2794"/>
    <w:rsid w:val="00426C6A"/>
    <w:rsid w:val="004501E5"/>
    <w:rsid w:val="00457E71"/>
    <w:rsid w:val="004649AB"/>
    <w:rsid w:val="0047199C"/>
    <w:rsid w:val="00476A64"/>
    <w:rsid w:val="0049025A"/>
    <w:rsid w:val="0049529A"/>
    <w:rsid w:val="004B0C68"/>
    <w:rsid w:val="004F5B03"/>
    <w:rsid w:val="00507AE7"/>
    <w:rsid w:val="00512174"/>
    <w:rsid w:val="00592BB4"/>
    <w:rsid w:val="005D16D6"/>
    <w:rsid w:val="00601D89"/>
    <w:rsid w:val="00646AC2"/>
    <w:rsid w:val="00656A96"/>
    <w:rsid w:val="00672CCC"/>
    <w:rsid w:val="00674387"/>
    <w:rsid w:val="00684954"/>
    <w:rsid w:val="006850DF"/>
    <w:rsid w:val="006A0DD8"/>
    <w:rsid w:val="006B1190"/>
    <w:rsid w:val="006B52B5"/>
    <w:rsid w:val="006D7351"/>
    <w:rsid w:val="007163CA"/>
    <w:rsid w:val="00765926"/>
    <w:rsid w:val="007A3472"/>
    <w:rsid w:val="00813950"/>
    <w:rsid w:val="0083608F"/>
    <w:rsid w:val="00843B8E"/>
    <w:rsid w:val="00843BAE"/>
    <w:rsid w:val="008758ED"/>
    <w:rsid w:val="00887F30"/>
    <w:rsid w:val="008C0548"/>
    <w:rsid w:val="00914D73"/>
    <w:rsid w:val="00921B0D"/>
    <w:rsid w:val="00970732"/>
    <w:rsid w:val="00993256"/>
    <w:rsid w:val="009A24F3"/>
    <w:rsid w:val="009D7A5F"/>
    <w:rsid w:val="00A30CA4"/>
    <w:rsid w:val="00A474BF"/>
    <w:rsid w:val="00A70B04"/>
    <w:rsid w:val="00A90FA8"/>
    <w:rsid w:val="00A973DE"/>
    <w:rsid w:val="00AA359A"/>
    <w:rsid w:val="00AA4D90"/>
    <w:rsid w:val="00AC1485"/>
    <w:rsid w:val="00AC2E5E"/>
    <w:rsid w:val="00AD088F"/>
    <w:rsid w:val="00AD0FFD"/>
    <w:rsid w:val="00B0344D"/>
    <w:rsid w:val="00B118AE"/>
    <w:rsid w:val="00B1681C"/>
    <w:rsid w:val="00B51E23"/>
    <w:rsid w:val="00B55D4D"/>
    <w:rsid w:val="00B77570"/>
    <w:rsid w:val="00B816A1"/>
    <w:rsid w:val="00BE23B0"/>
    <w:rsid w:val="00BF19C6"/>
    <w:rsid w:val="00BF5DDB"/>
    <w:rsid w:val="00C40C1A"/>
    <w:rsid w:val="00C42466"/>
    <w:rsid w:val="00C65CB0"/>
    <w:rsid w:val="00CD6F49"/>
    <w:rsid w:val="00D104D8"/>
    <w:rsid w:val="00D24927"/>
    <w:rsid w:val="00D61179"/>
    <w:rsid w:val="00D62CC6"/>
    <w:rsid w:val="00D818DD"/>
    <w:rsid w:val="00D86731"/>
    <w:rsid w:val="00DA7CFA"/>
    <w:rsid w:val="00DB5C54"/>
    <w:rsid w:val="00DE2BCD"/>
    <w:rsid w:val="00E1207B"/>
    <w:rsid w:val="00E31638"/>
    <w:rsid w:val="00E31E77"/>
    <w:rsid w:val="00E46B7D"/>
    <w:rsid w:val="00E47725"/>
    <w:rsid w:val="00EA1686"/>
    <w:rsid w:val="00EA7759"/>
    <w:rsid w:val="00EB1B42"/>
    <w:rsid w:val="00EC4B78"/>
    <w:rsid w:val="00EE4E55"/>
    <w:rsid w:val="00EF0DD4"/>
    <w:rsid w:val="00F35998"/>
    <w:rsid w:val="00F5696C"/>
    <w:rsid w:val="00F60931"/>
    <w:rsid w:val="00F73D79"/>
    <w:rsid w:val="00F76F6E"/>
    <w:rsid w:val="00FC34D5"/>
    <w:rsid w:val="00FD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0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1F60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F60B3"/>
    <w:rPr>
      <w:b/>
      <w:bCs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1F60B3"/>
    <w:rPr>
      <w:rFonts w:ascii="Calibri" w:eastAsia="Times New Roman" w:hAnsi="Calibri" w:cs="Times New Roman"/>
    </w:rPr>
  </w:style>
  <w:style w:type="paragraph" w:styleId="Zwykytekst">
    <w:name w:val="Plain Text"/>
    <w:aliases w:val="Znak"/>
    <w:basedOn w:val="Normalny"/>
    <w:link w:val="ZwykytekstZnak"/>
    <w:uiPriority w:val="99"/>
    <w:rsid w:val="004649A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4649AB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649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49AB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3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3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3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F82E8-D6DE-4A03-93EC-15EBE44D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mmuranowicz</dc:creator>
  <cp:lastModifiedBy>jperkowska</cp:lastModifiedBy>
  <cp:revision>5</cp:revision>
  <cp:lastPrinted>2016-01-11T11:17:00Z</cp:lastPrinted>
  <dcterms:created xsi:type="dcterms:W3CDTF">2016-02-19T12:13:00Z</dcterms:created>
  <dcterms:modified xsi:type="dcterms:W3CDTF">2016-03-03T10:47:00Z</dcterms:modified>
</cp:coreProperties>
</file>