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16" w:rsidRDefault="000F6216" w:rsidP="000F621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-907415</wp:posOffset>
            </wp:positionV>
            <wp:extent cx="2402840" cy="1296035"/>
            <wp:effectExtent l="19050" t="0" r="0" b="0"/>
            <wp:wrapSquare wrapText="bothSides"/>
            <wp:docPr id="1" name="Obraz 1" descr="D:\CPPC-podstawowy\RGB\JPG\CPPC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PPC-podstawowy\RGB\JPG\CPPC_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216" w:rsidRDefault="000F6216" w:rsidP="000F6216">
      <w:pPr>
        <w:jc w:val="center"/>
      </w:pPr>
    </w:p>
    <w:p w:rsidR="000F6216" w:rsidRDefault="000F6216" w:rsidP="000F6216">
      <w:pPr>
        <w:jc w:val="center"/>
      </w:pPr>
    </w:p>
    <w:p w:rsidR="000F6216" w:rsidRDefault="000F6216" w:rsidP="000F6216">
      <w:pPr>
        <w:jc w:val="center"/>
      </w:pPr>
    </w:p>
    <w:tbl>
      <w:tblPr>
        <w:tblpPr w:leftFromText="141" w:rightFromText="141" w:vertAnchor="text" w:tblpY="1"/>
        <w:tblOverlap w:val="never"/>
        <w:tblW w:w="0" w:type="auto"/>
        <w:tblLook w:val="04A0"/>
      </w:tblPr>
      <w:tblGrid>
        <w:gridCol w:w="3060"/>
      </w:tblGrid>
      <w:tr w:rsidR="000F6216" w:rsidRPr="004230E1" w:rsidTr="005F4677">
        <w:trPr>
          <w:trHeight w:val="907"/>
        </w:trPr>
        <w:tc>
          <w:tcPr>
            <w:tcW w:w="3060" w:type="dxa"/>
          </w:tcPr>
          <w:p w:rsidR="000F6216" w:rsidRPr="004230E1" w:rsidRDefault="000F6216" w:rsidP="005F4677">
            <w:pPr>
              <w:pStyle w:val="Nagwek"/>
              <w:tabs>
                <w:tab w:val="clear" w:pos="4536"/>
                <w:tab w:val="clear" w:pos="9072"/>
                <w:tab w:val="left" w:pos="3195"/>
              </w:tabs>
              <w:rPr>
                <w:rFonts w:asciiTheme="minorHAnsi" w:eastAsia="SimSun" w:hAnsiTheme="minorHAnsi" w:cs="Times New Roman"/>
                <w:sz w:val="20"/>
                <w:szCs w:val="20"/>
              </w:rPr>
            </w:pPr>
            <w:r w:rsidRPr="004230E1">
              <w:rPr>
                <w:rFonts w:asciiTheme="minorHAnsi" w:eastAsia="SimSun" w:hAnsiTheme="minorHAnsi" w:cs="Times New Roman"/>
                <w:sz w:val="20"/>
                <w:szCs w:val="20"/>
              </w:rPr>
              <w:t>………………………………………</w:t>
            </w:r>
          </w:p>
          <w:p w:rsidR="000F6216" w:rsidRPr="004230E1" w:rsidRDefault="000F6216" w:rsidP="005F4677">
            <w:pPr>
              <w:pStyle w:val="Nagwek"/>
              <w:tabs>
                <w:tab w:val="clear" w:pos="4536"/>
                <w:tab w:val="clear" w:pos="9072"/>
                <w:tab w:val="left" w:pos="3195"/>
              </w:tabs>
              <w:rPr>
                <w:rFonts w:eastAsia="SimSun" w:cs="Times New Roman"/>
                <w:sz w:val="20"/>
                <w:szCs w:val="20"/>
              </w:rPr>
            </w:pPr>
            <w:r w:rsidRPr="004230E1">
              <w:rPr>
                <w:rFonts w:eastAsia="SimSun" w:cs="Times New Roman"/>
                <w:sz w:val="20"/>
                <w:szCs w:val="20"/>
              </w:rPr>
              <w:t>pieczęć Wykonawcy</w:t>
            </w:r>
          </w:p>
        </w:tc>
      </w:tr>
    </w:tbl>
    <w:p w:rsidR="000F6216" w:rsidRPr="00FA1738" w:rsidRDefault="000F6216" w:rsidP="000F6216">
      <w:pPr>
        <w:rPr>
          <w:sz w:val="22"/>
          <w:szCs w:val="22"/>
        </w:rPr>
      </w:pPr>
    </w:p>
    <w:p w:rsidR="000F6216" w:rsidRPr="00FA1738" w:rsidRDefault="000F6216" w:rsidP="000F6216">
      <w:pPr>
        <w:pStyle w:val="Akapitzlist1"/>
        <w:spacing w:line="276" w:lineRule="auto"/>
        <w:ind w:left="0"/>
        <w:jc w:val="right"/>
        <w:rPr>
          <w:bCs/>
          <w:color w:val="000000"/>
          <w:sz w:val="22"/>
          <w:szCs w:val="22"/>
        </w:rPr>
      </w:pPr>
      <w:r w:rsidRPr="00FA1738">
        <w:rPr>
          <w:bCs/>
          <w:color w:val="000000"/>
          <w:sz w:val="22"/>
          <w:szCs w:val="22"/>
        </w:rPr>
        <w:t xml:space="preserve">Załącznik Nr </w:t>
      </w:r>
      <w:r>
        <w:rPr>
          <w:bCs/>
          <w:color w:val="000000"/>
          <w:sz w:val="22"/>
          <w:szCs w:val="22"/>
        </w:rPr>
        <w:t>2</w:t>
      </w:r>
    </w:p>
    <w:p w:rsidR="000F6216" w:rsidRDefault="000F6216" w:rsidP="000F6216">
      <w:pPr>
        <w:pStyle w:val="Akapitzlist1"/>
        <w:spacing w:line="276" w:lineRule="auto"/>
        <w:ind w:left="0"/>
        <w:jc w:val="right"/>
        <w:rPr>
          <w:bCs/>
          <w:color w:val="000000"/>
          <w:sz w:val="22"/>
          <w:szCs w:val="22"/>
        </w:rPr>
      </w:pPr>
      <w:r w:rsidRPr="00FA1738">
        <w:rPr>
          <w:bCs/>
          <w:color w:val="000000"/>
          <w:sz w:val="22"/>
          <w:szCs w:val="22"/>
        </w:rPr>
        <w:t xml:space="preserve">do </w:t>
      </w:r>
      <w:r>
        <w:rPr>
          <w:bCs/>
          <w:color w:val="000000"/>
          <w:sz w:val="22"/>
          <w:szCs w:val="22"/>
        </w:rPr>
        <w:t>Zapytania o</w:t>
      </w:r>
      <w:r w:rsidRPr="00FA1738">
        <w:rPr>
          <w:bCs/>
          <w:color w:val="000000"/>
          <w:sz w:val="22"/>
          <w:szCs w:val="22"/>
        </w:rPr>
        <w:t>fertowego</w:t>
      </w:r>
      <w:r>
        <w:rPr>
          <w:bCs/>
          <w:color w:val="000000"/>
          <w:sz w:val="22"/>
          <w:szCs w:val="22"/>
        </w:rPr>
        <w:t>.</w:t>
      </w:r>
      <w:bookmarkStart w:id="0" w:name="_GoBack"/>
      <w:bookmarkEnd w:id="0"/>
    </w:p>
    <w:p w:rsidR="000F6216" w:rsidRPr="00FA1738" w:rsidRDefault="000F6216" w:rsidP="000F6216">
      <w:pPr>
        <w:pStyle w:val="Akapitzlist1"/>
        <w:spacing w:line="276" w:lineRule="auto"/>
        <w:ind w:left="0"/>
        <w:rPr>
          <w:bCs/>
          <w:color w:val="000000"/>
          <w:sz w:val="22"/>
          <w:szCs w:val="22"/>
        </w:rPr>
      </w:pPr>
    </w:p>
    <w:p w:rsidR="000F6216" w:rsidRPr="0059776B" w:rsidRDefault="000F6216" w:rsidP="000F6216">
      <w:pPr>
        <w:pStyle w:val="Akapitzlist1"/>
        <w:spacing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59776B">
        <w:rPr>
          <w:b/>
          <w:bCs/>
          <w:color w:val="000000"/>
          <w:sz w:val="28"/>
          <w:szCs w:val="28"/>
        </w:rPr>
        <w:t>ZESTAWIENIE CENOWE</w:t>
      </w:r>
    </w:p>
    <w:tbl>
      <w:tblPr>
        <w:tblStyle w:val="Tabela-Siatka"/>
        <w:tblW w:w="5632" w:type="pct"/>
        <w:tblInd w:w="-885" w:type="dxa"/>
        <w:tblLayout w:type="fixed"/>
        <w:tblLook w:val="04A0"/>
      </w:tblPr>
      <w:tblGrid>
        <w:gridCol w:w="567"/>
        <w:gridCol w:w="1560"/>
        <w:gridCol w:w="8223"/>
        <w:gridCol w:w="849"/>
        <w:gridCol w:w="1419"/>
        <w:gridCol w:w="708"/>
        <w:gridCol w:w="993"/>
        <w:gridCol w:w="1698"/>
      </w:tblGrid>
      <w:tr w:rsidR="008C4D3B" w:rsidRPr="007106DC" w:rsidTr="00607850">
        <w:trPr>
          <w:trHeight w:val="92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6216" w:rsidRPr="007106DC" w:rsidRDefault="000F6216" w:rsidP="00607850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</w:t>
            </w:r>
            <w:r w:rsidR="004275A0" w:rsidRPr="007106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7106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6216" w:rsidRPr="00607850" w:rsidRDefault="000F6216" w:rsidP="00607850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18"/>
                <w:szCs w:val="18"/>
              </w:rPr>
            </w:pPr>
            <w:r w:rsidRPr="006078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Nazwa przedmiotu zamówienia</w:t>
            </w:r>
            <w:r w:rsidR="0060785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(urządzenia)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216" w:rsidRPr="007106DC" w:rsidRDefault="000F6216" w:rsidP="006078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216" w:rsidRPr="007106DC" w:rsidRDefault="000F6216" w:rsidP="00607850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6216" w:rsidRPr="007106DC" w:rsidRDefault="000F6216" w:rsidP="006078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Cena jednostkowa brutto</w:t>
            </w:r>
          </w:p>
          <w:p w:rsidR="000F6216" w:rsidRPr="007106DC" w:rsidRDefault="000F6216" w:rsidP="006078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0F6216" w:rsidRPr="007106DC" w:rsidRDefault="00607850" w:rsidP="006078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850">
              <w:rPr>
                <w:rFonts w:ascii="Times New Roman" w:hAnsi="Times New Roman"/>
                <w:b/>
                <w:sz w:val="18"/>
                <w:szCs w:val="18"/>
              </w:rPr>
              <w:t>liczba</w:t>
            </w:r>
            <w:r w:rsidR="004275A0" w:rsidRPr="007106DC">
              <w:rPr>
                <w:rFonts w:ascii="Times New Roman" w:hAnsi="Times New Roman"/>
                <w:b/>
                <w:sz w:val="20"/>
                <w:szCs w:val="20"/>
              </w:rPr>
              <w:t xml:space="preserve"> w szt.</w:t>
            </w:r>
          </w:p>
        </w:tc>
        <w:tc>
          <w:tcPr>
            <w:tcW w:w="310" w:type="pct"/>
            <w:shd w:val="clear" w:color="auto" w:fill="D9D9D9" w:themeFill="background1" w:themeFillShade="D9"/>
            <w:vAlign w:val="center"/>
          </w:tcPr>
          <w:p w:rsidR="000F6216" w:rsidRPr="007106DC" w:rsidRDefault="000F6216" w:rsidP="006078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6DC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0F6216" w:rsidRPr="007106DC" w:rsidRDefault="000F6216" w:rsidP="006078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6DC">
              <w:rPr>
                <w:rFonts w:ascii="Times New Roman" w:hAnsi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530" w:type="pct"/>
            <w:shd w:val="clear" w:color="auto" w:fill="D9D9D9" w:themeFill="background1" w:themeFillShade="D9"/>
            <w:vAlign w:val="center"/>
          </w:tcPr>
          <w:p w:rsidR="000F6216" w:rsidRPr="00607850" w:rsidRDefault="00607850" w:rsidP="006078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7850">
              <w:rPr>
                <w:rFonts w:ascii="Times New Roman" w:hAnsi="Times New Roman"/>
                <w:b/>
                <w:sz w:val="18"/>
                <w:szCs w:val="18"/>
              </w:rPr>
              <w:t xml:space="preserve">Nazwa producenta i model </w:t>
            </w:r>
            <w:r w:rsidR="000F6216" w:rsidRPr="00607850">
              <w:rPr>
                <w:rFonts w:ascii="Times New Roman" w:hAnsi="Times New Roman"/>
                <w:b/>
                <w:sz w:val="18"/>
                <w:szCs w:val="18"/>
              </w:rPr>
              <w:t xml:space="preserve">zaoferowanego </w:t>
            </w:r>
            <w:r w:rsidR="004275A0" w:rsidRPr="00607850">
              <w:rPr>
                <w:rFonts w:ascii="Times New Roman" w:hAnsi="Times New Roman"/>
                <w:b/>
                <w:sz w:val="18"/>
                <w:szCs w:val="18"/>
              </w:rPr>
              <w:t>urządzenia</w:t>
            </w:r>
          </w:p>
        </w:tc>
      </w:tr>
      <w:tr w:rsidR="008C4D3B" w:rsidRPr="007106DC" w:rsidTr="00607850">
        <w:trPr>
          <w:trHeight w:val="28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6216" w:rsidRPr="007106DC" w:rsidRDefault="000F6216" w:rsidP="00607850">
            <w:pPr>
              <w:jc w:val="center"/>
              <w:rPr>
                <w:rFonts w:ascii="Times New Roman" w:hAnsi="Times New Roman"/>
                <w:b/>
                <w:i/>
                <w:color w:val="000000"/>
                <w:kern w:val="2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6" w:rsidRPr="007106DC" w:rsidRDefault="000F6216" w:rsidP="00607850">
            <w:pPr>
              <w:jc w:val="center"/>
              <w:rPr>
                <w:rFonts w:ascii="Times New Roman" w:hAnsi="Times New Roman"/>
                <w:b/>
                <w:i/>
                <w:color w:val="000000"/>
                <w:kern w:val="2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16" w:rsidRPr="007106DC" w:rsidRDefault="000F6216" w:rsidP="0060785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16" w:rsidRPr="007106DC" w:rsidRDefault="004275A0" w:rsidP="00607850">
            <w:pPr>
              <w:jc w:val="center"/>
              <w:rPr>
                <w:rFonts w:ascii="Times New Roman" w:hAnsi="Times New Roman"/>
                <w:b/>
                <w:i/>
                <w:color w:val="000000"/>
                <w:kern w:val="2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16" w:rsidRPr="007106DC" w:rsidRDefault="004275A0" w:rsidP="00607850">
            <w:pPr>
              <w:jc w:val="center"/>
              <w:rPr>
                <w:rFonts w:ascii="Times New Roman" w:hAnsi="Times New Roman"/>
                <w:b/>
                <w:i/>
                <w:color w:val="000000"/>
                <w:kern w:val="2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0F6216" w:rsidRPr="007106DC" w:rsidRDefault="004275A0" w:rsidP="0060785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106DC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10" w:type="pct"/>
            <w:vAlign w:val="center"/>
          </w:tcPr>
          <w:p w:rsidR="000F6216" w:rsidRPr="007106DC" w:rsidRDefault="004275A0" w:rsidP="0060785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106DC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530" w:type="pct"/>
            <w:vAlign w:val="center"/>
          </w:tcPr>
          <w:p w:rsidR="000F6216" w:rsidRPr="007106DC" w:rsidRDefault="004275A0" w:rsidP="0060785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106DC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</w:tr>
      <w:tr w:rsidR="008C4D3B" w:rsidRPr="007106DC" w:rsidTr="00607850">
        <w:trPr>
          <w:trHeight w:val="486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216" w:rsidRPr="007106DC" w:rsidRDefault="000F6216" w:rsidP="006078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16" w:rsidRPr="007106DC" w:rsidRDefault="004275A0" w:rsidP="00607850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Punkt dostępu WiFi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7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1E0"/>
            </w:tblPr>
            <w:tblGrid>
              <w:gridCol w:w="1305"/>
              <w:gridCol w:w="6662"/>
            </w:tblGrid>
            <w:tr w:rsidR="004275A0" w:rsidRPr="007106DC" w:rsidTr="00607850">
              <w:trPr>
                <w:cantSplit/>
                <w:trHeight w:val="142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75A0" w:rsidRPr="007106DC" w:rsidRDefault="004275A0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color w:val="000000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z w:val="20"/>
                      <w:szCs w:val="20"/>
                    </w:rPr>
                    <w:t>Typ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75A0" w:rsidRPr="007106DC" w:rsidRDefault="004275A0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 xml:space="preserve">Access point router </w:t>
                  </w:r>
                </w:p>
              </w:tc>
            </w:tr>
            <w:tr w:rsidR="004275A0" w:rsidRPr="007106DC" w:rsidTr="00607850">
              <w:trPr>
                <w:cantSplit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75A0" w:rsidRPr="007106DC" w:rsidRDefault="004275A0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color w:val="000000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z w:val="20"/>
                      <w:szCs w:val="20"/>
                    </w:rPr>
                    <w:t>Pasmo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75A0" w:rsidRPr="007106DC" w:rsidRDefault="004275A0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Podwójne : 2,4 i 5GHz</w:t>
                  </w:r>
                </w:p>
              </w:tc>
            </w:tr>
            <w:tr w:rsidR="004275A0" w:rsidRPr="007106DC" w:rsidTr="00607850">
              <w:trPr>
                <w:cantSplit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75A0" w:rsidRPr="007106DC" w:rsidRDefault="004275A0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color w:val="000000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z w:val="20"/>
                      <w:szCs w:val="20"/>
                    </w:rPr>
                    <w:t>Porty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75A0" w:rsidRPr="007106DC" w:rsidRDefault="004275A0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Min. 2x 10/100/1000Mbps (RJ-45)</w:t>
                  </w:r>
                </w:p>
              </w:tc>
            </w:tr>
            <w:tr w:rsidR="004275A0" w:rsidRPr="007106DC" w:rsidTr="00607850">
              <w:trPr>
                <w:cantSplit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75A0" w:rsidRPr="007106DC" w:rsidRDefault="004275A0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Promień działania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75A0" w:rsidRPr="007106DC" w:rsidRDefault="004275A0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Ok. 25m</w:t>
                  </w:r>
                </w:p>
              </w:tc>
            </w:tr>
            <w:tr w:rsidR="004275A0" w:rsidRPr="007106DC" w:rsidTr="00607850">
              <w:trPr>
                <w:cantSplit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75A0" w:rsidRPr="007106DC" w:rsidRDefault="004275A0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Zasilanie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75A0" w:rsidRPr="007106DC" w:rsidRDefault="004275A0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220-240V</w:t>
                  </w:r>
                </w:p>
              </w:tc>
            </w:tr>
            <w:tr w:rsidR="004275A0" w:rsidRPr="007106DC" w:rsidTr="00607850">
              <w:trPr>
                <w:cantSplit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75A0" w:rsidRPr="007106DC" w:rsidRDefault="004275A0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Dodatkowe funkcje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75A0" w:rsidRPr="007106DC" w:rsidRDefault="004275A0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1. Zgodność ze standardem 802.11ac</w:t>
                  </w:r>
                </w:p>
                <w:p w:rsidR="004275A0" w:rsidRPr="007106DC" w:rsidRDefault="004275A0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 xml:space="preserve">2. Możliwość montażu na ścianie i suficie. </w:t>
                  </w:r>
                </w:p>
                <w:p w:rsidR="004275A0" w:rsidRPr="007106DC" w:rsidRDefault="004275A0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3. Zdalne zarządzanie</w:t>
                  </w:r>
                </w:p>
                <w:p w:rsidR="004275A0" w:rsidRPr="007106DC" w:rsidRDefault="004275A0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 xml:space="preserve">4. </w:t>
                  </w:r>
                  <w:r w:rsidR="008C4D3B" w:rsidRPr="007106DC">
                    <w:rPr>
                      <w:sz w:val="20"/>
                      <w:szCs w:val="20"/>
                    </w:rPr>
                    <w:t>Zabezpieczenie</w:t>
                  </w:r>
                  <w:r w:rsidRPr="007106DC">
                    <w:rPr>
                      <w:sz w:val="20"/>
                      <w:szCs w:val="20"/>
                    </w:rPr>
                    <w:t>: WPA, WPA2, WEP 64/128, filtrowanie MACadress</w:t>
                  </w:r>
                </w:p>
              </w:tc>
            </w:tr>
            <w:tr w:rsidR="005834C1" w:rsidRPr="007106DC" w:rsidTr="00607850">
              <w:trPr>
                <w:cantSplit/>
                <w:trHeight w:val="1840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834C1" w:rsidRPr="007106DC" w:rsidRDefault="005834C1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Gwarancja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834C1" w:rsidRPr="007106DC" w:rsidRDefault="005834C1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Min. 2 lata od daty dostawy. Usunięcie awarii - 3 dni robocze po otrzymaniu zgłoszenia (przyjmowanie zgłoszeń w</w:t>
                  </w:r>
                </w:p>
                <w:p w:rsidR="005834C1" w:rsidRPr="007106DC" w:rsidRDefault="005834C1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dni robocze w godzinach 8.00 — 16.00 telefonicznie, faksem, e-mail), w przypadku braku możliwości naprawy w w/w terminie podstawienie sprzętu zastępczego o nie gorszych parametrach technicznych.</w:t>
                  </w:r>
                </w:p>
                <w:p w:rsidR="005834C1" w:rsidRPr="007106DC" w:rsidRDefault="005834C1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Serwis urządzeń realizowany przez producenta lub autoryzowanego partnera serwisowego producenta.</w:t>
                  </w:r>
                </w:p>
                <w:p w:rsidR="005834C1" w:rsidRPr="007106DC" w:rsidRDefault="005834C1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Serwis urządzeń realizowany zgodnie z wymaganiami normy ISO 9001.</w:t>
                  </w:r>
                </w:p>
              </w:tc>
            </w:tr>
          </w:tbl>
          <w:p w:rsidR="000F6216" w:rsidRPr="007106DC" w:rsidRDefault="000F6216" w:rsidP="00607850">
            <w:pPr>
              <w:spacing w:before="120" w:after="12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16" w:rsidRPr="007106DC" w:rsidRDefault="000F6216" w:rsidP="0060785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szt.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16" w:rsidRPr="007106DC" w:rsidRDefault="000F6216" w:rsidP="00607850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0F6216" w:rsidRPr="007106DC" w:rsidRDefault="008C4D3B" w:rsidP="00607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" w:type="pct"/>
            <w:vAlign w:val="center"/>
          </w:tcPr>
          <w:p w:rsidR="000F6216" w:rsidRPr="007106DC" w:rsidRDefault="000F6216" w:rsidP="00607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F6216" w:rsidRPr="007106DC" w:rsidRDefault="000F6216" w:rsidP="00607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D3B" w:rsidRPr="007106DC" w:rsidTr="00607850">
        <w:trPr>
          <w:trHeight w:val="439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4C1" w:rsidRPr="007106DC" w:rsidRDefault="005834C1" w:rsidP="006078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F6216" w:rsidRPr="007106DC" w:rsidRDefault="000F6216" w:rsidP="006078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C1" w:rsidRPr="007106DC" w:rsidRDefault="005834C1" w:rsidP="00607850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0F6216" w:rsidRPr="007106DC" w:rsidRDefault="008C4D3B" w:rsidP="00607850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Switch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C1" w:rsidRPr="007106DC" w:rsidRDefault="005834C1" w:rsidP="00607850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1E0"/>
            </w:tblPr>
            <w:tblGrid>
              <w:gridCol w:w="1305"/>
              <w:gridCol w:w="6662"/>
            </w:tblGrid>
            <w:tr w:rsidR="005834C1" w:rsidRPr="007106DC" w:rsidTr="00607850">
              <w:trPr>
                <w:cantSplit/>
                <w:trHeight w:val="234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D3B" w:rsidRPr="007106DC" w:rsidRDefault="008C4D3B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color w:val="000000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z w:val="20"/>
                      <w:szCs w:val="20"/>
                    </w:rPr>
                    <w:t>Typ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D3B" w:rsidRPr="007106DC" w:rsidRDefault="008C4D3B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Switch niezarządzany</w:t>
                  </w:r>
                </w:p>
              </w:tc>
            </w:tr>
            <w:tr w:rsidR="005834C1" w:rsidRPr="007106DC" w:rsidTr="00607850">
              <w:trPr>
                <w:cantSplit/>
                <w:trHeight w:val="419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D3B" w:rsidRPr="007106DC" w:rsidRDefault="008C4D3B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color w:val="000000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z w:val="20"/>
                      <w:szCs w:val="20"/>
                    </w:rPr>
                    <w:t>Liczba portów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D3B" w:rsidRPr="007106DC" w:rsidRDefault="008C4D3B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5834C1" w:rsidRPr="007106DC" w:rsidTr="00607850">
              <w:trPr>
                <w:cantSplit/>
                <w:trHeight w:val="406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D3B" w:rsidRPr="00607850" w:rsidRDefault="008C4D3B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color w:val="000000"/>
                      <w:sz w:val="19"/>
                      <w:szCs w:val="19"/>
                    </w:rPr>
                  </w:pPr>
                  <w:r w:rsidRPr="00607850">
                    <w:rPr>
                      <w:color w:val="000000"/>
                      <w:sz w:val="19"/>
                      <w:szCs w:val="19"/>
                    </w:rPr>
                    <w:t>Przepustowość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D3B" w:rsidRPr="007106DC" w:rsidRDefault="008C4D3B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10/100/1000 Mbps</w:t>
                  </w:r>
                </w:p>
              </w:tc>
            </w:tr>
            <w:tr w:rsidR="005834C1" w:rsidRPr="007106DC" w:rsidTr="00607850">
              <w:trPr>
                <w:cantSplit/>
                <w:trHeight w:val="419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D3B" w:rsidRPr="007106DC" w:rsidRDefault="008C4D3B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Przeznaczenie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D3B" w:rsidRPr="007106DC" w:rsidRDefault="008C4D3B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Switch biurkowy</w:t>
                  </w:r>
                </w:p>
              </w:tc>
            </w:tr>
            <w:tr w:rsidR="005834C1" w:rsidRPr="007106DC" w:rsidTr="00607850">
              <w:trPr>
                <w:cantSplit/>
                <w:trHeight w:val="406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D3B" w:rsidRPr="007106DC" w:rsidRDefault="008C4D3B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Zasilanie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D3B" w:rsidRPr="007106DC" w:rsidRDefault="008C4D3B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220-240V</w:t>
                  </w:r>
                </w:p>
              </w:tc>
            </w:tr>
            <w:tr w:rsidR="0010307A" w:rsidRPr="007106DC" w:rsidTr="00607850">
              <w:trPr>
                <w:cantSplit/>
                <w:trHeight w:val="2019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Gwarancja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Min. 2 lata od daty dostawy. Usunięcie awarii - 3 dni robocze po otrzymaniu zgłoszenia (przyjmowanie zgłoszeń w</w:t>
                  </w:r>
                </w:p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dni robocze w godzinach 8.00 — 16.00 telefonicznie, faksem, e-mail), w przypadku braku możliwości naprawy w w/w terminie podstawienie sprzętu zastępczego o nie gorszych parametrach technicznych.</w:t>
                  </w:r>
                </w:p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Serwis urządzeń realizowany przez producenta lub autoryzowanego partnera serwisowego producenta.</w:t>
                  </w:r>
                </w:p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Serwis urządzeń realizowany zgodnie z wymaganiami normy ISO 9001.</w:t>
                  </w:r>
                </w:p>
              </w:tc>
            </w:tr>
          </w:tbl>
          <w:p w:rsidR="000F6216" w:rsidRPr="007106DC" w:rsidRDefault="000F6216" w:rsidP="0060785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16" w:rsidRPr="007106DC" w:rsidRDefault="000F6216" w:rsidP="0060785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szt.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16" w:rsidRPr="007106DC" w:rsidRDefault="000F6216" w:rsidP="00607850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0F6216" w:rsidRPr="007106DC" w:rsidRDefault="008C4D3B" w:rsidP="00607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0" w:type="pct"/>
            <w:vAlign w:val="center"/>
          </w:tcPr>
          <w:p w:rsidR="000F6216" w:rsidRPr="007106DC" w:rsidRDefault="000F6216" w:rsidP="00607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F6216" w:rsidRPr="007106DC" w:rsidRDefault="000F6216" w:rsidP="00607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4D3B" w:rsidRPr="007106DC" w:rsidTr="00607850">
        <w:trPr>
          <w:trHeight w:val="35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216" w:rsidRPr="007106DC" w:rsidRDefault="000F6216" w:rsidP="006078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16" w:rsidRPr="007106DC" w:rsidRDefault="005834C1" w:rsidP="00607850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Karta sieciowa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7A" w:rsidRPr="007106DC" w:rsidRDefault="0010307A" w:rsidP="00607850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938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1E0"/>
            </w:tblPr>
            <w:tblGrid>
              <w:gridCol w:w="1276"/>
              <w:gridCol w:w="6662"/>
            </w:tblGrid>
            <w:tr w:rsidR="005834C1" w:rsidRPr="007106DC" w:rsidTr="00607850">
              <w:trPr>
                <w:cantSplit/>
                <w:trHeight w:val="236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34C1" w:rsidRPr="007106DC" w:rsidRDefault="005834C1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color w:val="000000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z w:val="20"/>
                      <w:szCs w:val="20"/>
                    </w:rPr>
                    <w:t>Typ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34C1" w:rsidRPr="007106DC" w:rsidRDefault="005834C1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Karta sieciowa do komputera typu PC</w:t>
                  </w:r>
                </w:p>
              </w:tc>
            </w:tr>
            <w:tr w:rsidR="005834C1" w:rsidRPr="007106DC" w:rsidTr="00607850">
              <w:trPr>
                <w:cantSplit/>
                <w:trHeight w:val="236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34C1" w:rsidRPr="007106DC" w:rsidRDefault="005834C1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color w:val="000000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z w:val="20"/>
                      <w:szCs w:val="20"/>
                    </w:rPr>
                    <w:t>Liczba portów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34C1" w:rsidRPr="007106DC" w:rsidRDefault="005834C1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1 x LAN</w:t>
                  </w:r>
                </w:p>
              </w:tc>
            </w:tr>
            <w:tr w:rsidR="005834C1" w:rsidRPr="007106DC" w:rsidTr="00607850">
              <w:trPr>
                <w:cantSplit/>
                <w:trHeight w:val="22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34C1" w:rsidRPr="00607850" w:rsidRDefault="005834C1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color w:val="000000"/>
                      <w:sz w:val="19"/>
                      <w:szCs w:val="19"/>
                    </w:rPr>
                  </w:pPr>
                  <w:r w:rsidRPr="00607850">
                    <w:rPr>
                      <w:color w:val="000000"/>
                      <w:sz w:val="19"/>
                      <w:szCs w:val="19"/>
                    </w:rPr>
                    <w:t>Przepustowość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34C1" w:rsidRPr="007106DC" w:rsidRDefault="005834C1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10/100/1000 Mbps</w:t>
                  </w:r>
                </w:p>
              </w:tc>
            </w:tr>
            <w:tr w:rsidR="005834C1" w:rsidRPr="007106DC" w:rsidTr="00607850">
              <w:trPr>
                <w:cantSplit/>
                <w:trHeight w:val="236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34C1" w:rsidRPr="007106DC" w:rsidRDefault="005834C1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Interfejs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34C1" w:rsidRPr="007106DC" w:rsidRDefault="005834C1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PCI</w:t>
                  </w:r>
                </w:p>
              </w:tc>
            </w:tr>
            <w:tr w:rsidR="0010307A" w:rsidRPr="007106DC" w:rsidTr="00607850">
              <w:trPr>
                <w:cantSplit/>
                <w:trHeight w:val="2136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Gwarancja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Min. 2 lata od daty dostawy. Usunięcie awarii - 3 dni robocze po otrzymaniu zgłoszenia (przyjmowanie zgłoszeń w</w:t>
                  </w:r>
                </w:p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dni robocze w godzinach 8.00 — 16.00 telefonicznie, faksem, e-mail), w przypadku braku możliwości naprawy w w/w terminie podstawienie sprzętu zastępczego o nie gorszych parametrach technicznych.</w:t>
                  </w:r>
                </w:p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Serwis urządzeń realizowany przez producenta lub autoryzowanego partnera serwisowego producenta.</w:t>
                  </w:r>
                </w:p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Serwis urządzeń realizowany zgodnie z wymaganiami normy ISO 9001.</w:t>
                  </w:r>
                </w:p>
              </w:tc>
            </w:tr>
          </w:tbl>
          <w:p w:rsidR="000F6216" w:rsidRPr="007106DC" w:rsidRDefault="000F6216" w:rsidP="00607850">
            <w:pPr>
              <w:spacing w:line="276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16" w:rsidRPr="007106DC" w:rsidRDefault="000F6216" w:rsidP="0060785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szt.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16" w:rsidRPr="007106DC" w:rsidRDefault="000F6216" w:rsidP="00607850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0F6216" w:rsidRPr="007106DC" w:rsidRDefault="005834C1" w:rsidP="00607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0" w:type="pct"/>
            <w:vAlign w:val="center"/>
          </w:tcPr>
          <w:p w:rsidR="000F6216" w:rsidRPr="007106DC" w:rsidRDefault="000F6216" w:rsidP="00607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F6216" w:rsidRPr="007106DC" w:rsidRDefault="000F6216" w:rsidP="00607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07A" w:rsidRPr="007106DC" w:rsidTr="00607850">
        <w:trPr>
          <w:trHeight w:val="35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7A" w:rsidRPr="007106DC" w:rsidRDefault="0010307A" w:rsidP="006078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7A" w:rsidRPr="007106DC" w:rsidRDefault="0010307A" w:rsidP="00607850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Karta graficzna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7938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1E0"/>
            </w:tblPr>
            <w:tblGrid>
              <w:gridCol w:w="1276"/>
              <w:gridCol w:w="6662"/>
            </w:tblGrid>
            <w:tr w:rsidR="0010307A" w:rsidRPr="007106DC" w:rsidTr="00607850">
              <w:trPr>
                <w:cantSplit/>
                <w:trHeight w:val="22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color w:val="000000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z w:val="20"/>
                      <w:szCs w:val="20"/>
                    </w:rPr>
                    <w:t>Typ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Karta graficzna do komputera typu PC</w:t>
                  </w:r>
                </w:p>
              </w:tc>
            </w:tr>
            <w:tr w:rsidR="0010307A" w:rsidRPr="007106DC" w:rsidTr="00607850">
              <w:trPr>
                <w:cantSplit/>
                <w:trHeight w:val="21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color w:val="000000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z w:val="20"/>
                      <w:szCs w:val="20"/>
                    </w:rPr>
                    <w:t>Liczba portów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1 x VGA, 1x DV, 1xHDMI</w:t>
                  </w:r>
                </w:p>
              </w:tc>
            </w:tr>
            <w:tr w:rsidR="0010307A" w:rsidRPr="007106DC" w:rsidTr="00607850">
              <w:trPr>
                <w:cantSplit/>
                <w:trHeight w:val="22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color w:val="000000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z w:val="20"/>
                      <w:szCs w:val="20"/>
                    </w:rPr>
                    <w:lastRenderedPageBreak/>
                    <w:t>Ilość pamięci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Min. 1GB</w:t>
                  </w:r>
                </w:p>
              </w:tc>
            </w:tr>
            <w:tr w:rsidR="0010307A" w:rsidRPr="007106DC" w:rsidTr="00607850">
              <w:trPr>
                <w:cantSplit/>
                <w:trHeight w:val="21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Interfejs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PCIExpress x16</w:t>
                  </w:r>
                </w:p>
              </w:tc>
            </w:tr>
            <w:tr w:rsidR="0010307A" w:rsidRPr="007106DC" w:rsidTr="00607850">
              <w:trPr>
                <w:cantSplit/>
                <w:trHeight w:val="174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Gwarancja</w:t>
                  </w:r>
                </w:p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</w:p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Min. 2 lata od daty dostawy. Usunięcie awarii - 3 dni robocze po otrzymaniu zgłoszenia (przyjmowanie zgłoszeń w</w:t>
                  </w:r>
                </w:p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dni robocze w godzinach 8.00 — 16.00 telefonicznie, faksem, e-mail), w przypadku braku możliwości naprawy w w/w terminie podstawienie sprzętu zastępczego o nie gorszych parametrach technicznych.</w:t>
                  </w:r>
                </w:p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Serwis urządzeń realizowany przez producenta lub autoryzowanego partnera serwisowego producenta.</w:t>
                  </w:r>
                </w:p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Serwis urządzeń realizowany zgodnie z wymaganiami normy ISO 9001.</w:t>
                  </w:r>
                </w:p>
              </w:tc>
            </w:tr>
          </w:tbl>
          <w:p w:rsidR="0010307A" w:rsidRPr="007106DC" w:rsidRDefault="0010307A" w:rsidP="00607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7A" w:rsidRPr="007106DC" w:rsidRDefault="0010307A" w:rsidP="0060785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7A" w:rsidRPr="007106DC" w:rsidRDefault="0010307A" w:rsidP="00607850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10307A" w:rsidRPr="007106DC" w:rsidRDefault="0010307A" w:rsidP="00607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0" w:type="pct"/>
            <w:vAlign w:val="center"/>
          </w:tcPr>
          <w:p w:rsidR="0010307A" w:rsidRPr="007106DC" w:rsidRDefault="0010307A" w:rsidP="00607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10307A" w:rsidRPr="007106DC" w:rsidRDefault="0010307A" w:rsidP="00607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07A" w:rsidRPr="007106DC" w:rsidTr="00607850">
        <w:trPr>
          <w:trHeight w:val="35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7A" w:rsidRPr="007106DC" w:rsidRDefault="0010307A" w:rsidP="006078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7A" w:rsidRPr="007106DC" w:rsidRDefault="0010307A" w:rsidP="00607850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UPS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7938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1E0"/>
            </w:tblPr>
            <w:tblGrid>
              <w:gridCol w:w="1276"/>
              <w:gridCol w:w="6662"/>
            </w:tblGrid>
            <w:tr w:rsidR="0010307A" w:rsidRPr="007106DC" w:rsidTr="00607850">
              <w:trPr>
                <w:cantSplit/>
                <w:trHeight w:val="23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color w:val="000000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z w:val="20"/>
                      <w:szCs w:val="20"/>
                    </w:rPr>
                    <w:t>Typ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UPS komputerowy wolnostojący</w:t>
                  </w:r>
                </w:p>
              </w:tc>
            </w:tr>
            <w:tr w:rsidR="0010307A" w:rsidRPr="007106DC" w:rsidTr="00607850">
              <w:trPr>
                <w:cantSplit/>
                <w:trHeight w:val="28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color w:val="000000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z w:val="20"/>
                      <w:szCs w:val="20"/>
                    </w:rPr>
                    <w:t>Liczba gniazd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4 gniazda IEC 320 z podtrzymaniem (Unischunko)</w:t>
                  </w:r>
                </w:p>
              </w:tc>
            </w:tr>
            <w:tr w:rsidR="0010307A" w:rsidRPr="007106DC" w:rsidTr="00607850">
              <w:trPr>
                <w:cantSplit/>
                <w:trHeight w:val="23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color w:val="000000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z w:val="20"/>
                      <w:szCs w:val="20"/>
                    </w:rPr>
                    <w:t>Moc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Min. 400W</w:t>
                  </w:r>
                </w:p>
              </w:tc>
            </w:tr>
            <w:tr w:rsidR="0010307A" w:rsidRPr="007106DC" w:rsidTr="00607850">
              <w:trPr>
                <w:cantSplit/>
                <w:trHeight w:val="23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Przeznaczenie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Podtrzymanie zasilania komputerów PC</w:t>
                  </w:r>
                </w:p>
              </w:tc>
            </w:tr>
            <w:tr w:rsidR="0010307A" w:rsidRPr="007106DC" w:rsidTr="00607850">
              <w:trPr>
                <w:cantSplit/>
                <w:trHeight w:val="28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Zasilanie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220-240V</w:t>
                  </w:r>
                </w:p>
              </w:tc>
            </w:tr>
            <w:tr w:rsidR="0010307A" w:rsidRPr="007106DC" w:rsidTr="00607850">
              <w:trPr>
                <w:cantSplit/>
                <w:trHeight w:val="181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Gwarancja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Min. 2 lata od daty dostawy. Usunięcie awarii - 3 dni robocze po otrzymaniu zgłoszenia (przyjmowanie zgłoszeń w</w:t>
                  </w:r>
                </w:p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dni robocze w godzinach 8.00 — 16.00 telefonicznie, faksem, e-mail), w przypadku braku możliwości naprawy w w/w terminie podstawienie sprzętu zastępczego o nie gorszych parametrach technicznych.</w:t>
                  </w:r>
                </w:p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Serwis urządzeń realizowany przez producenta lub autoryzowanego partnera serwisowego producenta.</w:t>
                  </w:r>
                </w:p>
                <w:p w:rsidR="0010307A" w:rsidRPr="007106DC" w:rsidRDefault="0010307A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Serwis urządzeń realizowany zgodnie z wymaganiami normy ISO 9001.</w:t>
                  </w:r>
                </w:p>
              </w:tc>
            </w:tr>
          </w:tbl>
          <w:p w:rsidR="0010307A" w:rsidRPr="007106DC" w:rsidRDefault="0010307A" w:rsidP="00607850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7A" w:rsidRPr="007106DC" w:rsidRDefault="0010307A" w:rsidP="0060785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szt.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7A" w:rsidRPr="007106DC" w:rsidRDefault="0010307A" w:rsidP="00607850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10307A" w:rsidRPr="007106DC" w:rsidRDefault="0010307A" w:rsidP="00607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0" w:type="pct"/>
            <w:vAlign w:val="center"/>
          </w:tcPr>
          <w:p w:rsidR="0010307A" w:rsidRPr="007106DC" w:rsidRDefault="0010307A" w:rsidP="00607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10307A" w:rsidRPr="007106DC" w:rsidRDefault="0010307A" w:rsidP="00607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07A" w:rsidRPr="007106DC" w:rsidTr="00607850">
        <w:trPr>
          <w:trHeight w:val="2126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7A" w:rsidRPr="007106DC" w:rsidRDefault="0010307A" w:rsidP="006078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7A" w:rsidRPr="007106DC" w:rsidRDefault="00420BFD" w:rsidP="00607850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Dysk</w:t>
            </w:r>
            <w:r w:rsidR="007106DC" w:rsidRPr="007106DC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SSD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7938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1E0"/>
            </w:tblPr>
            <w:tblGrid>
              <w:gridCol w:w="1276"/>
              <w:gridCol w:w="6662"/>
            </w:tblGrid>
            <w:tr w:rsidR="007106DC" w:rsidRPr="007106DC" w:rsidTr="007106DC">
              <w:trPr>
                <w:cantSplit/>
                <w:trHeight w:val="23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DC" w:rsidRPr="007106DC" w:rsidRDefault="007106DC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color w:val="000000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z w:val="20"/>
                      <w:szCs w:val="20"/>
                    </w:rPr>
                    <w:t>Typ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DC" w:rsidRPr="007106DC" w:rsidRDefault="007106DC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Dysk Solid State Disk</w:t>
                  </w:r>
                </w:p>
              </w:tc>
            </w:tr>
            <w:tr w:rsidR="007106DC" w:rsidRPr="007106DC" w:rsidTr="007106DC">
              <w:trPr>
                <w:cantSplit/>
                <w:trHeight w:val="23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DC" w:rsidRPr="007106DC" w:rsidRDefault="007106DC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color w:val="000000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z w:val="20"/>
                      <w:szCs w:val="20"/>
                    </w:rPr>
                    <w:t>Pojemność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DC" w:rsidRPr="007106DC" w:rsidRDefault="007106DC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Min. 250GB</w:t>
                  </w:r>
                </w:p>
              </w:tc>
            </w:tr>
            <w:tr w:rsidR="007106DC" w:rsidRPr="007106DC" w:rsidTr="007106DC">
              <w:trPr>
                <w:cantSplit/>
                <w:trHeight w:val="23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DC" w:rsidRPr="007106DC" w:rsidRDefault="007106DC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color w:val="000000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z w:val="20"/>
                      <w:szCs w:val="20"/>
                    </w:rPr>
                    <w:t>Interfejs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DC" w:rsidRPr="007106DC" w:rsidRDefault="007106DC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SATA 3 6GB/s</w:t>
                  </w:r>
                </w:p>
              </w:tc>
            </w:tr>
            <w:tr w:rsidR="007106DC" w:rsidRPr="007106DC" w:rsidTr="007106DC">
              <w:trPr>
                <w:cantSplit/>
                <w:trHeight w:val="22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DC" w:rsidRPr="007106DC" w:rsidRDefault="007106DC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 xml:space="preserve">Prędkość odczytu 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DC" w:rsidRPr="007106DC" w:rsidRDefault="007106DC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Min. 520MB/s</w:t>
                  </w:r>
                </w:p>
              </w:tc>
            </w:tr>
            <w:tr w:rsidR="007106DC" w:rsidRPr="007106DC" w:rsidTr="007106DC">
              <w:trPr>
                <w:cantSplit/>
                <w:trHeight w:val="23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DC" w:rsidRPr="007106DC" w:rsidRDefault="007106DC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Prędkość zapisu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DC" w:rsidRPr="007106DC" w:rsidRDefault="007106DC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  <w:vertAlign w:val="superscript"/>
                    </w:rPr>
                  </w:pPr>
                  <w:r w:rsidRPr="007106DC">
                    <w:rPr>
                      <w:sz w:val="20"/>
                      <w:szCs w:val="20"/>
                    </w:rPr>
                    <w:t>Min. 500MB/s</w:t>
                  </w:r>
                </w:p>
              </w:tc>
            </w:tr>
            <w:tr w:rsidR="007106DC" w:rsidRPr="007106DC" w:rsidTr="007106DC">
              <w:trPr>
                <w:cantSplit/>
                <w:trHeight w:val="287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DC" w:rsidRPr="007106DC" w:rsidRDefault="007106DC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Zasilanie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DC" w:rsidRPr="007106DC" w:rsidRDefault="007106DC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SATA</w:t>
                  </w:r>
                </w:p>
              </w:tc>
            </w:tr>
            <w:tr w:rsidR="007106DC" w:rsidRPr="007106DC" w:rsidTr="007106DC">
              <w:trPr>
                <w:cantSplit/>
                <w:trHeight w:val="44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DC" w:rsidRPr="007106DC" w:rsidRDefault="007106DC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Dodatkowe funkcje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DC" w:rsidRPr="007106DC" w:rsidRDefault="007106DC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1. Możliwość montażu w pionie i poziomie</w:t>
                  </w:r>
                </w:p>
                <w:p w:rsidR="007106DC" w:rsidRPr="007106DC" w:rsidRDefault="007106DC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2. Montaż w laptopie i komputerze PC</w:t>
                  </w:r>
                </w:p>
              </w:tc>
            </w:tr>
            <w:tr w:rsidR="007106DC" w:rsidRPr="007106DC" w:rsidTr="007106DC">
              <w:trPr>
                <w:cantSplit/>
                <w:trHeight w:val="1832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DC" w:rsidRPr="007106DC" w:rsidRDefault="007106DC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lastRenderedPageBreak/>
                    <w:t>Gwarancja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6DC" w:rsidRPr="007106DC" w:rsidRDefault="007106DC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Min. 5 lat od daty dostawy. Usunięcie awarii - 3 dni robocze po otrzymaniu zgłoszenia (przyjmowanie zgłoszeń w</w:t>
                  </w:r>
                </w:p>
                <w:p w:rsidR="007106DC" w:rsidRPr="007106DC" w:rsidRDefault="007106DC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dni robocze w godzinach 8.00 — 16.00 telefonicznie, faksem, e-mail), w przypadku braku możliwości naprawy w w/w terminie podstawienie sprzętu zastępczego o nie gorszych parametrach technicznych.</w:t>
                  </w:r>
                </w:p>
                <w:p w:rsidR="007106DC" w:rsidRPr="007106DC" w:rsidRDefault="007106DC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Serwis urządzeń realizowany przez producenta lub autoryzowanego partnera serwisowego producenta.</w:t>
                  </w:r>
                </w:p>
                <w:p w:rsidR="007106DC" w:rsidRPr="007106DC" w:rsidRDefault="007106DC" w:rsidP="00607850">
                  <w:pPr>
                    <w:autoSpaceDE w:val="0"/>
                    <w:autoSpaceDN w:val="0"/>
                    <w:adjustRightInd w:val="0"/>
                    <w:spacing w:line="23" w:lineRule="atLeast"/>
                    <w:rPr>
                      <w:sz w:val="20"/>
                      <w:szCs w:val="20"/>
                    </w:rPr>
                  </w:pPr>
                  <w:r w:rsidRPr="007106DC">
                    <w:rPr>
                      <w:sz w:val="20"/>
                      <w:szCs w:val="20"/>
                    </w:rPr>
                    <w:t>Serwis urządzeń realizowany zgodnie z wymaganiami normy ISO 9001.</w:t>
                  </w:r>
                </w:p>
              </w:tc>
            </w:tr>
          </w:tbl>
          <w:p w:rsidR="0010307A" w:rsidRPr="007106DC" w:rsidRDefault="0010307A" w:rsidP="00607850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7A" w:rsidRPr="007106DC" w:rsidRDefault="007106DC" w:rsidP="0060785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>s</w:t>
            </w:r>
            <w:r w:rsidR="00B24F18" w:rsidRPr="007106DC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zt.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7A" w:rsidRPr="007106DC" w:rsidRDefault="0010307A" w:rsidP="00607850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10307A" w:rsidRPr="007106DC" w:rsidRDefault="00B24F18" w:rsidP="00607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0" w:type="pct"/>
            <w:vAlign w:val="center"/>
          </w:tcPr>
          <w:p w:rsidR="0010307A" w:rsidRPr="007106DC" w:rsidRDefault="0010307A" w:rsidP="00607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10307A" w:rsidRPr="007106DC" w:rsidRDefault="0010307A" w:rsidP="00607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07A" w:rsidRPr="007106DC" w:rsidTr="00607850">
        <w:trPr>
          <w:trHeight w:val="411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7A" w:rsidRPr="007106DC" w:rsidRDefault="00420BFD" w:rsidP="006078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7A" w:rsidRPr="007106DC" w:rsidRDefault="00420BFD" w:rsidP="00607850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Laptop do pracy  biurowej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DC" w:rsidRPr="007106DC" w:rsidRDefault="007106DC" w:rsidP="00607850">
            <w:pPr>
              <w:rPr>
                <w:rFonts w:ascii="Times New Roman" w:hAnsi="Times New Roman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sz w:val="20"/>
                <w:szCs w:val="20"/>
              </w:rPr>
              <w:t>Minimalne wymagania:</w:t>
            </w:r>
          </w:p>
          <w:tbl>
            <w:tblPr>
              <w:tblW w:w="0" w:type="auto"/>
              <w:tblInd w:w="26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276"/>
              <w:gridCol w:w="6662"/>
            </w:tblGrid>
            <w:tr w:rsidR="00420BFD" w:rsidRPr="007106DC" w:rsidTr="00607850">
              <w:trPr>
                <w:trHeight w:hRule="exact" w:val="254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20BFD" w:rsidRPr="007106DC" w:rsidRDefault="00420BFD" w:rsidP="00607850">
                  <w:pPr>
                    <w:shd w:val="clear" w:color="auto" w:fill="FFFFFF"/>
                    <w:ind w:left="10"/>
                    <w:rPr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-2"/>
                      <w:sz w:val="20"/>
                      <w:szCs w:val="20"/>
                    </w:rPr>
                    <w:t>Zastosowanie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20BFD" w:rsidRPr="007106DC" w:rsidRDefault="00420BFD" w:rsidP="00607850">
                  <w:pPr>
                    <w:shd w:val="clear" w:color="auto" w:fill="FFFFFF"/>
                    <w:ind w:left="10"/>
                    <w:rPr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z w:val="20"/>
                      <w:szCs w:val="20"/>
                    </w:rPr>
                    <w:t>Laptop do pracy biurowej.</w:t>
                  </w:r>
                </w:p>
              </w:tc>
            </w:tr>
            <w:tr w:rsidR="00B24F18" w:rsidRPr="007106DC" w:rsidTr="00607850">
              <w:trPr>
                <w:trHeight w:val="3113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24F18" w:rsidRPr="007106DC" w:rsidRDefault="00B24F18" w:rsidP="00607850">
                  <w:pPr>
                    <w:shd w:val="clear" w:color="auto" w:fill="FFFFFF"/>
                    <w:tabs>
                      <w:tab w:val="left" w:pos="1196"/>
                    </w:tabs>
                    <w:spacing w:line="245" w:lineRule="exact"/>
                    <w:ind w:left="10" w:right="-182" w:hanging="5"/>
                    <w:rPr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z w:val="20"/>
                      <w:szCs w:val="20"/>
                    </w:rPr>
                    <w:t xml:space="preserve">Wydajność </w:t>
                  </w:r>
                  <w:r w:rsidRPr="007106DC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obliczeniowa </w:t>
                  </w:r>
                  <w:r w:rsidRPr="007106DC">
                    <w:rPr>
                      <w:color w:val="000000"/>
                      <w:sz w:val="20"/>
                      <w:szCs w:val="20"/>
                    </w:rPr>
                    <w:t>laptopa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24F18" w:rsidRPr="007106DC" w:rsidRDefault="00B24F18" w:rsidP="00607850">
                  <w:pPr>
                    <w:shd w:val="clear" w:color="auto" w:fill="FFFFFF"/>
                    <w:spacing w:line="240" w:lineRule="exact"/>
                    <w:ind w:right="10"/>
                    <w:rPr>
                      <w:color w:val="000000"/>
                      <w:spacing w:val="1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4"/>
                      <w:sz w:val="20"/>
                      <w:szCs w:val="20"/>
                    </w:rPr>
                    <w:t xml:space="preserve">a)    Procesor wielordzeniowy, zgodny z architekturą x86, możliwość uruchamiania aplikacji 64 bitowych, sprzętowe wsparcie dla wirtualizacji: wsparcie dla funkcji SLAT (Second Level Address Translation), wsparcie dla DEP (Data Execution Prevention), zaprojektowany do pracy w </w:t>
                  </w:r>
                  <w:r w:rsidRPr="007106DC">
                    <w:rPr>
                      <w:color w:val="000000"/>
                      <w:spacing w:val="6"/>
                      <w:sz w:val="20"/>
                      <w:szCs w:val="20"/>
                    </w:rPr>
                    <w:t xml:space="preserve">komputerach  przenośnych,  o wydajności ocenianej na  co  najmniej  4500 pkt.  w teście  PassMark  High  End  CPlTs według wyników </w:t>
                  </w:r>
                  <w:r w:rsidRPr="007106DC">
                    <w:rPr>
                      <w:color w:val="000000"/>
                      <w:spacing w:val="3"/>
                      <w:sz w:val="20"/>
                      <w:szCs w:val="20"/>
                    </w:rPr>
                    <w:t xml:space="preserve">opublikowanych   na   stronie   </w:t>
                  </w:r>
                  <w:r w:rsidRPr="007106DC">
                    <w:rPr>
                      <w:color w:val="0000E4"/>
                      <w:spacing w:val="3"/>
                      <w:sz w:val="20"/>
                      <w:szCs w:val="20"/>
                    </w:rPr>
                    <w:t xml:space="preserve">http://www.cpubenchmark.net/high end cpus.html.   </w:t>
                  </w:r>
                  <w:r w:rsidRPr="007106DC">
                    <w:rPr>
                      <w:color w:val="000000"/>
                      <w:spacing w:val="3"/>
                      <w:sz w:val="20"/>
                      <w:szCs w:val="20"/>
                    </w:rPr>
                    <w:t>Źródło  testów   PassMark  -   CPU   Benchmarks   będzie</w:t>
                  </w:r>
                  <w:r w:rsidRPr="007106DC">
                    <w:rPr>
                      <w:sz w:val="20"/>
                      <w:szCs w:val="20"/>
                    </w:rPr>
                    <w:t xml:space="preserve"> </w:t>
                  </w:r>
                  <w:r w:rsidRPr="007106DC">
                    <w:rPr>
                      <w:color w:val="000000"/>
                      <w:spacing w:val="1"/>
                      <w:sz w:val="20"/>
                      <w:szCs w:val="20"/>
                    </w:rPr>
                    <w:t xml:space="preserve">każdorazowo aktualizowane na dzień wysłania zaproszeń do składania ofert dla Umów Wykonawczych, </w:t>
                  </w:r>
                </w:p>
                <w:p w:rsidR="00B24F18" w:rsidRPr="007106DC" w:rsidRDefault="00B24F18" w:rsidP="00607850">
                  <w:pPr>
                    <w:shd w:val="clear" w:color="auto" w:fill="FFFFFF"/>
                    <w:spacing w:line="240" w:lineRule="exact"/>
                    <w:ind w:right="10"/>
                    <w:rPr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1"/>
                      <w:sz w:val="20"/>
                      <w:szCs w:val="20"/>
                    </w:rPr>
                    <w:t xml:space="preserve">b)    Wykonawca załączy do oferty wydruk ww. strony ze wskazaniem wiersza odpowiadającego właściwemu wynikowi testów. Wydruk strony musi </w:t>
                  </w:r>
                  <w:r w:rsidRPr="007106DC">
                    <w:rPr>
                      <w:color w:val="000000"/>
                      <w:spacing w:val="-1"/>
                      <w:sz w:val="20"/>
                      <w:szCs w:val="20"/>
                    </w:rPr>
                    <w:t>być podpisany przez Wykonawcę.</w:t>
                  </w:r>
                </w:p>
              </w:tc>
            </w:tr>
            <w:tr w:rsidR="00420BFD" w:rsidRPr="007106DC" w:rsidTr="00607850">
              <w:trPr>
                <w:trHeight w:hRule="exact" w:val="721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20BFD" w:rsidRPr="007106DC" w:rsidRDefault="00420BFD" w:rsidP="00607850">
                  <w:pPr>
                    <w:shd w:val="clear" w:color="auto" w:fill="FFFFFF"/>
                    <w:tabs>
                      <w:tab w:val="left" w:pos="1196"/>
                    </w:tabs>
                    <w:spacing w:line="240" w:lineRule="exact"/>
                    <w:ind w:left="14" w:right="-40" w:firstLine="10"/>
                    <w:rPr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-6"/>
                      <w:sz w:val="20"/>
                      <w:szCs w:val="20"/>
                    </w:rPr>
                    <w:t xml:space="preserve">Pamięć </w:t>
                  </w:r>
                  <w:r w:rsidRPr="007106DC">
                    <w:rPr>
                      <w:color w:val="000000"/>
                      <w:spacing w:val="-2"/>
                      <w:sz w:val="20"/>
                      <w:szCs w:val="20"/>
                    </w:rPr>
                    <w:t>operacyjna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20BFD" w:rsidRPr="007106DC" w:rsidRDefault="00833695" w:rsidP="00607850">
                  <w:pPr>
                    <w:shd w:val="clear" w:color="auto" w:fill="FFFFFF"/>
                    <w:spacing w:line="240" w:lineRule="exact"/>
                    <w:ind w:right="-4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pacing w:val="-3"/>
                      <w:sz w:val="20"/>
                      <w:szCs w:val="20"/>
                    </w:rPr>
                    <w:t>Minimum 8</w:t>
                  </w:r>
                  <w:r w:rsidR="00420BFD" w:rsidRPr="007106DC">
                    <w:rPr>
                      <w:color w:val="000000"/>
                      <w:spacing w:val="-3"/>
                      <w:sz w:val="20"/>
                      <w:szCs w:val="20"/>
                    </w:rPr>
                    <w:t xml:space="preserve"> GB RAM DDR3.</w:t>
                  </w:r>
                  <w:r>
                    <w:rPr>
                      <w:color w:val="000000"/>
                      <w:sz w:val="20"/>
                      <w:szCs w:val="20"/>
                    </w:rPr>
                    <w:t>Możliwość rozbudowy do 16</w:t>
                  </w:r>
                  <w:r w:rsidR="00420BFD" w:rsidRPr="007106DC">
                    <w:rPr>
                      <w:color w:val="000000"/>
                      <w:sz w:val="20"/>
                      <w:szCs w:val="20"/>
                    </w:rPr>
                    <w:t xml:space="preserve"> GB bez usuwania aktualnie zainstalowanej pamięci.</w:t>
                  </w:r>
                </w:p>
              </w:tc>
            </w:tr>
            <w:tr w:rsidR="00420BFD" w:rsidRPr="007106DC" w:rsidTr="00607850">
              <w:trPr>
                <w:trHeight w:hRule="exact" w:val="844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20BFD" w:rsidRPr="007106DC" w:rsidRDefault="00420BFD" w:rsidP="00607850">
                  <w:pPr>
                    <w:shd w:val="clear" w:color="auto" w:fill="FFFFFF"/>
                    <w:ind w:left="10"/>
                    <w:rPr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z w:val="20"/>
                      <w:szCs w:val="20"/>
                    </w:rPr>
                    <w:t>Wydajność grafiki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24F18" w:rsidRPr="007106DC" w:rsidRDefault="00420BFD" w:rsidP="00607850">
                  <w:pPr>
                    <w:shd w:val="clear" w:color="auto" w:fill="FFFFFF"/>
                    <w:spacing w:line="245" w:lineRule="exact"/>
                    <w:rPr>
                      <w:color w:val="000000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z w:val="20"/>
                      <w:szCs w:val="20"/>
                    </w:rPr>
                    <w:t xml:space="preserve">a)   Zintegrowana, z możliwością dynamicznego przydzielenia pamięci w obrębie pamięci systemowej, </w:t>
                  </w:r>
                </w:p>
                <w:p w:rsidR="00420BFD" w:rsidRPr="007106DC" w:rsidRDefault="00420BFD" w:rsidP="00607850">
                  <w:pPr>
                    <w:shd w:val="clear" w:color="auto" w:fill="FFFFFF"/>
                    <w:spacing w:line="245" w:lineRule="exact"/>
                    <w:rPr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z w:val="20"/>
                      <w:szCs w:val="20"/>
                    </w:rPr>
                    <w:t>b)   Sprzętowe wsparcie dla DirectX 11 i Shader 5.0</w:t>
                  </w:r>
                </w:p>
              </w:tc>
            </w:tr>
            <w:tr w:rsidR="00420BFD" w:rsidRPr="007106DC" w:rsidTr="00607850">
              <w:trPr>
                <w:trHeight w:hRule="exact" w:val="670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20BFD" w:rsidRPr="007106DC" w:rsidRDefault="00420BFD" w:rsidP="00607850">
                  <w:pPr>
                    <w:shd w:val="clear" w:color="auto" w:fill="FFFFFF"/>
                    <w:ind w:left="10"/>
                    <w:rPr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-1"/>
                      <w:sz w:val="20"/>
                      <w:szCs w:val="20"/>
                    </w:rPr>
                    <w:t>Wyświetlacz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20BFD" w:rsidRPr="007106DC" w:rsidRDefault="00420BFD" w:rsidP="00833695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1"/>
                      <w:sz w:val="20"/>
                      <w:szCs w:val="20"/>
                    </w:rPr>
                    <w:t>Wielkość - min. 1</w:t>
                  </w:r>
                  <w:r w:rsidR="00833695">
                    <w:rPr>
                      <w:color w:val="000000"/>
                      <w:spacing w:val="1"/>
                      <w:sz w:val="20"/>
                      <w:szCs w:val="20"/>
                    </w:rPr>
                    <w:t>3</w:t>
                  </w:r>
                  <w:r w:rsidRPr="007106DC">
                    <w:rPr>
                      <w:color w:val="000000"/>
                      <w:spacing w:val="1"/>
                      <w:sz w:val="20"/>
                      <w:szCs w:val="20"/>
                    </w:rPr>
                    <w:t xml:space="preserve">" - max. </w:t>
                  </w:r>
                  <w:r w:rsidR="00833695">
                    <w:rPr>
                      <w:color w:val="000000"/>
                      <w:spacing w:val="1"/>
                      <w:sz w:val="20"/>
                      <w:szCs w:val="20"/>
                    </w:rPr>
                    <w:t>14</w:t>
                  </w:r>
                  <w:r w:rsidRPr="007106DC">
                    <w:rPr>
                      <w:color w:val="000000"/>
                      <w:spacing w:val="1"/>
                      <w:sz w:val="20"/>
                      <w:szCs w:val="20"/>
                    </w:rPr>
                    <w:t>" matowy z powłoką przeciwodblaskowa o rozdzielczości minimum 1600 x 900.</w:t>
                  </w:r>
                </w:p>
              </w:tc>
            </w:tr>
            <w:tr w:rsidR="00420BFD" w:rsidRPr="007106DC" w:rsidTr="00607850">
              <w:trPr>
                <w:trHeight w:hRule="exact" w:val="298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20BFD" w:rsidRPr="007106DC" w:rsidRDefault="00420BFD" w:rsidP="00607850">
                  <w:pPr>
                    <w:shd w:val="clear" w:color="auto" w:fill="FFFFFF"/>
                    <w:ind w:left="24"/>
                    <w:rPr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-4"/>
                      <w:sz w:val="20"/>
                      <w:szCs w:val="20"/>
                    </w:rPr>
                    <w:t>Dysk Twardy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20BFD" w:rsidRPr="007106DC" w:rsidRDefault="00420BFD" w:rsidP="00607850">
                  <w:pPr>
                    <w:shd w:val="clear" w:color="auto" w:fill="FFFFFF"/>
                    <w:ind w:left="10"/>
                    <w:rPr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-2"/>
                      <w:sz w:val="20"/>
                      <w:szCs w:val="20"/>
                    </w:rPr>
                    <w:t>SSD SATA Min. 256GB.</w:t>
                  </w:r>
                </w:p>
              </w:tc>
            </w:tr>
            <w:tr w:rsidR="00420BFD" w:rsidRPr="007106DC" w:rsidTr="00607850">
              <w:trPr>
                <w:trHeight w:hRule="exact" w:val="3710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20BFD" w:rsidRPr="007106DC" w:rsidRDefault="00420BFD" w:rsidP="00607850">
                  <w:pPr>
                    <w:shd w:val="clear" w:color="auto" w:fill="FFFFFF"/>
                    <w:ind w:left="10"/>
                    <w:rPr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-2"/>
                      <w:sz w:val="20"/>
                      <w:szCs w:val="20"/>
                    </w:rPr>
                    <w:lastRenderedPageBreak/>
                    <w:t>Wyposażenie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24F18" w:rsidRPr="007106DC" w:rsidRDefault="00420BFD" w:rsidP="00607850">
                  <w:pPr>
                    <w:shd w:val="clear" w:color="auto" w:fill="FFFFFF"/>
                    <w:spacing w:line="240" w:lineRule="exact"/>
                    <w:ind w:right="163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a) Karta dźwiękowa zintegrowana z płytą główną, </w:t>
                  </w:r>
                </w:p>
                <w:p w:rsidR="00B24F18" w:rsidRPr="007106DC" w:rsidRDefault="00420BFD" w:rsidP="00607850">
                  <w:pPr>
                    <w:shd w:val="clear" w:color="auto" w:fill="FFFFFF"/>
                    <w:spacing w:line="240" w:lineRule="exact"/>
                    <w:ind w:right="163"/>
                    <w:rPr>
                      <w:color w:val="000000"/>
                      <w:spacing w:val="1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1"/>
                      <w:sz w:val="20"/>
                      <w:szCs w:val="20"/>
                    </w:rPr>
                    <w:t xml:space="preserve">b) Zintegrowana karta sieciowa Gigabit Ethernet RJ 45, </w:t>
                  </w:r>
                </w:p>
                <w:p w:rsidR="00B24F18" w:rsidRPr="007106DC" w:rsidRDefault="00420BFD" w:rsidP="00607850">
                  <w:pPr>
                    <w:shd w:val="clear" w:color="auto" w:fill="FFFFFF"/>
                    <w:spacing w:line="240" w:lineRule="exact"/>
                    <w:ind w:right="163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c) Zintegrowana w obudowie karta WiFi IEEE 802.11b/g/n, </w:t>
                  </w:r>
                </w:p>
                <w:p w:rsidR="00B24F18" w:rsidRPr="007106DC" w:rsidRDefault="00420BFD" w:rsidP="00607850">
                  <w:pPr>
                    <w:shd w:val="clear" w:color="auto" w:fill="FFFFFF"/>
                    <w:spacing w:line="240" w:lineRule="exact"/>
                    <w:ind w:right="163"/>
                    <w:rPr>
                      <w:color w:val="000000"/>
                      <w:spacing w:val="4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4"/>
                      <w:sz w:val="20"/>
                      <w:szCs w:val="20"/>
                    </w:rPr>
                    <w:t xml:space="preserve">d) Zintegrowany w obudowie Bluetooth, </w:t>
                  </w:r>
                </w:p>
                <w:p w:rsidR="00B24F18" w:rsidRPr="007106DC" w:rsidRDefault="00420BFD" w:rsidP="00607850">
                  <w:pPr>
                    <w:shd w:val="clear" w:color="auto" w:fill="FFFFFF"/>
                    <w:spacing w:line="240" w:lineRule="exact"/>
                    <w:ind w:right="163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e) Nagrywarka DVD </w:t>
                  </w:r>
                  <w:r w:rsidRPr="007106DC">
                    <w:rPr>
                      <w:i/>
                      <w:iCs/>
                      <w:color w:val="000000"/>
                      <w:spacing w:val="2"/>
                      <w:sz w:val="20"/>
                      <w:szCs w:val="20"/>
                    </w:rPr>
                    <w:t xml:space="preserve">+/-R\N </w:t>
                  </w:r>
                  <w:r w:rsidRPr="007106DC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wewnętrzna wraz z oprogramowaniem do nagrywania płyt, </w:t>
                  </w:r>
                </w:p>
                <w:p w:rsidR="00B24F18" w:rsidRPr="007106DC" w:rsidRDefault="00420BFD" w:rsidP="00607850">
                  <w:pPr>
                    <w:shd w:val="clear" w:color="auto" w:fill="FFFFFF"/>
                    <w:spacing w:line="240" w:lineRule="exact"/>
                    <w:ind w:right="163"/>
                    <w:rPr>
                      <w:color w:val="000000"/>
                      <w:spacing w:val="3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3"/>
                      <w:sz w:val="20"/>
                      <w:szCs w:val="20"/>
                    </w:rPr>
                    <w:t xml:space="preserve">f) Zintegrowany układ szyfrujący Trusted Platform Module w wersji 1.2., </w:t>
                  </w:r>
                </w:p>
                <w:p w:rsidR="00B24F18" w:rsidRPr="007106DC" w:rsidRDefault="00420BFD" w:rsidP="00607850">
                  <w:pPr>
                    <w:shd w:val="clear" w:color="auto" w:fill="FFFFFF"/>
                    <w:spacing w:line="240" w:lineRule="exact"/>
                    <w:ind w:right="163"/>
                    <w:rPr>
                      <w:color w:val="000000"/>
                      <w:spacing w:val="1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1"/>
                      <w:sz w:val="20"/>
                      <w:szCs w:val="20"/>
                    </w:rPr>
                    <w:t xml:space="preserve">g) Touchpad lub trackPoint oraz myszka optyczna, 2 przyciski, z rolką, z wtykiem USB -długość kabla min. 1,1 m, </w:t>
                  </w:r>
                </w:p>
                <w:p w:rsidR="00420BFD" w:rsidRPr="007106DC" w:rsidRDefault="00420BFD" w:rsidP="00607850">
                  <w:pPr>
                    <w:shd w:val="clear" w:color="auto" w:fill="FFFFFF"/>
                    <w:spacing w:line="240" w:lineRule="exact"/>
                    <w:ind w:right="163"/>
                    <w:rPr>
                      <w:color w:val="000000"/>
                      <w:spacing w:val="3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3"/>
                      <w:sz w:val="20"/>
                      <w:szCs w:val="20"/>
                    </w:rPr>
                    <w:t>h) Port umożliwiający połączenie komputer-monitor lub komputer-system multimedialny (w tym wielkoformatowe wyświetlacze, telewizory HDMI i VGA 15-pin)</w:t>
                  </w:r>
                </w:p>
                <w:p w:rsidR="00420BFD" w:rsidRPr="007106DC" w:rsidRDefault="00420BFD" w:rsidP="00607850">
                  <w:pPr>
                    <w:shd w:val="clear" w:color="auto" w:fill="FFFFFF"/>
                    <w:ind w:left="14"/>
                    <w:rPr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-1"/>
                      <w:sz w:val="20"/>
                      <w:szCs w:val="20"/>
                    </w:rPr>
                    <w:t>i)   Co najmniej 3 złącza USB w obudowie laptopa w tym min 1 x USB 3.0,</w:t>
                  </w:r>
                </w:p>
                <w:p w:rsidR="00420BFD" w:rsidRPr="007106DC" w:rsidRDefault="00420BFD" w:rsidP="00607850">
                  <w:pPr>
                    <w:shd w:val="clear" w:color="auto" w:fill="FFFFFF"/>
                    <w:spacing w:before="34"/>
                    <w:rPr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-1"/>
                      <w:sz w:val="20"/>
                      <w:szCs w:val="20"/>
                    </w:rPr>
                    <w:t>j)   Porty audio: wejście na mikrofon, wyjście na słuchawki - dopuszcza się rozwiązania combo.</w:t>
                  </w:r>
                </w:p>
              </w:tc>
            </w:tr>
            <w:tr w:rsidR="00420BFD" w:rsidRPr="007106DC" w:rsidTr="00607850">
              <w:trPr>
                <w:trHeight w:hRule="exact" w:val="559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20BFD" w:rsidRPr="007106DC" w:rsidRDefault="00420BFD" w:rsidP="00607850">
                  <w:pPr>
                    <w:shd w:val="clear" w:color="auto" w:fill="FFFFFF"/>
                    <w:ind w:left="10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-2"/>
                      <w:sz w:val="20"/>
                      <w:szCs w:val="20"/>
                    </w:rPr>
                    <w:t xml:space="preserve">Zasilanie 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20BFD" w:rsidRPr="007106DC" w:rsidRDefault="00420BFD" w:rsidP="00607850">
                  <w:pPr>
                    <w:shd w:val="clear" w:color="auto" w:fill="FFFFFF"/>
                    <w:spacing w:line="240" w:lineRule="exact"/>
                    <w:ind w:right="163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Bateria Li-lon lub litowo - polimerowa pozwalająca na czas pracy przez min. 4 godziny przy zrównoważonym trybie. Zewnętrzny zasilacz 230V 50Hz. </w:t>
                  </w:r>
                </w:p>
              </w:tc>
            </w:tr>
            <w:tr w:rsidR="00420BFD" w:rsidRPr="007106DC" w:rsidTr="00607850">
              <w:trPr>
                <w:trHeight w:hRule="exact" w:val="558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20BFD" w:rsidRPr="007106DC" w:rsidRDefault="00420BFD" w:rsidP="00607850">
                  <w:pPr>
                    <w:shd w:val="clear" w:color="auto" w:fill="FFFFFF"/>
                    <w:ind w:left="10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-2"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20BFD" w:rsidRPr="007106DC" w:rsidRDefault="00420BFD" w:rsidP="00607850">
                  <w:pPr>
                    <w:shd w:val="clear" w:color="auto" w:fill="FFFFFF"/>
                    <w:spacing w:before="5" w:line="254" w:lineRule="exact"/>
                    <w:ind w:left="19"/>
                    <w:rPr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z w:val="20"/>
                      <w:szCs w:val="20"/>
                    </w:rPr>
                    <w:t>Nie więcej niż 3 kg z napędem wewnętrznym oraz baterią Nie więcej niż 2,7 kg wraz z baterią bez napędu.</w:t>
                  </w:r>
                </w:p>
                <w:p w:rsidR="00420BFD" w:rsidRPr="007106DC" w:rsidRDefault="00420BFD" w:rsidP="00607850">
                  <w:pPr>
                    <w:shd w:val="clear" w:color="auto" w:fill="FFFFFF"/>
                    <w:spacing w:line="240" w:lineRule="exact"/>
                    <w:ind w:right="163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</w:tr>
            <w:tr w:rsidR="00420BFD" w:rsidRPr="007106DC" w:rsidTr="00607850">
              <w:trPr>
                <w:trHeight w:hRule="exact" w:val="575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20BFD" w:rsidRPr="007106DC" w:rsidRDefault="00420BFD" w:rsidP="00607850">
                  <w:pPr>
                    <w:shd w:val="clear" w:color="auto" w:fill="FFFFFF"/>
                    <w:ind w:left="10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-2"/>
                      <w:sz w:val="20"/>
                      <w:szCs w:val="20"/>
                    </w:rPr>
                    <w:t>Obudowa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20BFD" w:rsidRPr="007106DC" w:rsidRDefault="00420BFD" w:rsidP="00607850">
                  <w:pPr>
                    <w:shd w:val="clear" w:color="auto" w:fill="FFFFFF"/>
                    <w:spacing w:line="240" w:lineRule="exact"/>
                    <w:ind w:right="163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2"/>
                      <w:sz w:val="20"/>
                      <w:szCs w:val="20"/>
                    </w:rPr>
                    <w:t>Obudowa umożliwiająca  zastosowanie zabezpieczenia fizycznego w postaci linki metalowej (złącze blokady Kensingtona).</w:t>
                  </w:r>
                </w:p>
              </w:tc>
            </w:tr>
            <w:tr w:rsidR="00420BFD" w:rsidRPr="007106DC" w:rsidTr="00607850">
              <w:trPr>
                <w:trHeight w:hRule="exact" w:val="1972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20BFD" w:rsidRPr="007106DC" w:rsidRDefault="00420BFD" w:rsidP="00607850">
                  <w:pPr>
                    <w:shd w:val="clear" w:color="auto" w:fill="FFFFFF"/>
                    <w:ind w:left="10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-2"/>
                      <w:sz w:val="20"/>
                      <w:szCs w:val="20"/>
                    </w:rPr>
                    <w:t>Wymagania dodatkowe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20BFD" w:rsidRPr="007106DC" w:rsidRDefault="00420BFD" w:rsidP="00607850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235"/>
                    </w:tabs>
                    <w:autoSpaceDE w:val="0"/>
                    <w:autoSpaceDN w:val="0"/>
                    <w:adjustRightInd w:val="0"/>
                    <w:spacing w:line="240" w:lineRule="exact"/>
                    <w:ind w:left="5"/>
                    <w:rPr>
                      <w:color w:val="000000"/>
                      <w:spacing w:val="-14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-1"/>
                      <w:sz w:val="20"/>
                      <w:szCs w:val="20"/>
                    </w:rPr>
                    <w:t>BIOS typu FLASH EPROM posiadający procedury oszczędzania energii i zapewniający mechanizm plug&amp;play producenta sprzętu,</w:t>
                  </w:r>
                </w:p>
                <w:p w:rsidR="00420BFD" w:rsidRPr="007106DC" w:rsidRDefault="00420BFD" w:rsidP="00607850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235"/>
                    </w:tabs>
                    <w:autoSpaceDE w:val="0"/>
                    <w:autoSpaceDN w:val="0"/>
                    <w:adjustRightInd w:val="0"/>
                    <w:spacing w:before="5" w:line="240" w:lineRule="exact"/>
                    <w:ind w:left="5"/>
                    <w:rPr>
                      <w:color w:val="000000"/>
                      <w:spacing w:val="-10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1"/>
                      <w:sz w:val="20"/>
                      <w:szCs w:val="20"/>
                    </w:rPr>
                    <w:t>BIOS zawierający niezamazywaną informację o producencie, modelu i numerze seryjnym komputera,</w:t>
                  </w:r>
                </w:p>
                <w:p w:rsidR="00420BFD" w:rsidRPr="007106DC" w:rsidRDefault="00420BFD" w:rsidP="00607850">
                  <w:pPr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235"/>
                    </w:tabs>
                    <w:autoSpaceDE w:val="0"/>
                    <w:autoSpaceDN w:val="0"/>
                    <w:adjustRightInd w:val="0"/>
                    <w:spacing w:line="240" w:lineRule="exact"/>
                    <w:ind w:left="235" w:hanging="230"/>
                    <w:rPr>
                      <w:rFonts w:eastAsiaTheme="minorEastAsia"/>
                      <w:color w:val="000000"/>
                      <w:spacing w:val="-14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1"/>
                      <w:sz w:val="20"/>
                      <w:szCs w:val="20"/>
                    </w:rPr>
                    <w:t>Torba na notebook, akcesoria i dokumenty. Wykonana z materiału wodoodpornego, posiadająca wzmocnienia zabezpieczające notebook przed</w:t>
                  </w:r>
                  <w:r w:rsidRPr="007106DC">
                    <w:rPr>
                      <w:color w:val="000000"/>
                      <w:spacing w:val="1"/>
                      <w:sz w:val="20"/>
                      <w:szCs w:val="20"/>
                    </w:rPr>
                    <w:br/>
                  </w:r>
                  <w:r w:rsidRPr="007106DC">
                    <w:rPr>
                      <w:color w:val="000000"/>
                      <w:sz w:val="20"/>
                      <w:szCs w:val="20"/>
                    </w:rPr>
                    <w:t>uderzeniami. Posiadająca oddzielną przegrodę na dokumenty i akcesoria, wyposażona w pasek na ramię.</w:t>
                  </w:r>
                </w:p>
                <w:p w:rsidR="00420BFD" w:rsidRPr="007106DC" w:rsidRDefault="00420BFD" w:rsidP="00607850">
                  <w:pPr>
                    <w:shd w:val="clear" w:color="auto" w:fill="FFFFFF"/>
                    <w:tabs>
                      <w:tab w:val="left" w:pos="235"/>
                    </w:tabs>
                    <w:spacing w:line="240" w:lineRule="exact"/>
                    <w:ind w:left="235"/>
                    <w:rPr>
                      <w:color w:val="000000"/>
                      <w:spacing w:val="-14"/>
                      <w:sz w:val="20"/>
                      <w:szCs w:val="20"/>
                    </w:rPr>
                  </w:pPr>
                </w:p>
                <w:p w:rsidR="00420BFD" w:rsidRPr="007106DC" w:rsidRDefault="00420BFD" w:rsidP="00607850">
                  <w:pPr>
                    <w:shd w:val="clear" w:color="auto" w:fill="FFFFFF"/>
                    <w:spacing w:line="240" w:lineRule="exact"/>
                    <w:ind w:right="163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</w:tr>
            <w:tr w:rsidR="00420BFD" w:rsidRPr="007106DC" w:rsidTr="00607850">
              <w:trPr>
                <w:trHeight w:hRule="exact" w:val="1442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20BFD" w:rsidRPr="007106DC" w:rsidRDefault="00420BFD" w:rsidP="00607850">
                  <w:pPr>
                    <w:shd w:val="clear" w:color="auto" w:fill="FFFFFF"/>
                    <w:ind w:left="10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-2"/>
                      <w:sz w:val="20"/>
                      <w:szCs w:val="20"/>
                    </w:rPr>
                    <w:t>System operacyjny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20BFD" w:rsidRPr="007106DC" w:rsidRDefault="00420BFD" w:rsidP="00607850">
                  <w:pPr>
                    <w:shd w:val="clear" w:color="auto" w:fill="FFFFFF"/>
                    <w:spacing w:before="10" w:line="245" w:lineRule="exact"/>
                    <w:rPr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3"/>
                      <w:sz w:val="20"/>
                      <w:szCs w:val="20"/>
                    </w:rPr>
                    <w:t xml:space="preserve">Microsoft Windows 8.1 Professional PL 32/64-bit z licencją i nośnikiem (z prawem do instalacji Windows 7 Professional) w celu zapewnienia </w:t>
                  </w:r>
                  <w:r w:rsidRPr="007106DC">
                    <w:rPr>
                      <w:color w:val="000000"/>
                      <w:spacing w:val="2"/>
                      <w:sz w:val="20"/>
                      <w:szCs w:val="20"/>
                    </w:rPr>
                    <w:t>współpracy ze środowiskiem sieciowym oraz aplikacjami funkcjonującymi w administracji państwowej. Każda z jednostek na etapie podpisywania umowy dokona wyboru wersji zainstalowanego systemu operacyjnego na dostarczanych komputerach.</w:t>
                  </w:r>
                </w:p>
              </w:tc>
            </w:tr>
            <w:tr w:rsidR="00420BFD" w:rsidRPr="007106DC" w:rsidTr="00607850">
              <w:trPr>
                <w:trHeight w:hRule="exact" w:val="2859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20BFD" w:rsidRPr="007106DC" w:rsidRDefault="00420BFD" w:rsidP="00607850">
                  <w:pPr>
                    <w:shd w:val="clear" w:color="auto" w:fill="FFFFFF"/>
                    <w:ind w:left="10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-2"/>
                      <w:sz w:val="20"/>
                      <w:szCs w:val="20"/>
                    </w:rPr>
                    <w:lastRenderedPageBreak/>
                    <w:t>Warunki gwarancji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24F18" w:rsidRPr="007106DC" w:rsidRDefault="00420BFD" w:rsidP="00607850">
                  <w:pPr>
                    <w:widowControl w:val="0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spacing w:before="10" w:line="240" w:lineRule="exact"/>
                    <w:ind w:left="240" w:hanging="235"/>
                    <w:rPr>
                      <w:color w:val="000000"/>
                      <w:spacing w:val="-14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6"/>
                      <w:sz w:val="20"/>
                      <w:szCs w:val="20"/>
                    </w:rPr>
                    <w:t>Min. 5 lat od daty dostawy w miejscu instalacji laptopa w tym min. 6 miesięcy na baterię. Usunięcie awarii - 3 dni robocze po otrzymaniu</w:t>
                  </w:r>
                  <w:r w:rsidRPr="007106DC">
                    <w:rPr>
                      <w:color w:val="000000"/>
                      <w:spacing w:val="6"/>
                      <w:sz w:val="20"/>
                      <w:szCs w:val="20"/>
                    </w:rPr>
                    <w:br/>
                  </w:r>
                  <w:r w:rsidRPr="007106DC">
                    <w:rPr>
                      <w:color w:val="000000"/>
                      <w:spacing w:val="4"/>
                      <w:sz w:val="20"/>
                      <w:szCs w:val="20"/>
                    </w:rPr>
                    <w:t>zgłoszenia (przyjmowanie zgłoszeń w dni robocze w godzinach 8.00 — 16.00 telefonicznie, faksem, e-mail), w przypadku braku możliwości</w:t>
                  </w:r>
                  <w:r w:rsidRPr="007106DC">
                    <w:rPr>
                      <w:color w:val="000000"/>
                      <w:spacing w:val="4"/>
                      <w:sz w:val="20"/>
                      <w:szCs w:val="20"/>
                    </w:rPr>
                    <w:br/>
                  </w:r>
                  <w:r w:rsidRPr="007106DC">
                    <w:rPr>
                      <w:color w:val="000000"/>
                      <w:spacing w:val="2"/>
                      <w:sz w:val="20"/>
                      <w:szCs w:val="20"/>
                    </w:rPr>
                    <w:t>naprawy w w/w terminie podstawienie sprzętu zastępczego o nie gorszych parametrach technicznych,</w:t>
                  </w:r>
                </w:p>
                <w:p w:rsidR="00B24F18" w:rsidRPr="007106DC" w:rsidRDefault="00420BFD" w:rsidP="00607850">
                  <w:pPr>
                    <w:widowControl w:val="0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spacing w:before="10" w:line="240" w:lineRule="exact"/>
                    <w:ind w:left="240" w:hanging="235"/>
                    <w:rPr>
                      <w:color w:val="000000"/>
                      <w:spacing w:val="-14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1"/>
                      <w:sz w:val="20"/>
                      <w:szCs w:val="20"/>
                    </w:rPr>
                    <w:t>W przypadku awarii nośników danych w okresie gwarancji takich jak dyski twarde itp., pozostają one u Zamawiającego,</w:t>
                  </w:r>
                </w:p>
                <w:p w:rsidR="00420BFD" w:rsidRPr="007106DC" w:rsidRDefault="00420BFD" w:rsidP="00607850">
                  <w:pPr>
                    <w:widowControl w:val="0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spacing w:before="10" w:line="240" w:lineRule="exact"/>
                    <w:ind w:left="240" w:hanging="235"/>
                    <w:rPr>
                      <w:color w:val="000000"/>
                      <w:spacing w:val="-14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1"/>
                      <w:sz w:val="20"/>
                      <w:szCs w:val="20"/>
                    </w:rPr>
                    <w:t>Serwis urządzeń realizowany przez producenta lub autoryzowanego partnera serwisowego producenta,</w:t>
                  </w:r>
                </w:p>
                <w:p w:rsidR="00420BFD" w:rsidRPr="007106DC" w:rsidRDefault="00420BFD" w:rsidP="00607850">
                  <w:pPr>
                    <w:widowControl w:val="0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spacing w:before="5" w:line="240" w:lineRule="exact"/>
                    <w:ind w:left="5"/>
                    <w:rPr>
                      <w:color w:val="000000"/>
                      <w:spacing w:val="-9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z w:val="20"/>
                      <w:szCs w:val="20"/>
                    </w:rPr>
                    <w:t>Serwis urządzeń realizowany zgodnie z wymaganiami normy ISO 9001.</w:t>
                  </w:r>
                </w:p>
              </w:tc>
            </w:tr>
            <w:tr w:rsidR="00420BFD" w:rsidRPr="007106DC" w:rsidTr="00607850">
              <w:trPr>
                <w:trHeight w:hRule="exact" w:val="1269"/>
              </w:trPr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20BFD" w:rsidRPr="007106DC" w:rsidRDefault="00420BFD" w:rsidP="00607850">
                  <w:pPr>
                    <w:shd w:val="clear" w:color="auto" w:fill="FFFFFF"/>
                    <w:ind w:left="10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-2"/>
                      <w:sz w:val="20"/>
                      <w:szCs w:val="20"/>
                    </w:rPr>
                    <w:t>Wsparcie techniczne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20BFD" w:rsidRPr="007106DC" w:rsidRDefault="00420BFD" w:rsidP="00607850">
                  <w:pPr>
                    <w:shd w:val="clear" w:color="auto" w:fill="FFFFFF"/>
                    <w:spacing w:before="10" w:line="245" w:lineRule="exact"/>
                    <w:rPr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2"/>
                      <w:sz w:val="20"/>
                      <w:szCs w:val="20"/>
                    </w:rPr>
                    <w:t>Dostęp do aktualnych sterowników zainstalowanych w laptopie urządzeń, realizowany poprzez podanie identyfikatora klienta lub modelu laptopa lub numeru seryjnego laptopa, na dedykowanej przez producenta stronie internetowej — Wykonawca poda adres strony oraz sposób realizacji wymagania (opis uzyskania w/w informacji).</w:t>
                  </w:r>
                </w:p>
                <w:p w:rsidR="00420BFD" w:rsidRPr="007106DC" w:rsidRDefault="00420BFD" w:rsidP="00607850">
                  <w:pPr>
                    <w:shd w:val="clear" w:color="auto" w:fill="FFFFFF"/>
                    <w:tabs>
                      <w:tab w:val="left" w:pos="240"/>
                    </w:tabs>
                    <w:spacing w:before="10" w:line="240" w:lineRule="exact"/>
                    <w:ind w:left="240"/>
                    <w:rPr>
                      <w:color w:val="000000"/>
                      <w:spacing w:val="6"/>
                      <w:sz w:val="20"/>
                      <w:szCs w:val="20"/>
                    </w:rPr>
                  </w:pPr>
                </w:p>
              </w:tc>
            </w:tr>
          </w:tbl>
          <w:p w:rsidR="0010307A" w:rsidRPr="007106DC" w:rsidRDefault="0010307A" w:rsidP="00607850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7A" w:rsidRPr="007106DC" w:rsidRDefault="007106DC" w:rsidP="0060785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>s</w:t>
            </w:r>
            <w:r w:rsidR="00B24F18" w:rsidRPr="007106DC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zt.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7A" w:rsidRPr="007106DC" w:rsidRDefault="0010307A" w:rsidP="00607850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10307A" w:rsidRPr="007106DC" w:rsidRDefault="00B24F18" w:rsidP="00607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0" w:type="pct"/>
            <w:vAlign w:val="center"/>
          </w:tcPr>
          <w:p w:rsidR="0010307A" w:rsidRPr="007106DC" w:rsidRDefault="0010307A" w:rsidP="00607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10307A" w:rsidRPr="007106DC" w:rsidRDefault="0010307A" w:rsidP="00607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07A" w:rsidRPr="007106DC" w:rsidTr="00607850">
        <w:trPr>
          <w:trHeight w:val="35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07A" w:rsidRPr="007106DC" w:rsidRDefault="00B24F18" w:rsidP="006078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7A" w:rsidRPr="007106DC" w:rsidRDefault="00B24F18" w:rsidP="00607850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Laptop multimedialny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DC" w:rsidRPr="007106DC" w:rsidRDefault="007106DC" w:rsidP="00607850">
            <w:pPr>
              <w:rPr>
                <w:rFonts w:ascii="Times New Roman" w:hAnsi="Times New Roman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sz w:val="20"/>
                <w:szCs w:val="20"/>
              </w:rPr>
              <w:t>Minimalne wymagania:</w:t>
            </w:r>
          </w:p>
          <w:tbl>
            <w:tblPr>
              <w:tblW w:w="7924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262"/>
              <w:gridCol w:w="6662"/>
            </w:tblGrid>
            <w:tr w:rsidR="00E271AD" w:rsidRPr="007106DC" w:rsidTr="00607850">
              <w:trPr>
                <w:trHeight w:hRule="exact" w:val="259"/>
              </w:trPr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271AD" w:rsidRPr="007106DC" w:rsidRDefault="00E271AD" w:rsidP="00607850">
                  <w:pPr>
                    <w:shd w:val="clear" w:color="auto" w:fill="FFFFFF"/>
                    <w:ind w:left="10"/>
                    <w:rPr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-2"/>
                      <w:sz w:val="20"/>
                      <w:szCs w:val="20"/>
                    </w:rPr>
                    <w:t>Zastosowanie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271AD" w:rsidRPr="007106DC" w:rsidRDefault="00E271AD" w:rsidP="00607850">
                  <w:pPr>
                    <w:shd w:val="clear" w:color="auto" w:fill="FFFFFF"/>
                    <w:ind w:left="10"/>
                    <w:rPr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1"/>
                      <w:sz w:val="20"/>
                      <w:szCs w:val="20"/>
                    </w:rPr>
                    <w:t>Laptop do pracy biurowej (multimedialny).</w:t>
                  </w:r>
                </w:p>
              </w:tc>
            </w:tr>
            <w:tr w:rsidR="00E271AD" w:rsidRPr="007106DC" w:rsidTr="00607850">
              <w:trPr>
                <w:trHeight w:val="3218"/>
              </w:trPr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271AD" w:rsidRPr="007106DC" w:rsidRDefault="00E271AD" w:rsidP="00607850">
                  <w:pPr>
                    <w:shd w:val="clear" w:color="auto" w:fill="FFFFFF"/>
                    <w:spacing w:line="245" w:lineRule="exact"/>
                    <w:ind w:left="10"/>
                    <w:rPr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z w:val="20"/>
                      <w:szCs w:val="20"/>
                    </w:rPr>
                    <w:t xml:space="preserve">Wydajność </w:t>
                  </w:r>
                  <w:r w:rsidRPr="007106DC">
                    <w:rPr>
                      <w:color w:val="000000"/>
                      <w:spacing w:val="-1"/>
                      <w:sz w:val="20"/>
                      <w:szCs w:val="20"/>
                    </w:rPr>
                    <w:t>obliczeniowa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271AD" w:rsidRPr="007106DC" w:rsidRDefault="00E271AD" w:rsidP="00607850">
                  <w:pPr>
                    <w:shd w:val="clear" w:color="auto" w:fill="FFFFFF"/>
                    <w:spacing w:line="245" w:lineRule="exact"/>
                    <w:ind w:right="10"/>
                    <w:rPr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4"/>
                      <w:sz w:val="20"/>
                      <w:szCs w:val="20"/>
                    </w:rPr>
                    <w:t xml:space="preserve">a)    Procesor wielordzeniowy, zgodny z architekturą x86, możliwość uruchamiania aplikacji 64 bitowych, sprzętowe wsparcie dla wirtualizacji: wsparcie dla funkcji SLAT (Second Level Address Translation), wsparcie dla DEP (Data Execution Prevention), zaprojektowany do pracy w </w:t>
                  </w:r>
                  <w:r w:rsidRPr="007106DC">
                    <w:rPr>
                      <w:color w:val="000000"/>
                      <w:spacing w:val="6"/>
                      <w:sz w:val="20"/>
                      <w:szCs w:val="20"/>
                    </w:rPr>
                    <w:t xml:space="preserve">komputerach  przenośnych,  o wydajności ocenianej na  co  najmniej  7800 pkt.  w teście  PassMark  High  End  CPlTs według wyników </w:t>
                  </w:r>
                  <w:r w:rsidRPr="007106DC">
                    <w:rPr>
                      <w:color w:val="000000"/>
                      <w:spacing w:val="3"/>
                      <w:sz w:val="20"/>
                      <w:szCs w:val="20"/>
                    </w:rPr>
                    <w:t xml:space="preserve">opublikowanych   na   stronie   </w:t>
                  </w:r>
                  <w:r w:rsidRPr="007106DC">
                    <w:rPr>
                      <w:color w:val="0000E4"/>
                      <w:spacing w:val="3"/>
                      <w:sz w:val="20"/>
                      <w:szCs w:val="20"/>
                    </w:rPr>
                    <w:t xml:space="preserve">http://www.cpubenchmark.net/high end cpus.html.   </w:t>
                  </w:r>
                  <w:r w:rsidRPr="007106DC">
                    <w:rPr>
                      <w:color w:val="000000"/>
                      <w:spacing w:val="3"/>
                      <w:sz w:val="20"/>
                      <w:szCs w:val="20"/>
                    </w:rPr>
                    <w:t>Źródło  testów   PassMark  -   CPU   Benchmarks   będzie</w:t>
                  </w:r>
                </w:p>
                <w:p w:rsidR="00E271AD" w:rsidRPr="007106DC" w:rsidRDefault="00E271AD" w:rsidP="0060785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exact"/>
                    <w:ind w:left="5" w:right="19"/>
                    <w:rPr>
                      <w:color w:val="000000"/>
                      <w:spacing w:val="1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1"/>
                      <w:sz w:val="20"/>
                      <w:szCs w:val="20"/>
                    </w:rPr>
                    <w:t xml:space="preserve">każdorazowo aktualizowane na dzień wysłania zaproszeń do składania ofert dla Umów Wykonawczych, </w:t>
                  </w:r>
                </w:p>
                <w:p w:rsidR="00E271AD" w:rsidRPr="007106DC" w:rsidRDefault="00E271AD" w:rsidP="0060785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exact"/>
                    <w:ind w:left="5" w:right="19"/>
                    <w:rPr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1"/>
                      <w:sz w:val="20"/>
                      <w:szCs w:val="20"/>
                    </w:rPr>
                    <w:t xml:space="preserve">b)    Wykonawca załączy do oferty wydruk ww. strony ze wskazaniem wiersza odpowiadającego właściwemu wynikowi testów. Wydruk strony musi </w:t>
                  </w:r>
                  <w:r w:rsidRPr="007106DC">
                    <w:rPr>
                      <w:color w:val="000000"/>
                      <w:spacing w:val="-1"/>
                      <w:sz w:val="20"/>
                      <w:szCs w:val="20"/>
                    </w:rPr>
                    <w:t>być podpisany przez Wykonawcę.</w:t>
                  </w:r>
                </w:p>
              </w:tc>
            </w:tr>
            <w:tr w:rsidR="00E271AD" w:rsidRPr="007106DC" w:rsidTr="00607850">
              <w:trPr>
                <w:trHeight w:hRule="exact" w:val="499"/>
              </w:trPr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271AD" w:rsidRPr="007106DC" w:rsidRDefault="00E271AD" w:rsidP="00607850">
                  <w:pPr>
                    <w:shd w:val="clear" w:color="auto" w:fill="FFFFFF"/>
                    <w:tabs>
                      <w:tab w:val="left" w:pos="1182"/>
                    </w:tabs>
                    <w:spacing w:line="245" w:lineRule="exact"/>
                    <w:ind w:left="14" w:right="562"/>
                    <w:rPr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-6"/>
                      <w:sz w:val="20"/>
                      <w:szCs w:val="20"/>
                    </w:rPr>
                    <w:t xml:space="preserve">Pamięć </w:t>
                  </w:r>
                  <w:r w:rsidRPr="007106DC">
                    <w:rPr>
                      <w:color w:val="000000"/>
                      <w:spacing w:val="-2"/>
                      <w:sz w:val="20"/>
                      <w:szCs w:val="20"/>
                    </w:rPr>
                    <w:t>operacyjna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271AD" w:rsidRPr="007106DC" w:rsidRDefault="00E271AD" w:rsidP="00607850">
                  <w:pPr>
                    <w:shd w:val="clear" w:color="auto" w:fill="FFFFFF"/>
                    <w:spacing w:line="245" w:lineRule="exact"/>
                    <w:ind w:left="34" w:right="5155"/>
                    <w:rPr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-3"/>
                      <w:sz w:val="20"/>
                      <w:szCs w:val="20"/>
                    </w:rPr>
                    <w:t xml:space="preserve">a)   Minimum 8 GB RAM DDR3. </w:t>
                  </w:r>
                  <w:r w:rsidRPr="007106DC">
                    <w:rPr>
                      <w:color w:val="000000"/>
                      <w:sz w:val="20"/>
                      <w:szCs w:val="20"/>
                    </w:rPr>
                    <w:t>b)  Możliwość rozbudowy do 16 GB bez usuwania aktualnie zainstalowanej pamięci.</w:t>
                  </w:r>
                </w:p>
              </w:tc>
            </w:tr>
            <w:tr w:rsidR="00E271AD" w:rsidRPr="007106DC" w:rsidTr="00607850">
              <w:trPr>
                <w:trHeight w:hRule="exact" w:val="802"/>
              </w:trPr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271AD" w:rsidRPr="007106DC" w:rsidRDefault="00E271AD" w:rsidP="00607850">
                  <w:pPr>
                    <w:shd w:val="clear" w:color="auto" w:fill="FFFFFF"/>
                    <w:ind w:left="10"/>
                    <w:rPr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-1"/>
                      <w:sz w:val="20"/>
                      <w:szCs w:val="20"/>
                    </w:rPr>
                    <w:lastRenderedPageBreak/>
                    <w:t>Wydajność grafiki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271AD" w:rsidRPr="007106DC" w:rsidRDefault="00E271AD" w:rsidP="00607850">
                  <w:pPr>
                    <w:shd w:val="clear" w:color="auto" w:fill="FFFFFF"/>
                    <w:tabs>
                      <w:tab w:val="left" w:pos="12122"/>
                    </w:tabs>
                    <w:spacing w:line="245" w:lineRule="exact"/>
                    <w:ind w:right="1226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-2"/>
                      <w:sz w:val="20"/>
                      <w:szCs w:val="20"/>
                    </w:rPr>
                    <w:t xml:space="preserve">Karta graficzna: </w:t>
                  </w:r>
                </w:p>
                <w:p w:rsidR="00E271AD" w:rsidRPr="007106DC" w:rsidRDefault="00E271AD" w:rsidP="00607850">
                  <w:pPr>
                    <w:shd w:val="clear" w:color="auto" w:fill="FFFFFF"/>
                    <w:tabs>
                      <w:tab w:val="left" w:pos="12122"/>
                    </w:tabs>
                    <w:spacing w:line="245" w:lineRule="exact"/>
                    <w:ind w:right="1226"/>
                    <w:rPr>
                      <w:color w:val="000000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z w:val="20"/>
                      <w:szCs w:val="20"/>
                    </w:rPr>
                    <w:t>a) Min. 2GB RAM pamięci własnej,</w:t>
                  </w:r>
                </w:p>
                <w:p w:rsidR="00E271AD" w:rsidRPr="007106DC" w:rsidRDefault="00E271AD" w:rsidP="00607850">
                  <w:pPr>
                    <w:shd w:val="clear" w:color="auto" w:fill="FFFFFF"/>
                    <w:tabs>
                      <w:tab w:val="left" w:pos="12122"/>
                    </w:tabs>
                    <w:spacing w:line="245" w:lineRule="exact"/>
                    <w:ind w:right="1226"/>
                    <w:rPr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z w:val="20"/>
                      <w:szCs w:val="20"/>
                    </w:rPr>
                    <w:t xml:space="preserve">b) </w:t>
                  </w:r>
                  <w:r w:rsidRPr="007106DC">
                    <w:rPr>
                      <w:color w:val="000000"/>
                      <w:spacing w:val="-1"/>
                      <w:sz w:val="20"/>
                      <w:szCs w:val="20"/>
                    </w:rPr>
                    <w:t>Sprzętowe wsparcie dla DirectX 11 i Shader 5.0.</w:t>
                  </w:r>
                </w:p>
              </w:tc>
            </w:tr>
            <w:tr w:rsidR="00E271AD" w:rsidRPr="007106DC" w:rsidTr="00607850">
              <w:trPr>
                <w:trHeight w:hRule="exact" w:val="430"/>
              </w:trPr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271AD" w:rsidRPr="007106DC" w:rsidRDefault="00E271AD" w:rsidP="00607850">
                  <w:pPr>
                    <w:shd w:val="clear" w:color="auto" w:fill="FFFFFF"/>
                    <w:ind w:left="10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-1"/>
                      <w:sz w:val="20"/>
                      <w:szCs w:val="20"/>
                    </w:rPr>
                    <w:t>Wyświetlacz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271AD" w:rsidRPr="007106DC" w:rsidRDefault="00E271AD" w:rsidP="00607850">
                  <w:pPr>
                    <w:shd w:val="clear" w:color="auto" w:fill="FFFFFF"/>
                    <w:tabs>
                      <w:tab w:val="left" w:pos="12122"/>
                    </w:tabs>
                    <w:spacing w:line="245" w:lineRule="exact"/>
                    <w:ind w:right="1226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z w:val="20"/>
                      <w:szCs w:val="20"/>
                    </w:rPr>
                    <w:t>Wielkość - min. 16" - max 18" z podświetleniem LED z powłoką przeciwodblaskową, o rozdzielczości minimum 1600 x 900.</w:t>
                  </w:r>
                </w:p>
              </w:tc>
            </w:tr>
            <w:tr w:rsidR="00E271AD" w:rsidRPr="007106DC" w:rsidTr="00607850">
              <w:trPr>
                <w:trHeight w:hRule="exact" w:val="430"/>
              </w:trPr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271AD" w:rsidRPr="007106DC" w:rsidRDefault="00E271AD" w:rsidP="00607850">
                  <w:pPr>
                    <w:shd w:val="clear" w:color="auto" w:fill="FFFFFF"/>
                    <w:ind w:left="10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-1"/>
                      <w:sz w:val="20"/>
                      <w:szCs w:val="20"/>
                    </w:rPr>
                    <w:t>Dysk twardy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271AD" w:rsidRPr="007106DC" w:rsidRDefault="00E271AD" w:rsidP="00607850">
                  <w:pPr>
                    <w:shd w:val="clear" w:color="auto" w:fill="FFFFFF"/>
                    <w:tabs>
                      <w:tab w:val="left" w:pos="12122"/>
                    </w:tabs>
                    <w:spacing w:line="245" w:lineRule="exact"/>
                    <w:ind w:right="1226"/>
                    <w:rPr>
                      <w:color w:val="000000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-2"/>
                      <w:sz w:val="20"/>
                      <w:szCs w:val="20"/>
                    </w:rPr>
                    <w:t>SSD SATA Min. 256GB.</w:t>
                  </w:r>
                </w:p>
              </w:tc>
            </w:tr>
            <w:tr w:rsidR="00E271AD" w:rsidRPr="007106DC" w:rsidTr="00607850">
              <w:trPr>
                <w:trHeight w:hRule="exact" w:val="1818"/>
              </w:trPr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271AD" w:rsidRPr="007106DC" w:rsidRDefault="00E271AD" w:rsidP="00607850">
                  <w:pPr>
                    <w:shd w:val="clear" w:color="auto" w:fill="FFFFFF"/>
                    <w:ind w:left="10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Wyposażenie 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271AD" w:rsidRPr="007106DC" w:rsidRDefault="00E271AD" w:rsidP="00607850">
                  <w:pPr>
                    <w:shd w:val="clear" w:color="auto" w:fill="FFFFFF"/>
                    <w:tabs>
                      <w:tab w:val="left" w:pos="12122"/>
                    </w:tabs>
                    <w:spacing w:line="245" w:lineRule="exact"/>
                    <w:ind w:right="1226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a) Karta dźwiękowa zintegrowana z płytą główną, </w:t>
                  </w:r>
                  <w:r w:rsidRPr="007106DC">
                    <w:rPr>
                      <w:color w:val="000000"/>
                      <w:spacing w:val="1"/>
                      <w:sz w:val="20"/>
                      <w:szCs w:val="20"/>
                    </w:rPr>
                    <w:t xml:space="preserve">b) Zintegrowana karta sieciowa Gigabit Ethernet RJ 45, </w:t>
                  </w:r>
                  <w:r w:rsidRPr="007106DC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c) Zintegrowana w obudowie karta WiFi IEEE 802.11 b/g/n, </w:t>
                  </w:r>
                  <w:r w:rsidRPr="007106DC">
                    <w:rPr>
                      <w:color w:val="000000"/>
                      <w:spacing w:val="4"/>
                      <w:sz w:val="20"/>
                      <w:szCs w:val="20"/>
                    </w:rPr>
                    <w:t xml:space="preserve">d) Zintegrowany w obudowie Bluetooth, </w:t>
                  </w:r>
                  <w:r w:rsidRPr="007106DC">
                    <w:rPr>
                      <w:color w:val="000000"/>
                      <w:spacing w:val="3"/>
                      <w:sz w:val="20"/>
                      <w:szCs w:val="20"/>
                    </w:rPr>
                    <w:t xml:space="preserve">e) Zintegrowany w obudowie Modem 3G, </w:t>
                  </w:r>
                  <w:r w:rsidRPr="007106DC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f)  Nagrywarka DVD </w:t>
                  </w:r>
                  <w:r w:rsidRPr="007106DC">
                    <w:rPr>
                      <w:i/>
                      <w:iCs/>
                      <w:color w:val="000000"/>
                      <w:spacing w:val="2"/>
                      <w:sz w:val="20"/>
                      <w:szCs w:val="20"/>
                    </w:rPr>
                    <w:t xml:space="preserve">+/-R\N </w:t>
                  </w:r>
                  <w:r w:rsidRPr="007106DC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wewnętrzna wraz z oprogramowaniem do nagrywania płyt, g) Zintegrowany układ szyfrujący Trusted Platform Module w wersji 1.2., </w:t>
                  </w:r>
                  <w:r w:rsidRPr="007106DC">
                    <w:rPr>
                      <w:color w:val="000000"/>
                      <w:sz w:val="20"/>
                      <w:szCs w:val="20"/>
                    </w:rPr>
                    <w:t xml:space="preserve">h) Touchpad lub trackPoint oraz myszka optyczna, 2 przyciski, z rolką, z wtykiem USB -długość kabla min. 1,1 m, </w:t>
                  </w:r>
                  <w:r w:rsidRPr="007106DC">
                    <w:rPr>
                      <w:color w:val="000000"/>
                      <w:spacing w:val="3"/>
                      <w:sz w:val="20"/>
                      <w:szCs w:val="20"/>
                    </w:rPr>
                    <w:t xml:space="preserve">i)   Port umożliwiający połączenie komputer-monitor lub komputer-system multimedialny (w tym wielkoformatowe wyświetlacze, telewizory HDMI i VGA 15-pin).), </w:t>
                  </w:r>
                  <w:r w:rsidRPr="007106DC">
                    <w:rPr>
                      <w:color w:val="000000"/>
                      <w:sz w:val="20"/>
                      <w:szCs w:val="20"/>
                    </w:rPr>
                    <w:t xml:space="preserve">j)   Co najmniej 3 złącza USB w obudowie laptopa w tym min. 1 x USB 3.0, </w:t>
                  </w:r>
                  <w:r w:rsidRPr="007106DC">
                    <w:rPr>
                      <w:color w:val="000000"/>
                      <w:spacing w:val="1"/>
                      <w:sz w:val="20"/>
                      <w:szCs w:val="20"/>
                    </w:rPr>
                    <w:t>k) Porty audio: wejście na mikrofon, wyjście na słuchawki - dopuszcza się rozwiązanie combo.</w:t>
                  </w:r>
                </w:p>
              </w:tc>
            </w:tr>
            <w:tr w:rsidR="00E271AD" w:rsidRPr="007106DC" w:rsidTr="00607850">
              <w:trPr>
                <w:trHeight w:hRule="exact" w:val="568"/>
              </w:trPr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271AD" w:rsidRPr="007106DC" w:rsidRDefault="00E271AD" w:rsidP="00607850">
                  <w:pPr>
                    <w:shd w:val="clear" w:color="auto" w:fill="FFFFFF"/>
                    <w:ind w:left="10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Zasilanie 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271AD" w:rsidRPr="007106DC" w:rsidRDefault="00E271AD" w:rsidP="00607850">
                  <w:pPr>
                    <w:shd w:val="clear" w:color="auto" w:fill="FFFFFF"/>
                    <w:tabs>
                      <w:tab w:val="left" w:pos="12122"/>
                    </w:tabs>
                    <w:spacing w:line="245" w:lineRule="exact"/>
                    <w:ind w:right="1226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z w:val="20"/>
                      <w:szCs w:val="20"/>
                    </w:rPr>
                    <w:t>Bateria Li-lon lub litowo - polimerowa pozwalająca na czas pracy przez min. 3 godziny przy zrównoważonym trybie. Zewnętrzny zasilacz 230V 50Hz.</w:t>
                  </w:r>
                </w:p>
              </w:tc>
            </w:tr>
            <w:tr w:rsidR="00E271AD" w:rsidRPr="007106DC" w:rsidTr="00607850">
              <w:trPr>
                <w:trHeight w:hRule="exact" w:val="568"/>
              </w:trPr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271AD" w:rsidRPr="007106DC" w:rsidRDefault="00E271AD" w:rsidP="00607850">
                  <w:pPr>
                    <w:shd w:val="clear" w:color="auto" w:fill="FFFFFF"/>
                    <w:ind w:left="10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-1"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271AD" w:rsidRPr="007106DC" w:rsidRDefault="00E271AD" w:rsidP="00607850">
                  <w:pPr>
                    <w:shd w:val="clear" w:color="auto" w:fill="FFFFFF"/>
                    <w:tabs>
                      <w:tab w:val="left" w:pos="12122"/>
                    </w:tabs>
                    <w:spacing w:line="245" w:lineRule="exact"/>
                    <w:ind w:right="1226"/>
                    <w:rPr>
                      <w:color w:val="000000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z w:val="20"/>
                      <w:szCs w:val="20"/>
                    </w:rPr>
                    <w:t>Nie więcej niż 4,5 kg z napędem wewnętrznym oraz baterią.</w:t>
                  </w:r>
                </w:p>
              </w:tc>
            </w:tr>
            <w:tr w:rsidR="00E271AD" w:rsidRPr="007106DC" w:rsidTr="00607850">
              <w:trPr>
                <w:trHeight w:hRule="exact" w:val="428"/>
              </w:trPr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271AD" w:rsidRPr="007106DC" w:rsidRDefault="00E271AD" w:rsidP="00607850">
                  <w:pPr>
                    <w:shd w:val="clear" w:color="auto" w:fill="FFFFFF"/>
                    <w:ind w:left="10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-1"/>
                      <w:sz w:val="20"/>
                      <w:szCs w:val="20"/>
                    </w:rPr>
                    <w:t>Obudowa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271AD" w:rsidRPr="007106DC" w:rsidRDefault="00E271AD" w:rsidP="00607850">
                  <w:pPr>
                    <w:shd w:val="clear" w:color="auto" w:fill="FFFFFF"/>
                    <w:tabs>
                      <w:tab w:val="left" w:pos="12122"/>
                    </w:tabs>
                    <w:spacing w:line="245" w:lineRule="exact"/>
                    <w:ind w:right="1226"/>
                    <w:rPr>
                      <w:color w:val="000000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z w:val="20"/>
                      <w:szCs w:val="20"/>
                    </w:rPr>
                    <w:t>Obudowa umożliwiająca zastosowanie zabezpieczenia fizycznego w postaci linki metalowej (złącze blokady Kensingtona).</w:t>
                  </w:r>
                </w:p>
              </w:tc>
            </w:tr>
            <w:tr w:rsidR="00E271AD" w:rsidRPr="007106DC" w:rsidTr="00607850">
              <w:trPr>
                <w:trHeight w:hRule="exact" w:val="1129"/>
              </w:trPr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271AD" w:rsidRPr="007106DC" w:rsidRDefault="00E271AD" w:rsidP="00607850">
                  <w:pPr>
                    <w:shd w:val="clear" w:color="auto" w:fill="FFFFFF"/>
                    <w:ind w:left="10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-1"/>
                      <w:sz w:val="20"/>
                      <w:szCs w:val="20"/>
                    </w:rPr>
                    <w:t>Wymagania dodatkowe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271AD" w:rsidRPr="007106DC" w:rsidRDefault="00E271AD" w:rsidP="00607850">
                  <w:pPr>
                    <w:shd w:val="clear" w:color="auto" w:fill="FFFFFF"/>
                    <w:tabs>
                      <w:tab w:val="left" w:pos="12122"/>
                    </w:tabs>
                    <w:spacing w:line="245" w:lineRule="exact"/>
                    <w:ind w:right="1226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a) BIOS typu FLASH EPROM posiadający procedury oszczędzania energii i zapewniający mechanizm plug&amp;play producenta sprzętu, </w:t>
                  </w:r>
                </w:p>
                <w:p w:rsidR="00E271AD" w:rsidRPr="007106DC" w:rsidRDefault="00E271AD" w:rsidP="00607850">
                  <w:pPr>
                    <w:shd w:val="clear" w:color="auto" w:fill="FFFFFF"/>
                    <w:tabs>
                      <w:tab w:val="left" w:pos="12122"/>
                    </w:tabs>
                    <w:spacing w:line="245" w:lineRule="exact"/>
                    <w:ind w:right="1226"/>
                    <w:rPr>
                      <w:color w:val="000000"/>
                      <w:spacing w:val="1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1"/>
                      <w:sz w:val="20"/>
                      <w:szCs w:val="20"/>
                    </w:rPr>
                    <w:t xml:space="preserve">b) BIOS zawierający niezamazywaną informację o producencie, modelu i numerze seryjnym komputera, </w:t>
                  </w:r>
                </w:p>
                <w:p w:rsidR="00E271AD" w:rsidRPr="007106DC" w:rsidRDefault="00E271AD" w:rsidP="00607850">
                  <w:pPr>
                    <w:shd w:val="clear" w:color="auto" w:fill="FFFFFF"/>
                    <w:tabs>
                      <w:tab w:val="left" w:pos="12122"/>
                    </w:tabs>
                    <w:spacing w:line="245" w:lineRule="exact"/>
                    <w:ind w:right="1226"/>
                    <w:rPr>
                      <w:color w:val="000000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1"/>
                      <w:sz w:val="20"/>
                      <w:szCs w:val="20"/>
                    </w:rPr>
                    <w:t xml:space="preserve">c) Torba na notebook, akcesoria i dokumenty. Wykonana z materiału wodoodpornego, posiadająca wzmocnienia zabezpieczające notebook przed </w:t>
                  </w:r>
                  <w:r w:rsidRPr="007106DC">
                    <w:rPr>
                      <w:color w:val="000000"/>
                      <w:sz w:val="20"/>
                      <w:szCs w:val="20"/>
                    </w:rPr>
                    <w:t>uderzeniami. Posiadająca oddzielną przegrodę na dokumenty i akcesoria, wyposażona w pasek na ramię.</w:t>
                  </w:r>
                </w:p>
              </w:tc>
            </w:tr>
            <w:tr w:rsidR="00E271AD" w:rsidRPr="007106DC" w:rsidTr="00607850">
              <w:trPr>
                <w:trHeight w:hRule="exact" w:val="1129"/>
              </w:trPr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271AD" w:rsidRPr="007106DC" w:rsidRDefault="00E271AD" w:rsidP="00607850">
                  <w:pPr>
                    <w:shd w:val="clear" w:color="auto" w:fill="FFFFFF"/>
                    <w:ind w:left="10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-1"/>
                      <w:sz w:val="20"/>
                      <w:szCs w:val="20"/>
                    </w:rPr>
                    <w:t>System operacyjny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271AD" w:rsidRPr="007106DC" w:rsidRDefault="00E271AD" w:rsidP="00607850">
                  <w:pPr>
                    <w:shd w:val="clear" w:color="auto" w:fill="FFFFFF"/>
                    <w:tabs>
                      <w:tab w:val="left" w:pos="12122"/>
                    </w:tabs>
                    <w:spacing w:line="245" w:lineRule="exact"/>
                    <w:ind w:right="1226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4"/>
                      <w:sz w:val="20"/>
                      <w:szCs w:val="20"/>
                    </w:rPr>
                    <w:t xml:space="preserve">Microsoft Windows 8.1 Professional PL 32/64-bit z licencją i nośnikiem (z prawem do   instalacji Windows 7 Professional) w celu zapewnienia </w:t>
                  </w:r>
                  <w:r w:rsidRPr="007106DC">
                    <w:rPr>
                      <w:color w:val="000000"/>
                      <w:spacing w:val="2"/>
                      <w:sz w:val="20"/>
                      <w:szCs w:val="20"/>
                    </w:rPr>
                    <w:t>współpracy ze środowiskiem sieciowym oraz aplikacjami funkcjonującymi w administracji państwowej. Każda z jednostek na etapie podpisywania umowy dokona wyboru wersji zainstalowanego systemu operacyjnego na dostarczanych komputerach.</w:t>
                  </w:r>
                </w:p>
              </w:tc>
            </w:tr>
            <w:tr w:rsidR="00E271AD" w:rsidRPr="007106DC" w:rsidTr="00607850">
              <w:trPr>
                <w:trHeight w:hRule="exact" w:val="1441"/>
              </w:trPr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271AD" w:rsidRPr="007106DC" w:rsidRDefault="00E271AD" w:rsidP="00607850">
                  <w:pPr>
                    <w:shd w:val="clear" w:color="auto" w:fill="FFFFFF"/>
                    <w:ind w:left="10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-1"/>
                      <w:sz w:val="20"/>
                      <w:szCs w:val="20"/>
                    </w:rPr>
                    <w:t>Warunki gwarancji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271AD" w:rsidRPr="007106DC" w:rsidRDefault="00E271AD" w:rsidP="00607850">
                  <w:pPr>
                    <w:shd w:val="clear" w:color="auto" w:fill="FFFFFF"/>
                    <w:spacing w:line="240" w:lineRule="exact"/>
                    <w:ind w:right="19"/>
                    <w:rPr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5"/>
                      <w:sz w:val="20"/>
                      <w:szCs w:val="20"/>
                    </w:rPr>
                    <w:t xml:space="preserve">a) Min. 5 lat od daty dostawy w miejscu instalacji laptopa, w tym min. 6 miesięcy na baterię. Usunięcie awarii - 3 dni robocze po otrzymaniu zgłoszenia (przyjmowanie zgłoszeń w dni robocze w godzinach 8.00 — 16.00 telefonicznie, faksem, e-mail), w przypadku braku możliwości </w:t>
                  </w:r>
                  <w:r w:rsidRPr="007106DC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naprawy w w/w terminie podstawienie sprzętu zastępczego o nie gorszych parametrach technicznych, </w:t>
                  </w:r>
                  <w:r w:rsidRPr="007106DC">
                    <w:rPr>
                      <w:color w:val="000000"/>
                      <w:spacing w:val="1"/>
                      <w:sz w:val="20"/>
                      <w:szCs w:val="20"/>
                    </w:rPr>
                    <w:t xml:space="preserve">b) W przypadku awarii nośników danych w okresie gwarancji takich jak dyski twarde itp., pozostają one u Zamawiającego, </w:t>
                  </w:r>
                  <w:r w:rsidRPr="007106DC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c) Serwis urządzeń realizowany przez producenta lub autoryzowanego partnera serwisowego producenta, </w:t>
                  </w:r>
                  <w:r w:rsidRPr="007106DC">
                    <w:rPr>
                      <w:color w:val="000000"/>
                      <w:sz w:val="20"/>
                      <w:szCs w:val="20"/>
                    </w:rPr>
                    <w:t>d) Serwis urządzeń realizowany zgodnie z wymaganiami normy ISO 9001.</w:t>
                  </w:r>
                </w:p>
              </w:tc>
            </w:tr>
            <w:tr w:rsidR="00E271AD" w:rsidRPr="007106DC" w:rsidTr="00607850">
              <w:trPr>
                <w:trHeight w:hRule="exact" w:val="1441"/>
              </w:trPr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271AD" w:rsidRPr="007106DC" w:rsidRDefault="00E271AD" w:rsidP="00607850">
                  <w:pPr>
                    <w:shd w:val="clear" w:color="auto" w:fill="FFFFFF"/>
                    <w:ind w:left="10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-1"/>
                      <w:sz w:val="20"/>
                      <w:szCs w:val="20"/>
                    </w:rPr>
                    <w:lastRenderedPageBreak/>
                    <w:t>Wsparcie techniczne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271AD" w:rsidRPr="007106DC" w:rsidRDefault="00E271AD" w:rsidP="00607850">
                  <w:pPr>
                    <w:shd w:val="clear" w:color="auto" w:fill="FFFFFF"/>
                    <w:spacing w:line="240" w:lineRule="exact"/>
                    <w:ind w:right="19"/>
                    <w:rPr>
                      <w:color w:val="000000"/>
                      <w:spacing w:val="5"/>
                      <w:sz w:val="20"/>
                      <w:szCs w:val="20"/>
                    </w:rPr>
                  </w:pPr>
                  <w:r w:rsidRPr="007106DC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Dostęp do aktualnych sterowników zainstalowanych w laptopie urządzeń, realizowany poprzez podanie identyfikatora klienta lub modelu laptopa </w:t>
                  </w:r>
                  <w:r w:rsidRPr="007106DC">
                    <w:rPr>
                      <w:color w:val="000000"/>
                      <w:spacing w:val="3"/>
                      <w:sz w:val="20"/>
                      <w:szCs w:val="20"/>
                    </w:rPr>
                    <w:t xml:space="preserve">lub numeru seryjnego laptopa, na dedykowanej przez producenta stronie internetowej — Wykonawca poda adres strony oraz sposób realizacji </w:t>
                  </w:r>
                  <w:r w:rsidRPr="007106DC">
                    <w:rPr>
                      <w:color w:val="000000"/>
                      <w:spacing w:val="2"/>
                      <w:sz w:val="20"/>
                      <w:szCs w:val="20"/>
                    </w:rPr>
                    <w:t>wymagania (opis uzyskania w/w informacji).</w:t>
                  </w:r>
                </w:p>
              </w:tc>
            </w:tr>
          </w:tbl>
          <w:p w:rsidR="0010307A" w:rsidRPr="007106DC" w:rsidRDefault="0010307A" w:rsidP="00607850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7A" w:rsidRPr="007106DC" w:rsidRDefault="007106DC" w:rsidP="0060785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>s</w:t>
            </w:r>
            <w:r w:rsidR="00B24F18" w:rsidRPr="007106DC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zt.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7A" w:rsidRPr="007106DC" w:rsidRDefault="0010307A" w:rsidP="00607850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10307A" w:rsidRPr="007106DC" w:rsidRDefault="00B24F18" w:rsidP="00607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" w:type="pct"/>
            <w:vAlign w:val="center"/>
          </w:tcPr>
          <w:p w:rsidR="0010307A" w:rsidRPr="007106DC" w:rsidRDefault="0010307A" w:rsidP="00607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10307A" w:rsidRPr="007106DC" w:rsidRDefault="0010307A" w:rsidP="00607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216" w:rsidRPr="007106DC" w:rsidTr="00607850">
        <w:trPr>
          <w:trHeight w:val="141"/>
        </w:trPr>
        <w:tc>
          <w:tcPr>
            <w:tcW w:w="41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216" w:rsidRPr="007106DC" w:rsidRDefault="000F6216" w:rsidP="00607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 xml:space="preserve">Wartość brutto zamówienia (suma kolumny nr </w:t>
            </w:r>
            <w:r w:rsidR="004275A0" w:rsidRPr="007106DC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7</w:t>
            </w:r>
            <w:r w:rsidRPr="007106DC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):</w:t>
            </w:r>
          </w:p>
        </w:tc>
        <w:tc>
          <w:tcPr>
            <w:tcW w:w="310" w:type="pct"/>
            <w:vAlign w:val="center"/>
          </w:tcPr>
          <w:p w:rsidR="000F6216" w:rsidRPr="007106DC" w:rsidRDefault="000F6216" w:rsidP="006078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0F6216" w:rsidRPr="007106DC" w:rsidRDefault="000F6216" w:rsidP="00607850">
            <w:pPr>
              <w:rPr>
                <w:rFonts w:ascii="Times New Roman" w:hAnsi="Times New Roman"/>
                <w:sz w:val="20"/>
                <w:szCs w:val="20"/>
              </w:rPr>
            </w:pPr>
            <w:r w:rsidRPr="007106D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0F6216" w:rsidRDefault="000F6216" w:rsidP="000F6216">
      <w:pPr>
        <w:pStyle w:val="Style3"/>
        <w:widowControl/>
        <w:tabs>
          <w:tab w:val="left" w:pos="950"/>
        </w:tabs>
        <w:spacing w:line="276" w:lineRule="auto"/>
        <w:ind w:firstLine="0"/>
        <w:jc w:val="both"/>
        <w:rPr>
          <w:rStyle w:val="FontStyle23"/>
          <w:rFonts w:eastAsia="Calibri"/>
          <w:i/>
          <w:sz w:val="18"/>
          <w:szCs w:val="18"/>
        </w:rPr>
      </w:pPr>
      <w:r w:rsidRPr="005666B2">
        <w:rPr>
          <w:bCs/>
          <w:i/>
          <w:sz w:val="18"/>
          <w:szCs w:val="18"/>
        </w:rPr>
        <w:t xml:space="preserve">Uwaga! </w:t>
      </w:r>
      <w:r>
        <w:rPr>
          <w:rStyle w:val="FontStyle23"/>
          <w:rFonts w:eastAsia="Calibri"/>
          <w:i/>
          <w:sz w:val="18"/>
          <w:szCs w:val="18"/>
        </w:rPr>
        <w:t>Cena jednostkowa brutto musi być wyrażona</w:t>
      </w:r>
      <w:r w:rsidRPr="005666B2">
        <w:rPr>
          <w:rStyle w:val="FontStyle23"/>
          <w:rFonts w:eastAsia="Calibri"/>
          <w:i/>
          <w:sz w:val="18"/>
          <w:szCs w:val="18"/>
        </w:rPr>
        <w:t xml:space="preserve"> w </w:t>
      </w:r>
      <w:r>
        <w:rPr>
          <w:rStyle w:val="FontStyle23"/>
          <w:rFonts w:eastAsia="Calibri"/>
          <w:i/>
          <w:sz w:val="18"/>
          <w:szCs w:val="18"/>
        </w:rPr>
        <w:t xml:space="preserve">zł, </w:t>
      </w:r>
      <w:r w:rsidRPr="005666B2">
        <w:rPr>
          <w:rStyle w:val="FontStyle23"/>
          <w:rFonts w:eastAsia="Calibri"/>
          <w:i/>
          <w:sz w:val="18"/>
          <w:szCs w:val="18"/>
        </w:rPr>
        <w:t xml:space="preserve"> z dokładnością do dwóch miejsc po przecinku.</w:t>
      </w:r>
    </w:p>
    <w:p w:rsidR="000F6216" w:rsidRPr="007E3FA2" w:rsidRDefault="000F6216" w:rsidP="000F6216">
      <w:pPr>
        <w:spacing w:after="200" w:line="276" w:lineRule="auto"/>
        <w:rPr>
          <w:sz w:val="22"/>
          <w:szCs w:val="22"/>
        </w:rPr>
      </w:pPr>
    </w:p>
    <w:p w:rsidR="000F6216" w:rsidRDefault="000F6216" w:rsidP="000F6216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0F6216" w:rsidRDefault="000F6216" w:rsidP="000F6216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0F6216" w:rsidRPr="007E3FA2" w:rsidRDefault="000F6216" w:rsidP="000F6216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605"/>
        <w:gridCol w:w="10671"/>
      </w:tblGrid>
      <w:tr w:rsidR="000F6216" w:rsidRPr="007E3FA2" w:rsidTr="005F4677">
        <w:tc>
          <w:tcPr>
            <w:tcW w:w="4605" w:type="dxa"/>
            <w:shd w:val="clear" w:color="auto" w:fill="auto"/>
          </w:tcPr>
          <w:p w:rsidR="000F6216" w:rsidRPr="007E3FA2" w:rsidRDefault="000F6216" w:rsidP="005F4677">
            <w:pPr>
              <w:tabs>
                <w:tab w:val="left" w:pos="1440"/>
              </w:tabs>
            </w:pPr>
            <w:r w:rsidRPr="007E3FA2">
              <w:rPr>
                <w:sz w:val="22"/>
                <w:szCs w:val="22"/>
              </w:rPr>
              <w:t xml:space="preserve">___________________dnia____________                            </w:t>
            </w:r>
          </w:p>
        </w:tc>
        <w:tc>
          <w:tcPr>
            <w:tcW w:w="10671" w:type="dxa"/>
            <w:shd w:val="clear" w:color="auto" w:fill="auto"/>
          </w:tcPr>
          <w:p w:rsidR="000F6216" w:rsidRPr="007E3FA2" w:rsidRDefault="000F6216" w:rsidP="005F4677">
            <w:pPr>
              <w:tabs>
                <w:tab w:val="left" w:pos="1440"/>
              </w:tabs>
              <w:jc w:val="right"/>
            </w:pPr>
            <w:r w:rsidRPr="007E3FA2">
              <w:rPr>
                <w:sz w:val="22"/>
                <w:szCs w:val="22"/>
              </w:rPr>
              <w:t>_______________________________________</w:t>
            </w:r>
          </w:p>
        </w:tc>
      </w:tr>
      <w:tr w:rsidR="000F6216" w:rsidRPr="007E3FA2" w:rsidTr="005F4677">
        <w:tc>
          <w:tcPr>
            <w:tcW w:w="4605" w:type="dxa"/>
            <w:shd w:val="clear" w:color="auto" w:fill="auto"/>
          </w:tcPr>
          <w:p w:rsidR="000F6216" w:rsidRPr="007E3FA2" w:rsidRDefault="000F6216" w:rsidP="005F4677">
            <w:pPr>
              <w:tabs>
                <w:tab w:val="left" w:pos="1440"/>
              </w:tabs>
            </w:pPr>
          </w:p>
        </w:tc>
        <w:tc>
          <w:tcPr>
            <w:tcW w:w="10671" w:type="dxa"/>
            <w:shd w:val="clear" w:color="auto" w:fill="auto"/>
          </w:tcPr>
          <w:p w:rsidR="000F6216" w:rsidRPr="007E3FA2" w:rsidRDefault="000F6216" w:rsidP="005F4677">
            <w:pPr>
              <w:tabs>
                <w:tab w:val="left" w:pos="1440"/>
              </w:tabs>
              <w:jc w:val="right"/>
            </w:pPr>
            <w:r w:rsidRPr="007E3FA2">
              <w:rPr>
                <w:sz w:val="22"/>
                <w:szCs w:val="22"/>
              </w:rPr>
              <w:t>(pieczęć i podpis Wykonawcy)</w:t>
            </w:r>
          </w:p>
        </w:tc>
      </w:tr>
    </w:tbl>
    <w:p w:rsidR="00A45AD8" w:rsidRDefault="00A45AD8"/>
    <w:sectPr w:rsidR="00A45AD8" w:rsidSect="000F62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3"/>
    <w:multiLevelType w:val="multilevel"/>
    <w:tmpl w:val="D430E2DE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63C0120C"/>
    <w:multiLevelType w:val="hybridMultilevel"/>
    <w:tmpl w:val="7D5E25A2"/>
    <w:lvl w:ilvl="0" w:tplc="7C52E3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D4DBA"/>
    <w:multiLevelType w:val="singleLevel"/>
    <w:tmpl w:val="88A4A68C"/>
    <w:lvl w:ilvl="0">
      <w:start w:val="1"/>
      <w:numFmt w:val="lowerLetter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4">
    <w:nsid w:val="7AB53945"/>
    <w:multiLevelType w:val="singleLevel"/>
    <w:tmpl w:val="7A102748"/>
    <w:lvl w:ilvl="0">
      <w:start w:val="1"/>
      <w:numFmt w:val="lowerLetter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24D2C"/>
    <w:rsid w:val="000A2356"/>
    <w:rsid w:val="000F6216"/>
    <w:rsid w:val="0010307A"/>
    <w:rsid w:val="001678FD"/>
    <w:rsid w:val="00217B67"/>
    <w:rsid w:val="0024702F"/>
    <w:rsid w:val="002D5901"/>
    <w:rsid w:val="002E1C35"/>
    <w:rsid w:val="00327C78"/>
    <w:rsid w:val="004056E4"/>
    <w:rsid w:val="00420BFD"/>
    <w:rsid w:val="004275A0"/>
    <w:rsid w:val="0047593C"/>
    <w:rsid w:val="005834C1"/>
    <w:rsid w:val="005E2606"/>
    <w:rsid w:val="005E5E5A"/>
    <w:rsid w:val="00605D1E"/>
    <w:rsid w:val="00607850"/>
    <w:rsid w:val="007106DC"/>
    <w:rsid w:val="00763823"/>
    <w:rsid w:val="007C36D6"/>
    <w:rsid w:val="00833695"/>
    <w:rsid w:val="008C4D3B"/>
    <w:rsid w:val="00A24D2C"/>
    <w:rsid w:val="00A3598D"/>
    <w:rsid w:val="00A45AD8"/>
    <w:rsid w:val="00B24F18"/>
    <w:rsid w:val="00C26DD6"/>
    <w:rsid w:val="00D0685E"/>
    <w:rsid w:val="00DC5AD4"/>
    <w:rsid w:val="00E271AD"/>
    <w:rsid w:val="00EF7454"/>
    <w:rsid w:val="00F7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D2C"/>
    <w:pPr>
      <w:spacing w:after="0" w:line="240" w:lineRule="auto"/>
      <w:ind w:left="0" w:firstLine="0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0F6216"/>
    <w:pPr>
      <w:keepNext/>
      <w:numPr>
        <w:numId w:val="3"/>
      </w:numPr>
      <w:suppressAutoHyphens/>
      <w:spacing w:line="100" w:lineRule="atLeast"/>
      <w:jc w:val="center"/>
      <w:outlineLvl w:val="0"/>
    </w:pPr>
    <w:rPr>
      <w:kern w:val="1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A24D2C"/>
    <w:pPr>
      <w:autoSpaceDE w:val="0"/>
      <w:autoSpaceDN w:val="0"/>
    </w:pPr>
    <w:rPr>
      <w:rFonts w:ascii="Cambria" w:eastAsia="Calibri" w:hAnsi="Cambria"/>
      <w:color w:val="000000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F70ACC"/>
    <w:pPr>
      <w:suppressAutoHyphens/>
      <w:spacing w:line="100" w:lineRule="atLeast"/>
      <w:ind w:left="708"/>
    </w:pPr>
    <w:rPr>
      <w:rFonts w:cs="Mangal"/>
      <w:kern w:val="1"/>
      <w:szCs w:val="21"/>
      <w:lang w:eastAsia="hi-IN" w:bidi="hi-IN"/>
    </w:rPr>
  </w:style>
  <w:style w:type="paragraph" w:customStyle="1" w:styleId="Akapitzlist1">
    <w:name w:val="Akapit z listą1"/>
    <w:basedOn w:val="Normalny"/>
    <w:rsid w:val="00EF7454"/>
    <w:pPr>
      <w:suppressAutoHyphens/>
      <w:spacing w:line="100" w:lineRule="atLeast"/>
      <w:ind w:left="720"/>
    </w:pPr>
    <w:rPr>
      <w:kern w:val="1"/>
      <w:lang w:eastAsia="hi-IN" w:bidi="hi-IN"/>
    </w:rPr>
  </w:style>
  <w:style w:type="character" w:customStyle="1" w:styleId="FontStyle23">
    <w:name w:val="Font Style23"/>
    <w:uiPriority w:val="99"/>
    <w:rsid w:val="00EF745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EF7454"/>
    <w:pPr>
      <w:widowControl w:val="0"/>
      <w:autoSpaceDE w:val="0"/>
      <w:autoSpaceDN w:val="0"/>
      <w:adjustRightInd w:val="0"/>
      <w:spacing w:line="414" w:lineRule="exact"/>
      <w:ind w:hanging="547"/>
    </w:pPr>
  </w:style>
  <w:style w:type="character" w:customStyle="1" w:styleId="Nagwek1Znak">
    <w:name w:val="Nagłówek 1 Znak"/>
    <w:basedOn w:val="Domylnaczcionkaakapitu"/>
    <w:link w:val="Nagwek1"/>
    <w:rsid w:val="000F6216"/>
    <w:rPr>
      <w:rFonts w:eastAsia="Times New Roman" w:cs="Times New Roman"/>
      <w:kern w:val="1"/>
      <w:sz w:val="28"/>
      <w:szCs w:val="24"/>
      <w:lang w:eastAsia="hi-IN" w:bidi="hi-IN"/>
    </w:rPr>
  </w:style>
  <w:style w:type="table" w:styleId="Tabela-Siatka">
    <w:name w:val="Table Grid"/>
    <w:basedOn w:val="Standardowy"/>
    <w:rsid w:val="000F6216"/>
    <w:pPr>
      <w:spacing w:after="0" w:line="240" w:lineRule="auto"/>
      <w:ind w:left="0" w:firstLine="0"/>
      <w:jc w:val="left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6216"/>
    <w:pPr>
      <w:tabs>
        <w:tab w:val="center" w:pos="4536"/>
        <w:tab w:val="right" w:pos="9072"/>
      </w:tabs>
      <w:suppressAutoHyphens/>
      <w:spacing w:line="100" w:lineRule="atLeast"/>
    </w:pPr>
    <w:rPr>
      <w:rFonts w:cs="Mangal"/>
      <w:kern w:val="1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0F6216"/>
    <w:rPr>
      <w:rFonts w:eastAsia="Times New Roman" w:cs="Mangal"/>
      <w:kern w:val="1"/>
      <w:sz w:val="24"/>
      <w:szCs w:val="21"/>
      <w:lang w:eastAsia="hi-IN" w:bidi="hi-IN"/>
    </w:rPr>
  </w:style>
  <w:style w:type="character" w:customStyle="1" w:styleId="boxtext">
    <w:name w:val="boxtext"/>
    <w:basedOn w:val="Domylnaczcionkaakapitu"/>
    <w:rsid w:val="000F621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62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6216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2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1951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ggoraczynska</dc:creator>
  <cp:lastModifiedBy>mbrzozka</cp:lastModifiedBy>
  <cp:revision>2</cp:revision>
  <cp:lastPrinted>2015-07-10T09:25:00Z</cp:lastPrinted>
  <dcterms:created xsi:type="dcterms:W3CDTF">2015-11-16T13:59:00Z</dcterms:created>
  <dcterms:modified xsi:type="dcterms:W3CDTF">2015-11-16T13:59:00Z</dcterms:modified>
</cp:coreProperties>
</file>