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1B" w:rsidRPr="00070E9A" w:rsidRDefault="0004441B" w:rsidP="00192E87">
      <w:pPr>
        <w:pStyle w:val="CommentSubject"/>
        <w:spacing w:line="264" w:lineRule="auto"/>
        <w:jc w:val="center"/>
        <w:rPr>
          <w:rFonts w:ascii="Garamond" w:hAnsi="Garamond"/>
          <w:b w:val="0"/>
          <w:sz w:val="24"/>
          <w:szCs w:val="24"/>
        </w:rPr>
      </w:pPr>
    </w:p>
    <w:p w:rsidR="003B3868" w:rsidRPr="00070E9A" w:rsidRDefault="003B3868" w:rsidP="003B3868">
      <w:pPr>
        <w:pStyle w:val="CM2"/>
        <w:spacing w:after="580"/>
        <w:jc w:val="center"/>
        <w:rPr>
          <w:rFonts w:ascii="Garamond" w:hAnsi="Garamond"/>
        </w:rPr>
      </w:pPr>
      <w:r w:rsidRPr="00070E9A">
        <w:rPr>
          <w:rFonts w:ascii="Garamond" w:hAnsi="Garamond"/>
          <w:b/>
          <w:bCs/>
        </w:rPr>
        <w:t xml:space="preserve">UMOWA nr …………………………… </w:t>
      </w:r>
    </w:p>
    <w:p w:rsidR="003B3868" w:rsidRPr="00070E9A" w:rsidRDefault="003B3868" w:rsidP="003B3868">
      <w:pPr>
        <w:pStyle w:val="CM14"/>
        <w:spacing w:after="122" w:line="266" w:lineRule="atLeast"/>
        <w:jc w:val="both"/>
        <w:rPr>
          <w:rFonts w:ascii="Garamond" w:hAnsi="Garamond"/>
        </w:rPr>
      </w:pPr>
      <w:r w:rsidRPr="00070E9A">
        <w:rPr>
          <w:rFonts w:ascii="Garamond" w:hAnsi="Garamond"/>
        </w:rPr>
        <w:t xml:space="preserve">zawarta w Warszawie, w dniu ................2015 r., pomiędzy: </w:t>
      </w:r>
    </w:p>
    <w:p w:rsidR="003B3868" w:rsidRPr="00070E9A" w:rsidRDefault="003B3868" w:rsidP="003B3868">
      <w:pPr>
        <w:spacing w:before="120"/>
        <w:jc w:val="both"/>
        <w:rPr>
          <w:rFonts w:ascii="Garamond" w:hAnsi="Garamond" w:cs="Verdana"/>
          <w:b/>
          <w:bCs/>
          <w:szCs w:val="24"/>
        </w:rPr>
      </w:pPr>
      <w:r w:rsidRPr="00070E9A">
        <w:rPr>
          <w:rFonts w:ascii="Garamond" w:hAnsi="Garamond" w:cs="Verdana"/>
          <w:b/>
          <w:bCs/>
          <w:szCs w:val="24"/>
        </w:rPr>
        <w:t>Centrum Projektów Polska Cyfrowa</w:t>
      </w:r>
    </w:p>
    <w:p w:rsidR="003B3868" w:rsidRPr="00070E9A" w:rsidRDefault="003B3868" w:rsidP="003B3868">
      <w:pPr>
        <w:spacing w:before="120"/>
        <w:jc w:val="both"/>
        <w:rPr>
          <w:rFonts w:ascii="Garamond" w:hAnsi="Garamond" w:cs="Verdana"/>
          <w:bCs/>
          <w:szCs w:val="24"/>
        </w:rPr>
      </w:pPr>
      <w:r w:rsidRPr="00070E9A">
        <w:rPr>
          <w:rFonts w:ascii="Garamond" w:hAnsi="Garamond" w:cs="Verdana"/>
          <w:bCs/>
          <w:szCs w:val="24"/>
        </w:rPr>
        <w:t xml:space="preserve">z siedzibą w Warszawie, przy ul. Syreny 23, 01-150 Warszawa, </w:t>
      </w:r>
    </w:p>
    <w:p w:rsidR="003B3868" w:rsidRPr="00070E9A" w:rsidRDefault="003B3868" w:rsidP="003B3868">
      <w:pPr>
        <w:jc w:val="both"/>
        <w:rPr>
          <w:rFonts w:ascii="Garamond" w:hAnsi="Garamond" w:cs="Verdana"/>
          <w:bCs/>
          <w:szCs w:val="24"/>
        </w:rPr>
      </w:pPr>
      <w:r w:rsidRPr="00070E9A">
        <w:rPr>
          <w:rFonts w:ascii="Garamond" w:hAnsi="Garamond" w:cs="Verdana"/>
          <w:bCs/>
          <w:szCs w:val="24"/>
        </w:rPr>
        <w:t xml:space="preserve">reprezentowanym przez: przez Panią Elizę Pogorzelską Zastępcę Dyrektora Centrum Projektów Polska Cyfrowa na podstawie aktu powołania z dnia 15 czerwca 2015 r., którego potwierdzona za zgodność z oryginałem kopia stanowi </w:t>
      </w:r>
      <w:r w:rsidRPr="00070E9A">
        <w:rPr>
          <w:rFonts w:ascii="Garamond" w:hAnsi="Garamond" w:cs="Verdana"/>
          <w:b/>
          <w:bCs/>
          <w:szCs w:val="24"/>
        </w:rPr>
        <w:t>Załącznik nr 1</w:t>
      </w:r>
      <w:r w:rsidRPr="00070E9A">
        <w:rPr>
          <w:rFonts w:ascii="Garamond" w:hAnsi="Garamond" w:cs="Verdana"/>
          <w:bCs/>
          <w:szCs w:val="24"/>
        </w:rPr>
        <w:t xml:space="preserve"> do Umowy oraz na podstawie dokumentu Ministra Administracji i Cyfryzacji z dnia 15 czerwca 2015 r. w sprawie wyznaczenia </w:t>
      </w:r>
      <w:r w:rsidRPr="00070E9A">
        <w:rPr>
          <w:rFonts w:ascii="Garamond" w:hAnsi="Garamond"/>
          <w:szCs w:val="24"/>
        </w:rPr>
        <w:t>Pani Elizy Pogorzelskiej</w:t>
      </w:r>
      <w:r w:rsidRPr="00070E9A">
        <w:rPr>
          <w:rFonts w:ascii="Garamond" w:hAnsi="Garamond"/>
          <w:color w:val="1F497D"/>
          <w:szCs w:val="24"/>
        </w:rPr>
        <w:t xml:space="preserve"> </w:t>
      </w:r>
      <w:r w:rsidRPr="00070E9A">
        <w:rPr>
          <w:rFonts w:ascii="Garamond" w:hAnsi="Garamond"/>
          <w:color w:val="000000"/>
          <w:szCs w:val="24"/>
        </w:rPr>
        <w:t>do kierowania Centrum Projektów Polska Cyfrowa oraz reprezentowania tej jednostki na zewnątrz</w:t>
      </w:r>
      <w:r w:rsidRPr="00070E9A">
        <w:rPr>
          <w:rFonts w:ascii="Garamond" w:hAnsi="Garamond" w:cs="Verdana"/>
          <w:bCs/>
          <w:szCs w:val="24"/>
        </w:rPr>
        <w:t xml:space="preserve">, którego kopia stanowi </w:t>
      </w:r>
      <w:r w:rsidRPr="00070E9A">
        <w:rPr>
          <w:rFonts w:ascii="Garamond" w:hAnsi="Garamond" w:cs="Verdana"/>
          <w:b/>
          <w:bCs/>
          <w:szCs w:val="24"/>
        </w:rPr>
        <w:t>Załącznik nr 2</w:t>
      </w:r>
      <w:r w:rsidRPr="00070E9A">
        <w:rPr>
          <w:rFonts w:ascii="Garamond" w:hAnsi="Garamond" w:cs="Verdana"/>
          <w:bCs/>
          <w:szCs w:val="24"/>
        </w:rPr>
        <w:t xml:space="preserve"> do Umowy, </w:t>
      </w:r>
    </w:p>
    <w:p w:rsidR="003B3868" w:rsidRPr="00070E9A" w:rsidRDefault="003B3868" w:rsidP="003B3868">
      <w:pPr>
        <w:spacing w:before="120"/>
        <w:jc w:val="both"/>
        <w:rPr>
          <w:rFonts w:ascii="Garamond" w:hAnsi="Garamond" w:cs="Verdana"/>
          <w:szCs w:val="24"/>
        </w:rPr>
      </w:pPr>
      <w:r w:rsidRPr="00070E9A">
        <w:rPr>
          <w:rFonts w:ascii="Garamond" w:hAnsi="Garamond" w:cs="Verdana"/>
          <w:szCs w:val="24"/>
        </w:rPr>
        <w:t xml:space="preserve">zwanym dalej </w:t>
      </w:r>
      <w:r w:rsidRPr="00070E9A">
        <w:rPr>
          <w:rFonts w:ascii="Garamond" w:hAnsi="Garamond" w:cs="Verdana"/>
          <w:b/>
          <w:szCs w:val="24"/>
        </w:rPr>
        <w:t>„Zamawiającym”</w:t>
      </w:r>
    </w:p>
    <w:p w:rsidR="003B3868" w:rsidRPr="00070E9A" w:rsidRDefault="003B3868" w:rsidP="003B3868">
      <w:pPr>
        <w:pStyle w:val="CM14"/>
        <w:spacing w:after="122" w:line="266" w:lineRule="atLeast"/>
        <w:jc w:val="both"/>
        <w:rPr>
          <w:rFonts w:ascii="Garamond" w:hAnsi="Garamond"/>
        </w:rPr>
      </w:pPr>
      <w:r w:rsidRPr="00070E9A">
        <w:rPr>
          <w:rFonts w:ascii="Garamond" w:hAnsi="Garamond"/>
        </w:rPr>
        <w:t xml:space="preserve">a </w:t>
      </w:r>
    </w:p>
    <w:p w:rsidR="003B3868" w:rsidRPr="00070E9A" w:rsidRDefault="003B3868" w:rsidP="003B3868">
      <w:pPr>
        <w:keepNext/>
        <w:jc w:val="both"/>
        <w:rPr>
          <w:rFonts w:ascii="Garamond" w:hAnsi="Garamond" w:cs="Verdana"/>
          <w:szCs w:val="24"/>
        </w:rPr>
      </w:pPr>
      <w:r w:rsidRPr="00070E9A">
        <w:rPr>
          <w:rFonts w:ascii="Garamond" w:hAnsi="Garamond" w:cs="Verdana"/>
          <w:szCs w:val="24"/>
        </w:rPr>
        <w:t>…………………………………………………………………………………………………………… z siedzibą w ……………………………………. ul. …………………..……, (kod pocztowy) ……………… (NIP: ………………………………, REGON ………………………………), zarejestrowanym pod numerem KRS/CEIDG* ………………………………, zwanym dalej Wykonawcą,</w:t>
      </w:r>
    </w:p>
    <w:p w:rsidR="003B3868" w:rsidRPr="00070E9A" w:rsidRDefault="003B3868" w:rsidP="003B3868">
      <w:pPr>
        <w:spacing w:line="360" w:lineRule="auto"/>
        <w:jc w:val="both"/>
        <w:rPr>
          <w:rFonts w:ascii="Garamond" w:hAnsi="Garamond" w:cs="Verdana"/>
          <w:szCs w:val="24"/>
        </w:rPr>
      </w:pPr>
      <w:r w:rsidRPr="00070E9A">
        <w:rPr>
          <w:rFonts w:ascii="Garamond" w:hAnsi="Garamond" w:cs="Verdana"/>
          <w:szCs w:val="24"/>
        </w:rPr>
        <w:t xml:space="preserve">reprezentowanym przez: ………………………… - ………………………… działającego na podstawie ………………., którego kopia stanowi </w:t>
      </w:r>
      <w:r w:rsidRPr="00070E9A">
        <w:rPr>
          <w:rFonts w:ascii="Garamond" w:hAnsi="Garamond" w:cs="Verdana"/>
          <w:b/>
          <w:szCs w:val="24"/>
        </w:rPr>
        <w:t>Załącznik Nr 3</w:t>
      </w:r>
      <w:r w:rsidRPr="00070E9A">
        <w:rPr>
          <w:rFonts w:ascii="Garamond" w:hAnsi="Garamond" w:cs="Verdana"/>
          <w:szCs w:val="24"/>
        </w:rPr>
        <w:t xml:space="preserve"> do Umowy,</w:t>
      </w:r>
    </w:p>
    <w:p w:rsidR="003B3868" w:rsidRPr="00070E9A" w:rsidRDefault="003B3868" w:rsidP="003B3868">
      <w:pPr>
        <w:spacing w:before="120" w:after="120" w:line="360" w:lineRule="auto"/>
        <w:jc w:val="both"/>
        <w:rPr>
          <w:rFonts w:ascii="Garamond" w:hAnsi="Garamond" w:cs="Verdana"/>
          <w:szCs w:val="24"/>
        </w:rPr>
      </w:pPr>
      <w:r w:rsidRPr="00070E9A">
        <w:rPr>
          <w:rFonts w:ascii="Garamond" w:hAnsi="Garamond" w:cs="Verdana"/>
          <w:szCs w:val="24"/>
        </w:rPr>
        <w:t xml:space="preserve">zwanymi dalej z osobna </w:t>
      </w:r>
      <w:r w:rsidRPr="00070E9A">
        <w:rPr>
          <w:rFonts w:ascii="Garamond" w:hAnsi="Garamond" w:cs="Verdana"/>
          <w:b/>
          <w:szCs w:val="24"/>
        </w:rPr>
        <w:t>„Stroną”</w:t>
      </w:r>
      <w:r w:rsidRPr="00070E9A">
        <w:rPr>
          <w:rFonts w:ascii="Garamond" w:hAnsi="Garamond" w:cs="Verdana"/>
          <w:szCs w:val="24"/>
        </w:rPr>
        <w:t xml:space="preserve"> lub łącznie </w:t>
      </w:r>
      <w:r w:rsidRPr="00070E9A">
        <w:rPr>
          <w:rFonts w:ascii="Garamond" w:hAnsi="Garamond" w:cs="Verdana"/>
          <w:b/>
          <w:szCs w:val="24"/>
        </w:rPr>
        <w:t>„Stronami”</w:t>
      </w:r>
      <w:r w:rsidRPr="00070E9A">
        <w:rPr>
          <w:rFonts w:ascii="Garamond" w:hAnsi="Garamond" w:cs="Verdana"/>
          <w:szCs w:val="24"/>
        </w:rPr>
        <w:t>,</w:t>
      </w:r>
    </w:p>
    <w:p w:rsidR="003B3868" w:rsidRPr="00070E9A" w:rsidRDefault="003B3868" w:rsidP="003B3868">
      <w:pPr>
        <w:spacing w:after="120"/>
        <w:jc w:val="both"/>
        <w:rPr>
          <w:rFonts w:ascii="Garamond" w:hAnsi="Garamond" w:cs="Calibri"/>
          <w:szCs w:val="24"/>
        </w:rPr>
      </w:pPr>
      <w:r w:rsidRPr="00070E9A">
        <w:rPr>
          <w:rFonts w:ascii="Garamond" w:hAnsi="Garamond" w:cs="Calibri"/>
          <w:szCs w:val="24"/>
        </w:rPr>
        <w:t xml:space="preserve">o następującej treści: </w:t>
      </w:r>
    </w:p>
    <w:p w:rsidR="005A28DE" w:rsidRPr="00070E9A" w:rsidRDefault="005A28DE" w:rsidP="005A28DE">
      <w:pPr>
        <w:pStyle w:val="Tekstpodstawowy3"/>
        <w:overflowPunct/>
        <w:autoSpaceDE/>
        <w:adjustRightInd/>
        <w:spacing w:after="0"/>
        <w:jc w:val="both"/>
        <w:rPr>
          <w:rFonts w:ascii="Garamond" w:hAnsi="Garamond" w:cs="Calibri"/>
          <w:sz w:val="24"/>
          <w:szCs w:val="24"/>
        </w:rPr>
      </w:pPr>
      <w:r w:rsidRPr="00070E9A">
        <w:rPr>
          <w:rFonts w:ascii="Garamond" w:hAnsi="Garamond" w:cs="Calibri"/>
          <w:sz w:val="24"/>
          <w:szCs w:val="24"/>
        </w:rPr>
        <w:t xml:space="preserve">Zgodnie z postanowieniami art. 4 </w:t>
      </w:r>
      <w:proofErr w:type="spellStart"/>
      <w:r w:rsidRPr="00070E9A">
        <w:rPr>
          <w:rFonts w:ascii="Garamond" w:hAnsi="Garamond" w:cs="Calibri"/>
          <w:sz w:val="24"/>
          <w:szCs w:val="24"/>
        </w:rPr>
        <w:t>pkt</w:t>
      </w:r>
      <w:proofErr w:type="spellEnd"/>
      <w:r w:rsidRPr="00070E9A">
        <w:rPr>
          <w:rFonts w:ascii="Garamond" w:hAnsi="Garamond" w:cs="Calibri"/>
          <w:sz w:val="24"/>
          <w:szCs w:val="24"/>
        </w:rPr>
        <w:t xml:space="preserve"> 8 ustawy z dnia 29 stycznia 2004 r. Prawo zamówień publicznych (tekst jednolity Dz. U. z 2013 r. poz. 907 z </w:t>
      </w:r>
      <w:proofErr w:type="spellStart"/>
      <w:r w:rsidRPr="00070E9A">
        <w:rPr>
          <w:rFonts w:ascii="Garamond" w:hAnsi="Garamond" w:cs="Calibri"/>
          <w:sz w:val="24"/>
          <w:szCs w:val="24"/>
        </w:rPr>
        <w:t>późn</w:t>
      </w:r>
      <w:proofErr w:type="spellEnd"/>
      <w:r w:rsidRPr="00070E9A">
        <w:rPr>
          <w:rFonts w:ascii="Garamond" w:hAnsi="Garamond" w:cs="Calibri"/>
          <w:sz w:val="24"/>
          <w:szCs w:val="24"/>
        </w:rPr>
        <w:t>. zm.) do niniejszej umowy nie stosuje się przepisów ustawy Prawo zamówień publicznych.</w:t>
      </w:r>
    </w:p>
    <w:p w:rsidR="005A28DE" w:rsidRPr="00070E9A" w:rsidRDefault="005A28DE" w:rsidP="005A28DE">
      <w:pPr>
        <w:spacing w:after="120"/>
        <w:jc w:val="both"/>
        <w:rPr>
          <w:rFonts w:ascii="Garamond" w:hAnsi="Garamond" w:cs="Verdana"/>
          <w:szCs w:val="24"/>
        </w:rPr>
      </w:pPr>
    </w:p>
    <w:p w:rsidR="005A28DE" w:rsidRPr="00070E9A" w:rsidRDefault="005A28DE" w:rsidP="005A28DE">
      <w:pPr>
        <w:pStyle w:val="Default"/>
        <w:rPr>
          <w:rFonts w:ascii="Garamond" w:hAnsi="Garamond"/>
          <w:color w:val="auto"/>
        </w:rPr>
      </w:pPr>
    </w:p>
    <w:p w:rsidR="0004441B" w:rsidRPr="00070E9A" w:rsidRDefault="0004441B" w:rsidP="00733C67">
      <w:pPr>
        <w:rPr>
          <w:rFonts w:ascii="Garamond" w:hAnsi="Garamond"/>
          <w:b/>
          <w:bCs/>
          <w:szCs w:val="24"/>
        </w:rPr>
      </w:pPr>
    </w:p>
    <w:p w:rsidR="0004441B" w:rsidRPr="00070E9A" w:rsidRDefault="0004441B" w:rsidP="00733C67">
      <w:pPr>
        <w:jc w:val="center"/>
        <w:rPr>
          <w:rFonts w:ascii="Garamond" w:hAnsi="Garamond"/>
          <w:b/>
          <w:szCs w:val="24"/>
        </w:rPr>
      </w:pPr>
      <w:r w:rsidRPr="00070E9A">
        <w:rPr>
          <w:rFonts w:ascii="Garamond" w:hAnsi="Garamond"/>
          <w:b/>
          <w:bCs/>
          <w:szCs w:val="24"/>
        </w:rPr>
        <w:sym w:font="Times New Roman" w:char="00A7"/>
      </w:r>
      <w:r w:rsidRPr="00070E9A">
        <w:rPr>
          <w:rFonts w:ascii="Garamond" w:hAnsi="Garamond"/>
          <w:b/>
          <w:szCs w:val="24"/>
        </w:rPr>
        <w:t xml:space="preserve"> 1</w:t>
      </w:r>
    </w:p>
    <w:p w:rsidR="005A28DE" w:rsidRPr="00070E9A" w:rsidRDefault="005A28DE" w:rsidP="005A28DE">
      <w:pPr>
        <w:pStyle w:val="CM14"/>
        <w:spacing w:after="122"/>
        <w:jc w:val="center"/>
        <w:rPr>
          <w:rFonts w:ascii="Garamond" w:hAnsi="Garamond"/>
        </w:rPr>
      </w:pPr>
      <w:r w:rsidRPr="00070E9A">
        <w:rPr>
          <w:rFonts w:ascii="Garamond" w:hAnsi="Garamond"/>
          <w:b/>
          <w:bCs/>
        </w:rPr>
        <w:t xml:space="preserve">Przedmiot Umowy </w:t>
      </w:r>
    </w:p>
    <w:p w:rsidR="005A28DE" w:rsidRPr="00070E9A" w:rsidRDefault="005A28DE" w:rsidP="005A28DE">
      <w:pPr>
        <w:numPr>
          <w:ilvl w:val="0"/>
          <w:numId w:val="42"/>
        </w:numPr>
        <w:overflowPunct/>
        <w:autoSpaceDE/>
        <w:autoSpaceDN/>
        <w:adjustRightInd/>
        <w:spacing w:after="200" w:line="276" w:lineRule="auto"/>
        <w:textAlignment w:val="auto"/>
        <w:rPr>
          <w:rFonts w:ascii="Garamond" w:hAnsi="Garamond" w:cs="Calibri"/>
          <w:szCs w:val="24"/>
        </w:rPr>
      </w:pPr>
      <w:r w:rsidRPr="00070E9A">
        <w:rPr>
          <w:rFonts w:ascii="Garamond" w:hAnsi="Garamond" w:cs="Calibri"/>
          <w:szCs w:val="24"/>
        </w:rPr>
        <w:t>Na warunkach określonych w niniejszej Umowie, Wykonawca zobowiązuje się do:</w:t>
      </w:r>
    </w:p>
    <w:p w:rsidR="00D439D2" w:rsidRPr="00070E9A" w:rsidRDefault="00A13A88" w:rsidP="00BF46F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Garamond" w:hAnsi="Garamond" w:cs="Verdana"/>
          <w:sz w:val="24"/>
          <w:szCs w:val="24"/>
        </w:rPr>
      </w:pPr>
      <w:r w:rsidRPr="00070E9A">
        <w:rPr>
          <w:rFonts w:ascii="Garamond" w:hAnsi="Garamond" w:cs="Verdana"/>
          <w:sz w:val="24"/>
          <w:szCs w:val="24"/>
        </w:rPr>
        <w:t>wykonania usługi opracowania formularza umożliwiającego usystematyzowaną ocenę merytoryczną planowanej sieci NGA POPC i przyjętych rozwiązań technicznych</w:t>
      </w:r>
      <w:r w:rsidR="00D439D2" w:rsidRPr="00070E9A">
        <w:rPr>
          <w:rFonts w:ascii="Garamond" w:hAnsi="Garamond" w:cs="Verdana"/>
          <w:sz w:val="24"/>
          <w:szCs w:val="24"/>
        </w:rPr>
        <w:t xml:space="preserve"> (dalej: Formularz),</w:t>
      </w:r>
    </w:p>
    <w:p w:rsidR="00A13A88" w:rsidRPr="00070E9A" w:rsidRDefault="00BF46FB" w:rsidP="00BF46F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Garamond" w:hAnsi="Garamond" w:cs="Verdana"/>
          <w:sz w:val="24"/>
          <w:szCs w:val="24"/>
        </w:rPr>
      </w:pPr>
      <w:r w:rsidRPr="00070E9A">
        <w:rPr>
          <w:rFonts w:ascii="Garamond" w:hAnsi="Garamond" w:cs="Verdana"/>
          <w:sz w:val="24"/>
          <w:szCs w:val="24"/>
        </w:rPr>
        <w:t xml:space="preserve"> </w:t>
      </w:r>
      <w:r w:rsidR="008E6BA0" w:rsidRPr="00070E9A">
        <w:rPr>
          <w:rFonts w:ascii="Garamond" w:hAnsi="Garamond" w:cs="Verdana"/>
          <w:sz w:val="24"/>
          <w:szCs w:val="24"/>
        </w:rPr>
        <w:t xml:space="preserve">przeprowadzenia </w:t>
      </w:r>
      <w:r w:rsidRPr="00070E9A">
        <w:rPr>
          <w:rFonts w:ascii="Garamond" w:hAnsi="Garamond" w:cs="Verdana"/>
          <w:sz w:val="24"/>
          <w:szCs w:val="24"/>
        </w:rPr>
        <w:t>dwóch 6 godzinnych szkoleń w siedzibie Zamawiającego z zakresu wykonanej usługi</w:t>
      </w:r>
      <w:r w:rsidR="00D439D2" w:rsidRPr="00070E9A">
        <w:rPr>
          <w:rFonts w:ascii="Garamond" w:hAnsi="Garamond" w:cs="Verdana"/>
          <w:sz w:val="24"/>
          <w:szCs w:val="24"/>
        </w:rPr>
        <w:t>,</w:t>
      </w:r>
      <w:r w:rsidR="00A13A88" w:rsidRPr="00070E9A">
        <w:rPr>
          <w:rFonts w:ascii="Garamond" w:hAnsi="Garamond" w:cs="Verdana"/>
          <w:sz w:val="24"/>
          <w:szCs w:val="24"/>
        </w:rPr>
        <w:t xml:space="preserve"> </w:t>
      </w:r>
    </w:p>
    <w:p w:rsidR="00A13A88" w:rsidRPr="00070E9A" w:rsidRDefault="00A13A88" w:rsidP="00BF46F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Garamond" w:hAnsi="Garamond" w:cs="Verdana"/>
          <w:sz w:val="24"/>
          <w:szCs w:val="24"/>
        </w:rPr>
      </w:pPr>
      <w:r w:rsidRPr="00070E9A">
        <w:rPr>
          <w:rFonts w:ascii="Garamond" w:hAnsi="Garamond" w:cs="Verdana"/>
          <w:sz w:val="24"/>
          <w:szCs w:val="24"/>
        </w:rPr>
        <w:t xml:space="preserve">przeniesienia na Skarb Państwa reprezentowany przez Zamawiającego praw autorskich do utworów powstałych w ramach realizacji niniejszej Umowy, na zasadach o których mowa w § </w:t>
      </w:r>
      <w:r w:rsidR="00BF46FB" w:rsidRPr="00070E9A">
        <w:rPr>
          <w:rFonts w:ascii="Garamond" w:hAnsi="Garamond" w:cs="Verdana"/>
          <w:sz w:val="24"/>
          <w:szCs w:val="24"/>
        </w:rPr>
        <w:t>9</w:t>
      </w:r>
      <w:r w:rsidR="00D439D2" w:rsidRPr="00070E9A">
        <w:rPr>
          <w:rFonts w:ascii="Garamond" w:hAnsi="Garamond" w:cs="Verdana"/>
          <w:sz w:val="24"/>
          <w:szCs w:val="24"/>
        </w:rPr>
        <w:t xml:space="preserve"> Umowy,</w:t>
      </w:r>
    </w:p>
    <w:p w:rsidR="00D439D2" w:rsidRPr="00070E9A" w:rsidRDefault="00D439D2" w:rsidP="00D439D2">
      <w:pPr>
        <w:ind w:left="708"/>
        <w:jc w:val="both"/>
        <w:rPr>
          <w:rFonts w:ascii="Garamond" w:hAnsi="Garamond" w:cs="Verdana"/>
          <w:szCs w:val="24"/>
        </w:rPr>
      </w:pPr>
      <w:r w:rsidRPr="00070E9A">
        <w:rPr>
          <w:rFonts w:ascii="Garamond" w:hAnsi="Garamond" w:cs="Verdana"/>
          <w:szCs w:val="24"/>
        </w:rPr>
        <w:t xml:space="preserve">     (dalej: przedmiot Umowy).</w:t>
      </w:r>
    </w:p>
    <w:p w:rsidR="005A28DE" w:rsidRPr="00070E9A" w:rsidRDefault="00EB7C0E" w:rsidP="00A13A88">
      <w:pPr>
        <w:numPr>
          <w:ilvl w:val="0"/>
          <w:numId w:val="42"/>
        </w:numPr>
        <w:overflowPunct/>
        <w:autoSpaceDE/>
        <w:autoSpaceDN/>
        <w:adjustRightInd/>
        <w:spacing w:after="200" w:line="276" w:lineRule="auto"/>
        <w:textAlignment w:val="auto"/>
        <w:rPr>
          <w:rFonts w:ascii="Garamond" w:hAnsi="Garamond" w:cs="Calibri"/>
          <w:szCs w:val="24"/>
        </w:rPr>
      </w:pPr>
      <w:r w:rsidRPr="00070E9A">
        <w:rPr>
          <w:rFonts w:ascii="Garamond" w:hAnsi="Garamond" w:cs="Calibri"/>
          <w:szCs w:val="24"/>
        </w:rPr>
        <w:t>Szczegółowy opis oraz zakres przedmiotu Umowy został określony</w:t>
      </w:r>
      <w:r w:rsidRPr="00070E9A">
        <w:rPr>
          <w:rFonts w:ascii="Garamond" w:eastAsia="Arial Unicode MS" w:hAnsi="Garamond"/>
          <w:szCs w:val="24"/>
        </w:rPr>
        <w:t xml:space="preserve"> </w:t>
      </w:r>
      <w:r w:rsidRPr="00070E9A">
        <w:rPr>
          <w:rFonts w:ascii="Garamond" w:hAnsi="Garamond" w:cs="Calibri"/>
          <w:szCs w:val="24"/>
        </w:rPr>
        <w:t xml:space="preserve">w </w:t>
      </w:r>
      <w:r w:rsidR="00A13A88" w:rsidRPr="00070E9A">
        <w:rPr>
          <w:rFonts w:ascii="Garamond" w:hAnsi="Garamond" w:cs="Calibri"/>
          <w:szCs w:val="24"/>
        </w:rPr>
        <w:t xml:space="preserve"> Opis</w:t>
      </w:r>
      <w:r w:rsidRPr="00070E9A">
        <w:rPr>
          <w:rFonts w:ascii="Garamond" w:hAnsi="Garamond" w:cs="Calibri"/>
          <w:szCs w:val="24"/>
        </w:rPr>
        <w:t>ie</w:t>
      </w:r>
      <w:r w:rsidR="00A13A88" w:rsidRPr="00070E9A">
        <w:rPr>
          <w:rFonts w:ascii="Garamond" w:hAnsi="Garamond" w:cs="Calibri"/>
          <w:szCs w:val="24"/>
        </w:rPr>
        <w:t xml:space="preserve"> Przedmiotu Zamówienia (dalej: OPZ) stanowiący </w:t>
      </w:r>
      <w:r w:rsidR="00A13A88" w:rsidRPr="00070E9A">
        <w:rPr>
          <w:rFonts w:ascii="Garamond" w:hAnsi="Garamond" w:cs="Calibri"/>
          <w:b/>
          <w:szCs w:val="24"/>
        </w:rPr>
        <w:t>Załącznik nr 4</w:t>
      </w:r>
      <w:r w:rsidR="00A13A88" w:rsidRPr="00070E9A">
        <w:rPr>
          <w:rFonts w:ascii="Garamond" w:hAnsi="Garamond" w:cs="Calibri"/>
          <w:szCs w:val="24"/>
        </w:rPr>
        <w:t xml:space="preserve"> do </w:t>
      </w:r>
      <w:r w:rsidR="00A3336C" w:rsidRPr="00070E9A">
        <w:rPr>
          <w:rFonts w:ascii="Garamond" w:hAnsi="Garamond" w:cs="Calibri"/>
          <w:szCs w:val="24"/>
        </w:rPr>
        <w:t>U</w:t>
      </w:r>
      <w:r w:rsidR="00A13A88" w:rsidRPr="00070E9A">
        <w:rPr>
          <w:rFonts w:ascii="Garamond" w:hAnsi="Garamond" w:cs="Calibri"/>
          <w:szCs w:val="24"/>
        </w:rPr>
        <w:t>mowy</w:t>
      </w:r>
      <w:r w:rsidR="00A630DA" w:rsidRPr="00070E9A">
        <w:rPr>
          <w:rFonts w:ascii="Garamond" w:hAnsi="Garamond" w:cs="Calibri"/>
          <w:szCs w:val="24"/>
        </w:rPr>
        <w:t>.</w:t>
      </w:r>
    </w:p>
    <w:p w:rsidR="00A13A88" w:rsidRPr="00070E9A" w:rsidRDefault="00A13A88" w:rsidP="00A13A88">
      <w:pPr>
        <w:jc w:val="center"/>
        <w:rPr>
          <w:rFonts w:ascii="Garamond" w:hAnsi="Garamond"/>
          <w:b/>
          <w:szCs w:val="24"/>
        </w:rPr>
      </w:pPr>
    </w:p>
    <w:p w:rsidR="007D4932" w:rsidRPr="00070E9A" w:rsidRDefault="007D4932" w:rsidP="00733C67">
      <w:pPr>
        <w:jc w:val="center"/>
        <w:rPr>
          <w:rFonts w:ascii="Garamond" w:hAnsi="Garamond"/>
          <w:b/>
          <w:bCs/>
          <w:szCs w:val="24"/>
        </w:rPr>
      </w:pPr>
    </w:p>
    <w:p w:rsidR="0004441B" w:rsidRPr="00070E9A" w:rsidRDefault="001770EC" w:rsidP="00733C67">
      <w:pPr>
        <w:jc w:val="center"/>
        <w:rPr>
          <w:rFonts w:ascii="Garamond" w:hAnsi="Garamond"/>
          <w:b/>
          <w:bCs/>
          <w:szCs w:val="24"/>
        </w:rPr>
      </w:pPr>
      <w:r w:rsidRPr="00070E9A">
        <w:rPr>
          <w:rFonts w:ascii="Garamond" w:hAnsi="Garamond"/>
          <w:b/>
          <w:bCs/>
          <w:szCs w:val="24"/>
        </w:rPr>
        <w:sym w:font="Times New Roman" w:char="00A7"/>
      </w:r>
      <w:r w:rsidR="0004441B" w:rsidRPr="00070E9A">
        <w:rPr>
          <w:rFonts w:ascii="Garamond" w:hAnsi="Garamond"/>
          <w:b/>
          <w:bCs/>
          <w:szCs w:val="24"/>
        </w:rPr>
        <w:t xml:space="preserve"> 2</w:t>
      </w:r>
    </w:p>
    <w:p w:rsidR="00EB7C0E" w:rsidRPr="00070E9A" w:rsidRDefault="00EB7C0E" w:rsidP="00EB7C0E">
      <w:pPr>
        <w:pStyle w:val="CM14"/>
        <w:spacing w:after="122"/>
        <w:jc w:val="center"/>
        <w:rPr>
          <w:rFonts w:ascii="Garamond" w:hAnsi="Garamond"/>
          <w:b/>
          <w:bCs/>
        </w:rPr>
      </w:pPr>
      <w:r w:rsidRPr="00070E9A">
        <w:rPr>
          <w:rFonts w:ascii="Garamond" w:hAnsi="Garamond"/>
          <w:b/>
          <w:bCs/>
        </w:rPr>
        <w:t>Termin wykonania przedmiotu umowy</w:t>
      </w:r>
    </w:p>
    <w:p w:rsidR="00EB7C0E" w:rsidRPr="00070E9A" w:rsidRDefault="00EB7C0E" w:rsidP="00733C67">
      <w:pPr>
        <w:jc w:val="center"/>
        <w:rPr>
          <w:rFonts w:ascii="Garamond" w:hAnsi="Garamond"/>
          <w:b/>
          <w:szCs w:val="24"/>
        </w:rPr>
      </w:pPr>
    </w:p>
    <w:p w:rsidR="00EB7C0E" w:rsidRPr="00070E9A" w:rsidRDefault="00EB7C0E" w:rsidP="00EB7C0E">
      <w:pPr>
        <w:overflowPunct/>
        <w:autoSpaceDE/>
        <w:autoSpaceDN/>
        <w:adjustRightInd/>
        <w:spacing w:after="200" w:line="276" w:lineRule="auto"/>
        <w:ind w:left="360"/>
        <w:textAlignment w:val="auto"/>
        <w:rPr>
          <w:rFonts w:ascii="Garamond" w:hAnsi="Garamond" w:cs="Calibri"/>
          <w:szCs w:val="24"/>
        </w:rPr>
      </w:pPr>
      <w:r w:rsidRPr="00070E9A">
        <w:rPr>
          <w:rFonts w:ascii="Garamond" w:hAnsi="Garamond" w:cs="Calibri"/>
          <w:szCs w:val="24"/>
        </w:rPr>
        <w:t>Wykonawca zobowiązuje się wykonać przedmiot Umowy w terminie 40 dni od dnia podpisania</w:t>
      </w:r>
      <w:r w:rsidR="00E22B23" w:rsidRPr="00070E9A">
        <w:rPr>
          <w:rFonts w:ascii="Garamond" w:hAnsi="Garamond" w:cs="Calibri"/>
          <w:szCs w:val="24"/>
        </w:rPr>
        <w:t xml:space="preserve"> Umowy</w:t>
      </w:r>
      <w:r w:rsidRPr="00070E9A">
        <w:rPr>
          <w:rFonts w:ascii="Garamond" w:hAnsi="Garamond" w:cs="Calibri"/>
          <w:szCs w:val="24"/>
        </w:rPr>
        <w:t>.</w:t>
      </w:r>
    </w:p>
    <w:p w:rsidR="007D4932" w:rsidRPr="00070E9A" w:rsidRDefault="007D4932" w:rsidP="00733C67">
      <w:pPr>
        <w:pStyle w:val="Tekstpodstawowy3"/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:rsidR="0004441B" w:rsidRPr="00070E9A" w:rsidRDefault="0004441B" w:rsidP="00197714">
      <w:pPr>
        <w:jc w:val="center"/>
        <w:rPr>
          <w:rFonts w:ascii="Garamond" w:hAnsi="Garamond"/>
          <w:b/>
          <w:bCs/>
          <w:szCs w:val="24"/>
        </w:rPr>
      </w:pPr>
      <w:r w:rsidRPr="00070E9A">
        <w:rPr>
          <w:rFonts w:ascii="Garamond" w:hAnsi="Garamond"/>
          <w:b/>
          <w:bCs/>
          <w:szCs w:val="24"/>
        </w:rPr>
        <w:t>§ 3</w:t>
      </w:r>
    </w:p>
    <w:p w:rsidR="00EB7C0E" w:rsidRPr="00070E9A" w:rsidRDefault="00EB7C0E" w:rsidP="00EB7C0E">
      <w:pPr>
        <w:spacing w:line="360" w:lineRule="auto"/>
        <w:jc w:val="center"/>
        <w:rPr>
          <w:rFonts w:ascii="Garamond" w:hAnsi="Garamond" w:cs="Verdana"/>
          <w:b/>
          <w:bCs/>
          <w:szCs w:val="24"/>
        </w:rPr>
      </w:pPr>
      <w:r w:rsidRPr="00070E9A">
        <w:rPr>
          <w:rFonts w:ascii="Garamond" w:hAnsi="Garamond" w:cs="Verdana"/>
          <w:b/>
          <w:bCs/>
          <w:szCs w:val="24"/>
        </w:rPr>
        <w:t>Prawa i obowiązki Stron</w:t>
      </w:r>
    </w:p>
    <w:p w:rsidR="00EB7C0E" w:rsidRPr="00070E9A" w:rsidRDefault="00EB7C0E" w:rsidP="00EB7C0E">
      <w:pPr>
        <w:numPr>
          <w:ilvl w:val="0"/>
          <w:numId w:val="45"/>
        </w:numPr>
        <w:overflowPunct/>
        <w:autoSpaceDE/>
        <w:autoSpaceDN/>
        <w:adjustRightInd/>
        <w:spacing w:after="120"/>
        <w:jc w:val="both"/>
        <w:textAlignment w:val="auto"/>
        <w:rPr>
          <w:rFonts w:ascii="Garamond" w:hAnsi="Garamond" w:cs="Verdana"/>
          <w:szCs w:val="24"/>
        </w:rPr>
      </w:pPr>
      <w:r w:rsidRPr="00070E9A">
        <w:rPr>
          <w:rFonts w:ascii="Garamond" w:hAnsi="Garamond" w:cs="Verdana"/>
          <w:szCs w:val="24"/>
        </w:rPr>
        <w:t>Do obowiązków Zamawiającego należy</w:t>
      </w:r>
      <w:r w:rsidR="00E22B23" w:rsidRPr="00070E9A">
        <w:rPr>
          <w:rFonts w:ascii="Garamond" w:hAnsi="Garamond" w:cs="Verdana"/>
          <w:szCs w:val="24"/>
        </w:rPr>
        <w:t xml:space="preserve"> </w:t>
      </w:r>
      <w:r w:rsidRPr="00070E9A">
        <w:rPr>
          <w:rFonts w:ascii="Garamond" w:hAnsi="Garamond" w:cs="Verdana"/>
          <w:szCs w:val="24"/>
        </w:rPr>
        <w:t>wypłata wynagrodzenia Wykonawcy na warunkach określonych w § 4 Umowy</w:t>
      </w:r>
      <w:r w:rsidR="00D439D2" w:rsidRPr="00070E9A">
        <w:rPr>
          <w:rFonts w:ascii="Garamond" w:hAnsi="Garamond" w:cs="Verdana"/>
          <w:szCs w:val="24"/>
        </w:rPr>
        <w:t>.</w:t>
      </w:r>
    </w:p>
    <w:p w:rsidR="001770EC" w:rsidRPr="00070E9A" w:rsidRDefault="00EB7C0E" w:rsidP="001770EC">
      <w:pPr>
        <w:numPr>
          <w:ilvl w:val="0"/>
          <w:numId w:val="45"/>
        </w:numPr>
        <w:overflowPunct/>
        <w:autoSpaceDE/>
        <w:autoSpaceDN/>
        <w:adjustRightInd/>
        <w:spacing w:after="120"/>
        <w:jc w:val="both"/>
        <w:textAlignment w:val="auto"/>
        <w:rPr>
          <w:rFonts w:ascii="Garamond" w:hAnsi="Garamond" w:cs="Verdana"/>
          <w:szCs w:val="24"/>
        </w:rPr>
      </w:pPr>
      <w:r w:rsidRPr="00070E9A">
        <w:rPr>
          <w:rFonts w:ascii="Garamond" w:hAnsi="Garamond" w:cs="Verdana"/>
          <w:szCs w:val="24"/>
        </w:rPr>
        <w:t xml:space="preserve">Do obowiązków Wykonawcy należy: </w:t>
      </w:r>
    </w:p>
    <w:p w:rsidR="001770EC" w:rsidRPr="00070E9A" w:rsidRDefault="00EB7C0E" w:rsidP="001770EC">
      <w:pPr>
        <w:pStyle w:val="Akapitzlist"/>
        <w:numPr>
          <w:ilvl w:val="0"/>
          <w:numId w:val="72"/>
        </w:numPr>
        <w:spacing w:after="0" w:line="240" w:lineRule="auto"/>
        <w:jc w:val="both"/>
        <w:rPr>
          <w:rFonts w:ascii="Garamond" w:hAnsi="Garamond" w:cs="Verdana"/>
          <w:sz w:val="24"/>
          <w:szCs w:val="24"/>
        </w:rPr>
      </w:pPr>
      <w:r w:rsidRPr="00070E9A">
        <w:rPr>
          <w:rFonts w:ascii="Garamond" w:hAnsi="Garamond" w:cs="Verdana"/>
          <w:sz w:val="24"/>
          <w:szCs w:val="24"/>
        </w:rPr>
        <w:t xml:space="preserve"> wykonanie przedmiotu Umowy z najwyższą starannością z uwzględnieniem profesjonalnego charakteru prowadzonej działalności, zgodnie ze szczegółowymi wymaganiami dotyczącymi zakresu, treści i formy określonymi w OPZ stanowiącym </w:t>
      </w:r>
      <w:r w:rsidRPr="00070E9A">
        <w:rPr>
          <w:rFonts w:ascii="Garamond" w:hAnsi="Garamond" w:cs="Verdana"/>
          <w:b/>
          <w:sz w:val="24"/>
          <w:szCs w:val="24"/>
        </w:rPr>
        <w:t>Załącznik nr 4</w:t>
      </w:r>
      <w:r w:rsidRPr="00070E9A">
        <w:rPr>
          <w:rFonts w:ascii="Garamond" w:hAnsi="Garamond" w:cs="Verdana"/>
          <w:sz w:val="24"/>
          <w:szCs w:val="24"/>
        </w:rPr>
        <w:t xml:space="preserve"> do Umowy oraz zgodnie z Ofertą Wykonawcy stanowiącą </w:t>
      </w:r>
      <w:r w:rsidRPr="00070E9A">
        <w:rPr>
          <w:rFonts w:ascii="Garamond" w:hAnsi="Garamond" w:cs="Verdana"/>
          <w:b/>
          <w:sz w:val="24"/>
          <w:szCs w:val="24"/>
        </w:rPr>
        <w:t>Załącznik nr 5</w:t>
      </w:r>
      <w:r w:rsidRPr="00070E9A">
        <w:rPr>
          <w:rFonts w:ascii="Garamond" w:hAnsi="Garamond" w:cs="Verdana"/>
          <w:sz w:val="24"/>
          <w:szCs w:val="24"/>
        </w:rPr>
        <w:t xml:space="preserve"> do Umowy,</w:t>
      </w:r>
    </w:p>
    <w:p w:rsidR="001770EC" w:rsidRPr="00070E9A" w:rsidRDefault="00912170" w:rsidP="001770EC">
      <w:pPr>
        <w:pStyle w:val="Akapitzlist"/>
        <w:numPr>
          <w:ilvl w:val="0"/>
          <w:numId w:val="72"/>
        </w:numPr>
        <w:spacing w:after="0" w:line="240" w:lineRule="auto"/>
        <w:jc w:val="both"/>
        <w:rPr>
          <w:rFonts w:ascii="Garamond" w:hAnsi="Garamond" w:cs="Verdana"/>
          <w:sz w:val="24"/>
          <w:szCs w:val="24"/>
        </w:rPr>
      </w:pPr>
      <w:r w:rsidRPr="00070E9A">
        <w:rPr>
          <w:rFonts w:ascii="Garamond" w:hAnsi="Garamond" w:cs="Verdana"/>
          <w:sz w:val="24"/>
          <w:szCs w:val="24"/>
        </w:rPr>
        <w:t>przekazani</w:t>
      </w:r>
      <w:r w:rsidR="00E22B23" w:rsidRPr="00070E9A">
        <w:rPr>
          <w:rFonts w:ascii="Garamond" w:hAnsi="Garamond" w:cs="Verdana"/>
          <w:sz w:val="24"/>
          <w:szCs w:val="24"/>
        </w:rPr>
        <w:t>e</w:t>
      </w:r>
      <w:r w:rsidRPr="00070E9A">
        <w:rPr>
          <w:rFonts w:ascii="Garamond" w:hAnsi="Garamond" w:cs="Verdana"/>
          <w:sz w:val="24"/>
          <w:szCs w:val="24"/>
        </w:rPr>
        <w:t xml:space="preserve"> Zamawiającemu wersji ostatecznej </w:t>
      </w:r>
      <w:r w:rsidR="002F0E6B" w:rsidRPr="00070E9A">
        <w:rPr>
          <w:rFonts w:ascii="Garamond" w:hAnsi="Garamond" w:cs="Verdana"/>
          <w:sz w:val="24"/>
          <w:szCs w:val="24"/>
        </w:rPr>
        <w:t>Formularza</w:t>
      </w:r>
      <w:r w:rsidRPr="00070E9A">
        <w:rPr>
          <w:rFonts w:ascii="Garamond" w:hAnsi="Garamond" w:cs="Verdana"/>
          <w:sz w:val="24"/>
          <w:szCs w:val="24"/>
        </w:rPr>
        <w:t xml:space="preserve">, w terminie o którym mowa w § 2, w postaci jednorodnego dokumentu, sporządzonego w języku polskim, w formie elektronicznej (np. CD-ROM, </w:t>
      </w:r>
      <w:proofErr w:type="spellStart"/>
      <w:r w:rsidRPr="00070E9A">
        <w:rPr>
          <w:rFonts w:ascii="Garamond" w:hAnsi="Garamond" w:cs="Verdana"/>
          <w:sz w:val="24"/>
          <w:szCs w:val="24"/>
        </w:rPr>
        <w:t>pendrive</w:t>
      </w:r>
      <w:proofErr w:type="spellEnd"/>
      <w:r w:rsidRPr="00070E9A">
        <w:rPr>
          <w:rFonts w:ascii="Garamond" w:hAnsi="Garamond" w:cs="Verdana"/>
          <w:sz w:val="24"/>
          <w:szCs w:val="24"/>
        </w:rPr>
        <w:t xml:space="preserve"> z dwoma plikami – jednym w formacie umożliwiającym edycję oraz jednym w formacie umożliwiającym tylko odczyt, stanowiący kopię dokumentu przekazanego w formie pisemnej),</w:t>
      </w:r>
    </w:p>
    <w:p w:rsidR="001770EC" w:rsidRPr="00070E9A" w:rsidRDefault="00EB7C0E" w:rsidP="001770EC">
      <w:pPr>
        <w:pStyle w:val="Akapitzlist"/>
        <w:numPr>
          <w:ilvl w:val="0"/>
          <w:numId w:val="72"/>
        </w:numPr>
        <w:spacing w:after="0" w:line="240" w:lineRule="auto"/>
        <w:jc w:val="both"/>
        <w:rPr>
          <w:rFonts w:ascii="Garamond" w:hAnsi="Garamond" w:cs="Verdana"/>
          <w:sz w:val="24"/>
          <w:szCs w:val="24"/>
        </w:rPr>
      </w:pPr>
      <w:r w:rsidRPr="00070E9A">
        <w:rPr>
          <w:rFonts w:ascii="Garamond" w:hAnsi="Garamond" w:cs="Verdana"/>
          <w:sz w:val="24"/>
          <w:szCs w:val="24"/>
        </w:rPr>
        <w:t>zapewnienie wykonania Umowy przez osoby posiadające stosowne i wymagane kwalifikacje zawodowe oraz doświadczenie zapewniające należytą jakość realizacji przedmiotu Umowy</w:t>
      </w:r>
      <w:r w:rsidR="00912170" w:rsidRPr="00070E9A">
        <w:rPr>
          <w:rFonts w:ascii="Garamond" w:hAnsi="Garamond" w:cs="Verdana"/>
          <w:sz w:val="24"/>
          <w:szCs w:val="24"/>
        </w:rPr>
        <w:t xml:space="preserve">. Wykonawca będzie realizował Przedmiot umowy poprzez osoby wymienione w ofercie złożonej w odpowiedzi na </w:t>
      </w:r>
      <w:r w:rsidR="00AA2D3C" w:rsidRPr="00070E9A">
        <w:rPr>
          <w:rFonts w:ascii="Garamond" w:hAnsi="Garamond" w:cs="Verdana"/>
          <w:sz w:val="24"/>
          <w:szCs w:val="24"/>
        </w:rPr>
        <w:t>rozesłane zapytanie ofertowe</w:t>
      </w:r>
      <w:r w:rsidR="004570BB" w:rsidRPr="00070E9A">
        <w:rPr>
          <w:rFonts w:ascii="Garamond" w:hAnsi="Garamond" w:cs="Verdana"/>
          <w:sz w:val="24"/>
          <w:szCs w:val="24"/>
        </w:rPr>
        <w:t>.</w:t>
      </w:r>
      <w:r w:rsidR="00AA2D3C" w:rsidRPr="00070E9A">
        <w:rPr>
          <w:rFonts w:ascii="Garamond" w:hAnsi="Garamond" w:cs="Verdana"/>
          <w:sz w:val="24"/>
          <w:szCs w:val="24"/>
        </w:rPr>
        <w:t xml:space="preserve"> </w:t>
      </w:r>
      <w:r w:rsidR="00912170" w:rsidRPr="00070E9A">
        <w:rPr>
          <w:rFonts w:ascii="Garamond" w:hAnsi="Garamond" w:cs="Verdana"/>
          <w:sz w:val="24"/>
          <w:szCs w:val="24"/>
        </w:rPr>
        <w:t xml:space="preserve">Jeśli w trakcie realizacji </w:t>
      </w:r>
      <w:r w:rsidR="004570BB" w:rsidRPr="00070E9A">
        <w:rPr>
          <w:rFonts w:ascii="Garamond" w:hAnsi="Garamond" w:cs="Verdana"/>
          <w:sz w:val="24"/>
          <w:szCs w:val="24"/>
        </w:rPr>
        <w:t>p</w:t>
      </w:r>
      <w:r w:rsidR="00912170" w:rsidRPr="00070E9A">
        <w:rPr>
          <w:rFonts w:ascii="Garamond" w:hAnsi="Garamond" w:cs="Verdana"/>
          <w:sz w:val="24"/>
          <w:szCs w:val="24"/>
        </w:rPr>
        <w:t xml:space="preserve">rzedmiotu </w:t>
      </w:r>
      <w:r w:rsidR="004570BB" w:rsidRPr="00070E9A">
        <w:rPr>
          <w:rFonts w:ascii="Garamond" w:hAnsi="Garamond" w:cs="Verdana"/>
          <w:sz w:val="24"/>
          <w:szCs w:val="24"/>
        </w:rPr>
        <w:t>U</w:t>
      </w:r>
      <w:r w:rsidR="00912170" w:rsidRPr="00070E9A">
        <w:rPr>
          <w:rFonts w:ascii="Garamond" w:hAnsi="Garamond" w:cs="Verdana"/>
          <w:sz w:val="24"/>
          <w:szCs w:val="24"/>
        </w:rPr>
        <w:t xml:space="preserve">mowy konieczna będzie zmiana osoby wymienionej </w:t>
      </w:r>
      <w:r w:rsidR="00912170" w:rsidRPr="00070E9A">
        <w:rPr>
          <w:rFonts w:ascii="Garamond" w:hAnsi="Garamond" w:cs="Verdana"/>
          <w:sz w:val="24"/>
          <w:szCs w:val="24"/>
        </w:rPr>
        <w:br/>
        <w:t xml:space="preserve">w </w:t>
      </w:r>
      <w:r w:rsidR="004570BB" w:rsidRPr="00070E9A">
        <w:rPr>
          <w:rFonts w:ascii="Garamond" w:hAnsi="Garamond" w:cs="Verdana"/>
          <w:sz w:val="24"/>
          <w:szCs w:val="24"/>
        </w:rPr>
        <w:t>ofercie</w:t>
      </w:r>
      <w:r w:rsidR="00912170" w:rsidRPr="00070E9A">
        <w:rPr>
          <w:rFonts w:ascii="Garamond" w:hAnsi="Garamond" w:cs="Verdana"/>
          <w:sz w:val="24"/>
          <w:szCs w:val="24"/>
        </w:rPr>
        <w:t>, może ona zostać z</w:t>
      </w:r>
      <w:r w:rsidR="003232D5">
        <w:rPr>
          <w:rFonts w:ascii="Garamond" w:hAnsi="Garamond" w:cs="Verdana"/>
          <w:sz w:val="24"/>
          <w:szCs w:val="24"/>
        </w:rPr>
        <w:t>astąpiona wyłącznie przez osobę</w:t>
      </w:r>
      <w:r w:rsidR="00912170" w:rsidRPr="00070E9A">
        <w:rPr>
          <w:rFonts w:ascii="Garamond" w:hAnsi="Garamond" w:cs="Verdana"/>
          <w:sz w:val="24"/>
          <w:szCs w:val="24"/>
        </w:rPr>
        <w:t xml:space="preserve"> posiadającą co najmniej równorzędne uprawnienia, kwalifikacje zawodowe, doświadczenie, umiejętności i wykształcenie. Zmiana osoby może nastąpić jedynie po uzyskaniu uprzedniej pisemnej zgody Zamawiającego. Zamawiający zobowiązuje się, że nie będzie korzystać ze swojego prawa do odmowy zmiany osób bez uzasadnienia</w:t>
      </w:r>
      <w:r w:rsidR="004570BB" w:rsidRPr="00070E9A">
        <w:rPr>
          <w:rFonts w:ascii="Garamond" w:hAnsi="Garamond" w:cs="Verdana"/>
          <w:sz w:val="24"/>
          <w:szCs w:val="24"/>
        </w:rPr>
        <w:t>,</w:t>
      </w:r>
    </w:p>
    <w:p w:rsidR="00912170" w:rsidRPr="00070E9A" w:rsidRDefault="00912170" w:rsidP="00912170">
      <w:pPr>
        <w:pStyle w:val="Akapitzlist"/>
        <w:spacing w:after="120" w:line="240" w:lineRule="auto"/>
        <w:jc w:val="both"/>
        <w:rPr>
          <w:rFonts w:ascii="Garamond" w:hAnsi="Garamond" w:cs="Verdana"/>
          <w:sz w:val="24"/>
          <w:szCs w:val="24"/>
          <w:lang w:eastAsia="pl-PL"/>
        </w:rPr>
      </w:pPr>
    </w:p>
    <w:p w:rsidR="001770EC" w:rsidRPr="00070E9A" w:rsidRDefault="00EB7C0E" w:rsidP="001770EC">
      <w:pPr>
        <w:pStyle w:val="Akapitzlist"/>
        <w:numPr>
          <w:ilvl w:val="0"/>
          <w:numId w:val="72"/>
        </w:numPr>
        <w:spacing w:after="120" w:line="240" w:lineRule="auto"/>
        <w:jc w:val="both"/>
        <w:rPr>
          <w:rFonts w:ascii="Garamond" w:hAnsi="Garamond"/>
          <w:sz w:val="24"/>
          <w:szCs w:val="24"/>
          <w:lang w:eastAsia="pl-PL"/>
        </w:rPr>
      </w:pPr>
      <w:r w:rsidRPr="00070E9A">
        <w:rPr>
          <w:rFonts w:ascii="Garamond" w:hAnsi="Garamond" w:cs="Verdana"/>
          <w:sz w:val="24"/>
          <w:szCs w:val="24"/>
          <w:lang w:eastAsia="pl-PL"/>
        </w:rPr>
        <w:t>bezzwłoczne informowanie Zamawiającego o wszystkich zdarzeniach mających lub mogących mieć wpływ na wykonanie Umowy, dotyczących zarówno terminów, jak i zakresu rzeczowego, w tym o wszczęciu wobec niego postępowania egzekucyjnego, naprawczego i likwidacyjnego, nie później niż w terminie 5 (pięciu) dni roboczych od daty powzięcia wiadomości przez Wykonawcę o takich zdarzeniach, a w przypadku zaistnienia opóźnień do dołożenia najwyższej staranności z uwzględnieniem profesjonalnego charakteru prowadzonej działalności oraz podjęcia wszelkich możliwych czynności celem ich nadrobienia i wyeliminowania przyczyn opóźnienia.</w:t>
      </w:r>
    </w:p>
    <w:p w:rsidR="00EB7C0E" w:rsidRPr="00070E9A" w:rsidRDefault="00EB7C0E" w:rsidP="00E22B23">
      <w:pPr>
        <w:numPr>
          <w:ilvl w:val="0"/>
          <w:numId w:val="73"/>
        </w:numPr>
        <w:overflowPunct/>
        <w:autoSpaceDE/>
        <w:autoSpaceDN/>
        <w:adjustRightInd/>
        <w:spacing w:after="120"/>
        <w:jc w:val="both"/>
        <w:textAlignment w:val="auto"/>
        <w:rPr>
          <w:rFonts w:ascii="Garamond" w:hAnsi="Garamond" w:cs="Verdana"/>
          <w:szCs w:val="24"/>
        </w:rPr>
      </w:pPr>
      <w:r w:rsidRPr="00070E9A">
        <w:rPr>
          <w:rFonts w:ascii="Garamond" w:hAnsi="Garamond" w:cs="Verdana"/>
          <w:szCs w:val="24"/>
        </w:rPr>
        <w:t>Wszelka komunikacja pomiędzy Zamawiającym a Wykonawcą w trakcie realizacji Umowy będzie prowadzona w języku polskim. Jeżeli w toku realizacji Umowy po stronie Wykonawcy będą uczestniczyć osoby nieposługujące się językiem polskim w stopniu komunikatywnym, a zaistnieją okoliczności wymagające bezpośredniej ko</w:t>
      </w:r>
      <w:r w:rsidR="003232D5">
        <w:rPr>
          <w:rFonts w:ascii="Garamond" w:hAnsi="Garamond" w:cs="Verdana"/>
          <w:szCs w:val="24"/>
        </w:rPr>
        <w:t>munikacji pomiędzy tymi osobami</w:t>
      </w:r>
      <w:r w:rsidRPr="00070E9A">
        <w:rPr>
          <w:rFonts w:ascii="Garamond" w:hAnsi="Garamond" w:cs="Verdana"/>
          <w:szCs w:val="24"/>
        </w:rPr>
        <w:t xml:space="preserve"> a przedstawicielami Zamawiającego, Wykonawca zapewni w </w:t>
      </w:r>
      <w:r w:rsidRPr="00070E9A">
        <w:rPr>
          <w:rFonts w:ascii="Garamond" w:hAnsi="Garamond" w:cs="Verdana"/>
          <w:szCs w:val="24"/>
        </w:rPr>
        <w:lastRenderedPageBreak/>
        <w:t xml:space="preserve">ramach wynagrodzenia umownego, w zależności od formy komunikacji, tłumaczenie ustne lub pisemne na poziomie umożliwiającym efektywną realizację Umowy. </w:t>
      </w:r>
    </w:p>
    <w:p w:rsidR="00EB7C0E" w:rsidRPr="00070E9A" w:rsidRDefault="00EB7C0E" w:rsidP="00733C67">
      <w:pPr>
        <w:pStyle w:val="Tekstpodstawowy3"/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:rsidR="0004441B" w:rsidRPr="00070E9A" w:rsidRDefault="0004441B" w:rsidP="00733C67">
      <w:pPr>
        <w:pStyle w:val="Tekstpodstawowy3"/>
        <w:spacing w:after="0"/>
        <w:ind w:left="360" w:hanging="360"/>
        <w:rPr>
          <w:rFonts w:ascii="Garamond" w:hAnsi="Garamond"/>
          <w:sz w:val="24"/>
          <w:szCs w:val="24"/>
        </w:rPr>
      </w:pPr>
    </w:p>
    <w:p w:rsidR="001839B4" w:rsidRPr="00070E9A" w:rsidRDefault="001839B4" w:rsidP="00197714">
      <w:pPr>
        <w:jc w:val="center"/>
        <w:rPr>
          <w:rFonts w:ascii="Garamond" w:hAnsi="Garamond"/>
          <w:b/>
          <w:bCs/>
          <w:szCs w:val="24"/>
        </w:rPr>
      </w:pPr>
      <w:r w:rsidRPr="00070E9A">
        <w:rPr>
          <w:rFonts w:ascii="Garamond" w:hAnsi="Garamond"/>
          <w:b/>
          <w:bCs/>
          <w:szCs w:val="24"/>
        </w:rPr>
        <w:t>§ 4</w:t>
      </w:r>
    </w:p>
    <w:p w:rsidR="00197714" w:rsidRPr="00070E9A" w:rsidRDefault="00197714" w:rsidP="00197714">
      <w:pPr>
        <w:pStyle w:val="CM14"/>
        <w:spacing w:after="122" w:line="263" w:lineRule="atLeast"/>
        <w:jc w:val="center"/>
        <w:rPr>
          <w:rFonts w:ascii="Garamond" w:hAnsi="Garamond"/>
          <w:b/>
          <w:bCs/>
        </w:rPr>
      </w:pPr>
      <w:r w:rsidRPr="00070E9A">
        <w:rPr>
          <w:rFonts w:ascii="Garamond" w:hAnsi="Garamond"/>
          <w:b/>
          <w:bCs/>
        </w:rPr>
        <w:t xml:space="preserve">Wynagrodzenie </w:t>
      </w:r>
    </w:p>
    <w:p w:rsidR="00197714" w:rsidRPr="00070E9A" w:rsidRDefault="00197714" w:rsidP="00197714">
      <w:pPr>
        <w:pStyle w:val="Default"/>
        <w:widowControl w:val="0"/>
        <w:numPr>
          <w:ilvl w:val="0"/>
          <w:numId w:val="51"/>
        </w:numPr>
        <w:spacing w:after="133"/>
        <w:ind w:left="567" w:hanging="567"/>
        <w:jc w:val="both"/>
        <w:rPr>
          <w:rFonts w:ascii="Garamond" w:hAnsi="Garamond"/>
          <w:color w:val="auto"/>
        </w:rPr>
      </w:pPr>
      <w:r w:rsidRPr="00070E9A">
        <w:rPr>
          <w:rFonts w:ascii="Garamond" w:hAnsi="Garamond"/>
          <w:color w:val="auto"/>
        </w:rPr>
        <w:t>Strony uzgadniają, że za należyte i terminowe wykonanie przedmiotu Umowy Wykonawca otrzyma wynagrodzenie</w:t>
      </w:r>
      <w:r w:rsidR="004570BB" w:rsidRPr="00070E9A">
        <w:rPr>
          <w:rFonts w:ascii="Garamond" w:hAnsi="Garamond"/>
          <w:color w:val="auto"/>
        </w:rPr>
        <w:t xml:space="preserve"> (dalej: </w:t>
      </w:r>
      <w:r w:rsidRPr="00070E9A">
        <w:rPr>
          <w:rFonts w:ascii="Garamond" w:hAnsi="Garamond"/>
          <w:color w:val="auto"/>
        </w:rPr>
        <w:t>wynagrodzenie</w:t>
      </w:r>
      <w:r w:rsidR="004570BB" w:rsidRPr="00070E9A">
        <w:rPr>
          <w:rFonts w:ascii="Garamond" w:hAnsi="Garamond"/>
          <w:color w:val="auto"/>
        </w:rPr>
        <w:t>)</w:t>
      </w:r>
      <w:r w:rsidRPr="00070E9A">
        <w:rPr>
          <w:rFonts w:ascii="Garamond" w:hAnsi="Garamond"/>
          <w:color w:val="auto"/>
        </w:rPr>
        <w:t xml:space="preserve">, w wysokości …… (słownie: …… 00/100) złotych netto, powiększone o wartość podatku od towarów i usług według stawki …%, co daje kwotę ..…. złotych brutto, zgodnie z Ofertą Wykonawcy stanowiąca </w:t>
      </w:r>
      <w:r w:rsidRPr="00070E9A">
        <w:rPr>
          <w:rFonts w:ascii="Garamond" w:hAnsi="Garamond"/>
          <w:b/>
          <w:color w:val="auto"/>
        </w:rPr>
        <w:t>Załącznik nr 5</w:t>
      </w:r>
      <w:r w:rsidRPr="00070E9A">
        <w:rPr>
          <w:rFonts w:ascii="Garamond" w:hAnsi="Garamond"/>
          <w:color w:val="auto"/>
        </w:rPr>
        <w:t xml:space="preserve"> do Umowy.</w:t>
      </w:r>
    </w:p>
    <w:p w:rsidR="00D54B8C" w:rsidRPr="00070E9A" w:rsidRDefault="00D54B8C" w:rsidP="00D54B8C">
      <w:pPr>
        <w:pStyle w:val="Default"/>
        <w:widowControl w:val="0"/>
        <w:numPr>
          <w:ilvl w:val="0"/>
          <w:numId w:val="51"/>
        </w:numPr>
        <w:spacing w:after="133"/>
        <w:ind w:left="567" w:hanging="567"/>
        <w:jc w:val="both"/>
        <w:rPr>
          <w:rFonts w:ascii="Garamond" w:hAnsi="Garamond"/>
          <w:color w:val="auto"/>
        </w:rPr>
      </w:pPr>
      <w:r w:rsidRPr="00070E9A">
        <w:rPr>
          <w:rFonts w:ascii="Garamond" w:hAnsi="Garamond"/>
          <w:color w:val="auto"/>
        </w:rPr>
        <w:t xml:space="preserve">Wynagrodzenie określone w ust. 1 stanowi całkowite wynagrodzenie należne Wykonawcy z tytułu wykonania wszelkich zobowiązań określonych w Umowie, w tym przeniesienia na Zamawiającego praw autorskich do przedmiotu Umowy, o których mowa w § </w:t>
      </w:r>
      <w:r w:rsidR="00E22B23" w:rsidRPr="00070E9A">
        <w:rPr>
          <w:rFonts w:ascii="Garamond" w:hAnsi="Garamond"/>
          <w:color w:val="auto"/>
        </w:rPr>
        <w:t>9</w:t>
      </w:r>
      <w:r w:rsidRPr="00070E9A">
        <w:rPr>
          <w:rFonts w:ascii="Garamond" w:hAnsi="Garamond"/>
          <w:color w:val="auto"/>
        </w:rPr>
        <w:t xml:space="preserve"> oraz prawa własności do egzemplarzy nośników, na których dostarczono Zamawiającemu utwory powstałe w ramach realizacji przedmiotu Umowy, a także dokonywania poprawek, zmian i uzupełnień </w:t>
      </w:r>
      <w:r w:rsidR="00E22B23" w:rsidRPr="00070E9A">
        <w:rPr>
          <w:rFonts w:ascii="Garamond" w:hAnsi="Garamond"/>
          <w:color w:val="auto"/>
        </w:rPr>
        <w:t>przedmiotu Umowy</w:t>
      </w:r>
      <w:r w:rsidRPr="00070E9A">
        <w:rPr>
          <w:rFonts w:ascii="Garamond" w:hAnsi="Garamond"/>
          <w:color w:val="auto"/>
        </w:rPr>
        <w:t xml:space="preserve">, o których mowa w § </w:t>
      </w:r>
      <w:r w:rsidR="00E22B23" w:rsidRPr="00070E9A">
        <w:rPr>
          <w:rFonts w:ascii="Garamond" w:hAnsi="Garamond"/>
          <w:color w:val="auto"/>
        </w:rPr>
        <w:t>5</w:t>
      </w:r>
      <w:r w:rsidRPr="00070E9A">
        <w:rPr>
          <w:rFonts w:ascii="Garamond" w:hAnsi="Garamond"/>
          <w:color w:val="auto"/>
        </w:rPr>
        <w:t xml:space="preserve"> ust. </w:t>
      </w:r>
      <w:r w:rsidR="00E22B23" w:rsidRPr="00070E9A">
        <w:rPr>
          <w:rFonts w:ascii="Garamond" w:hAnsi="Garamond"/>
          <w:color w:val="auto"/>
        </w:rPr>
        <w:t>3</w:t>
      </w:r>
      <w:r w:rsidRPr="00070E9A">
        <w:rPr>
          <w:rFonts w:ascii="Garamond" w:hAnsi="Garamond"/>
          <w:color w:val="auto"/>
        </w:rPr>
        <w:t xml:space="preserve">. </w:t>
      </w:r>
    </w:p>
    <w:p w:rsidR="00D54B8C" w:rsidRPr="00070E9A" w:rsidRDefault="00D54B8C" w:rsidP="00D54B8C">
      <w:pPr>
        <w:pStyle w:val="Default"/>
        <w:widowControl w:val="0"/>
        <w:numPr>
          <w:ilvl w:val="0"/>
          <w:numId w:val="51"/>
        </w:numPr>
        <w:spacing w:after="133"/>
        <w:ind w:left="567" w:hanging="567"/>
        <w:jc w:val="both"/>
        <w:rPr>
          <w:rFonts w:ascii="Garamond" w:hAnsi="Garamond"/>
          <w:color w:val="auto"/>
        </w:rPr>
      </w:pPr>
      <w:r w:rsidRPr="00070E9A">
        <w:rPr>
          <w:rFonts w:ascii="Garamond" w:hAnsi="Garamond"/>
          <w:color w:val="auto"/>
        </w:rPr>
        <w:t>Wykonawca nie jest uprawniony do żądania jakiegokolwiek dodatkowego wynagrodzenia z tytułu wykonania przedmiotu Umowy.</w:t>
      </w:r>
    </w:p>
    <w:p w:rsidR="00D54B8C" w:rsidRPr="00070E9A" w:rsidRDefault="00D54B8C" w:rsidP="00D54B8C">
      <w:pPr>
        <w:pStyle w:val="Default"/>
        <w:widowControl w:val="0"/>
        <w:numPr>
          <w:ilvl w:val="0"/>
          <w:numId w:val="51"/>
        </w:numPr>
        <w:spacing w:after="133"/>
        <w:ind w:left="567" w:hanging="567"/>
        <w:jc w:val="both"/>
        <w:rPr>
          <w:rFonts w:ascii="Garamond" w:hAnsi="Garamond"/>
          <w:color w:val="auto"/>
        </w:rPr>
      </w:pPr>
      <w:r w:rsidRPr="00070E9A">
        <w:rPr>
          <w:rFonts w:ascii="Garamond" w:hAnsi="Garamond"/>
          <w:color w:val="auto"/>
        </w:rPr>
        <w:t xml:space="preserve">Wynagrodzenie Wykonawcy będzie wypłacone </w:t>
      </w:r>
      <w:r w:rsidR="00AA2633" w:rsidRPr="00070E9A">
        <w:rPr>
          <w:rFonts w:ascii="Garamond" w:hAnsi="Garamond"/>
          <w:color w:val="auto"/>
        </w:rPr>
        <w:fldChar w:fldCharType="begin"/>
      </w:r>
      <w:r w:rsidRPr="00070E9A">
        <w:rPr>
          <w:rFonts w:ascii="Garamond" w:hAnsi="Garamond"/>
          <w:color w:val="auto"/>
        </w:rPr>
        <w:instrText xml:space="preserve"> FILLIN "nr konta" \* MERGEFORMAT </w:instrText>
      </w:r>
      <w:r w:rsidR="00AA2633" w:rsidRPr="00070E9A">
        <w:rPr>
          <w:rFonts w:ascii="Garamond" w:hAnsi="Garamond"/>
          <w:color w:val="auto"/>
        </w:rPr>
        <w:fldChar w:fldCharType="end"/>
      </w:r>
      <w:r w:rsidRPr="00070E9A">
        <w:rPr>
          <w:rFonts w:ascii="Garamond" w:hAnsi="Garamond"/>
          <w:color w:val="auto"/>
        </w:rPr>
        <w:t>na podstawie faktury wystawionej przez Wykonawcę. Podstawą do wystawienia faktury jest Protokół Odbioru,</w:t>
      </w:r>
      <w:r w:rsidR="00273DED">
        <w:rPr>
          <w:rFonts w:ascii="Garamond" w:hAnsi="Garamond"/>
          <w:color w:val="auto"/>
        </w:rPr>
        <w:t xml:space="preserve"> o</w:t>
      </w:r>
      <w:r w:rsidRPr="00070E9A">
        <w:rPr>
          <w:rFonts w:ascii="Garamond" w:hAnsi="Garamond"/>
          <w:color w:val="auto"/>
        </w:rPr>
        <w:t xml:space="preserve"> którym mowa </w:t>
      </w:r>
      <w:r w:rsidR="00273DED">
        <w:rPr>
          <w:rFonts w:ascii="Garamond" w:hAnsi="Garamond"/>
          <w:color w:val="auto"/>
        </w:rPr>
        <w:br/>
      </w:r>
      <w:r w:rsidRPr="00070E9A">
        <w:rPr>
          <w:rFonts w:ascii="Garamond" w:hAnsi="Garamond"/>
          <w:color w:val="auto"/>
        </w:rPr>
        <w:t xml:space="preserve">w </w:t>
      </w:r>
      <w:r w:rsidR="001770EC" w:rsidRPr="00070E9A">
        <w:rPr>
          <w:rFonts w:ascii="Garamond" w:hAnsi="Garamond"/>
          <w:color w:val="auto"/>
        </w:rPr>
        <w:t xml:space="preserve">§ 5 ust. </w:t>
      </w:r>
      <w:r w:rsidR="00E22B23" w:rsidRPr="00070E9A">
        <w:rPr>
          <w:rFonts w:ascii="Garamond" w:hAnsi="Garamond"/>
          <w:color w:val="auto"/>
        </w:rPr>
        <w:t>5</w:t>
      </w:r>
      <w:r w:rsidR="00273DED">
        <w:rPr>
          <w:rFonts w:ascii="Garamond" w:hAnsi="Garamond"/>
          <w:color w:val="auto"/>
        </w:rPr>
        <w:t>,</w:t>
      </w:r>
      <w:r w:rsidRPr="00070E9A">
        <w:rPr>
          <w:rFonts w:ascii="Garamond" w:hAnsi="Garamond"/>
          <w:color w:val="auto"/>
        </w:rPr>
        <w:t xml:space="preserve"> potwierdzający należyte wykonanie przedmiotu Umowy</w:t>
      </w:r>
      <w:r w:rsidR="00273DED">
        <w:rPr>
          <w:rFonts w:ascii="Garamond" w:hAnsi="Garamond"/>
          <w:color w:val="auto"/>
        </w:rPr>
        <w:t>,</w:t>
      </w:r>
      <w:r w:rsidRPr="00070E9A">
        <w:rPr>
          <w:rFonts w:ascii="Garamond" w:hAnsi="Garamond"/>
          <w:color w:val="auto"/>
        </w:rPr>
        <w:t xml:space="preserve"> podpisany przez upoważnionego przedstawiciela Zamawiającego i Wykonawcy.</w:t>
      </w:r>
    </w:p>
    <w:p w:rsidR="00D54B8C" w:rsidRPr="00070E9A" w:rsidRDefault="00D54B8C" w:rsidP="00D54B8C">
      <w:pPr>
        <w:pStyle w:val="Default"/>
        <w:widowControl w:val="0"/>
        <w:numPr>
          <w:ilvl w:val="0"/>
          <w:numId w:val="51"/>
        </w:numPr>
        <w:spacing w:after="133"/>
        <w:ind w:left="567" w:hanging="567"/>
        <w:jc w:val="both"/>
        <w:rPr>
          <w:rFonts w:ascii="Garamond" w:hAnsi="Garamond"/>
          <w:color w:val="auto"/>
        </w:rPr>
      </w:pPr>
      <w:r w:rsidRPr="00070E9A">
        <w:rPr>
          <w:rFonts w:ascii="Garamond" w:hAnsi="Garamond"/>
          <w:color w:val="auto"/>
        </w:rPr>
        <w:t>Wynagrodzenie Wykonawcy będzie płatne przelewem przez Zamawiającego w ciągu 30 dni od daty doręczenia prawidłowo wystawionej faktury. Jeżeli termin płatności przypada na sobotę lub inny dzień wolny od pracy, to płatność nastąpi w pierwszym dniu roboczym następującym po dniu, w którym przypada termin płatności.</w:t>
      </w:r>
    </w:p>
    <w:p w:rsidR="00197714" w:rsidRPr="00070E9A" w:rsidRDefault="00197714" w:rsidP="00197714">
      <w:pPr>
        <w:pStyle w:val="Default"/>
        <w:widowControl w:val="0"/>
        <w:numPr>
          <w:ilvl w:val="0"/>
          <w:numId w:val="51"/>
        </w:numPr>
        <w:spacing w:after="133"/>
        <w:ind w:left="567" w:hanging="567"/>
        <w:jc w:val="both"/>
        <w:rPr>
          <w:rFonts w:ascii="Garamond" w:hAnsi="Garamond"/>
          <w:color w:val="auto"/>
        </w:rPr>
      </w:pPr>
      <w:r w:rsidRPr="00070E9A">
        <w:rPr>
          <w:rFonts w:ascii="Garamond" w:hAnsi="Garamond"/>
          <w:color w:val="auto"/>
        </w:rPr>
        <w:t xml:space="preserve">Za dzień dokonania płatności przyjmuje się dzień obciążenia rachunku bankowego Zamawiającego, z którego wypłacane są środki. </w:t>
      </w:r>
    </w:p>
    <w:p w:rsidR="00197714" w:rsidRPr="00070E9A" w:rsidRDefault="00197714" w:rsidP="00197714">
      <w:pPr>
        <w:numPr>
          <w:ilvl w:val="0"/>
          <w:numId w:val="51"/>
        </w:numPr>
        <w:overflowPunct/>
        <w:autoSpaceDE/>
        <w:autoSpaceDN/>
        <w:adjustRightInd/>
        <w:spacing w:after="120"/>
        <w:ind w:left="567" w:hanging="567"/>
        <w:jc w:val="both"/>
        <w:textAlignment w:val="auto"/>
        <w:rPr>
          <w:rFonts w:ascii="Garamond" w:hAnsi="Garamond" w:cs="Verdana"/>
          <w:szCs w:val="24"/>
        </w:rPr>
      </w:pPr>
      <w:r w:rsidRPr="00070E9A">
        <w:rPr>
          <w:rFonts w:ascii="Garamond" w:hAnsi="Garamond" w:cs="Verdana"/>
          <w:szCs w:val="24"/>
        </w:rPr>
        <w:t xml:space="preserve">Wykonawca wyraża zgodę na dokonywanie potrącenia kar umownych, wskazanych w § </w:t>
      </w:r>
      <w:r w:rsidR="00E22B23" w:rsidRPr="00070E9A">
        <w:rPr>
          <w:rFonts w:ascii="Garamond" w:hAnsi="Garamond" w:cs="Verdana"/>
          <w:szCs w:val="24"/>
        </w:rPr>
        <w:t>7</w:t>
      </w:r>
      <w:r w:rsidRPr="00070E9A">
        <w:rPr>
          <w:rFonts w:ascii="Garamond" w:hAnsi="Garamond" w:cs="Verdana"/>
          <w:szCs w:val="24"/>
        </w:rPr>
        <w:t xml:space="preserve"> Umowy, naliczanych przez Zamawiającego z wynagrodzenia należnego Wykonawcy na podstawie faktury o której mowa w ust. 4. </w:t>
      </w:r>
    </w:p>
    <w:p w:rsidR="00197714" w:rsidRPr="00070E9A" w:rsidRDefault="00197714" w:rsidP="00197714">
      <w:pPr>
        <w:numPr>
          <w:ilvl w:val="0"/>
          <w:numId w:val="51"/>
        </w:numPr>
        <w:overflowPunct/>
        <w:autoSpaceDE/>
        <w:autoSpaceDN/>
        <w:adjustRightInd/>
        <w:spacing w:after="120"/>
        <w:ind w:left="567" w:hanging="567"/>
        <w:jc w:val="both"/>
        <w:textAlignment w:val="auto"/>
        <w:rPr>
          <w:rFonts w:ascii="Garamond" w:hAnsi="Garamond" w:cs="Verdana"/>
          <w:szCs w:val="24"/>
        </w:rPr>
      </w:pPr>
      <w:r w:rsidRPr="00070E9A" w:rsidDel="00F826E1">
        <w:rPr>
          <w:rFonts w:ascii="Garamond" w:hAnsi="Garamond" w:cs="Verdana"/>
          <w:szCs w:val="24"/>
        </w:rPr>
        <w:t>Wierzytelności wynikające z Umowy nie mogą być przenoszone na osobę trzecią bez zgody Zamawiającego.</w:t>
      </w:r>
    </w:p>
    <w:p w:rsidR="00FE5B1A" w:rsidRPr="00070E9A" w:rsidRDefault="00FE5B1A" w:rsidP="00D54B8C">
      <w:pPr>
        <w:pStyle w:val="Default"/>
        <w:widowControl w:val="0"/>
        <w:numPr>
          <w:ilvl w:val="0"/>
          <w:numId w:val="51"/>
        </w:numPr>
        <w:spacing w:after="133"/>
        <w:ind w:left="567" w:hanging="567"/>
        <w:jc w:val="both"/>
        <w:rPr>
          <w:rFonts w:ascii="Garamond" w:hAnsi="Garamond"/>
          <w:color w:val="auto"/>
        </w:rPr>
      </w:pPr>
      <w:r w:rsidRPr="00070E9A">
        <w:rPr>
          <w:rFonts w:ascii="Garamond" w:eastAsia="Calibri" w:hAnsi="Garamond"/>
        </w:rPr>
        <w:t>Usługa ze strony Zamawiającego będzie współfinansowana ze środków Unii Europejskiej i środków budżetu państwa w ramach Pomocy Technicznej Programu Operacyjnego Polska Cyfrowa.</w:t>
      </w:r>
    </w:p>
    <w:p w:rsidR="001839B4" w:rsidRPr="00070E9A" w:rsidRDefault="001839B4" w:rsidP="001839B4">
      <w:pPr>
        <w:pStyle w:val="Tekstpodstawowy3"/>
        <w:spacing w:after="0"/>
        <w:rPr>
          <w:rFonts w:ascii="Garamond" w:hAnsi="Garamond"/>
          <w:b/>
          <w:bCs/>
          <w:sz w:val="24"/>
          <w:szCs w:val="24"/>
        </w:rPr>
      </w:pPr>
    </w:p>
    <w:p w:rsidR="0004441B" w:rsidRPr="00070E9A" w:rsidRDefault="0004441B" w:rsidP="00733C67">
      <w:pPr>
        <w:pStyle w:val="Tekstpodstawowy3"/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070E9A">
        <w:rPr>
          <w:rFonts w:ascii="Garamond" w:hAnsi="Garamond"/>
          <w:b/>
          <w:bCs/>
          <w:sz w:val="24"/>
          <w:szCs w:val="24"/>
        </w:rPr>
        <w:t xml:space="preserve">§ </w:t>
      </w:r>
      <w:r w:rsidR="001839B4" w:rsidRPr="00070E9A">
        <w:rPr>
          <w:rFonts w:ascii="Garamond" w:hAnsi="Garamond"/>
          <w:b/>
          <w:bCs/>
          <w:sz w:val="24"/>
          <w:szCs w:val="24"/>
        </w:rPr>
        <w:t>5</w:t>
      </w:r>
    </w:p>
    <w:p w:rsidR="00C92411" w:rsidRPr="00070E9A" w:rsidRDefault="00C92411" w:rsidP="00C92411">
      <w:pPr>
        <w:pStyle w:val="CM14"/>
        <w:spacing w:after="122" w:line="263" w:lineRule="atLeast"/>
        <w:ind w:left="360"/>
        <w:jc w:val="center"/>
        <w:rPr>
          <w:rFonts w:ascii="Garamond" w:hAnsi="Garamond"/>
          <w:b/>
          <w:bCs/>
        </w:rPr>
      </w:pPr>
      <w:r w:rsidRPr="00070E9A">
        <w:rPr>
          <w:rFonts w:ascii="Garamond" w:hAnsi="Garamond"/>
          <w:b/>
          <w:bCs/>
        </w:rPr>
        <w:t xml:space="preserve">Odbiór przedmiotu Umowy </w:t>
      </w:r>
    </w:p>
    <w:p w:rsidR="00EB5A86" w:rsidRPr="00070E9A" w:rsidRDefault="004570BB" w:rsidP="00733C67">
      <w:pPr>
        <w:numPr>
          <w:ilvl w:val="0"/>
          <w:numId w:val="34"/>
        </w:numPr>
        <w:tabs>
          <w:tab w:val="num" w:pos="400"/>
        </w:tabs>
        <w:overflowPunct/>
        <w:autoSpaceDE/>
        <w:autoSpaceDN/>
        <w:adjustRightInd/>
        <w:ind w:hanging="357"/>
        <w:jc w:val="both"/>
        <w:textAlignment w:val="auto"/>
        <w:rPr>
          <w:rFonts w:ascii="Garamond" w:hAnsi="Garamond"/>
          <w:szCs w:val="24"/>
        </w:rPr>
      </w:pPr>
      <w:r w:rsidRPr="00070E9A">
        <w:rPr>
          <w:rFonts w:ascii="Garamond" w:hAnsi="Garamond"/>
          <w:szCs w:val="24"/>
        </w:rPr>
        <w:t>Formularz</w:t>
      </w:r>
      <w:r w:rsidR="00C92411" w:rsidRPr="00070E9A">
        <w:rPr>
          <w:rFonts w:ascii="Garamond" w:hAnsi="Garamond"/>
          <w:szCs w:val="24"/>
        </w:rPr>
        <w:t xml:space="preserve"> </w:t>
      </w:r>
      <w:r w:rsidR="00EB5A86" w:rsidRPr="00070E9A">
        <w:rPr>
          <w:rFonts w:ascii="Garamond" w:hAnsi="Garamond"/>
          <w:szCs w:val="24"/>
        </w:rPr>
        <w:t xml:space="preserve">powinien zostać przekazany Zamawiającemu drogą elektroniczną na </w:t>
      </w:r>
      <w:r w:rsidRPr="00070E9A">
        <w:rPr>
          <w:rFonts w:ascii="Garamond" w:hAnsi="Garamond"/>
          <w:szCs w:val="24"/>
        </w:rPr>
        <w:t>adres poczty</w:t>
      </w:r>
      <w:r w:rsidR="00EB5A86" w:rsidRPr="00070E9A">
        <w:rPr>
          <w:rFonts w:ascii="Garamond" w:hAnsi="Garamond"/>
          <w:szCs w:val="24"/>
        </w:rPr>
        <w:t xml:space="preserve"> elektronicznej </w:t>
      </w:r>
      <w:r w:rsidRPr="00070E9A">
        <w:rPr>
          <w:rFonts w:ascii="Garamond" w:hAnsi="Garamond"/>
          <w:szCs w:val="24"/>
        </w:rPr>
        <w:t xml:space="preserve">osób </w:t>
      </w:r>
      <w:r w:rsidR="00EB5A86" w:rsidRPr="00070E9A">
        <w:rPr>
          <w:rFonts w:ascii="Garamond" w:hAnsi="Garamond"/>
          <w:szCs w:val="24"/>
        </w:rPr>
        <w:t xml:space="preserve">wskazanych w § </w:t>
      </w:r>
      <w:r w:rsidR="00E22B23" w:rsidRPr="00070E9A">
        <w:rPr>
          <w:rFonts w:ascii="Garamond" w:hAnsi="Garamond"/>
          <w:szCs w:val="24"/>
        </w:rPr>
        <w:t>1</w:t>
      </w:r>
      <w:r w:rsidRPr="00070E9A">
        <w:rPr>
          <w:rFonts w:ascii="Garamond" w:hAnsi="Garamond"/>
          <w:szCs w:val="24"/>
        </w:rPr>
        <w:t>3</w:t>
      </w:r>
      <w:r w:rsidR="00E22B23" w:rsidRPr="00070E9A">
        <w:rPr>
          <w:rFonts w:ascii="Garamond" w:hAnsi="Garamond"/>
          <w:szCs w:val="24"/>
        </w:rPr>
        <w:t xml:space="preserve"> </w:t>
      </w:r>
      <w:r w:rsidR="00EB5A86" w:rsidRPr="00070E9A">
        <w:rPr>
          <w:rFonts w:ascii="Garamond" w:hAnsi="Garamond"/>
          <w:szCs w:val="24"/>
        </w:rPr>
        <w:t>ust. 1</w:t>
      </w:r>
      <w:r w:rsidR="00E22B23" w:rsidRPr="00070E9A">
        <w:rPr>
          <w:rFonts w:ascii="Garamond" w:hAnsi="Garamond"/>
          <w:szCs w:val="24"/>
        </w:rPr>
        <w:t xml:space="preserve"> </w:t>
      </w:r>
      <w:r w:rsidR="00EB5A86" w:rsidRPr="00070E9A">
        <w:rPr>
          <w:rFonts w:ascii="Garamond" w:hAnsi="Garamond"/>
          <w:szCs w:val="24"/>
        </w:rPr>
        <w:t xml:space="preserve">niniejszej </w:t>
      </w:r>
      <w:r w:rsidR="00E22B23" w:rsidRPr="00070E9A">
        <w:rPr>
          <w:rFonts w:ascii="Garamond" w:hAnsi="Garamond"/>
          <w:szCs w:val="24"/>
        </w:rPr>
        <w:t>Umowy</w:t>
      </w:r>
      <w:r w:rsidR="00EB5A86" w:rsidRPr="00070E9A">
        <w:rPr>
          <w:rFonts w:ascii="Garamond" w:hAnsi="Garamond"/>
          <w:szCs w:val="24"/>
        </w:rPr>
        <w:t xml:space="preserve">, w formacie umożliwiającym jego edycję, najpóźniej w terminie </w:t>
      </w:r>
      <w:r w:rsidR="00500CDA" w:rsidRPr="00070E9A">
        <w:rPr>
          <w:rFonts w:ascii="Garamond" w:hAnsi="Garamond"/>
          <w:szCs w:val="24"/>
        </w:rPr>
        <w:t>…</w:t>
      </w:r>
      <w:r w:rsidR="00500CDA" w:rsidRPr="00070E9A">
        <w:rPr>
          <w:rFonts w:ascii="Garamond" w:hAnsi="Garamond"/>
          <w:b/>
          <w:szCs w:val="24"/>
        </w:rPr>
        <w:t>…………………</w:t>
      </w:r>
    </w:p>
    <w:p w:rsidR="00EB5A86" w:rsidRPr="00070E9A" w:rsidRDefault="00EB5A86" w:rsidP="00733C67">
      <w:pPr>
        <w:numPr>
          <w:ilvl w:val="0"/>
          <w:numId w:val="34"/>
        </w:numPr>
        <w:overflowPunct/>
        <w:autoSpaceDE/>
        <w:autoSpaceDN/>
        <w:adjustRightInd/>
        <w:ind w:hanging="357"/>
        <w:jc w:val="both"/>
        <w:textAlignment w:val="auto"/>
        <w:rPr>
          <w:rFonts w:ascii="Garamond" w:hAnsi="Garamond"/>
          <w:szCs w:val="24"/>
        </w:rPr>
      </w:pPr>
      <w:r w:rsidRPr="00070E9A">
        <w:rPr>
          <w:rFonts w:ascii="Garamond" w:hAnsi="Garamond"/>
          <w:szCs w:val="24"/>
        </w:rPr>
        <w:t xml:space="preserve">Zamawiający, drogą elektroniczną, w terminie </w:t>
      </w:r>
      <w:r w:rsidR="000070F0" w:rsidRPr="00070E9A">
        <w:rPr>
          <w:rFonts w:ascii="Garamond" w:hAnsi="Garamond"/>
          <w:szCs w:val="24"/>
        </w:rPr>
        <w:t>do 3 (trzech) dni roboczych</w:t>
      </w:r>
      <w:r w:rsidRPr="00070E9A">
        <w:rPr>
          <w:rFonts w:ascii="Garamond" w:hAnsi="Garamond"/>
          <w:szCs w:val="24"/>
        </w:rPr>
        <w:t xml:space="preserve"> </w:t>
      </w:r>
      <w:r w:rsidR="00E22B23" w:rsidRPr="00070E9A">
        <w:rPr>
          <w:rFonts w:ascii="Garamond" w:hAnsi="Garamond"/>
          <w:szCs w:val="24"/>
        </w:rPr>
        <w:t>roboczego</w:t>
      </w:r>
      <w:r w:rsidR="00E22B23" w:rsidRPr="00070E9A">
        <w:rPr>
          <w:rFonts w:ascii="Garamond" w:hAnsi="Garamond"/>
          <w:color w:val="FF0000"/>
          <w:szCs w:val="24"/>
        </w:rPr>
        <w:t xml:space="preserve"> </w:t>
      </w:r>
      <w:r w:rsidRPr="00070E9A">
        <w:rPr>
          <w:rFonts w:ascii="Garamond" w:hAnsi="Garamond"/>
          <w:szCs w:val="24"/>
        </w:rPr>
        <w:t xml:space="preserve">od daty otrzymania </w:t>
      </w:r>
      <w:r w:rsidR="004570BB" w:rsidRPr="00070E9A">
        <w:rPr>
          <w:rFonts w:ascii="Garamond" w:hAnsi="Garamond"/>
          <w:szCs w:val="24"/>
        </w:rPr>
        <w:t>Formularza</w:t>
      </w:r>
      <w:r w:rsidRPr="00070E9A">
        <w:rPr>
          <w:rFonts w:ascii="Garamond" w:hAnsi="Garamond"/>
          <w:szCs w:val="24"/>
        </w:rPr>
        <w:t xml:space="preserve">, może poinformować Wykonawcę o akceptacji treści </w:t>
      </w:r>
      <w:r w:rsidR="004570BB" w:rsidRPr="00070E9A">
        <w:rPr>
          <w:rFonts w:ascii="Garamond" w:hAnsi="Garamond"/>
          <w:szCs w:val="24"/>
        </w:rPr>
        <w:t>F</w:t>
      </w:r>
      <w:r w:rsidR="00C92411" w:rsidRPr="00070E9A">
        <w:rPr>
          <w:rFonts w:ascii="Garamond" w:hAnsi="Garamond"/>
          <w:szCs w:val="24"/>
        </w:rPr>
        <w:t>ormularz</w:t>
      </w:r>
      <w:r w:rsidR="004570BB" w:rsidRPr="00070E9A">
        <w:rPr>
          <w:rFonts w:ascii="Garamond" w:hAnsi="Garamond"/>
          <w:szCs w:val="24"/>
        </w:rPr>
        <w:t>a</w:t>
      </w:r>
      <w:r w:rsidRPr="00070E9A">
        <w:rPr>
          <w:rFonts w:ascii="Garamond" w:hAnsi="Garamond"/>
          <w:szCs w:val="24"/>
        </w:rPr>
        <w:t xml:space="preserve">, </w:t>
      </w:r>
      <w:r w:rsidR="004570BB" w:rsidRPr="00070E9A">
        <w:rPr>
          <w:rFonts w:ascii="Garamond" w:hAnsi="Garamond"/>
          <w:szCs w:val="24"/>
        </w:rPr>
        <w:t xml:space="preserve"> </w:t>
      </w:r>
      <w:r w:rsidRPr="00070E9A">
        <w:rPr>
          <w:rFonts w:ascii="Garamond" w:hAnsi="Garamond"/>
          <w:szCs w:val="24"/>
        </w:rPr>
        <w:lastRenderedPageBreak/>
        <w:t xml:space="preserve">albo zgłosić zastrzeżenia i uwagi do jej treści i wezwać Wykonawcę do uwzględnienia tych zastrzeżeń i uwag w </w:t>
      </w:r>
      <w:r w:rsidR="004570BB" w:rsidRPr="00070E9A">
        <w:rPr>
          <w:rFonts w:ascii="Garamond" w:hAnsi="Garamond"/>
          <w:szCs w:val="24"/>
        </w:rPr>
        <w:t>Formularzu</w:t>
      </w:r>
      <w:r w:rsidRPr="00070E9A">
        <w:rPr>
          <w:rFonts w:ascii="Garamond" w:hAnsi="Garamond"/>
          <w:szCs w:val="24"/>
        </w:rPr>
        <w:t>.</w:t>
      </w:r>
    </w:p>
    <w:p w:rsidR="00EB5A86" w:rsidRPr="00070E9A" w:rsidRDefault="00EB5A86" w:rsidP="00733C67">
      <w:pPr>
        <w:numPr>
          <w:ilvl w:val="0"/>
          <w:numId w:val="34"/>
        </w:numPr>
        <w:overflowPunct/>
        <w:autoSpaceDE/>
        <w:autoSpaceDN/>
        <w:adjustRightInd/>
        <w:ind w:hanging="357"/>
        <w:jc w:val="both"/>
        <w:textAlignment w:val="auto"/>
        <w:rPr>
          <w:rFonts w:ascii="Garamond" w:hAnsi="Garamond"/>
          <w:szCs w:val="24"/>
        </w:rPr>
      </w:pPr>
      <w:r w:rsidRPr="00070E9A">
        <w:rPr>
          <w:rFonts w:ascii="Garamond" w:hAnsi="Garamond"/>
          <w:szCs w:val="24"/>
        </w:rPr>
        <w:t xml:space="preserve">Wykonawca, w terminie </w:t>
      </w:r>
      <w:r w:rsidR="00AF1BF8" w:rsidRPr="00070E9A">
        <w:rPr>
          <w:rFonts w:ascii="Garamond" w:hAnsi="Garamond"/>
          <w:szCs w:val="24"/>
        </w:rPr>
        <w:t xml:space="preserve">2 </w:t>
      </w:r>
      <w:r w:rsidRPr="00070E9A">
        <w:rPr>
          <w:rFonts w:ascii="Garamond" w:hAnsi="Garamond"/>
          <w:szCs w:val="24"/>
        </w:rPr>
        <w:t>(</w:t>
      </w:r>
      <w:r w:rsidR="00AF1BF8" w:rsidRPr="00070E9A">
        <w:rPr>
          <w:rFonts w:ascii="Garamond" w:hAnsi="Garamond"/>
          <w:szCs w:val="24"/>
        </w:rPr>
        <w:t>dwóch</w:t>
      </w:r>
      <w:r w:rsidRPr="00070E9A">
        <w:rPr>
          <w:rFonts w:ascii="Garamond" w:hAnsi="Garamond"/>
          <w:szCs w:val="24"/>
        </w:rPr>
        <w:t>) dni roboczych od dnia przekazania przez Zamawiającego</w:t>
      </w:r>
      <w:r w:rsidRPr="00070E9A">
        <w:rPr>
          <w:rFonts w:ascii="Garamond" w:hAnsi="Garamond"/>
          <w:b/>
          <w:szCs w:val="24"/>
        </w:rPr>
        <w:t xml:space="preserve"> </w:t>
      </w:r>
      <w:r w:rsidRPr="00070E9A">
        <w:rPr>
          <w:rFonts w:ascii="Garamond" w:hAnsi="Garamond"/>
          <w:szCs w:val="24"/>
        </w:rPr>
        <w:t>informacji, o których mowa w ust. 2 niniejszego paragrafu, odpowiednio:</w:t>
      </w:r>
    </w:p>
    <w:p w:rsidR="00EB5A86" w:rsidRPr="00070E9A" w:rsidRDefault="00EB5A86" w:rsidP="00733C67">
      <w:pPr>
        <w:numPr>
          <w:ilvl w:val="0"/>
          <w:numId w:val="35"/>
        </w:numPr>
        <w:overflowPunct/>
        <w:autoSpaceDE/>
        <w:autoSpaceDN/>
        <w:adjustRightInd/>
        <w:ind w:hanging="357"/>
        <w:jc w:val="both"/>
        <w:textAlignment w:val="auto"/>
        <w:rPr>
          <w:rFonts w:ascii="Garamond" w:hAnsi="Garamond"/>
          <w:szCs w:val="24"/>
        </w:rPr>
      </w:pPr>
      <w:r w:rsidRPr="00070E9A">
        <w:rPr>
          <w:rFonts w:ascii="Garamond" w:hAnsi="Garamond"/>
          <w:szCs w:val="24"/>
        </w:rPr>
        <w:t xml:space="preserve">przekaże </w:t>
      </w:r>
      <w:r w:rsidR="004570BB" w:rsidRPr="00070E9A">
        <w:rPr>
          <w:rFonts w:ascii="Garamond" w:hAnsi="Garamond"/>
          <w:szCs w:val="24"/>
        </w:rPr>
        <w:t xml:space="preserve">Formularz </w:t>
      </w:r>
      <w:r w:rsidRPr="00070E9A">
        <w:rPr>
          <w:rFonts w:ascii="Garamond" w:hAnsi="Garamond"/>
          <w:color w:val="000000"/>
          <w:szCs w:val="24"/>
        </w:rPr>
        <w:t xml:space="preserve"> </w:t>
      </w:r>
      <w:r w:rsidRPr="00070E9A">
        <w:rPr>
          <w:rFonts w:ascii="Garamond" w:hAnsi="Garamond"/>
          <w:szCs w:val="24"/>
        </w:rPr>
        <w:t xml:space="preserve">w formie określonej w § 3 </w:t>
      </w:r>
      <w:r w:rsidR="00E50FCA" w:rsidRPr="00070E9A">
        <w:rPr>
          <w:rFonts w:ascii="Garamond" w:hAnsi="Garamond"/>
          <w:szCs w:val="24"/>
        </w:rPr>
        <w:t xml:space="preserve">ust. 2 </w:t>
      </w:r>
      <w:proofErr w:type="spellStart"/>
      <w:r w:rsidRPr="00070E9A">
        <w:rPr>
          <w:rFonts w:ascii="Garamond" w:hAnsi="Garamond"/>
          <w:szCs w:val="24"/>
        </w:rPr>
        <w:t>pkt</w:t>
      </w:r>
      <w:proofErr w:type="spellEnd"/>
      <w:r w:rsidRPr="00070E9A">
        <w:rPr>
          <w:rFonts w:ascii="Garamond" w:hAnsi="Garamond"/>
          <w:szCs w:val="24"/>
        </w:rPr>
        <w:t xml:space="preserve"> </w:t>
      </w:r>
      <w:r w:rsidR="00E50FCA" w:rsidRPr="00070E9A">
        <w:rPr>
          <w:rFonts w:ascii="Garamond" w:hAnsi="Garamond"/>
          <w:szCs w:val="24"/>
        </w:rPr>
        <w:t xml:space="preserve">2 </w:t>
      </w:r>
      <w:r w:rsidR="009C4D46" w:rsidRPr="00070E9A">
        <w:rPr>
          <w:rFonts w:ascii="Garamond" w:hAnsi="Garamond"/>
          <w:szCs w:val="24"/>
        </w:rPr>
        <w:t xml:space="preserve">Umowy </w:t>
      </w:r>
      <w:r w:rsidRPr="00070E9A">
        <w:rPr>
          <w:rFonts w:ascii="Garamond" w:hAnsi="Garamond"/>
          <w:color w:val="000000"/>
          <w:szCs w:val="24"/>
        </w:rPr>
        <w:t>albo</w:t>
      </w:r>
      <w:r w:rsidR="004570BB" w:rsidRPr="00070E9A">
        <w:rPr>
          <w:rFonts w:ascii="Garamond" w:hAnsi="Garamond"/>
          <w:color w:val="000000"/>
          <w:szCs w:val="24"/>
        </w:rPr>
        <w:t>,</w:t>
      </w:r>
    </w:p>
    <w:p w:rsidR="00EB5A86" w:rsidRPr="00070E9A" w:rsidRDefault="00EB5A86" w:rsidP="00733C67">
      <w:pPr>
        <w:numPr>
          <w:ilvl w:val="0"/>
          <w:numId w:val="35"/>
        </w:numPr>
        <w:overflowPunct/>
        <w:autoSpaceDE/>
        <w:autoSpaceDN/>
        <w:adjustRightInd/>
        <w:ind w:hanging="357"/>
        <w:jc w:val="both"/>
        <w:textAlignment w:val="auto"/>
        <w:rPr>
          <w:rFonts w:ascii="Garamond" w:hAnsi="Garamond"/>
          <w:szCs w:val="24"/>
        </w:rPr>
      </w:pPr>
      <w:r w:rsidRPr="00070E9A">
        <w:rPr>
          <w:rFonts w:ascii="Garamond" w:hAnsi="Garamond"/>
          <w:szCs w:val="24"/>
        </w:rPr>
        <w:t xml:space="preserve">uwzględni uwagi i zastrzeżenia Zamawiającego, o których mowa w ust. 2 niniejszego paragrafu i przekaże Zamawiającemu poprawioną wersję </w:t>
      </w:r>
      <w:r w:rsidR="00722FC4" w:rsidRPr="00070E9A">
        <w:rPr>
          <w:rFonts w:ascii="Garamond" w:hAnsi="Garamond"/>
          <w:szCs w:val="24"/>
        </w:rPr>
        <w:t>Formularza</w:t>
      </w:r>
      <w:r w:rsidRPr="00070E9A">
        <w:rPr>
          <w:rFonts w:ascii="Garamond" w:hAnsi="Garamond"/>
          <w:szCs w:val="24"/>
        </w:rPr>
        <w:t xml:space="preserve"> w formie określonej w § 3 </w:t>
      </w:r>
      <w:r w:rsidR="00E50FCA" w:rsidRPr="00070E9A">
        <w:rPr>
          <w:rFonts w:ascii="Garamond" w:hAnsi="Garamond"/>
          <w:szCs w:val="24"/>
        </w:rPr>
        <w:t xml:space="preserve">ust. 2 </w:t>
      </w:r>
      <w:proofErr w:type="spellStart"/>
      <w:r w:rsidRPr="00070E9A">
        <w:rPr>
          <w:rFonts w:ascii="Garamond" w:hAnsi="Garamond"/>
          <w:szCs w:val="24"/>
        </w:rPr>
        <w:t>pkt</w:t>
      </w:r>
      <w:proofErr w:type="spellEnd"/>
      <w:r w:rsidRPr="00070E9A">
        <w:rPr>
          <w:rFonts w:ascii="Garamond" w:hAnsi="Garamond"/>
          <w:szCs w:val="24"/>
        </w:rPr>
        <w:t xml:space="preserve"> </w:t>
      </w:r>
      <w:r w:rsidR="00E50FCA" w:rsidRPr="00070E9A">
        <w:rPr>
          <w:rFonts w:ascii="Garamond" w:hAnsi="Garamond"/>
          <w:szCs w:val="24"/>
        </w:rPr>
        <w:t xml:space="preserve">2 </w:t>
      </w:r>
      <w:r w:rsidR="009C4D46" w:rsidRPr="00070E9A">
        <w:rPr>
          <w:rFonts w:ascii="Garamond" w:hAnsi="Garamond"/>
          <w:szCs w:val="24"/>
        </w:rPr>
        <w:t>Umowy</w:t>
      </w:r>
      <w:r w:rsidRPr="00070E9A">
        <w:rPr>
          <w:rFonts w:ascii="Garamond" w:hAnsi="Garamond"/>
          <w:szCs w:val="24"/>
        </w:rPr>
        <w:t>.</w:t>
      </w:r>
    </w:p>
    <w:p w:rsidR="00EB5A86" w:rsidRPr="00070E9A" w:rsidRDefault="00EB5A86" w:rsidP="00733C67">
      <w:pPr>
        <w:ind w:left="363" w:hanging="357"/>
        <w:jc w:val="both"/>
        <w:rPr>
          <w:rFonts w:ascii="Garamond" w:hAnsi="Garamond"/>
          <w:color w:val="000000"/>
          <w:szCs w:val="24"/>
        </w:rPr>
      </w:pPr>
      <w:r w:rsidRPr="00070E9A">
        <w:rPr>
          <w:rFonts w:ascii="Garamond" w:hAnsi="Garamond"/>
          <w:szCs w:val="24"/>
        </w:rPr>
        <w:t xml:space="preserve">4. </w:t>
      </w:r>
      <w:r w:rsidRPr="00070E9A">
        <w:rPr>
          <w:rFonts w:ascii="Garamond" w:hAnsi="Garamond"/>
          <w:szCs w:val="24"/>
        </w:rPr>
        <w:tab/>
      </w:r>
      <w:r w:rsidRPr="00070E9A">
        <w:rPr>
          <w:rFonts w:ascii="Garamond" w:hAnsi="Garamond"/>
          <w:color w:val="000000"/>
          <w:szCs w:val="24"/>
        </w:rPr>
        <w:t>Po bezskutecznym upływie terminów, o których mowa w ust. 1 lub 3 powyżej, Zamawiający uprawniony jest do odstąpienia od umowy i żądania kar</w:t>
      </w:r>
      <w:r w:rsidR="008B4D33" w:rsidRPr="00070E9A">
        <w:rPr>
          <w:rFonts w:ascii="Garamond" w:hAnsi="Garamond"/>
          <w:color w:val="000000"/>
          <w:szCs w:val="24"/>
        </w:rPr>
        <w:t xml:space="preserve"> umownych  </w:t>
      </w:r>
      <w:r w:rsidR="0089200F" w:rsidRPr="00070E9A">
        <w:rPr>
          <w:rFonts w:ascii="Garamond" w:hAnsi="Garamond"/>
          <w:color w:val="000000"/>
          <w:szCs w:val="24"/>
        </w:rPr>
        <w:t xml:space="preserve">zgodnie z § </w:t>
      </w:r>
      <w:r w:rsidR="008B4D33" w:rsidRPr="00070E9A">
        <w:rPr>
          <w:rFonts w:ascii="Garamond" w:hAnsi="Garamond"/>
          <w:color w:val="000000"/>
          <w:szCs w:val="24"/>
        </w:rPr>
        <w:t xml:space="preserve">7 </w:t>
      </w:r>
      <w:r w:rsidRPr="00070E9A">
        <w:rPr>
          <w:rFonts w:ascii="Garamond" w:hAnsi="Garamond"/>
          <w:color w:val="000000"/>
          <w:szCs w:val="24"/>
        </w:rPr>
        <w:t xml:space="preserve">ust. 1 </w:t>
      </w:r>
      <w:proofErr w:type="spellStart"/>
      <w:r w:rsidRPr="00070E9A">
        <w:rPr>
          <w:rFonts w:ascii="Garamond" w:hAnsi="Garamond"/>
          <w:color w:val="000000"/>
          <w:szCs w:val="24"/>
        </w:rPr>
        <w:t>pkt</w:t>
      </w:r>
      <w:proofErr w:type="spellEnd"/>
      <w:r w:rsidRPr="00070E9A">
        <w:rPr>
          <w:rFonts w:ascii="Garamond" w:hAnsi="Garamond"/>
          <w:color w:val="000000"/>
          <w:szCs w:val="24"/>
        </w:rPr>
        <w:t xml:space="preserve"> 1</w:t>
      </w:r>
      <w:r w:rsidR="002F0E6B" w:rsidRPr="00070E9A">
        <w:rPr>
          <w:rFonts w:ascii="Garamond" w:hAnsi="Garamond"/>
          <w:color w:val="000000"/>
          <w:szCs w:val="24"/>
        </w:rPr>
        <w:t xml:space="preserve"> </w:t>
      </w:r>
      <w:r w:rsidR="00E50FCA" w:rsidRPr="00070E9A">
        <w:rPr>
          <w:rFonts w:ascii="Garamond" w:hAnsi="Garamond"/>
          <w:szCs w:val="24"/>
        </w:rPr>
        <w:t>Umowy</w:t>
      </w:r>
      <w:r w:rsidRPr="00070E9A">
        <w:rPr>
          <w:rFonts w:ascii="Garamond" w:hAnsi="Garamond"/>
          <w:color w:val="000000"/>
          <w:szCs w:val="24"/>
        </w:rPr>
        <w:t>.</w:t>
      </w:r>
    </w:p>
    <w:p w:rsidR="00EB5A86" w:rsidRPr="00070E9A" w:rsidRDefault="00EB5A86" w:rsidP="00733C67">
      <w:pPr>
        <w:pStyle w:val="Tekstpodstawowy3"/>
        <w:tabs>
          <w:tab w:val="left" w:pos="360"/>
        </w:tabs>
        <w:spacing w:after="0"/>
        <w:ind w:left="363" w:hanging="357"/>
        <w:jc w:val="both"/>
        <w:rPr>
          <w:rFonts w:ascii="Garamond" w:hAnsi="Garamond"/>
          <w:color w:val="000000"/>
          <w:sz w:val="24"/>
          <w:szCs w:val="24"/>
        </w:rPr>
      </w:pPr>
      <w:r w:rsidRPr="00070E9A">
        <w:rPr>
          <w:rFonts w:ascii="Garamond" w:hAnsi="Garamond"/>
          <w:sz w:val="24"/>
          <w:szCs w:val="24"/>
        </w:rPr>
        <w:t xml:space="preserve">5. </w:t>
      </w:r>
      <w:r w:rsidRPr="00070E9A">
        <w:rPr>
          <w:rFonts w:ascii="Garamond" w:hAnsi="Garamond"/>
          <w:sz w:val="24"/>
          <w:szCs w:val="24"/>
        </w:rPr>
        <w:tab/>
      </w:r>
      <w:r w:rsidRPr="00070E9A">
        <w:rPr>
          <w:rFonts w:ascii="Garamond" w:hAnsi="Garamond"/>
          <w:color w:val="000000"/>
          <w:sz w:val="24"/>
          <w:szCs w:val="24"/>
        </w:rPr>
        <w:t xml:space="preserve">Prawidłowe wykonanie Przedmiotu umowy zostanie potwierdzone podpisaniem przez Strony </w:t>
      </w:r>
      <w:r w:rsidR="00C92411" w:rsidRPr="00070E9A">
        <w:rPr>
          <w:rFonts w:ascii="Garamond" w:hAnsi="Garamond"/>
          <w:color w:val="000000"/>
          <w:sz w:val="24"/>
          <w:szCs w:val="24"/>
        </w:rPr>
        <w:t>Protokołu Odbioru</w:t>
      </w:r>
      <w:r w:rsidR="00C92411" w:rsidRPr="00070E9A">
        <w:rPr>
          <w:rFonts w:ascii="Garamond" w:hAnsi="Garamond"/>
          <w:sz w:val="24"/>
          <w:szCs w:val="24"/>
        </w:rPr>
        <w:t xml:space="preserve"> zwanego dalej „Protokołem” którego wzór stanowi </w:t>
      </w:r>
      <w:r w:rsidR="00C92411" w:rsidRPr="00070E9A">
        <w:rPr>
          <w:rFonts w:ascii="Garamond" w:hAnsi="Garamond"/>
          <w:b/>
          <w:sz w:val="24"/>
          <w:szCs w:val="24"/>
        </w:rPr>
        <w:t>Załącznik nr 6</w:t>
      </w:r>
      <w:r w:rsidR="00C92411" w:rsidRPr="00070E9A">
        <w:rPr>
          <w:rFonts w:ascii="Garamond" w:hAnsi="Garamond"/>
          <w:sz w:val="24"/>
          <w:szCs w:val="24"/>
        </w:rPr>
        <w:t xml:space="preserve"> do Umowy</w:t>
      </w:r>
      <w:r w:rsidRPr="00070E9A">
        <w:rPr>
          <w:rFonts w:ascii="Garamond" w:hAnsi="Garamond"/>
          <w:color w:val="000000"/>
          <w:sz w:val="24"/>
          <w:szCs w:val="24"/>
        </w:rPr>
        <w:t>.</w:t>
      </w:r>
    </w:p>
    <w:p w:rsidR="00C92411" w:rsidRPr="00070E9A" w:rsidRDefault="00C92411" w:rsidP="00C92411">
      <w:pPr>
        <w:pStyle w:val="Poradnik"/>
        <w:numPr>
          <w:ilvl w:val="0"/>
          <w:numId w:val="36"/>
        </w:numPr>
        <w:spacing w:line="240" w:lineRule="auto"/>
        <w:jc w:val="both"/>
        <w:rPr>
          <w:rFonts w:ascii="Garamond" w:eastAsia="Arial Unicode MS" w:hAnsi="Garamond"/>
        </w:rPr>
      </w:pPr>
      <w:r w:rsidRPr="00070E9A">
        <w:rPr>
          <w:rFonts w:ascii="Garamond" w:eastAsia="Arial Unicode MS" w:hAnsi="Garamond"/>
        </w:rPr>
        <w:t>Protokół Odbioru, o którym mowa w ust. 5 będzie wystawiony w 2 (dwóch) jednobrzmiących egzemplarzach (jeden egzemplarz dla Wykonawcy i jeden egzemplarz dla Zamawiającego).</w:t>
      </w:r>
    </w:p>
    <w:p w:rsidR="00C92411" w:rsidRPr="00070E9A" w:rsidRDefault="00C92411" w:rsidP="00C92411">
      <w:pPr>
        <w:pStyle w:val="Poradnik"/>
        <w:numPr>
          <w:ilvl w:val="0"/>
          <w:numId w:val="36"/>
        </w:numPr>
        <w:spacing w:line="240" w:lineRule="auto"/>
        <w:jc w:val="both"/>
        <w:rPr>
          <w:rFonts w:ascii="Garamond" w:eastAsia="Arial Unicode MS" w:hAnsi="Garamond"/>
        </w:rPr>
      </w:pPr>
      <w:r w:rsidRPr="00070E9A">
        <w:rPr>
          <w:rFonts w:ascii="Garamond" w:eastAsia="Arial Unicode MS" w:hAnsi="Garamond"/>
        </w:rPr>
        <w:t>Podpisanie Protokoł</w:t>
      </w:r>
      <w:r w:rsidR="00E50FCA" w:rsidRPr="00070E9A">
        <w:rPr>
          <w:rFonts w:ascii="Garamond" w:eastAsia="Arial Unicode MS" w:hAnsi="Garamond"/>
        </w:rPr>
        <w:t>u</w:t>
      </w:r>
      <w:r w:rsidRPr="00070E9A">
        <w:rPr>
          <w:rFonts w:ascii="Garamond" w:eastAsia="Arial Unicode MS" w:hAnsi="Garamond"/>
        </w:rPr>
        <w:t xml:space="preserve"> Odbioru, o który</w:t>
      </w:r>
      <w:r w:rsidR="00E50FCA" w:rsidRPr="00070E9A">
        <w:rPr>
          <w:rFonts w:ascii="Garamond" w:eastAsia="Arial Unicode MS" w:hAnsi="Garamond"/>
        </w:rPr>
        <w:t>m</w:t>
      </w:r>
      <w:r w:rsidRPr="00070E9A">
        <w:rPr>
          <w:rFonts w:ascii="Garamond" w:eastAsia="Arial Unicode MS" w:hAnsi="Garamond"/>
        </w:rPr>
        <w:t xml:space="preserve"> mowa w ust. 5-6</w:t>
      </w:r>
      <w:r w:rsidR="00A86D31">
        <w:rPr>
          <w:rFonts w:ascii="Garamond" w:eastAsia="Arial Unicode MS" w:hAnsi="Garamond"/>
        </w:rPr>
        <w:t>,</w:t>
      </w:r>
      <w:r w:rsidRPr="00070E9A">
        <w:rPr>
          <w:rFonts w:ascii="Garamond" w:eastAsia="Arial Unicode MS" w:hAnsi="Garamond"/>
        </w:rPr>
        <w:t xml:space="preserve"> nie wyłącza uprawnień Zamawiającego z tytułu rękojmi.</w:t>
      </w:r>
    </w:p>
    <w:p w:rsidR="00C92411" w:rsidRPr="00070E9A" w:rsidRDefault="00C92411" w:rsidP="00C92411">
      <w:pPr>
        <w:pStyle w:val="Default"/>
        <w:widowControl w:val="0"/>
        <w:numPr>
          <w:ilvl w:val="0"/>
          <w:numId w:val="36"/>
        </w:numPr>
        <w:spacing w:after="133"/>
        <w:jc w:val="both"/>
        <w:rPr>
          <w:rFonts w:ascii="Garamond" w:hAnsi="Garamond"/>
          <w:color w:val="auto"/>
        </w:rPr>
      </w:pPr>
      <w:r w:rsidRPr="00070E9A">
        <w:rPr>
          <w:rFonts w:ascii="Garamond" w:hAnsi="Garamond"/>
          <w:color w:val="auto"/>
        </w:rPr>
        <w:t xml:space="preserve">Strony uzgadniają, że w razie uchylania się przez Wykonawcę od podpisania Protokołu w terminie 5 dni roboczych od dnia otrzymania Protokołu, Zamawiający może z upływem tego terminu od umowy odstąpić lub uznać treść sporządzonego przez siebie Protokołu za zaakceptowaną przez Wykonawcę. </w:t>
      </w:r>
    </w:p>
    <w:p w:rsidR="00C92411" w:rsidRPr="00070E9A" w:rsidRDefault="00C92411" w:rsidP="00C92411">
      <w:pPr>
        <w:pStyle w:val="Poradnik"/>
        <w:spacing w:line="240" w:lineRule="auto"/>
        <w:ind w:left="720"/>
        <w:jc w:val="both"/>
        <w:rPr>
          <w:rFonts w:ascii="Garamond" w:eastAsia="Arial Unicode MS" w:hAnsi="Garamond"/>
        </w:rPr>
      </w:pPr>
    </w:p>
    <w:p w:rsidR="00070E9A" w:rsidRPr="00070E9A" w:rsidRDefault="00070E9A" w:rsidP="00C92411">
      <w:pPr>
        <w:pStyle w:val="Poradnik"/>
        <w:spacing w:line="240" w:lineRule="auto"/>
        <w:ind w:left="720"/>
        <w:jc w:val="both"/>
        <w:rPr>
          <w:rFonts w:ascii="Garamond" w:eastAsia="Arial Unicode MS" w:hAnsi="Garamond"/>
        </w:rPr>
      </w:pPr>
    </w:p>
    <w:p w:rsidR="00C92411" w:rsidRPr="00070E9A" w:rsidRDefault="00C92411" w:rsidP="00070E9A">
      <w:pPr>
        <w:pStyle w:val="Tekstpodstawowy3"/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070E9A">
        <w:rPr>
          <w:rFonts w:ascii="Garamond" w:hAnsi="Garamond"/>
          <w:b/>
          <w:bCs/>
          <w:sz w:val="24"/>
          <w:szCs w:val="24"/>
        </w:rPr>
        <w:t>§ 6</w:t>
      </w:r>
    </w:p>
    <w:p w:rsidR="00C92411" w:rsidRPr="00070E9A" w:rsidRDefault="00C92411" w:rsidP="00C92411">
      <w:pPr>
        <w:pStyle w:val="CM1"/>
        <w:spacing w:before="120" w:line="240" w:lineRule="auto"/>
        <w:jc w:val="center"/>
        <w:rPr>
          <w:rFonts w:ascii="Garamond" w:eastAsia="Arial Unicode MS" w:hAnsi="Garamond"/>
          <w:b/>
          <w:szCs w:val="24"/>
        </w:rPr>
      </w:pPr>
      <w:r w:rsidRPr="00070E9A">
        <w:rPr>
          <w:rFonts w:ascii="Garamond" w:eastAsia="Arial Unicode MS" w:hAnsi="Garamond"/>
          <w:b/>
          <w:szCs w:val="24"/>
        </w:rPr>
        <w:t>Rękojmia</w:t>
      </w:r>
    </w:p>
    <w:p w:rsidR="00C92411" w:rsidRPr="00070E9A" w:rsidRDefault="00C92411" w:rsidP="00C92411">
      <w:pPr>
        <w:rPr>
          <w:rFonts w:ascii="Garamond" w:eastAsia="Arial Unicode MS" w:hAnsi="Garamond"/>
          <w:szCs w:val="24"/>
        </w:rPr>
      </w:pPr>
    </w:p>
    <w:p w:rsidR="00C92411" w:rsidRPr="00070E9A" w:rsidRDefault="00C92411" w:rsidP="00C92411">
      <w:pPr>
        <w:pStyle w:val="Akapitzlist"/>
        <w:numPr>
          <w:ilvl w:val="0"/>
          <w:numId w:val="55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Garamond" w:eastAsia="Arial Unicode MS" w:hAnsi="Garamond"/>
          <w:sz w:val="24"/>
          <w:szCs w:val="24"/>
        </w:rPr>
      </w:pPr>
      <w:r w:rsidRPr="00070E9A">
        <w:rPr>
          <w:rFonts w:ascii="Garamond" w:eastAsia="Arial Unicode MS" w:hAnsi="Garamond"/>
          <w:sz w:val="24"/>
          <w:szCs w:val="24"/>
        </w:rPr>
        <w:t>Wykonawca świadcząc swoje usługi w ramach realizacji przedmiotu Umowy odpowiedzialny jest za ich wykonanie na zasadach określonych Umową i załącznikami do niej oraz obowiązującymi przepisami prawa.</w:t>
      </w:r>
    </w:p>
    <w:p w:rsidR="00C92411" w:rsidRPr="00070E9A" w:rsidRDefault="00C92411" w:rsidP="00C92411">
      <w:pPr>
        <w:numPr>
          <w:ilvl w:val="0"/>
          <w:numId w:val="55"/>
        </w:numPr>
        <w:tabs>
          <w:tab w:val="clear" w:pos="1440"/>
          <w:tab w:val="num" w:pos="360"/>
        </w:tabs>
        <w:overflowPunct/>
        <w:spacing w:after="120"/>
        <w:ind w:left="360"/>
        <w:jc w:val="both"/>
        <w:textAlignment w:val="auto"/>
        <w:rPr>
          <w:rFonts w:ascii="Garamond" w:eastAsia="Arial Unicode MS" w:hAnsi="Garamond"/>
          <w:szCs w:val="24"/>
        </w:rPr>
      </w:pPr>
      <w:r w:rsidRPr="00070E9A">
        <w:rPr>
          <w:rFonts w:ascii="Garamond" w:eastAsia="Arial Unicode MS" w:hAnsi="Garamond"/>
          <w:szCs w:val="24"/>
        </w:rPr>
        <w:t xml:space="preserve">Wykonawca zapewnia, że wykonany, doręczony i odebrany przez Zamawiającego </w:t>
      </w:r>
      <w:r w:rsidR="00722FC4" w:rsidRPr="00070E9A">
        <w:rPr>
          <w:rFonts w:ascii="Garamond" w:eastAsia="Arial Unicode MS" w:hAnsi="Garamond"/>
          <w:szCs w:val="24"/>
        </w:rPr>
        <w:t>Formularz</w:t>
      </w:r>
      <w:r w:rsidRPr="00070E9A">
        <w:rPr>
          <w:rFonts w:ascii="Garamond" w:eastAsia="Arial Unicode MS" w:hAnsi="Garamond"/>
          <w:szCs w:val="24"/>
        </w:rPr>
        <w:t xml:space="preserve"> będzie wolny od wad fizycznych i prawnych.</w:t>
      </w:r>
    </w:p>
    <w:p w:rsidR="00C92411" w:rsidRPr="00070E9A" w:rsidRDefault="00C92411" w:rsidP="00C92411">
      <w:pPr>
        <w:numPr>
          <w:ilvl w:val="0"/>
          <w:numId w:val="55"/>
        </w:numPr>
        <w:tabs>
          <w:tab w:val="clear" w:pos="1440"/>
          <w:tab w:val="num" w:pos="360"/>
        </w:tabs>
        <w:overflowPunct/>
        <w:spacing w:after="120"/>
        <w:ind w:left="360"/>
        <w:jc w:val="both"/>
        <w:textAlignment w:val="auto"/>
        <w:rPr>
          <w:rFonts w:ascii="Garamond" w:eastAsia="Arial Unicode MS" w:hAnsi="Garamond"/>
          <w:szCs w:val="24"/>
        </w:rPr>
      </w:pPr>
      <w:r w:rsidRPr="00070E9A">
        <w:rPr>
          <w:rFonts w:ascii="Garamond" w:eastAsia="Arial Unicode MS" w:hAnsi="Garamond"/>
          <w:szCs w:val="24"/>
        </w:rPr>
        <w:t xml:space="preserve">Wykonawca jest odpowiedzialny wobec Zamawiającego za wady </w:t>
      </w:r>
      <w:r w:rsidR="00722FC4" w:rsidRPr="00070E9A">
        <w:rPr>
          <w:rFonts w:ascii="Garamond" w:eastAsia="Arial Unicode MS" w:hAnsi="Garamond"/>
          <w:szCs w:val="24"/>
        </w:rPr>
        <w:t>Formularza</w:t>
      </w:r>
      <w:r w:rsidRPr="00070E9A">
        <w:rPr>
          <w:rFonts w:ascii="Garamond" w:eastAsia="Arial Unicode MS" w:hAnsi="Garamond"/>
          <w:szCs w:val="24"/>
        </w:rPr>
        <w:t xml:space="preserve"> zmniejszające jego wartość lub użyteczność, ze względu na cel oznaczony w Umowie oraz wynikający z jego przeznaczenia. Powyższe nie dotyczy sytuacji, gdy wady są spowodowane błędami w dostarczonych przez Zamawiającego informacjach i danych, których Wykonawca nie mógł zweryfikować mimo dochowania należytej staranności.</w:t>
      </w:r>
    </w:p>
    <w:p w:rsidR="00C92411" w:rsidRPr="00070E9A" w:rsidRDefault="00C92411" w:rsidP="00C92411">
      <w:pPr>
        <w:numPr>
          <w:ilvl w:val="0"/>
          <w:numId w:val="55"/>
        </w:numPr>
        <w:tabs>
          <w:tab w:val="clear" w:pos="1440"/>
          <w:tab w:val="num" w:pos="360"/>
        </w:tabs>
        <w:overflowPunct/>
        <w:spacing w:after="120"/>
        <w:ind w:left="360"/>
        <w:jc w:val="both"/>
        <w:textAlignment w:val="auto"/>
        <w:rPr>
          <w:rFonts w:ascii="Garamond" w:eastAsia="Arial Unicode MS" w:hAnsi="Garamond"/>
          <w:szCs w:val="24"/>
        </w:rPr>
      </w:pPr>
      <w:r w:rsidRPr="00070E9A">
        <w:rPr>
          <w:rFonts w:ascii="Garamond" w:eastAsia="Arial Unicode MS" w:hAnsi="Garamond"/>
          <w:szCs w:val="24"/>
        </w:rPr>
        <w:t xml:space="preserve">W przypadku wystąpienia wady w okresie rękojmi, Zamawiający może żądać usunięcia wady, wyznaczając w tym celu Wykonawcy odpowiedni termin, żądać obniżenia wynagrodzenia lub od umowy odstąpić, z zastrzeżeniem ust. 5. </w:t>
      </w:r>
    </w:p>
    <w:p w:rsidR="00C92411" w:rsidRPr="00070E9A" w:rsidRDefault="00C92411" w:rsidP="00C92411">
      <w:pPr>
        <w:pStyle w:val="Tekstpodstawowy21"/>
        <w:numPr>
          <w:ilvl w:val="0"/>
          <w:numId w:val="55"/>
        </w:numPr>
        <w:tabs>
          <w:tab w:val="clear" w:pos="1440"/>
          <w:tab w:val="num" w:pos="360"/>
        </w:tabs>
        <w:spacing w:after="120"/>
        <w:ind w:left="360"/>
        <w:rPr>
          <w:rFonts w:ascii="Garamond" w:eastAsia="Arial Unicode MS" w:hAnsi="Garamond"/>
          <w:sz w:val="24"/>
          <w:szCs w:val="24"/>
        </w:rPr>
      </w:pPr>
      <w:r w:rsidRPr="00070E9A">
        <w:rPr>
          <w:rFonts w:ascii="Garamond" w:eastAsia="Arial Unicode MS" w:hAnsi="Garamond"/>
          <w:sz w:val="24"/>
          <w:szCs w:val="24"/>
        </w:rPr>
        <w:t>Po bezskutecznym upływie terminu określonego w ust. 4, Zamawiający uprawniony jest zlecić usunięcie wad przedmiotu Umowy stronie trzeciej na koszt Wykonawcy lub od Umowy odstąpić.</w:t>
      </w:r>
    </w:p>
    <w:p w:rsidR="00C92411" w:rsidRPr="00070E9A" w:rsidRDefault="00C92411" w:rsidP="00C92411">
      <w:pPr>
        <w:numPr>
          <w:ilvl w:val="0"/>
          <w:numId w:val="55"/>
        </w:numPr>
        <w:tabs>
          <w:tab w:val="clear" w:pos="1440"/>
          <w:tab w:val="num" w:pos="360"/>
        </w:tabs>
        <w:overflowPunct/>
        <w:spacing w:after="120"/>
        <w:ind w:left="360"/>
        <w:jc w:val="both"/>
        <w:textAlignment w:val="auto"/>
        <w:rPr>
          <w:rFonts w:ascii="Garamond" w:eastAsia="Arial Unicode MS" w:hAnsi="Garamond"/>
          <w:szCs w:val="24"/>
        </w:rPr>
      </w:pPr>
      <w:r w:rsidRPr="00070E9A">
        <w:rPr>
          <w:rFonts w:ascii="Garamond" w:eastAsia="Arial Unicode MS" w:hAnsi="Garamond"/>
          <w:szCs w:val="24"/>
        </w:rPr>
        <w:t xml:space="preserve">Wykonawca odpowiada z tytułu rękojmi za wady przedmiotu Umowy przez okres 12 miesięcy, którego bieg rozpoczyna się od dnia podpisania Protokołu Odbioru Umowy, o </w:t>
      </w:r>
      <w:r w:rsidRPr="00070E9A">
        <w:rPr>
          <w:rFonts w:ascii="Garamond" w:eastAsia="Arial Unicode MS" w:hAnsi="Garamond"/>
          <w:szCs w:val="24"/>
        </w:rPr>
        <w:lastRenderedPageBreak/>
        <w:t xml:space="preserve">którym mowa w § 5 ust. 5. Zamawiający może dochodzić roszczeń z tytułu rękojmi także po terminie określonym w zdaniu poprzednim, jeżeli zgłosił Wykonawcy wadę w ww. terminie. </w:t>
      </w:r>
    </w:p>
    <w:p w:rsidR="00EB5A86" w:rsidRPr="00070E9A" w:rsidRDefault="00C92411" w:rsidP="00171437">
      <w:pPr>
        <w:numPr>
          <w:ilvl w:val="0"/>
          <w:numId w:val="55"/>
        </w:numPr>
        <w:tabs>
          <w:tab w:val="clear" w:pos="1440"/>
          <w:tab w:val="num" w:pos="360"/>
        </w:tabs>
        <w:overflowPunct/>
        <w:spacing w:after="120"/>
        <w:ind w:left="360"/>
        <w:jc w:val="both"/>
        <w:textAlignment w:val="auto"/>
        <w:rPr>
          <w:rFonts w:ascii="Garamond" w:eastAsia="Arial Unicode MS" w:hAnsi="Garamond"/>
          <w:szCs w:val="24"/>
        </w:rPr>
      </w:pPr>
      <w:r w:rsidRPr="00070E9A">
        <w:rPr>
          <w:rFonts w:ascii="Garamond" w:eastAsia="Arial Unicode MS" w:hAnsi="Garamond"/>
          <w:szCs w:val="24"/>
        </w:rPr>
        <w:t>Wykonawca nie może odmówić usunięcia wad bez względu na związane z tym koszty</w:t>
      </w:r>
      <w:r w:rsidR="004C2A19" w:rsidRPr="00070E9A">
        <w:rPr>
          <w:rFonts w:ascii="Garamond" w:eastAsia="Arial Unicode MS" w:hAnsi="Garamond"/>
          <w:szCs w:val="24"/>
        </w:rPr>
        <w:t>.</w:t>
      </w:r>
    </w:p>
    <w:p w:rsidR="00070E9A" w:rsidRDefault="00070E9A" w:rsidP="00733C67">
      <w:pPr>
        <w:pStyle w:val="Tekstpodstawowy3"/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:rsidR="0004441B" w:rsidRPr="00070E9A" w:rsidRDefault="0004441B" w:rsidP="00733C67">
      <w:pPr>
        <w:pStyle w:val="Tekstpodstawowy3"/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070E9A">
        <w:rPr>
          <w:rFonts w:ascii="Garamond" w:hAnsi="Garamond"/>
          <w:b/>
          <w:bCs/>
          <w:sz w:val="24"/>
          <w:szCs w:val="24"/>
        </w:rPr>
        <w:t xml:space="preserve">§ </w:t>
      </w:r>
      <w:r w:rsidR="0089200F" w:rsidRPr="00070E9A">
        <w:rPr>
          <w:rFonts w:ascii="Garamond" w:hAnsi="Garamond"/>
          <w:b/>
          <w:bCs/>
          <w:sz w:val="24"/>
          <w:szCs w:val="24"/>
        </w:rPr>
        <w:t>7</w:t>
      </w:r>
    </w:p>
    <w:p w:rsidR="009C4D46" w:rsidRPr="00070E9A" w:rsidRDefault="009C4D46" w:rsidP="009C4D46">
      <w:pPr>
        <w:pStyle w:val="CM14"/>
        <w:spacing w:after="122" w:line="263" w:lineRule="atLeast"/>
        <w:jc w:val="center"/>
        <w:rPr>
          <w:rFonts w:ascii="Garamond" w:hAnsi="Garamond"/>
          <w:b/>
          <w:bCs/>
        </w:rPr>
      </w:pPr>
      <w:r w:rsidRPr="00070E9A">
        <w:rPr>
          <w:rFonts w:ascii="Garamond" w:hAnsi="Garamond"/>
          <w:b/>
          <w:bCs/>
        </w:rPr>
        <w:t xml:space="preserve">Kary umowne </w:t>
      </w:r>
    </w:p>
    <w:p w:rsidR="009C4D46" w:rsidRPr="00070E9A" w:rsidRDefault="001770EC" w:rsidP="009C4D46">
      <w:pPr>
        <w:pStyle w:val="Akapitzlist"/>
        <w:widowControl w:val="0"/>
        <w:numPr>
          <w:ilvl w:val="2"/>
          <w:numId w:val="58"/>
        </w:numPr>
        <w:tabs>
          <w:tab w:val="clear" w:pos="2160"/>
          <w:tab w:val="num" w:pos="426"/>
        </w:tabs>
        <w:adjustRightInd w:val="0"/>
        <w:spacing w:after="120" w:line="240" w:lineRule="auto"/>
        <w:ind w:left="426" w:hanging="426"/>
        <w:jc w:val="both"/>
        <w:textAlignment w:val="baseline"/>
        <w:rPr>
          <w:rFonts w:ascii="Garamond" w:eastAsia="Arial Unicode MS" w:hAnsi="Garamond"/>
          <w:sz w:val="24"/>
          <w:szCs w:val="24"/>
        </w:rPr>
      </w:pPr>
      <w:r w:rsidRPr="00070E9A">
        <w:rPr>
          <w:rFonts w:ascii="Garamond" w:eastAsia="Arial Unicode MS" w:hAnsi="Garamond"/>
          <w:sz w:val="24"/>
          <w:szCs w:val="24"/>
        </w:rPr>
        <w:t>Wykonawca zapłaci Zamawiającemu karę umowną, w przypadku:</w:t>
      </w:r>
    </w:p>
    <w:p w:rsidR="009C4D46" w:rsidRPr="00070E9A" w:rsidRDefault="001770EC" w:rsidP="009C4D46">
      <w:pPr>
        <w:numPr>
          <w:ilvl w:val="0"/>
          <w:numId w:val="59"/>
        </w:numPr>
        <w:overflowPunct/>
        <w:spacing w:after="120"/>
        <w:jc w:val="both"/>
        <w:textAlignment w:val="auto"/>
        <w:rPr>
          <w:rFonts w:ascii="Garamond" w:eastAsia="Arial Unicode MS" w:hAnsi="Garamond"/>
          <w:szCs w:val="24"/>
        </w:rPr>
      </w:pPr>
      <w:r w:rsidRPr="00070E9A">
        <w:rPr>
          <w:rFonts w:ascii="Garamond" w:eastAsia="Arial Unicode MS" w:hAnsi="Garamond"/>
          <w:szCs w:val="24"/>
        </w:rPr>
        <w:t xml:space="preserve">opóźnienia w przekazaniu </w:t>
      </w:r>
      <w:r w:rsidR="002204DA" w:rsidRPr="00070E9A">
        <w:rPr>
          <w:rFonts w:ascii="Garamond" w:eastAsia="Arial Unicode MS" w:hAnsi="Garamond"/>
          <w:szCs w:val="24"/>
        </w:rPr>
        <w:t>Formularza</w:t>
      </w:r>
      <w:r w:rsidRPr="00070E9A">
        <w:rPr>
          <w:rFonts w:ascii="Garamond" w:eastAsia="Arial Unicode MS" w:hAnsi="Garamond"/>
          <w:szCs w:val="24"/>
        </w:rPr>
        <w:t>, w wysokości 0,1% wartości wynagrodzenia umownego brutto, o którym mowa w § 4 ust. 1, za każdy rozpoczęty dzień opóźnienia w stosunku do terminów, o których mowa odpowiednio w § 2, § 5 ust. 1 lub ust. 3,</w:t>
      </w:r>
    </w:p>
    <w:p w:rsidR="002204DA" w:rsidRPr="00070E9A" w:rsidRDefault="002204DA" w:rsidP="009C4D46">
      <w:pPr>
        <w:numPr>
          <w:ilvl w:val="0"/>
          <w:numId w:val="59"/>
        </w:numPr>
        <w:overflowPunct/>
        <w:spacing w:after="120"/>
        <w:jc w:val="both"/>
        <w:textAlignment w:val="auto"/>
        <w:rPr>
          <w:rFonts w:ascii="Garamond" w:eastAsia="Arial Unicode MS" w:hAnsi="Garamond"/>
          <w:szCs w:val="24"/>
        </w:rPr>
      </w:pPr>
      <w:r w:rsidRPr="00070E9A">
        <w:rPr>
          <w:rFonts w:ascii="Garamond" w:hAnsi="Garamond" w:cs="Verdana"/>
          <w:szCs w:val="24"/>
        </w:rPr>
        <w:t>niewykonania lub nienależytego wykonania Formularza</w:t>
      </w:r>
      <w:r w:rsidR="005C287E" w:rsidRPr="00070E9A">
        <w:rPr>
          <w:rFonts w:ascii="Garamond" w:hAnsi="Garamond" w:cs="Verdana"/>
          <w:szCs w:val="24"/>
        </w:rPr>
        <w:t xml:space="preserve"> o którym mowa w § 1 ust. 1 </w:t>
      </w:r>
      <w:proofErr w:type="spellStart"/>
      <w:r w:rsidR="005C287E" w:rsidRPr="00070E9A">
        <w:rPr>
          <w:rFonts w:ascii="Garamond" w:hAnsi="Garamond" w:cs="Verdana"/>
          <w:szCs w:val="24"/>
        </w:rPr>
        <w:t>pkt</w:t>
      </w:r>
      <w:proofErr w:type="spellEnd"/>
      <w:r w:rsidR="005C287E" w:rsidRPr="00070E9A">
        <w:rPr>
          <w:rFonts w:ascii="Garamond" w:hAnsi="Garamond" w:cs="Verdana"/>
          <w:szCs w:val="24"/>
        </w:rPr>
        <w:t xml:space="preserve"> 1</w:t>
      </w:r>
      <w:r w:rsidRPr="00070E9A">
        <w:rPr>
          <w:rFonts w:ascii="Garamond" w:hAnsi="Garamond" w:cs="Verdana"/>
          <w:szCs w:val="24"/>
        </w:rPr>
        <w:t>, w wysokości</w:t>
      </w:r>
      <w:r w:rsidR="00A86D31">
        <w:rPr>
          <w:rFonts w:ascii="Garamond" w:eastAsia="Arial Unicode MS" w:hAnsi="Garamond"/>
          <w:szCs w:val="24"/>
        </w:rPr>
        <w:t xml:space="preserve"> 20</w:t>
      </w:r>
      <w:r w:rsidRPr="00070E9A">
        <w:rPr>
          <w:rFonts w:ascii="Garamond" w:eastAsia="Arial Unicode MS" w:hAnsi="Garamond"/>
          <w:szCs w:val="24"/>
        </w:rPr>
        <w:t>% wartości wynagrodzenia umownego brutto, o którym mowa w § 4 ust. 1,</w:t>
      </w:r>
    </w:p>
    <w:p w:rsidR="009C4D46" w:rsidRPr="00070E9A" w:rsidRDefault="001770EC" w:rsidP="009C4D46">
      <w:pPr>
        <w:numPr>
          <w:ilvl w:val="0"/>
          <w:numId w:val="59"/>
        </w:numPr>
        <w:overflowPunct/>
        <w:spacing w:after="120"/>
        <w:jc w:val="both"/>
        <w:textAlignment w:val="auto"/>
        <w:rPr>
          <w:rFonts w:ascii="Garamond" w:eastAsia="Arial Unicode MS" w:hAnsi="Garamond"/>
          <w:szCs w:val="24"/>
        </w:rPr>
      </w:pPr>
      <w:r w:rsidRPr="00070E9A">
        <w:rPr>
          <w:rFonts w:ascii="Garamond" w:eastAsia="Arial Unicode MS" w:hAnsi="Garamond"/>
          <w:szCs w:val="24"/>
        </w:rPr>
        <w:t xml:space="preserve">wystąpienia wady prawnej lub fizycznej </w:t>
      </w:r>
      <w:r w:rsidR="00722FC4" w:rsidRPr="00070E9A">
        <w:rPr>
          <w:rFonts w:ascii="Garamond" w:eastAsia="Arial Unicode MS" w:hAnsi="Garamond"/>
          <w:szCs w:val="24"/>
        </w:rPr>
        <w:t>Formularza</w:t>
      </w:r>
      <w:r w:rsidRPr="00070E9A">
        <w:rPr>
          <w:rFonts w:ascii="Garamond" w:eastAsia="Arial Unicode MS" w:hAnsi="Garamond"/>
          <w:szCs w:val="24"/>
        </w:rPr>
        <w:t>, której Wykonawca nie usunął zgodnie z § 6 niniejszej Umowy, w wysokości 0,1% wynagrodzenia umownego brutto, o którym mowa w § 4 ust. 1, za każdy rozpoczęty dzień opóźnienia, licząc od upływu terminu wskazanego zgodnie z § 6 ust. 4</w:t>
      </w:r>
      <w:r w:rsidR="00722FC4" w:rsidRPr="00070E9A">
        <w:rPr>
          <w:rFonts w:ascii="Garamond" w:eastAsia="Arial Unicode MS" w:hAnsi="Garamond"/>
          <w:szCs w:val="24"/>
        </w:rPr>
        <w:t>,</w:t>
      </w:r>
    </w:p>
    <w:p w:rsidR="00722FC4" w:rsidRPr="00070E9A" w:rsidRDefault="00722FC4" w:rsidP="009C4D46">
      <w:pPr>
        <w:numPr>
          <w:ilvl w:val="0"/>
          <w:numId w:val="59"/>
        </w:numPr>
        <w:overflowPunct/>
        <w:spacing w:after="120"/>
        <w:jc w:val="both"/>
        <w:textAlignment w:val="auto"/>
        <w:rPr>
          <w:rFonts w:ascii="Garamond" w:eastAsia="Arial Unicode MS" w:hAnsi="Garamond"/>
          <w:szCs w:val="24"/>
        </w:rPr>
      </w:pPr>
      <w:r w:rsidRPr="00070E9A">
        <w:rPr>
          <w:rFonts w:ascii="Garamond" w:eastAsia="Arial Unicode MS" w:hAnsi="Garamond"/>
          <w:szCs w:val="24"/>
        </w:rPr>
        <w:t xml:space="preserve">nieprzeprowadzenia lub nienależytego przeprowadzenia szkolenia o którym mowa w § 1 ust. 1 </w:t>
      </w:r>
      <w:proofErr w:type="spellStart"/>
      <w:r w:rsidRPr="00070E9A">
        <w:rPr>
          <w:rFonts w:ascii="Garamond" w:eastAsia="Arial Unicode MS" w:hAnsi="Garamond"/>
          <w:szCs w:val="24"/>
        </w:rPr>
        <w:t>pkt</w:t>
      </w:r>
      <w:proofErr w:type="spellEnd"/>
      <w:r w:rsidRPr="00070E9A">
        <w:rPr>
          <w:rFonts w:ascii="Garamond" w:eastAsia="Arial Unicode MS" w:hAnsi="Garamond"/>
          <w:szCs w:val="24"/>
        </w:rPr>
        <w:t xml:space="preserve"> 2 w wysokości 10% wartości wynagrodzenia umownego brutto, o którym mowa w § 4 ust. 1,</w:t>
      </w:r>
    </w:p>
    <w:p w:rsidR="009C4D46" w:rsidRPr="00070E9A" w:rsidRDefault="001770EC" w:rsidP="009C4D46">
      <w:pPr>
        <w:widowControl w:val="0"/>
        <w:numPr>
          <w:ilvl w:val="0"/>
          <w:numId w:val="59"/>
        </w:numPr>
        <w:overflowPunct/>
        <w:autoSpaceDE/>
        <w:autoSpaceDN/>
        <w:spacing w:after="120"/>
        <w:jc w:val="both"/>
        <w:rPr>
          <w:rFonts w:ascii="Garamond" w:eastAsia="Arial Unicode MS" w:hAnsi="Garamond"/>
          <w:szCs w:val="24"/>
        </w:rPr>
      </w:pPr>
      <w:r w:rsidRPr="00070E9A">
        <w:rPr>
          <w:rFonts w:ascii="Garamond" w:eastAsia="Arial Unicode MS" w:hAnsi="Garamond"/>
          <w:szCs w:val="24"/>
        </w:rPr>
        <w:t>odstąpienia od całości lub części Umowy z przyczyn leżących po stronie Wykonawcy, w wysokości  20% wartości wynagrodzenia umownego brutto, o którym mowa w § 4 ust. 1</w:t>
      </w:r>
      <w:r w:rsidR="00B9598E" w:rsidRPr="00070E9A">
        <w:rPr>
          <w:rFonts w:ascii="Garamond" w:eastAsia="Arial Unicode MS" w:hAnsi="Garamond"/>
          <w:szCs w:val="24"/>
        </w:rPr>
        <w:t>.</w:t>
      </w:r>
    </w:p>
    <w:p w:rsidR="009C4D46" w:rsidRPr="00070E9A" w:rsidRDefault="001770EC" w:rsidP="009C4D46">
      <w:pPr>
        <w:widowControl w:val="0"/>
        <w:numPr>
          <w:ilvl w:val="3"/>
          <w:numId w:val="56"/>
        </w:numPr>
        <w:tabs>
          <w:tab w:val="clear" w:pos="3600"/>
          <w:tab w:val="num" w:pos="360"/>
        </w:tabs>
        <w:overflowPunct/>
        <w:autoSpaceDE/>
        <w:autoSpaceDN/>
        <w:spacing w:after="120"/>
        <w:ind w:left="360"/>
        <w:jc w:val="both"/>
        <w:rPr>
          <w:rFonts w:ascii="Garamond" w:eastAsia="Arial Unicode MS" w:hAnsi="Garamond"/>
          <w:szCs w:val="24"/>
        </w:rPr>
      </w:pPr>
      <w:r w:rsidRPr="00070E9A">
        <w:rPr>
          <w:rFonts w:ascii="Garamond" w:eastAsia="Arial Unicode MS" w:hAnsi="Garamond"/>
          <w:szCs w:val="24"/>
        </w:rPr>
        <w:t>Roszczenia z tytułu kar umownych będą pokrywane w pierwszej kolejności z wynagrodzenia należnego Wykonawcy z tytułu wykonania przedmiotu Umowy.</w:t>
      </w:r>
    </w:p>
    <w:p w:rsidR="009C4D46" w:rsidRPr="00070E9A" w:rsidRDefault="001770EC" w:rsidP="009C4D46">
      <w:pPr>
        <w:widowControl w:val="0"/>
        <w:numPr>
          <w:ilvl w:val="3"/>
          <w:numId w:val="56"/>
        </w:numPr>
        <w:tabs>
          <w:tab w:val="clear" w:pos="3600"/>
          <w:tab w:val="num" w:pos="360"/>
        </w:tabs>
        <w:overflowPunct/>
        <w:autoSpaceDE/>
        <w:autoSpaceDN/>
        <w:spacing w:after="120"/>
        <w:ind w:left="360"/>
        <w:jc w:val="both"/>
        <w:rPr>
          <w:rFonts w:ascii="Garamond" w:eastAsia="Arial Unicode MS" w:hAnsi="Garamond"/>
          <w:szCs w:val="24"/>
        </w:rPr>
      </w:pPr>
      <w:r w:rsidRPr="00070E9A">
        <w:rPr>
          <w:rFonts w:ascii="Garamond" w:eastAsia="Arial Unicode MS" w:hAnsi="Garamond"/>
          <w:szCs w:val="24"/>
        </w:rPr>
        <w:t>Maksymalna łączna wysokość kar umownych, o których mowa w ust. 1</w:t>
      </w:r>
      <w:r w:rsidR="00AF2D04">
        <w:rPr>
          <w:rFonts w:ascii="Garamond" w:eastAsia="Arial Unicode MS" w:hAnsi="Garamond"/>
          <w:szCs w:val="24"/>
        </w:rPr>
        <w:t>,</w:t>
      </w:r>
      <w:r w:rsidRPr="00070E9A">
        <w:rPr>
          <w:rFonts w:ascii="Garamond" w:eastAsia="Arial Unicode MS" w:hAnsi="Garamond"/>
          <w:szCs w:val="24"/>
        </w:rPr>
        <w:t xml:space="preserve"> nie może przekroczyć 20% wartości wynagrodzenia brutto, o którym mowa w § 4 ust.1 Umowy. </w:t>
      </w:r>
    </w:p>
    <w:p w:rsidR="009C4D46" w:rsidRPr="00070E9A" w:rsidRDefault="001770EC" w:rsidP="006C6B11">
      <w:pPr>
        <w:spacing w:after="120"/>
        <w:ind w:left="426" w:hanging="426"/>
        <w:jc w:val="both"/>
        <w:rPr>
          <w:rFonts w:ascii="Garamond" w:eastAsia="Arial Unicode MS" w:hAnsi="Garamond"/>
          <w:szCs w:val="24"/>
        </w:rPr>
      </w:pPr>
      <w:r w:rsidRPr="00070E9A">
        <w:rPr>
          <w:rFonts w:ascii="Garamond" w:eastAsia="Arial Unicode MS" w:hAnsi="Garamond"/>
          <w:bCs/>
          <w:szCs w:val="24"/>
        </w:rPr>
        <w:t xml:space="preserve">4. </w:t>
      </w:r>
      <w:r w:rsidR="00AF2D04">
        <w:rPr>
          <w:rFonts w:ascii="Garamond" w:eastAsia="Arial Unicode MS" w:hAnsi="Garamond"/>
          <w:szCs w:val="24"/>
        </w:rPr>
        <w:t>Niezależnie od kar umownych</w:t>
      </w:r>
      <w:r w:rsidRPr="00070E9A">
        <w:rPr>
          <w:rFonts w:ascii="Garamond" w:eastAsia="Arial Unicode MS" w:hAnsi="Garamond"/>
          <w:szCs w:val="24"/>
        </w:rPr>
        <w:t xml:space="preserve"> Zamawiającemu przysługuje prawo dochodzenia odszkodowania na zasadach ogólnych prawa cywilnego, jeżeli poniesiona szkoda przekroczy wysokość zastrzeżonych kar umownych.</w:t>
      </w:r>
    </w:p>
    <w:p w:rsidR="00070E9A" w:rsidRPr="00070E9A" w:rsidRDefault="00070E9A" w:rsidP="006C6B11">
      <w:pPr>
        <w:spacing w:after="120"/>
        <w:ind w:left="426" w:hanging="426"/>
        <w:jc w:val="both"/>
        <w:rPr>
          <w:rFonts w:ascii="Garamond" w:eastAsia="Arial Unicode MS" w:hAnsi="Garamond"/>
          <w:szCs w:val="24"/>
        </w:rPr>
      </w:pPr>
    </w:p>
    <w:p w:rsidR="009C4D46" w:rsidRPr="00070E9A" w:rsidRDefault="009C4D46" w:rsidP="009C4D46">
      <w:pPr>
        <w:pStyle w:val="Tekstpodstawowy3"/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  <w:r w:rsidRPr="00070E9A">
        <w:rPr>
          <w:rFonts w:ascii="Garamond" w:hAnsi="Garamond"/>
          <w:b/>
          <w:sz w:val="24"/>
          <w:szCs w:val="24"/>
        </w:rPr>
        <w:sym w:font="Times New Roman" w:char="00A7"/>
      </w:r>
      <w:r w:rsidRPr="00070E9A">
        <w:rPr>
          <w:rFonts w:ascii="Garamond" w:hAnsi="Garamond"/>
          <w:b/>
          <w:sz w:val="24"/>
          <w:szCs w:val="24"/>
        </w:rPr>
        <w:t xml:space="preserve"> 8</w:t>
      </w:r>
    </w:p>
    <w:p w:rsidR="00536319" w:rsidRPr="00070E9A" w:rsidRDefault="00536319" w:rsidP="00536319">
      <w:pPr>
        <w:spacing w:after="120"/>
        <w:jc w:val="center"/>
        <w:rPr>
          <w:rFonts w:ascii="Garamond" w:hAnsi="Garamond" w:cs="Verdana"/>
          <w:b/>
          <w:bCs/>
          <w:szCs w:val="24"/>
        </w:rPr>
      </w:pPr>
      <w:r w:rsidRPr="00070E9A">
        <w:rPr>
          <w:rFonts w:ascii="Garamond" w:hAnsi="Garamond" w:cs="Verdana"/>
          <w:b/>
          <w:bCs/>
          <w:szCs w:val="24"/>
        </w:rPr>
        <w:t>Odstąpienie od Umowy</w:t>
      </w:r>
    </w:p>
    <w:p w:rsidR="00536319" w:rsidRPr="00070E9A" w:rsidRDefault="00536319" w:rsidP="00536319">
      <w:pPr>
        <w:numPr>
          <w:ilvl w:val="0"/>
          <w:numId w:val="60"/>
        </w:numPr>
        <w:overflowPunct/>
        <w:autoSpaceDE/>
        <w:autoSpaceDN/>
        <w:adjustRightInd/>
        <w:spacing w:after="120"/>
        <w:jc w:val="both"/>
        <w:textAlignment w:val="auto"/>
        <w:rPr>
          <w:rFonts w:ascii="Garamond" w:hAnsi="Garamond" w:cs="Verdana"/>
          <w:szCs w:val="24"/>
        </w:rPr>
      </w:pPr>
      <w:r w:rsidRPr="00070E9A">
        <w:rPr>
          <w:rFonts w:ascii="Garamond" w:hAnsi="Garamond" w:cs="Verdana"/>
          <w:szCs w:val="24"/>
        </w:rPr>
        <w:t>Strony postanawiają, że Zamawiającemu przysługuje prawo odstąpienia od Umowy, w przypadk</w:t>
      </w:r>
      <w:r w:rsidR="006C6B11" w:rsidRPr="00070E9A">
        <w:rPr>
          <w:rFonts w:ascii="Garamond" w:hAnsi="Garamond" w:cs="Verdana"/>
          <w:szCs w:val="24"/>
        </w:rPr>
        <w:t>ach</w:t>
      </w:r>
      <w:r w:rsidRPr="00070E9A">
        <w:rPr>
          <w:rFonts w:ascii="Garamond" w:hAnsi="Garamond" w:cs="Verdana"/>
          <w:szCs w:val="24"/>
        </w:rPr>
        <w:t xml:space="preserve"> określony</w:t>
      </w:r>
      <w:r w:rsidR="006C6B11" w:rsidRPr="00070E9A">
        <w:rPr>
          <w:rFonts w:ascii="Garamond" w:hAnsi="Garamond" w:cs="Verdana"/>
          <w:szCs w:val="24"/>
        </w:rPr>
        <w:t>ch</w:t>
      </w:r>
      <w:r w:rsidRPr="00070E9A">
        <w:rPr>
          <w:rFonts w:ascii="Garamond" w:hAnsi="Garamond" w:cs="Verdana"/>
          <w:szCs w:val="24"/>
        </w:rPr>
        <w:t xml:space="preserve"> w </w:t>
      </w:r>
      <w:r w:rsidR="001770EC" w:rsidRPr="00070E9A">
        <w:rPr>
          <w:rFonts w:ascii="Garamond" w:hAnsi="Garamond" w:cs="Verdana"/>
          <w:szCs w:val="24"/>
        </w:rPr>
        <w:t>§ 5 ust. 4</w:t>
      </w:r>
      <w:r w:rsidR="006C6B11" w:rsidRPr="00070E9A">
        <w:rPr>
          <w:rFonts w:ascii="Garamond" w:hAnsi="Garamond" w:cs="Verdana"/>
          <w:szCs w:val="24"/>
        </w:rPr>
        <w:t xml:space="preserve"> lub  ust. 8,  w </w:t>
      </w:r>
      <w:r w:rsidR="001770EC" w:rsidRPr="00070E9A">
        <w:rPr>
          <w:rFonts w:ascii="Garamond" w:hAnsi="Garamond" w:cs="Verdana"/>
          <w:szCs w:val="24"/>
        </w:rPr>
        <w:t>§</w:t>
      </w:r>
      <w:r w:rsidR="006C6B11" w:rsidRPr="00070E9A">
        <w:rPr>
          <w:rFonts w:ascii="Garamond" w:hAnsi="Garamond" w:cs="Verdana"/>
          <w:szCs w:val="24"/>
        </w:rPr>
        <w:t xml:space="preserve"> 6 ust. 4</w:t>
      </w:r>
      <w:r w:rsidRPr="00070E9A">
        <w:rPr>
          <w:rFonts w:ascii="Garamond" w:hAnsi="Garamond" w:cs="Verdana"/>
          <w:szCs w:val="24"/>
        </w:rPr>
        <w:t xml:space="preserve"> oraz w przypadku gdy:</w:t>
      </w:r>
    </w:p>
    <w:p w:rsidR="00536319" w:rsidRPr="00070E9A" w:rsidRDefault="00536319" w:rsidP="00536319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="Garamond" w:hAnsi="Garamond"/>
          <w:sz w:val="24"/>
          <w:szCs w:val="24"/>
        </w:rPr>
      </w:pPr>
      <w:r w:rsidRPr="00070E9A">
        <w:rPr>
          <w:rFonts w:ascii="Garamond" w:hAnsi="Garamond"/>
          <w:sz w:val="24"/>
          <w:szCs w:val="24"/>
        </w:rPr>
        <w:t>Wykonawca opóźnia się z rozpoczęciem lub ukończeniem przedmiotu Umowy tak dalece, że nie jest prawdopodobne, żeby zdołał je ukończyć w czasie wyznaczonym,</w:t>
      </w:r>
    </w:p>
    <w:p w:rsidR="00536319" w:rsidRPr="00070E9A" w:rsidRDefault="00536319" w:rsidP="00536319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="Garamond" w:hAnsi="Garamond"/>
          <w:sz w:val="24"/>
          <w:szCs w:val="24"/>
        </w:rPr>
      </w:pPr>
      <w:r w:rsidRPr="00070E9A">
        <w:rPr>
          <w:rFonts w:ascii="Garamond" w:hAnsi="Garamond"/>
          <w:sz w:val="24"/>
          <w:szCs w:val="24"/>
        </w:rPr>
        <w:t xml:space="preserve">wysokość kary umownej, o której mowa w § 7 ust. 1 </w:t>
      </w:r>
      <w:proofErr w:type="spellStart"/>
      <w:r w:rsidRPr="00070E9A">
        <w:rPr>
          <w:rFonts w:ascii="Garamond" w:hAnsi="Garamond"/>
          <w:sz w:val="24"/>
          <w:szCs w:val="24"/>
        </w:rPr>
        <w:t>pkt</w:t>
      </w:r>
      <w:proofErr w:type="spellEnd"/>
      <w:r w:rsidRPr="00070E9A">
        <w:rPr>
          <w:rFonts w:ascii="Garamond" w:hAnsi="Garamond"/>
          <w:sz w:val="24"/>
          <w:szCs w:val="24"/>
        </w:rPr>
        <w:t xml:space="preserve"> 1 osiągnie wysokość 20% wartości wynagrodzenia brutto, o którym mowa w § 4 ust.1,</w:t>
      </w:r>
    </w:p>
    <w:p w:rsidR="00536319" w:rsidRPr="00070E9A" w:rsidRDefault="00536319" w:rsidP="00536319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="Garamond" w:hAnsi="Garamond"/>
          <w:sz w:val="24"/>
          <w:szCs w:val="24"/>
        </w:rPr>
      </w:pPr>
      <w:r w:rsidRPr="00070E9A">
        <w:rPr>
          <w:rFonts w:ascii="Garamond" w:hAnsi="Garamond"/>
          <w:sz w:val="24"/>
          <w:szCs w:val="24"/>
        </w:rPr>
        <w:t>Wykonawca w rażący sposób zaniedbuje lub narusza zobowiązania umowne pomimo pisemnego wezwania Zamawiającego do zaniechania naruszeń,</w:t>
      </w:r>
    </w:p>
    <w:p w:rsidR="00536319" w:rsidRPr="00070E9A" w:rsidRDefault="00536319" w:rsidP="00536319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="Garamond" w:hAnsi="Garamond"/>
          <w:sz w:val="24"/>
          <w:szCs w:val="24"/>
        </w:rPr>
      </w:pPr>
      <w:r w:rsidRPr="00070E9A">
        <w:rPr>
          <w:rFonts w:ascii="Garamond" w:hAnsi="Garamond"/>
          <w:sz w:val="24"/>
          <w:szCs w:val="24"/>
        </w:rPr>
        <w:lastRenderedPageBreak/>
        <w:t>zaistnieją okoliczności wskazane w przepisach kodeksu cywilnego lub ustawie o prawie autorskim i prawach pokrewnych</w:t>
      </w:r>
      <w:r w:rsidR="00765FDC" w:rsidRPr="00070E9A">
        <w:rPr>
          <w:rFonts w:ascii="Garamond" w:hAnsi="Garamond"/>
          <w:sz w:val="24"/>
          <w:szCs w:val="24"/>
        </w:rPr>
        <w:t>.</w:t>
      </w:r>
    </w:p>
    <w:p w:rsidR="00536319" w:rsidRPr="00070E9A" w:rsidRDefault="00536319" w:rsidP="00536319">
      <w:pPr>
        <w:numPr>
          <w:ilvl w:val="0"/>
          <w:numId w:val="60"/>
        </w:numPr>
        <w:overflowPunct/>
        <w:autoSpaceDE/>
        <w:autoSpaceDN/>
        <w:adjustRightInd/>
        <w:spacing w:after="120"/>
        <w:jc w:val="both"/>
        <w:textAlignment w:val="auto"/>
        <w:rPr>
          <w:rFonts w:ascii="Garamond" w:hAnsi="Garamond" w:cs="Verdana"/>
          <w:szCs w:val="24"/>
        </w:rPr>
      </w:pPr>
      <w:r w:rsidRPr="00070E9A">
        <w:rPr>
          <w:rFonts w:ascii="Garamond" w:hAnsi="Garamond" w:cs="Arial"/>
          <w:szCs w:val="24"/>
        </w:rPr>
        <w:t>Zamawiający może odstąpić od niniejszej Umowy ze skutkiem natychmiastowym w razie zaistnienia istotnej zmiany okoliczności powodującej, że wykonanie Umowy nie leży w interesie publicznym, czego nie można było przewidzieć w chwili zawarcia Umowy, w terminie 30 dni od powzięcia wiadomości o tych okolicznościach.</w:t>
      </w:r>
    </w:p>
    <w:p w:rsidR="00536319" w:rsidRPr="00070E9A" w:rsidRDefault="00536319" w:rsidP="00536319">
      <w:pPr>
        <w:numPr>
          <w:ilvl w:val="0"/>
          <w:numId w:val="60"/>
        </w:numPr>
        <w:overflowPunct/>
        <w:autoSpaceDE/>
        <w:autoSpaceDN/>
        <w:adjustRightInd/>
        <w:spacing w:after="120"/>
        <w:jc w:val="both"/>
        <w:textAlignment w:val="auto"/>
        <w:rPr>
          <w:rFonts w:ascii="Garamond" w:hAnsi="Garamond" w:cs="Verdana"/>
          <w:szCs w:val="24"/>
        </w:rPr>
      </w:pPr>
      <w:r w:rsidRPr="00070E9A">
        <w:rPr>
          <w:rFonts w:ascii="Garamond" w:hAnsi="Garamond" w:cs="Verdana"/>
          <w:szCs w:val="24"/>
        </w:rPr>
        <w:t>Odstąpienie od Umowy następuje w formie pisemnej pod rygorem nieważności.</w:t>
      </w:r>
    </w:p>
    <w:p w:rsidR="00536319" w:rsidRPr="00070E9A" w:rsidRDefault="00536319" w:rsidP="00536319">
      <w:pPr>
        <w:numPr>
          <w:ilvl w:val="0"/>
          <w:numId w:val="60"/>
        </w:numPr>
        <w:overflowPunct/>
        <w:autoSpaceDE/>
        <w:autoSpaceDN/>
        <w:adjustRightInd/>
        <w:spacing w:after="120"/>
        <w:jc w:val="both"/>
        <w:textAlignment w:val="auto"/>
        <w:rPr>
          <w:rFonts w:ascii="Garamond" w:hAnsi="Garamond" w:cs="Verdana"/>
          <w:szCs w:val="24"/>
        </w:rPr>
      </w:pPr>
      <w:r w:rsidRPr="00070E9A">
        <w:rPr>
          <w:rFonts w:ascii="Garamond" w:hAnsi="Garamond" w:cs="Verdana"/>
          <w:szCs w:val="24"/>
        </w:rPr>
        <w:t>Zamawiający zastrzega sobie prawo do odstąpienia od umowy w całości lub części. W takim przypadku Zamawiający zapłaci wynagrodzenie jedynie za dostarczoną w tym terminie część zamówienia pomniejszone o należne Zamawiającemu kary umowne, zgodnie z § 7.</w:t>
      </w:r>
    </w:p>
    <w:p w:rsidR="0004441B" w:rsidRPr="00070E9A" w:rsidRDefault="0004441B" w:rsidP="00733C67">
      <w:pPr>
        <w:pStyle w:val="Tekstpodstawowy3"/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070E9A">
        <w:rPr>
          <w:rFonts w:ascii="Garamond" w:hAnsi="Garamond"/>
          <w:b/>
          <w:bCs/>
          <w:sz w:val="24"/>
          <w:szCs w:val="24"/>
        </w:rPr>
        <w:t xml:space="preserve">§ </w:t>
      </w:r>
      <w:r w:rsidR="0089200F" w:rsidRPr="00070E9A">
        <w:rPr>
          <w:rFonts w:ascii="Garamond" w:hAnsi="Garamond"/>
          <w:b/>
          <w:bCs/>
          <w:sz w:val="24"/>
          <w:szCs w:val="24"/>
        </w:rPr>
        <w:t>9</w:t>
      </w:r>
    </w:p>
    <w:p w:rsidR="0077230C" w:rsidRPr="00070E9A" w:rsidRDefault="0077230C" w:rsidP="0077230C">
      <w:pPr>
        <w:pStyle w:val="Lista"/>
        <w:spacing w:before="120" w:line="240" w:lineRule="auto"/>
        <w:ind w:left="0" w:firstLine="0"/>
        <w:jc w:val="center"/>
        <w:rPr>
          <w:rFonts w:ascii="Garamond" w:eastAsia="Arial Unicode MS" w:hAnsi="Garamond"/>
          <w:b/>
          <w:sz w:val="24"/>
          <w:szCs w:val="24"/>
        </w:rPr>
      </w:pPr>
      <w:r w:rsidRPr="00070E9A">
        <w:rPr>
          <w:rFonts w:ascii="Garamond" w:eastAsia="Arial Unicode MS" w:hAnsi="Garamond"/>
          <w:b/>
          <w:sz w:val="24"/>
          <w:szCs w:val="24"/>
        </w:rPr>
        <w:t>Prawa autorskie</w:t>
      </w:r>
    </w:p>
    <w:p w:rsidR="0077230C" w:rsidRPr="00070E9A" w:rsidRDefault="0077230C" w:rsidP="0077230C">
      <w:pPr>
        <w:numPr>
          <w:ilvl w:val="0"/>
          <w:numId w:val="66"/>
        </w:numPr>
        <w:tabs>
          <w:tab w:val="clear" w:pos="1440"/>
          <w:tab w:val="num" w:pos="360"/>
        </w:tabs>
        <w:overflowPunct/>
        <w:autoSpaceDE/>
        <w:autoSpaceDN/>
        <w:adjustRightInd/>
        <w:spacing w:after="120"/>
        <w:ind w:left="360"/>
        <w:jc w:val="both"/>
        <w:textAlignment w:val="auto"/>
        <w:rPr>
          <w:rFonts w:ascii="Garamond" w:eastAsia="Arial Unicode MS" w:hAnsi="Garamond"/>
          <w:szCs w:val="24"/>
        </w:rPr>
      </w:pPr>
      <w:r w:rsidRPr="00070E9A">
        <w:rPr>
          <w:rFonts w:ascii="Garamond" w:eastAsia="Arial Unicode MS" w:hAnsi="Garamond"/>
          <w:szCs w:val="24"/>
        </w:rPr>
        <w:t>Wykonawca oświadcza, że przysługują mu wyłączne i nieograniczone autorskie prawa majątkowe do utworów powstałych w ramach realizacji niniejszej Umowy.</w:t>
      </w:r>
    </w:p>
    <w:p w:rsidR="0077230C" w:rsidRPr="00070E9A" w:rsidRDefault="0077230C" w:rsidP="0077230C">
      <w:pPr>
        <w:pStyle w:val="Tekstpodstawowy"/>
        <w:numPr>
          <w:ilvl w:val="0"/>
          <w:numId w:val="66"/>
        </w:numPr>
        <w:tabs>
          <w:tab w:val="clear" w:pos="1440"/>
          <w:tab w:val="num" w:pos="360"/>
        </w:tabs>
        <w:overflowPunct/>
        <w:autoSpaceDE/>
        <w:autoSpaceDN/>
        <w:adjustRightInd/>
        <w:spacing w:after="120"/>
        <w:ind w:left="360"/>
        <w:textAlignment w:val="auto"/>
        <w:rPr>
          <w:rFonts w:ascii="Garamond" w:eastAsia="Arial Unicode MS" w:hAnsi="Garamond"/>
          <w:color w:val="000000"/>
          <w:szCs w:val="24"/>
        </w:rPr>
      </w:pPr>
      <w:r w:rsidRPr="00070E9A">
        <w:rPr>
          <w:rFonts w:ascii="Garamond" w:eastAsia="Arial Unicode MS" w:hAnsi="Garamond"/>
          <w:color w:val="000000"/>
          <w:szCs w:val="24"/>
        </w:rPr>
        <w:t>W ramach wynagrodzenia, o którym mowa w § 4, Wykonawca:</w:t>
      </w:r>
    </w:p>
    <w:p w:rsidR="001770EC" w:rsidRPr="00070E9A" w:rsidRDefault="0077230C" w:rsidP="00C712BB">
      <w:pPr>
        <w:pStyle w:val="Tekstpodstawowy"/>
        <w:numPr>
          <w:ilvl w:val="0"/>
          <w:numId w:val="77"/>
        </w:numPr>
        <w:overflowPunct/>
        <w:autoSpaceDE/>
        <w:autoSpaceDN/>
        <w:adjustRightInd/>
        <w:spacing w:after="120"/>
        <w:textAlignment w:val="auto"/>
        <w:rPr>
          <w:rFonts w:ascii="Garamond" w:eastAsia="Arial Unicode MS" w:hAnsi="Garamond"/>
          <w:color w:val="000000"/>
          <w:szCs w:val="24"/>
        </w:rPr>
      </w:pPr>
      <w:r w:rsidRPr="00070E9A">
        <w:rPr>
          <w:rFonts w:ascii="Garamond" w:eastAsia="Arial Unicode MS" w:hAnsi="Garamond"/>
          <w:color w:val="000000"/>
          <w:szCs w:val="24"/>
        </w:rPr>
        <w:t>przenosi na Zamawiającego</w:t>
      </w:r>
      <w:r w:rsidRPr="00070E9A">
        <w:rPr>
          <w:rFonts w:ascii="Garamond" w:eastAsia="Arial Unicode MS" w:hAnsi="Garamond"/>
          <w:szCs w:val="24"/>
        </w:rPr>
        <w:t xml:space="preserve"> całość autorskich praw majątkowych do utworów w rozumieniu ustawy z dnia 4 lutego 1994 r. o prawie autorskimi i prawach pokrewnych (</w:t>
      </w:r>
      <w:proofErr w:type="spellStart"/>
      <w:r w:rsidRPr="00070E9A">
        <w:rPr>
          <w:rFonts w:ascii="Garamond" w:eastAsia="Arial Unicode MS" w:hAnsi="Garamond"/>
          <w:szCs w:val="24"/>
        </w:rPr>
        <w:t>j.t</w:t>
      </w:r>
      <w:proofErr w:type="spellEnd"/>
      <w:r w:rsidRPr="00070E9A">
        <w:rPr>
          <w:rFonts w:ascii="Garamond" w:eastAsia="Arial Unicode MS" w:hAnsi="Garamond"/>
          <w:szCs w:val="24"/>
        </w:rPr>
        <w:t xml:space="preserve">. Dz. U. z 2006, Nr 90, poz. 631 z </w:t>
      </w:r>
      <w:proofErr w:type="spellStart"/>
      <w:r w:rsidRPr="00070E9A">
        <w:rPr>
          <w:rFonts w:ascii="Garamond" w:eastAsia="Arial Unicode MS" w:hAnsi="Garamond"/>
          <w:szCs w:val="24"/>
        </w:rPr>
        <w:t>późn</w:t>
      </w:r>
      <w:proofErr w:type="spellEnd"/>
      <w:r w:rsidRPr="00070E9A">
        <w:rPr>
          <w:rFonts w:ascii="Garamond" w:eastAsia="Arial Unicode MS" w:hAnsi="Garamond"/>
          <w:szCs w:val="24"/>
        </w:rPr>
        <w:t xml:space="preserve">. </w:t>
      </w:r>
      <w:proofErr w:type="spellStart"/>
      <w:r w:rsidRPr="00070E9A">
        <w:rPr>
          <w:rFonts w:ascii="Garamond" w:eastAsia="Arial Unicode MS" w:hAnsi="Garamond"/>
          <w:szCs w:val="24"/>
        </w:rPr>
        <w:t>zm</w:t>
      </w:r>
      <w:proofErr w:type="spellEnd"/>
      <w:r w:rsidRPr="00070E9A">
        <w:rPr>
          <w:rFonts w:ascii="Garamond" w:eastAsia="Arial Unicode MS" w:hAnsi="Garamond"/>
          <w:szCs w:val="24"/>
        </w:rPr>
        <w:t>), powstałych w ramach realizacji przedmiotu Umowy, bez ograniczeń terytorialnych i czasowych, do korzystania i rozporządzania</w:t>
      </w:r>
      <w:r w:rsidRPr="00070E9A">
        <w:rPr>
          <w:rFonts w:ascii="Garamond" w:eastAsia="Arial Unicode MS" w:hAnsi="Garamond"/>
          <w:bCs/>
          <w:szCs w:val="24"/>
        </w:rPr>
        <w:t xml:space="preserve"> </w:t>
      </w:r>
      <w:r w:rsidRPr="00070E9A">
        <w:rPr>
          <w:rFonts w:ascii="Garamond" w:eastAsia="Arial Unicode MS" w:hAnsi="Garamond"/>
          <w:szCs w:val="24"/>
        </w:rPr>
        <w:t>nimi na wszystkich znanych polach eksploatacji, a w szczególności:</w:t>
      </w:r>
    </w:p>
    <w:p w:rsidR="0077230C" w:rsidRPr="00070E9A" w:rsidRDefault="0077230C" w:rsidP="0077230C">
      <w:pPr>
        <w:pStyle w:val="Tekstpodstawowy"/>
        <w:numPr>
          <w:ilvl w:val="0"/>
          <w:numId w:val="67"/>
        </w:numPr>
        <w:tabs>
          <w:tab w:val="clear" w:pos="1440"/>
          <w:tab w:val="num" w:pos="1843"/>
          <w:tab w:val="num" w:pos="2700"/>
        </w:tabs>
        <w:overflowPunct/>
        <w:autoSpaceDE/>
        <w:autoSpaceDN/>
        <w:adjustRightInd/>
        <w:spacing w:after="120"/>
        <w:ind w:left="1134" w:hanging="425"/>
        <w:textAlignment w:val="auto"/>
        <w:rPr>
          <w:rFonts w:ascii="Garamond" w:eastAsia="Arial Unicode MS" w:hAnsi="Garamond"/>
          <w:szCs w:val="24"/>
        </w:rPr>
      </w:pPr>
      <w:r w:rsidRPr="00070E9A">
        <w:rPr>
          <w:rFonts w:ascii="Garamond" w:eastAsia="Arial Unicode MS" w:hAnsi="Garamond"/>
          <w:szCs w:val="24"/>
        </w:rPr>
        <w:t>w zakresie obejmującym utrwalanie i zwielokrotnianie utworów – w tym wytwarzania dowolną techniką egzemplarzy utworów powstałych w ramach realizacji przedmiotu Umowy, w tym techniką drukarską, reprograficzną, zapisu magnetycznego oraz techniką cyfrową, a także do wprowadzania opracowania do pamięci komputera;</w:t>
      </w:r>
    </w:p>
    <w:p w:rsidR="0077230C" w:rsidRPr="00070E9A" w:rsidRDefault="0077230C" w:rsidP="0077230C">
      <w:pPr>
        <w:pStyle w:val="Tekstpodstawowy"/>
        <w:numPr>
          <w:ilvl w:val="0"/>
          <w:numId w:val="67"/>
        </w:numPr>
        <w:tabs>
          <w:tab w:val="clear" w:pos="1440"/>
          <w:tab w:val="num" w:pos="1800"/>
          <w:tab w:val="num" w:pos="2700"/>
        </w:tabs>
        <w:overflowPunct/>
        <w:autoSpaceDE/>
        <w:autoSpaceDN/>
        <w:adjustRightInd/>
        <w:spacing w:after="120"/>
        <w:ind w:left="1134" w:hanging="425"/>
        <w:textAlignment w:val="auto"/>
        <w:rPr>
          <w:rFonts w:ascii="Garamond" w:eastAsia="Arial Unicode MS" w:hAnsi="Garamond"/>
          <w:color w:val="000000"/>
          <w:szCs w:val="24"/>
        </w:rPr>
      </w:pPr>
      <w:r w:rsidRPr="00070E9A">
        <w:rPr>
          <w:rFonts w:ascii="Garamond" w:eastAsia="Arial Unicode MS" w:hAnsi="Garamond"/>
          <w:szCs w:val="24"/>
        </w:rPr>
        <w:t xml:space="preserve">w zakresie obrotu oryginałem albo egzemplarzami, na których utwory utrwalono – w tym wprowadzania do obrotu, użyczania,  najmu lub dzierżawy oryginału albo egzemplarzy; </w:t>
      </w:r>
    </w:p>
    <w:p w:rsidR="0077230C" w:rsidRPr="00070E9A" w:rsidRDefault="0077230C" w:rsidP="0077230C">
      <w:pPr>
        <w:pStyle w:val="Tekstpodstawowy"/>
        <w:numPr>
          <w:ilvl w:val="0"/>
          <w:numId w:val="67"/>
        </w:numPr>
        <w:tabs>
          <w:tab w:val="clear" w:pos="1440"/>
          <w:tab w:val="num" w:pos="1800"/>
          <w:tab w:val="num" w:pos="2700"/>
        </w:tabs>
        <w:overflowPunct/>
        <w:autoSpaceDE/>
        <w:autoSpaceDN/>
        <w:adjustRightInd/>
        <w:spacing w:after="120"/>
        <w:ind w:left="1134" w:hanging="425"/>
        <w:textAlignment w:val="auto"/>
        <w:rPr>
          <w:rFonts w:ascii="Garamond" w:eastAsia="Arial Unicode MS" w:hAnsi="Garamond"/>
          <w:color w:val="000000"/>
          <w:szCs w:val="24"/>
        </w:rPr>
      </w:pPr>
      <w:r w:rsidRPr="00070E9A">
        <w:rPr>
          <w:rFonts w:ascii="Garamond" w:eastAsia="Arial Unicode MS" w:hAnsi="Garamond"/>
          <w:szCs w:val="24"/>
        </w:rPr>
        <w:t xml:space="preserve">w zakresie rozpowszechniania utworów w sposób inny niż określony w punkcie (ii) – w tym publicznego wykonania, wystawienia, wyświetlenia, odtworzenia oraz nadania i </w:t>
      </w:r>
      <w:proofErr w:type="spellStart"/>
      <w:r w:rsidRPr="00070E9A">
        <w:rPr>
          <w:rFonts w:ascii="Garamond" w:eastAsia="Arial Unicode MS" w:hAnsi="Garamond"/>
          <w:szCs w:val="24"/>
        </w:rPr>
        <w:t>reemitowania</w:t>
      </w:r>
      <w:proofErr w:type="spellEnd"/>
      <w:r w:rsidRPr="00070E9A">
        <w:rPr>
          <w:rFonts w:ascii="Garamond" w:eastAsia="Arial Unicode MS" w:hAnsi="Garamond"/>
          <w:szCs w:val="24"/>
        </w:rPr>
        <w:t>, a także publicznego udostępniania w taki sposób, aby każdy mógł mieć do niego dostęp w miejscu i w czasie przez siebie wybranym, w tym poprzez udostępnianie go w sieci Internet</w:t>
      </w:r>
      <w:r w:rsidRPr="00070E9A">
        <w:rPr>
          <w:rFonts w:ascii="Garamond" w:eastAsia="Arial Unicode MS" w:hAnsi="Garamond"/>
          <w:color w:val="000000"/>
          <w:szCs w:val="24"/>
        </w:rPr>
        <w:t>,</w:t>
      </w:r>
    </w:p>
    <w:p w:rsidR="0077230C" w:rsidRPr="00070E9A" w:rsidRDefault="001770EC" w:rsidP="00C712BB">
      <w:pPr>
        <w:pStyle w:val="Tekstpodstawowy"/>
        <w:numPr>
          <w:ilvl w:val="0"/>
          <w:numId w:val="77"/>
        </w:numPr>
        <w:overflowPunct/>
        <w:autoSpaceDE/>
        <w:autoSpaceDN/>
        <w:adjustRightInd/>
        <w:spacing w:after="120"/>
        <w:textAlignment w:val="auto"/>
        <w:rPr>
          <w:rFonts w:ascii="Garamond" w:eastAsia="Arial Unicode MS" w:hAnsi="Garamond"/>
          <w:color w:val="000000"/>
          <w:szCs w:val="24"/>
        </w:rPr>
      </w:pPr>
      <w:r w:rsidRPr="00070E9A">
        <w:rPr>
          <w:rFonts w:ascii="Garamond" w:eastAsia="Arial Unicode MS" w:hAnsi="Garamond"/>
          <w:color w:val="000000"/>
          <w:szCs w:val="24"/>
        </w:rPr>
        <w:t>wyłączne prawa do rozpowszechniania (w tym rozporządzania i korzystania) oraz zezwalania na rozpowszechnianie wszelkich opracowań utworów powstałych w ramach realizacji przedmiotu Umowy, w szczególności ich adaptacji lub przeróbek, a nadto prawa wykorzystania fragmentów (elementów) utworów powstałych w ramach realizacji przedmiotu Umowy w innych utworach,</w:t>
      </w:r>
    </w:p>
    <w:p w:rsidR="0077230C" w:rsidRPr="00070E9A" w:rsidRDefault="001770EC" w:rsidP="00C712BB">
      <w:pPr>
        <w:pStyle w:val="Tekstpodstawowy"/>
        <w:numPr>
          <w:ilvl w:val="0"/>
          <w:numId w:val="77"/>
        </w:numPr>
        <w:overflowPunct/>
        <w:autoSpaceDE/>
        <w:autoSpaceDN/>
        <w:adjustRightInd/>
        <w:spacing w:after="120"/>
        <w:textAlignment w:val="auto"/>
        <w:rPr>
          <w:rFonts w:ascii="Garamond" w:eastAsia="Arial Unicode MS" w:hAnsi="Garamond"/>
          <w:color w:val="000000"/>
          <w:szCs w:val="24"/>
        </w:rPr>
      </w:pPr>
      <w:r w:rsidRPr="00070E9A">
        <w:rPr>
          <w:rFonts w:ascii="Garamond" w:eastAsia="Arial Unicode MS" w:hAnsi="Garamond"/>
          <w:color w:val="000000"/>
          <w:szCs w:val="24"/>
        </w:rPr>
        <w:t>zezwala Zamawiającemu na dokonywanie opracowań utworów powstałych w ramach realizacji przedmiotu Umowy, w rozumieniu art. 2 ustawy z dnia 4 lutego 1994 r. (</w:t>
      </w:r>
      <w:proofErr w:type="spellStart"/>
      <w:r w:rsidRPr="00070E9A">
        <w:rPr>
          <w:rFonts w:ascii="Garamond" w:eastAsia="Arial Unicode MS" w:hAnsi="Garamond"/>
          <w:color w:val="000000"/>
          <w:szCs w:val="24"/>
        </w:rPr>
        <w:t>j.t</w:t>
      </w:r>
      <w:proofErr w:type="spellEnd"/>
      <w:r w:rsidRPr="00070E9A">
        <w:rPr>
          <w:rFonts w:ascii="Garamond" w:eastAsia="Arial Unicode MS" w:hAnsi="Garamond"/>
          <w:color w:val="000000"/>
          <w:szCs w:val="24"/>
        </w:rPr>
        <w:t xml:space="preserve">. Dz. U. z 2006, Nr 90, poz. 631 z </w:t>
      </w:r>
      <w:proofErr w:type="spellStart"/>
      <w:r w:rsidRPr="00070E9A">
        <w:rPr>
          <w:rFonts w:ascii="Garamond" w:eastAsia="Arial Unicode MS" w:hAnsi="Garamond"/>
          <w:color w:val="000000"/>
          <w:szCs w:val="24"/>
        </w:rPr>
        <w:t>późn</w:t>
      </w:r>
      <w:proofErr w:type="spellEnd"/>
      <w:r w:rsidRPr="00070E9A">
        <w:rPr>
          <w:rFonts w:ascii="Garamond" w:eastAsia="Arial Unicode MS" w:hAnsi="Garamond"/>
          <w:color w:val="000000"/>
          <w:szCs w:val="24"/>
        </w:rPr>
        <w:t xml:space="preserve">. zm.) o prawie autorskim i prawach pokrewnych, w tym na ich obróbkę i utrwalanie na każdym nośniku, niezależnie od standardu, systemu i formatu oraz na rozporządzanie i korzystanie z opracowań, a także na pierwszą publikację, anonimowe użycie oraz na wykonywanie przez Zamawiającego nadzoru nad sposobem korzystania z utworów lub ich opracowań. Wykonawca upoważnia Zamawiającego do zezwalania na wykonywanie praw zależnych do utworów powstałych </w:t>
      </w:r>
      <w:r w:rsidRPr="00070E9A">
        <w:rPr>
          <w:rFonts w:ascii="Garamond" w:eastAsia="Arial Unicode MS" w:hAnsi="Garamond"/>
          <w:color w:val="000000"/>
          <w:szCs w:val="24"/>
        </w:rPr>
        <w:lastRenderedPageBreak/>
        <w:t>w ramach realizacji przedmiotu Umowy, na polach eksploatacji określonych w niniejszym paragrafie,</w:t>
      </w:r>
    </w:p>
    <w:p w:rsidR="0077230C" w:rsidRPr="00070E9A" w:rsidRDefault="0077230C" w:rsidP="00C712BB">
      <w:pPr>
        <w:pStyle w:val="Tekstpodstawowy"/>
        <w:numPr>
          <w:ilvl w:val="0"/>
          <w:numId w:val="77"/>
        </w:numPr>
        <w:overflowPunct/>
        <w:autoSpaceDE/>
        <w:autoSpaceDN/>
        <w:adjustRightInd/>
        <w:spacing w:after="120"/>
        <w:textAlignment w:val="auto"/>
        <w:rPr>
          <w:rFonts w:ascii="Garamond" w:eastAsia="Arial Unicode MS" w:hAnsi="Garamond"/>
          <w:color w:val="000000"/>
          <w:szCs w:val="24"/>
        </w:rPr>
      </w:pPr>
      <w:r w:rsidRPr="00070E9A">
        <w:rPr>
          <w:rFonts w:ascii="Garamond" w:eastAsia="Arial Unicode MS" w:hAnsi="Garamond"/>
          <w:color w:val="000000"/>
          <w:szCs w:val="24"/>
        </w:rPr>
        <w:t>przenosi na Zamawiającego własność nośników, na których utwory powstałe w ramach realizacji przedmiotu Umowy</w:t>
      </w:r>
      <w:r w:rsidRPr="00070E9A" w:rsidDel="00276CE5">
        <w:rPr>
          <w:rFonts w:ascii="Garamond" w:eastAsia="Arial Unicode MS" w:hAnsi="Garamond"/>
          <w:color w:val="000000"/>
          <w:szCs w:val="24"/>
        </w:rPr>
        <w:t xml:space="preserve"> </w:t>
      </w:r>
      <w:r w:rsidRPr="00070E9A">
        <w:rPr>
          <w:rFonts w:ascii="Garamond" w:eastAsia="Arial Unicode MS" w:hAnsi="Garamond"/>
          <w:color w:val="000000"/>
          <w:szCs w:val="24"/>
        </w:rPr>
        <w:t>zostały utrwalone i przekazane Zamawiającemu.</w:t>
      </w:r>
    </w:p>
    <w:p w:rsidR="0077230C" w:rsidRPr="00070E9A" w:rsidRDefault="0077230C" w:rsidP="0077230C">
      <w:pPr>
        <w:pStyle w:val="Tekstpodstawowy"/>
        <w:numPr>
          <w:ilvl w:val="0"/>
          <w:numId w:val="66"/>
        </w:numPr>
        <w:tabs>
          <w:tab w:val="clear" w:pos="1440"/>
          <w:tab w:val="num" w:pos="360"/>
        </w:tabs>
        <w:overflowPunct/>
        <w:autoSpaceDE/>
        <w:autoSpaceDN/>
        <w:adjustRightInd/>
        <w:spacing w:after="120"/>
        <w:ind w:left="360"/>
        <w:textAlignment w:val="auto"/>
        <w:rPr>
          <w:rFonts w:ascii="Garamond" w:eastAsia="Arial Unicode MS" w:hAnsi="Garamond"/>
          <w:iCs/>
          <w:szCs w:val="24"/>
        </w:rPr>
      </w:pPr>
      <w:r w:rsidRPr="00070E9A">
        <w:rPr>
          <w:rFonts w:ascii="Garamond" w:eastAsia="Arial Unicode MS" w:hAnsi="Garamond"/>
          <w:iCs/>
          <w:szCs w:val="24"/>
        </w:rPr>
        <w:t xml:space="preserve">Autorskie prawa majątkowe, o których mowa w niniejszym paragrafie, przechodzą na Zamawiającego z chwilą podpisania Protokołu Odbioru Umowy, zgodnie z </w:t>
      </w:r>
      <w:r w:rsidRPr="00070E9A">
        <w:rPr>
          <w:rFonts w:ascii="Garamond" w:eastAsia="Arial Unicode MS" w:hAnsi="Garamond"/>
          <w:szCs w:val="24"/>
        </w:rPr>
        <w:t>§ 5.</w:t>
      </w:r>
    </w:p>
    <w:p w:rsidR="0077230C" w:rsidRPr="00070E9A" w:rsidRDefault="0077230C" w:rsidP="0077230C">
      <w:pPr>
        <w:pStyle w:val="Lista"/>
        <w:numPr>
          <w:ilvl w:val="0"/>
          <w:numId w:val="66"/>
        </w:numPr>
        <w:tabs>
          <w:tab w:val="clear" w:pos="1440"/>
          <w:tab w:val="num" w:pos="284"/>
        </w:tabs>
        <w:spacing w:before="120" w:line="240" w:lineRule="auto"/>
        <w:ind w:left="284" w:hanging="284"/>
        <w:rPr>
          <w:rFonts w:ascii="Garamond" w:eastAsia="Arial Unicode MS" w:hAnsi="Garamond"/>
          <w:b/>
          <w:sz w:val="24"/>
          <w:szCs w:val="24"/>
        </w:rPr>
      </w:pPr>
      <w:r w:rsidRPr="00070E9A">
        <w:rPr>
          <w:rFonts w:ascii="Garamond" w:eastAsia="Arial Unicode MS" w:hAnsi="Garamond"/>
          <w:sz w:val="24"/>
          <w:szCs w:val="24"/>
        </w:rPr>
        <w:t>W przypadku wystąpienia przez osoby trzecie z roszczeniami wobec Zamawiającego z tytułu naruszenia ich praw autorskich, w związku z korzystaniem przez Zamawiającego zgodnie z postanowieniami Umowy, z utworów, do których przeniesiono prawa autorskie, Wykonawca zobowiązuje się ponieść wyłączną odpowiedzialność, a także zaspokoić roszczenia osób trzecich, których prawa zostały naruszone.</w:t>
      </w:r>
    </w:p>
    <w:p w:rsidR="0004441B" w:rsidRPr="00070E9A" w:rsidRDefault="0004441B" w:rsidP="0077230C">
      <w:pPr>
        <w:pStyle w:val="Lista"/>
        <w:numPr>
          <w:ilvl w:val="0"/>
          <w:numId w:val="66"/>
        </w:numPr>
        <w:tabs>
          <w:tab w:val="clear" w:pos="1440"/>
          <w:tab w:val="num" w:pos="284"/>
        </w:tabs>
        <w:spacing w:before="120" w:line="240" w:lineRule="auto"/>
        <w:ind w:left="284" w:hanging="284"/>
        <w:rPr>
          <w:rFonts w:ascii="Garamond" w:eastAsia="Arial Unicode MS" w:hAnsi="Garamond"/>
          <w:sz w:val="24"/>
          <w:szCs w:val="24"/>
        </w:rPr>
      </w:pPr>
      <w:r w:rsidRPr="00070E9A">
        <w:rPr>
          <w:rFonts w:ascii="Garamond" w:eastAsia="Arial Unicode MS" w:hAnsi="Garamond"/>
          <w:sz w:val="24"/>
          <w:szCs w:val="24"/>
        </w:rPr>
        <w:t>Zamawiający zastrzega sobie prawo do ingerencji w dokonaną bazę danych oraz przekazane kody źródłowe, dokonywanie w nich zmian i korzystanie ze zmienionej bazy danych i kodów rozumiane jako korzystanie z utworu zależnego.</w:t>
      </w:r>
    </w:p>
    <w:p w:rsidR="0077230C" w:rsidRPr="00070E9A" w:rsidRDefault="0077230C" w:rsidP="0077230C">
      <w:pPr>
        <w:pStyle w:val="Lista"/>
        <w:numPr>
          <w:ilvl w:val="0"/>
          <w:numId w:val="66"/>
        </w:numPr>
        <w:tabs>
          <w:tab w:val="clear" w:pos="1440"/>
          <w:tab w:val="num" w:pos="284"/>
        </w:tabs>
        <w:spacing w:before="120" w:line="240" w:lineRule="auto"/>
        <w:ind w:left="284" w:hanging="284"/>
        <w:rPr>
          <w:rFonts w:ascii="Garamond" w:eastAsia="Arial Unicode MS" w:hAnsi="Garamond"/>
          <w:sz w:val="24"/>
          <w:szCs w:val="24"/>
        </w:rPr>
      </w:pPr>
      <w:r w:rsidRPr="00070E9A">
        <w:rPr>
          <w:rFonts w:ascii="Garamond" w:eastAsia="Arial Unicode MS" w:hAnsi="Garamond"/>
          <w:sz w:val="24"/>
          <w:szCs w:val="24"/>
        </w:rPr>
        <w:t>Wykonawca upoważnia Zamawiającego do wykonywania w jego imieniu autorskich praw osobistych do przedmiotu umowy, w tym prawa do:</w:t>
      </w:r>
    </w:p>
    <w:p w:rsidR="0077230C" w:rsidRPr="00070E9A" w:rsidRDefault="0077230C" w:rsidP="004C008E">
      <w:pPr>
        <w:pStyle w:val="Lista"/>
        <w:numPr>
          <w:ilvl w:val="0"/>
          <w:numId w:val="75"/>
        </w:numPr>
        <w:spacing w:before="120" w:line="240" w:lineRule="auto"/>
        <w:rPr>
          <w:rFonts w:ascii="Garamond" w:eastAsia="Arial Unicode MS" w:hAnsi="Garamond"/>
          <w:sz w:val="24"/>
          <w:szCs w:val="24"/>
        </w:rPr>
      </w:pPr>
      <w:r w:rsidRPr="00070E9A">
        <w:rPr>
          <w:rFonts w:ascii="Garamond" w:eastAsia="Arial Unicode MS" w:hAnsi="Garamond"/>
          <w:sz w:val="24"/>
          <w:szCs w:val="24"/>
        </w:rPr>
        <w:t>decydowania o pierwszym publicznym udostępnieniu,</w:t>
      </w:r>
    </w:p>
    <w:p w:rsidR="0077230C" w:rsidRPr="00070E9A" w:rsidRDefault="0077230C" w:rsidP="004C008E">
      <w:pPr>
        <w:pStyle w:val="Lista"/>
        <w:numPr>
          <w:ilvl w:val="0"/>
          <w:numId w:val="75"/>
        </w:numPr>
        <w:spacing w:before="120" w:line="240" w:lineRule="auto"/>
        <w:rPr>
          <w:rFonts w:ascii="Garamond" w:eastAsia="Arial Unicode MS" w:hAnsi="Garamond"/>
          <w:sz w:val="24"/>
          <w:szCs w:val="24"/>
        </w:rPr>
      </w:pPr>
      <w:r w:rsidRPr="00070E9A">
        <w:rPr>
          <w:rFonts w:ascii="Garamond" w:eastAsia="Arial Unicode MS" w:hAnsi="Garamond"/>
          <w:sz w:val="24"/>
          <w:szCs w:val="24"/>
        </w:rPr>
        <w:t>do nadzoru autorskiego,</w:t>
      </w:r>
    </w:p>
    <w:p w:rsidR="0077230C" w:rsidRPr="00070E9A" w:rsidRDefault="0077230C" w:rsidP="004C008E">
      <w:pPr>
        <w:pStyle w:val="Lista"/>
        <w:numPr>
          <w:ilvl w:val="0"/>
          <w:numId w:val="75"/>
        </w:numPr>
        <w:spacing w:before="120" w:line="240" w:lineRule="auto"/>
        <w:rPr>
          <w:rFonts w:ascii="Garamond" w:eastAsia="Arial Unicode MS" w:hAnsi="Garamond"/>
          <w:sz w:val="24"/>
          <w:szCs w:val="24"/>
        </w:rPr>
      </w:pPr>
      <w:r w:rsidRPr="00070E9A">
        <w:rPr>
          <w:rFonts w:ascii="Garamond" w:eastAsia="Arial Unicode MS" w:hAnsi="Garamond"/>
          <w:sz w:val="24"/>
          <w:szCs w:val="24"/>
        </w:rPr>
        <w:t xml:space="preserve">do nienaruszalności formy i treści przedmiotu umowy oraz do jego rzetelnego wykorzystania  (integralność). </w:t>
      </w:r>
    </w:p>
    <w:p w:rsidR="0077230C" w:rsidRPr="00070E9A" w:rsidRDefault="0077230C" w:rsidP="0077230C">
      <w:pPr>
        <w:pStyle w:val="Lista"/>
        <w:spacing w:before="120" w:line="240" w:lineRule="auto"/>
        <w:ind w:left="284" w:firstLine="0"/>
        <w:rPr>
          <w:rFonts w:ascii="Garamond" w:eastAsia="Arial Unicode MS" w:hAnsi="Garamond"/>
          <w:sz w:val="24"/>
          <w:szCs w:val="24"/>
        </w:rPr>
      </w:pPr>
    </w:p>
    <w:p w:rsidR="00765FDC" w:rsidRPr="00070E9A" w:rsidRDefault="00765FDC" w:rsidP="00765FDC">
      <w:pPr>
        <w:pStyle w:val="Tekstpodstawowy3"/>
        <w:spacing w:after="0"/>
        <w:ind w:left="360"/>
        <w:jc w:val="center"/>
        <w:rPr>
          <w:rFonts w:ascii="Garamond" w:hAnsi="Garamond"/>
          <w:b/>
          <w:bCs/>
          <w:sz w:val="24"/>
          <w:szCs w:val="24"/>
        </w:rPr>
      </w:pPr>
      <w:r w:rsidRPr="00070E9A">
        <w:rPr>
          <w:rFonts w:ascii="Garamond" w:hAnsi="Garamond"/>
          <w:b/>
          <w:bCs/>
          <w:sz w:val="24"/>
          <w:szCs w:val="24"/>
        </w:rPr>
        <w:t>§ 10</w:t>
      </w:r>
    </w:p>
    <w:p w:rsidR="0004441B" w:rsidRPr="00070E9A" w:rsidRDefault="0004441B" w:rsidP="00733C67">
      <w:pPr>
        <w:pStyle w:val="Tekstpodstawowy3"/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:rsidR="00765FDC" w:rsidRPr="00070E9A" w:rsidRDefault="00765FDC" w:rsidP="00765FDC">
      <w:pPr>
        <w:pStyle w:val="Tekstpodstawowy"/>
        <w:jc w:val="center"/>
        <w:rPr>
          <w:rFonts w:ascii="Garamond" w:eastAsia="Arial Unicode MS" w:hAnsi="Garamond"/>
          <w:b/>
          <w:color w:val="000000"/>
          <w:szCs w:val="24"/>
        </w:rPr>
      </w:pPr>
      <w:r w:rsidRPr="00070E9A">
        <w:rPr>
          <w:rFonts w:ascii="Garamond" w:eastAsia="Arial Unicode MS" w:hAnsi="Garamond"/>
          <w:b/>
          <w:color w:val="000000"/>
          <w:szCs w:val="24"/>
        </w:rPr>
        <w:t>Podwykonawcy</w:t>
      </w:r>
    </w:p>
    <w:p w:rsidR="00765FDC" w:rsidRPr="00070E9A" w:rsidRDefault="00765FDC" w:rsidP="00765FDC">
      <w:pPr>
        <w:pStyle w:val="Tekstpodstawowy"/>
        <w:widowControl w:val="0"/>
        <w:numPr>
          <w:ilvl w:val="0"/>
          <w:numId w:val="65"/>
        </w:numPr>
        <w:tabs>
          <w:tab w:val="clear" w:pos="720"/>
          <w:tab w:val="num" w:pos="360"/>
        </w:tabs>
        <w:spacing w:before="120" w:after="120"/>
        <w:ind w:left="360"/>
        <w:rPr>
          <w:rFonts w:ascii="Garamond" w:eastAsia="Arial Unicode MS" w:hAnsi="Garamond"/>
          <w:color w:val="000000"/>
          <w:szCs w:val="24"/>
        </w:rPr>
      </w:pPr>
      <w:r w:rsidRPr="00070E9A">
        <w:rPr>
          <w:rFonts w:ascii="Garamond" w:eastAsia="Arial Unicode MS" w:hAnsi="Garamond"/>
          <w:color w:val="000000"/>
          <w:szCs w:val="24"/>
        </w:rPr>
        <w:t>Wykonawca może zlecić podwykonawcom jedynie te części (zakresy) prac, które zostały wskazane przez niego w ofercie.</w:t>
      </w:r>
    </w:p>
    <w:p w:rsidR="00765FDC" w:rsidRPr="00070E9A" w:rsidRDefault="00765FDC" w:rsidP="00765FDC">
      <w:pPr>
        <w:widowControl w:val="0"/>
        <w:numPr>
          <w:ilvl w:val="0"/>
          <w:numId w:val="65"/>
        </w:numPr>
        <w:tabs>
          <w:tab w:val="clear" w:pos="720"/>
          <w:tab w:val="num" w:pos="360"/>
        </w:tabs>
        <w:overflowPunct/>
        <w:autoSpaceDE/>
        <w:autoSpaceDN/>
        <w:spacing w:after="120"/>
        <w:ind w:left="360"/>
        <w:jc w:val="both"/>
        <w:rPr>
          <w:rFonts w:ascii="Garamond" w:eastAsia="Arial Unicode MS" w:hAnsi="Garamond"/>
          <w:bCs/>
          <w:color w:val="000000"/>
          <w:szCs w:val="24"/>
        </w:rPr>
      </w:pPr>
      <w:r w:rsidRPr="00070E9A">
        <w:rPr>
          <w:rFonts w:ascii="Garamond" w:eastAsia="Arial Unicode MS" w:hAnsi="Garamond"/>
          <w:bCs/>
          <w:color w:val="000000"/>
          <w:szCs w:val="24"/>
        </w:rPr>
        <w:t>Wykonawca jest odpowiedzialny za działania, uchybienia i zaniedbania każdego podwykonawcy i jego pracowników tak, jakby to były działania, zaniechania, uchybienia i zaniedbania jego i jego własnych pracowników lub przedstawicieli.</w:t>
      </w:r>
    </w:p>
    <w:p w:rsidR="00765FDC" w:rsidRPr="00070E9A" w:rsidRDefault="00765FDC" w:rsidP="00765FDC">
      <w:pPr>
        <w:numPr>
          <w:ilvl w:val="0"/>
          <w:numId w:val="65"/>
        </w:numPr>
        <w:tabs>
          <w:tab w:val="clear" w:pos="720"/>
          <w:tab w:val="num" w:pos="360"/>
        </w:tabs>
        <w:overflowPunct/>
        <w:spacing w:after="120"/>
        <w:ind w:left="360"/>
        <w:jc w:val="both"/>
        <w:textAlignment w:val="auto"/>
        <w:rPr>
          <w:rFonts w:ascii="Garamond" w:eastAsia="Arial Unicode MS" w:hAnsi="Garamond"/>
          <w:szCs w:val="24"/>
        </w:rPr>
      </w:pPr>
      <w:r w:rsidRPr="00070E9A">
        <w:rPr>
          <w:rFonts w:ascii="Garamond" w:eastAsia="Arial Unicode MS" w:hAnsi="Garamond"/>
          <w:bCs/>
          <w:color w:val="000000"/>
          <w:szCs w:val="24"/>
        </w:rPr>
        <w:t>Wykonawca zobowiązany jest pisemnie poinformować podwykonawców o warunkach niniejszej umowy oraz zapewnia, że podwykonawcy zobowiązani będą do stosowania wszelkich warunków i zobowiązań ciążących na Wykonawcy na jej podstawie.</w:t>
      </w:r>
    </w:p>
    <w:p w:rsidR="00765FDC" w:rsidRPr="00070E9A" w:rsidRDefault="00765FDC" w:rsidP="00765FDC">
      <w:pPr>
        <w:pStyle w:val="Tekstpodstawowy3"/>
        <w:spacing w:after="0"/>
        <w:ind w:left="200"/>
        <w:jc w:val="center"/>
        <w:rPr>
          <w:rFonts w:ascii="Garamond" w:hAnsi="Garamond"/>
          <w:b/>
          <w:bCs/>
          <w:sz w:val="24"/>
          <w:szCs w:val="24"/>
        </w:rPr>
      </w:pPr>
    </w:p>
    <w:p w:rsidR="0004441B" w:rsidRPr="00070E9A" w:rsidRDefault="0004441B" w:rsidP="00733C67">
      <w:pPr>
        <w:pStyle w:val="Tekstpodstawowy3"/>
        <w:spacing w:after="0"/>
        <w:rPr>
          <w:rFonts w:ascii="Garamond" w:hAnsi="Garamond"/>
          <w:sz w:val="24"/>
          <w:szCs w:val="24"/>
        </w:rPr>
      </w:pPr>
    </w:p>
    <w:p w:rsidR="00062695" w:rsidRDefault="00062695" w:rsidP="00062695">
      <w:pPr>
        <w:pStyle w:val="Tekstpodstawowy3"/>
        <w:spacing w:after="0"/>
        <w:ind w:left="200"/>
        <w:jc w:val="center"/>
        <w:rPr>
          <w:rFonts w:ascii="Garamond" w:hAnsi="Garamond"/>
          <w:b/>
          <w:bCs/>
          <w:sz w:val="24"/>
          <w:szCs w:val="24"/>
        </w:rPr>
      </w:pPr>
      <w:r w:rsidRPr="00070E9A">
        <w:rPr>
          <w:rFonts w:ascii="Garamond" w:hAnsi="Garamond"/>
          <w:b/>
          <w:bCs/>
          <w:sz w:val="24"/>
          <w:szCs w:val="24"/>
        </w:rPr>
        <w:sym w:font="GWFuturaLight" w:char="00A7"/>
      </w:r>
      <w:r w:rsidRPr="00070E9A">
        <w:rPr>
          <w:rFonts w:ascii="Garamond" w:hAnsi="Garamond"/>
          <w:b/>
          <w:bCs/>
          <w:sz w:val="24"/>
          <w:szCs w:val="24"/>
        </w:rPr>
        <w:t xml:space="preserve"> 11</w:t>
      </w:r>
    </w:p>
    <w:p w:rsidR="00BA7F0B" w:rsidRPr="00070E9A" w:rsidRDefault="00BA7F0B" w:rsidP="00062695">
      <w:pPr>
        <w:pStyle w:val="Tekstpodstawowy3"/>
        <w:spacing w:after="0"/>
        <w:ind w:left="200"/>
        <w:jc w:val="center"/>
        <w:rPr>
          <w:rFonts w:ascii="Garamond" w:hAnsi="Garamond"/>
          <w:b/>
          <w:bCs/>
          <w:sz w:val="24"/>
          <w:szCs w:val="24"/>
        </w:rPr>
      </w:pPr>
    </w:p>
    <w:p w:rsidR="006743BC" w:rsidRPr="00070E9A" w:rsidRDefault="006743BC" w:rsidP="006743BC">
      <w:pPr>
        <w:spacing w:after="120"/>
        <w:jc w:val="center"/>
        <w:rPr>
          <w:rFonts w:ascii="Garamond" w:eastAsia="Arial Unicode MS" w:hAnsi="Garamond"/>
          <w:b/>
          <w:szCs w:val="24"/>
        </w:rPr>
      </w:pPr>
      <w:r w:rsidRPr="00070E9A">
        <w:rPr>
          <w:rFonts w:ascii="Garamond" w:eastAsia="Arial Unicode MS" w:hAnsi="Garamond"/>
          <w:b/>
          <w:szCs w:val="24"/>
        </w:rPr>
        <w:t>Poufność</w:t>
      </w:r>
    </w:p>
    <w:p w:rsidR="001770EC" w:rsidRPr="00070E9A" w:rsidRDefault="006743BC" w:rsidP="001770EC">
      <w:pPr>
        <w:spacing w:after="120"/>
        <w:ind w:left="426" w:hanging="426"/>
        <w:jc w:val="both"/>
        <w:rPr>
          <w:rFonts w:ascii="Garamond" w:eastAsia="Arial Unicode MS" w:hAnsi="Garamond"/>
          <w:bCs/>
          <w:szCs w:val="24"/>
        </w:rPr>
      </w:pPr>
      <w:r w:rsidRPr="00070E9A">
        <w:rPr>
          <w:rFonts w:ascii="Garamond" w:eastAsia="Arial Unicode MS" w:hAnsi="Garamond"/>
          <w:szCs w:val="24"/>
        </w:rPr>
        <w:t xml:space="preserve">1. </w:t>
      </w:r>
      <w:r w:rsidR="00070E9A" w:rsidRPr="00070E9A">
        <w:rPr>
          <w:rFonts w:ascii="Garamond" w:eastAsia="Arial Unicode MS" w:hAnsi="Garamond"/>
          <w:szCs w:val="24"/>
        </w:rPr>
        <w:tab/>
      </w:r>
      <w:r w:rsidRPr="00070E9A">
        <w:rPr>
          <w:rFonts w:ascii="Garamond" w:eastAsia="Arial Unicode MS" w:hAnsi="Garamond"/>
          <w:szCs w:val="24"/>
        </w:rPr>
        <w:t>Wykonawca zobowiązuje się do zachowania w tajemnicy informacji i materiałów uzyskanych w ramach realizacji Umowy i do nieujawniania ich jakimkolwiek podmiotom z wyjątkiem sytuacji, gdy otrzyma na to pisemną zgodę Zamawiającego lub gdy jest do tego zobowiązany na podstawie bezwzględnie obowiązujących przepisów prawa. Obowiązek zachowania tajemnicy oznacza w szczególności, iż Wykonawca nie będzie przekazywać, ujawniać ani wykorzystywać ww. informacji w ramach swojej wewnętrznej organizacji lub w stosunkach z jakąkolwiek osobą trzecią. Obowiązek i zasady zachowania w tajemnicy informacji poufnych, określone w niniejszym paragrafie, pozostają w mocy także po wygaśnięciu Umowy.</w:t>
      </w:r>
    </w:p>
    <w:p w:rsidR="001770EC" w:rsidRPr="00070E9A" w:rsidRDefault="006743BC" w:rsidP="001770EC">
      <w:pPr>
        <w:spacing w:after="120"/>
        <w:ind w:left="357" w:hanging="357"/>
        <w:jc w:val="both"/>
        <w:rPr>
          <w:rFonts w:ascii="Garamond" w:eastAsia="Arial Unicode MS" w:hAnsi="Garamond"/>
          <w:szCs w:val="24"/>
        </w:rPr>
      </w:pPr>
      <w:r w:rsidRPr="00070E9A">
        <w:rPr>
          <w:rFonts w:ascii="Garamond" w:eastAsia="Arial Unicode MS" w:hAnsi="Garamond"/>
          <w:szCs w:val="24"/>
        </w:rPr>
        <w:lastRenderedPageBreak/>
        <w:t xml:space="preserve">2. </w:t>
      </w:r>
      <w:r w:rsidRPr="00070E9A">
        <w:rPr>
          <w:rFonts w:ascii="Garamond" w:eastAsia="Arial Unicode MS" w:hAnsi="Garamond"/>
          <w:szCs w:val="24"/>
        </w:rPr>
        <w:tab/>
        <w:t>Korespondencja prowadzona pomiędzy Stronami w związku z wykonywaniem Umowy oraz wszelkie informacje i materiały uzyskane przez Wykonawcę (jego pracowników lub podwykonawców) mogą być wykorzystane wyłącznie w celu jej realizacji.</w:t>
      </w:r>
    </w:p>
    <w:p w:rsidR="001770EC" w:rsidRPr="00070E9A" w:rsidRDefault="006743BC" w:rsidP="001770EC">
      <w:pPr>
        <w:spacing w:after="120"/>
        <w:ind w:left="357" w:hanging="357"/>
        <w:jc w:val="both"/>
        <w:rPr>
          <w:rFonts w:ascii="Garamond" w:eastAsia="Arial Unicode MS" w:hAnsi="Garamond"/>
          <w:bCs/>
          <w:szCs w:val="24"/>
        </w:rPr>
      </w:pPr>
      <w:r w:rsidRPr="00070E9A">
        <w:rPr>
          <w:rFonts w:ascii="Garamond" w:eastAsia="Arial Unicode MS" w:hAnsi="Garamond"/>
          <w:szCs w:val="24"/>
        </w:rPr>
        <w:t>3.</w:t>
      </w:r>
      <w:r w:rsidRPr="00070E9A">
        <w:rPr>
          <w:rFonts w:ascii="Garamond" w:eastAsia="Arial Unicode MS" w:hAnsi="Garamond"/>
          <w:szCs w:val="24"/>
        </w:rPr>
        <w:tab/>
        <w:t>Wykonawca będzie zachowywać zasady poufności w stosunku do wszystkich dokumentów, materiałów i opracowań wykonanych na rzecz i zlecenie Zamawiającego, uzyskanych w ramach realizacji Umowy i nie będzie udostępniał ich osobom trzecim w jakikolwiek sposób, w okresie prowadzonej współpracy oraz po jej zakończeniu.</w:t>
      </w:r>
    </w:p>
    <w:p w:rsidR="001770EC" w:rsidRPr="00070E9A" w:rsidRDefault="006743BC" w:rsidP="001770EC">
      <w:pPr>
        <w:spacing w:after="120"/>
        <w:ind w:left="357" w:hanging="357"/>
        <w:jc w:val="both"/>
        <w:rPr>
          <w:rFonts w:ascii="Garamond" w:eastAsia="Arial Unicode MS" w:hAnsi="Garamond"/>
          <w:bCs/>
          <w:szCs w:val="24"/>
        </w:rPr>
      </w:pPr>
      <w:r w:rsidRPr="00070E9A">
        <w:rPr>
          <w:rFonts w:ascii="Garamond" w:eastAsia="Arial Unicode MS" w:hAnsi="Garamond"/>
          <w:szCs w:val="24"/>
        </w:rPr>
        <w:t xml:space="preserve">4. </w:t>
      </w:r>
      <w:r w:rsidRPr="00070E9A">
        <w:rPr>
          <w:rFonts w:ascii="Garamond" w:eastAsia="Arial Unicode MS" w:hAnsi="Garamond"/>
          <w:szCs w:val="24"/>
        </w:rPr>
        <w:tab/>
        <w:t>Postanowienia, o których mowa w ust. 1-3</w:t>
      </w:r>
      <w:r w:rsidR="000C28EC">
        <w:rPr>
          <w:rFonts w:ascii="Garamond" w:eastAsia="Arial Unicode MS" w:hAnsi="Garamond"/>
          <w:szCs w:val="24"/>
        </w:rPr>
        <w:t>,</w:t>
      </w:r>
      <w:r w:rsidRPr="00070E9A">
        <w:rPr>
          <w:rFonts w:ascii="Garamond" w:eastAsia="Arial Unicode MS" w:hAnsi="Garamond"/>
          <w:szCs w:val="24"/>
        </w:rPr>
        <w:t xml:space="preserve"> nie będą stanowiły przeszkody dla Wykonawcy w ujawnieniu informacji, jeżeli osoba działająca w imieniu Zamawiającego uzna, że informacje mogą być ujawnione i udzieli w tym celu pisemnej zgody lub obowiązek ujawnienia takich informacji wynikał będzie z bezwzględnie obowiązujących przepisów prawa.</w:t>
      </w:r>
    </w:p>
    <w:p w:rsidR="001770EC" w:rsidRPr="00070E9A" w:rsidRDefault="006743BC" w:rsidP="001770EC">
      <w:pPr>
        <w:spacing w:after="120"/>
        <w:ind w:left="357" w:hanging="357"/>
        <w:jc w:val="both"/>
        <w:rPr>
          <w:rFonts w:ascii="Garamond" w:eastAsia="Arial Unicode MS" w:hAnsi="Garamond"/>
          <w:szCs w:val="24"/>
        </w:rPr>
      </w:pPr>
      <w:r w:rsidRPr="00070E9A">
        <w:rPr>
          <w:rFonts w:ascii="Garamond" w:eastAsia="Arial Unicode MS" w:hAnsi="Garamond"/>
          <w:szCs w:val="24"/>
        </w:rPr>
        <w:t xml:space="preserve">5. </w:t>
      </w:r>
      <w:r w:rsidRPr="00070E9A">
        <w:rPr>
          <w:rFonts w:ascii="Garamond" w:eastAsia="Arial Unicode MS" w:hAnsi="Garamond"/>
          <w:szCs w:val="24"/>
        </w:rPr>
        <w:tab/>
        <w:t>W przypadku naruszenia zasad poufności określonych w niniejszej Umowie przez Wykonawcę, członków jego władz, jego pracowników lub podwykonawców, w wyniku czego Zamawiający poniósłby szkodę, Wykonawca ponosił będzie odpowiedzialność na zasadach ogólnych.</w:t>
      </w:r>
    </w:p>
    <w:p w:rsidR="001770EC" w:rsidRPr="00070E9A" w:rsidRDefault="006743BC" w:rsidP="00C712BB">
      <w:pPr>
        <w:spacing w:after="120"/>
        <w:ind w:left="357" w:hanging="357"/>
        <w:jc w:val="both"/>
        <w:rPr>
          <w:rFonts w:ascii="Garamond" w:eastAsia="Arial Unicode MS" w:hAnsi="Garamond"/>
          <w:szCs w:val="24"/>
        </w:rPr>
      </w:pPr>
      <w:r w:rsidRPr="00070E9A">
        <w:rPr>
          <w:rFonts w:ascii="Garamond" w:eastAsia="Arial Unicode MS" w:hAnsi="Garamond"/>
          <w:szCs w:val="24"/>
        </w:rPr>
        <w:t xml:space="preserve">6. </w:t>
      </w:r>
      <w:r w:rsidRPr="00070E9A">
        <w:rPr>
          <w:rFonts w:ascii="Garamond" w:eastAsia="Arial Unicode MS" w:hAnsi="Garamond"/>
          <w:szCs w:val="24"/>
        </w:rPr>
        <w:tab/>
        <w:t>Wykonawca po wygaśnięciu Umowy zwróci Zamawiającemu wszystkie otrzymane dokumenty i materiały.</w:t>
      </w:r>
    </w:p>
    <w:p w:rsidR="006743BC" w:rsidRPr="00070E9A" w:rsidRDefault="0004441B" w:rsidP="00765FDC">
      <w:pPr>
        <w:spacing w:after="120"/>
        <w:jc w:val="center"/>
        <w:rPr>
          <w:rFonts w:ascii="Garamond" w:hAnsi="Garamond"/>
          <w:b/>
          <w:bCs/>
          <w:szCs w:val="24"/>
        </w:rPr>
      </w:pPr>
      <w:r w:rsidRPr="00070E9A">
        <w:rPr>
          <w:rFonts w:ascii="Garamond" w:hAnsi="Garamond"/>
          <w:b/>
          <w:bCs/>
          <w:szCs w:val="24"/>
        </w:rPr>
        <w:t xml:space="preserve">§ </w:t>
      </w:r>
      <w:r w:rsidR="009D32B9" w:rsidRPr="00070E9A">
        <w:rPr>
          <w:rFonts w:ascii="Garamond" w:hAnsi="Garamond"/>
          <w:b/>
          <w:bCs/>
          <w:szCs w:val="24"/>
        </w:rPr>
        <w:t>1</w:t>
      </w:r>
      <w:r w:rsidR="0089200F" w:rsidRPr="00070E9A">
        <w:rPr>
          <w:rFonts w:ascii="Garamond" w:hAnsi="Garamond"/>
          <w:b/>
          <w:bCs/>
          <w:szCs w:val="24"/>
        </w:rPr>
        <w:t>2</w:t>
      </w:r>
    </w:p>
    <w:p w:rsidR="00765FDC" w:rsidRPr="00070E9A" w:rsidRDefault="00765FDC" w:rsidP="00765FDC">
      <w:pPr>
        <w:spacing w:after="120"/>
        <w:jc w:val="center"/>
        <w:rPr>
          <w:rFonts w:ascii="Garamond" w:hAnsi="Garamond" w:cs="Verdana"/>
          <w:b/>
          <w:bCs/>
          <w:szCs w:val="24"/>
        </w:rPr>
      </w:pPr>
      <w:r w:rsidRPr="00070E9A">
        <w:rPr>
          <w:rFonts w:ascii="Garamond" w:hAnsi="Garamond" w:cs="Verdana"/>
          <w:b/>
          <w:bCs/>
          <w:szCs w:val="24"/>
        </w:rPr>
        <w:t>Rozstrzyganie sporów</w:t>
      </w:r>
    </w:p>
    <w:p w:rsidR="00765FDC" w:rsidRPr="00070E9A" w:rsidRDefault="00765FDC" w:rsidP="00765FDC">
      <w:pPr>
        <w:numPr>
          <w:ilvl w:val="0"/>
          <w:numId w:val="61"/>
        </w:numPr>
        <w:overflowPunct/>
        <w:autoSpaceDE/>
        <w:autoSpaceDN/>
        <w:adjustRightInd/>
        <w:spacing w:after="160"/>
        <w:jc w:val="both"/>
        <w:textAlignment w:val="auto"/>
        <w:rPr>
          <w:rFonts w:ascii="Garamond" w:hAnsi="Garamond" w:cs="Verdana"/>
          <w:szCs w:val="24"/>
        </w:rPr>
      </w:pPr>
      <w:r w:rsidRPr="00070E9A">
        <w:rPr>
          <w:rFonts w:ascii="Garamond" w:hAnsi="Garamond" w:cs="Verdana"/>
          <w:szCs w:val="24"/>
        </w:rPr>
        <w:t xml:space="preserve">W przypadku zaistnienia sporu na tle lub w związku z realizowaniem lub interpretacją postanowień Umowy, Strony podejmą w dobrej wierze inicjatywę w celu rozwiązania spornych kwestii w drodze wzajemnych negocjacji w terminie 30 dni. </w:t>
      </w:r>
    </w:p>
    <w:p w:rsidR="00765FDC" w:rsidRPr="00070E9A" w:rsidRDefault="00765FDC" w:rsidP="00765FDC">
      <w:pPr>
        <w:numPr>
          <w:ilvl w:val="0"/>
          <w:numId w:val="61"/>
        </w:numPr>
        <w:overflowPunct/>
        <w:autoSpaceDE/>
        <w:autoSpaceDN/>
        <w:adjustRightInd/>
        <w:spacing w:after="160"/>
        <w:jc w:val="both"/>
        <w:textAlignment w:val="auto"/>
        <w:rPr>
          <w:rFonts w:ascii="Garamond" w:hAnsi="Garamond" w:cs="Verdana"/>
          <w:szCs w:val="24"/>
        </w:rPr>
      </w:pPr>
      <w:r w:rsidRPr="00070E9A">
        <w:rPr>
          <w:rFonts w:ascii="Garamond" w:hAnsi="Garamond" w:cs="Verdana"/>
          <w:szCs w:val="24"/>
        </w:rPr>
        <w:t>W przypadku, gdy rozstrzygnięcie sporu w sposób określony w ust. 1 powyżej się nie powiedzie, Strony wyrażają zgodę</w:t>
      </w:r>
      <w:r w:rsidR="000C28EC">
        <w:rPr>
          <w:rFonts w:ascii="Garamond" w:hAnsi="Garamond" w:cs="Verdana"/>
          <w:szCs w:val="24"/>
        </w:rPr>
        <w:t>,</w:t>
      </w:r>
      <w:r w:rsidRPr="00070E9A">
        <w:rPr>
          <w:rFonts w:ascii="Garamond" w:hAnsi="Garamond" w:cs="Verdana"/>
          <w:szCs w:val="24"/>
        </w:rPr>
        <w:t xml:space="preserve"> aby rozstrzygnąć zaistniały spór w postępowaniu przed sądem powszechnym właściwym miejscowo ze względu na siedzibę Zamawiającego.</w:t>
      </w:r>
    </w:p>
    <w:p w:rsidR="00765FDC" w:rsidRPr="00070E9A" w:rsidRDefault="00765FDC" w:rsidP="00765FDC">
      <w:pPr>
        <w:numPr>
          <w:ilvl w:val="0"/>
          <w:numId w:val="61"/>
        </w:numPr>
        <w:overflowPunct/>
        <w:autoSpaceDE/>
        <w:autoSpaceDN/>
        <w:adjustRightInd/>
        <w:spacing w:after="160"/>
        <w:jc w:val="both"/>
        <w:textAlignment w:val="auto"/>
        <w:rPr>
          <w:rFonts w:ascii="Garamond" w:hAnsi="Garamond" w:cs="Verdana"/>
          <w:szCs w:val="24"/>
        </w:rPr>
      </w:pPr>
      <w:r w:rsidRPr="00070E9A">
        <w:rPr>
          <w:rFonts w:ascii="Garamond" w:hAnsi="Garamond" w:cs="Verdana"/>
          <w:szCs w:val="24"/>
        </w:rPr>
        <w:t>Wystąpienie lub zaistnienie sporu dotyczącego Umowy nie zwalnia Strony od obowiązku dotrzymania zobowiązań wynikających z Umowy.</w:t>
      </w:r>
    </w:p>
    <w:p w:rsidR="00765FDC" w:rsidRPr="00070E9A" w:rsidRDefault="00765FDC" w:rsidP="00765FDC">
      <w:pPr>
        <w:keepNext/>
        <w:spacing w:after="100" w:afterAutospacing="1"/>
        <w:jc w:val="center"/>
        <w:rPr>
          <w:rFonts w:ascii="Garamond" w:hAnsi="Garamond" w:cs="Verdana"/>
          <w:b/>
          <w:bCs/>
          <w:szCs w:val="24"/>
        </w:rPr>
      </w:pPr>
      <w:r w:rsidRPr="00070E9A">
        <w:rPr>
          <w:rFonts w:ascii="Garamond" w:hAnsi="Garamond"/>
          <w:b/>
          <w:bCs/>
          <w:szCs w:val="24"/>
        </w:rPr>
        <w:t>§ 1</w:t>
      </w:r>
      <w:r w:rsidR="006743BC" w:rsidRPr="00070E9A">
        <w:rPr>
          <w:rFonts w:ascii="Garamond" w:hAnsi="Garamond"/>
          <w:b/>
          <w:bCs/>
          <w:szCs w:val="24"/>
        </w:rPr>
        <w:t>3</w:t>
      </w:r>
      <w:r w:rsidRPr="00070E9A">
        <w:rPr>
          <w:rFonts w:ascii="Garamond" w:hAnsi="Garamond" w:cs="Verdana"/>
          <w:b/>
          <w:bCs/>
          <w:szCs w:val="24"/>
        </w:rPr>
        <w:t xml:space="preserve"> </w:t>
      </w:r>
    </w:p>
    <w:p w:rsidR="00765FDC" w:rsidRPr="00070E9A" w:rsidRDefault="00765FDC" w:rsidP="00765FDC">
      <w:pPr>
        <w:keepNext/>
        <w:spacing w:after="100" w:afterAutospacing="1"/>
        <w:jc w:val="center"/>
        <w:rPr>
          <w:rFonts w:ascii="Garamond" w:hAnsi="Garamond" w:cs="Verdana"/>
          <w:b/>
          <w:bCs/>
          <w:szCs w:val="24"/>
        </w:rPr>
      </w:pPr>
      <w:r w:rsidRPr="00070E9A">
        <w:rPr>
          <w:rFonts w:ascii="Garamond" w:hAnsi="Garamond" w:cs="Verdana"/>
          <w:b/>
          <w:bCs/>
          <w:szCs w:val="24"/>
        </w:rPr>
        <w:t>Postanowienia końcowe</w:t>
      </w:r>
    </w:p>
    <w:p w:rsidR="00765FDC" w:rsidRPr="00070E9A" w:rsidRDefault="00765FDC" w:rsidP="00765FDC">
      <w:pPr>
        <w:numPr>
          <w:ilvl w:val="0"/>
          <w:numId w:val="64"/>
        </w:numPr>
        <w:overflowPunct/>
        <w:autoSpaceDE/>
        <w:autoSpaceDN/>
        <w:adjustRightInd/>
        <w:spacing w:after="160"/>
        <w:jc w:val="both"/>
        <w:textAlignment w:val="auto"/>
        <w:rPr>
          <w:rFonts w:ascii="Garamond" w:hAnsi="Garamond" w:cs="Verdana"/>
          <w:szCs w:val="24"/>
        </w:rPr>
      </w:pPr>
      <w:r w:rsidRPr="00070E9A">
        <w:rPr>
          <w:rFonts w:ascii="Garamond" w:hAnsi="Garamond" w:cs="Verdana"/>
          <w:szCs w:val="24"/>
        </w:rPr>
        <w:t xml:space="preserve">Ze strony Zamawiającego osobą upoważnioną i odpowiedzialną za realizację Umowy jest: </w:t>
      </w:r>
      <w:r w:rsidR="001770EC" w:rsidRPr="00070E9A">
        <w:rPr>
          <w:rFonts w:ascii="Garamond" w:hAnsi="Garamond" w:cs="Verdana"/>
          <w:szCs w:val="24"/>
        </w:rPr>
        <w:t>____________________________, kontakt: nr telefonu:__________________, nr </w:t>
      </w:r>
      <w:proofErr w:type="spellStart"/>
      <w:r w:rsidR="001770EC" w:rsidRPr="00070E9A">
        <w:rPr>
          <w:rFonts w:ascii="Garamond" w:hAnsi="Garamond" w:cs="Verdana"/>
          <w:szCs w:val="24"/>
        </w:rPr>
        <w:t>fax</w:t>
      </w:r>
      <w:proofErr w:type="spellEnd"/>
      <w:r w:rsidR="001770EC" w:rsidRPr="00070E9A">
        <w:rPr>
          <w:rFonts w:ascii="Garamond" w:hAnsi="Garamond" w:cs="Verdana"/>
          <w:szCs w:val="24"/>
        </w:rPr>
        <w:t>:___________________________,</w:t>
      </w:r>
      <w:r w:rsidRPr="00070E9A">
        <w:rPr>
          <w:rFonts w:ascii="Garamond" w:hAnsi="Garamond" w:cs="Verdana"/>
          <w:szCs w:val="24"/>
        </w:rPr>
        <w:t xml:space="preserve"> </w:t>
      </w:r>
      <w:r w:rsidR="001770EC" w:rsidRPr="00070E9A">
        <w:rPr>
          <w:rFonts w:ascii="Garamond" w:hAnsi="Garamond" w:cs="Verdana"/>
          <w:szCs w:val="24"/>
        </w:rPr>
        <w:t>adres e-mail:_________________________,</w:t>
      </w:r>
    </w:p>
    <w:p w:rsidR="00765FDC" w:rsidRPr="00070E9A" w:rsidRDefault="00765FDC" w:rsidP="00765FDC">
      <w:pPr>
        <w:numPr>
          <w:ilvl w:val="0"/>
          <w:numId w:val="64"/>
        </w:numPr>
        <w:overflowPunct/>
        <w:autoSpaceDE/>
        <w:autoSpaceDN/>
        <w:adjustRightInd/>
        <w:spacing w:after="160"/>
        <w:jc w:val="both"/>
        <w:textAlignment w:val="auto"/>
        <w:rPr>
          <w:rFonts w:ascii="Garamond" w:hAnsi="Garamond" w:cs="Verdana"/>
          <w:szCs w:val="24"/>
        </w:rPr>
      </w:pPr>
      <w:r w:rsidRPr="00070E9A">
        <w:rPr>
          <w:rFonts w:ascii="Garamond" w:hAnsi="Garamond" w:cs="Verdana"/>
          <w:szCs w:val="24"/>
        </w:rPr>
        <w:t>Ze strony Wykonawcy osobą upoważnioną i odpowiedzialną za realizację Umowy jest __________________; kontakt: nr telefonu:_______________, nr </w:t>
      </w:r>
      <w:proofErr w:type="spellStart"/>
      <w:r w:rsidRPr="00070E9A">
        <w:rPr>
          <w:rFonts w:ascii="Garamond" w:hAnsi="Garamond" w:cs="Verdana"/>
          <w:szCs w:val="24"/>
        </w:rPr>
        <w:t>fax</w:t>
      </w:r>
      <w:proofErr w:type="spellEnd"/>
      <w:r w:rsidRPr="00070E9A">
        <w:rPr>
          <w:rFonts w:ascii="Garamond" w:hAnsi="Garamond" w:cs="Verdana"/>
          <w:szCs w:val="24"/>
        </w:rPr>
        <w:t xml:space="preserve">:________________________, adres e-mail: _____________________________. </w:t>
      </w:r>
    </w:p>
    <w:p w:rsidR="00765FDC" w:rsidRPr="00070E9A" w:rsidRDefault="00765FDC" w:rsidP="00765FDC">
      <w:pPr>
        <w:numPr>
          <w:ilvl w:val="0"/>
          <w:numId w:val="64"/>
        </w:numPr>
        <w:overflowPunct/>
        <w:autoSpaceDE/>
        <w:autoSpaceDN/>
        <w:adjustRightInd/>
        <w:spacing w:after="160"/>
        <w:jc w:val="both"/>
        <w:textAlignment w:val="auto"/>
        <w:rPr>
          <w:rFonts w:ascii="Garamond" w:hAnsi="Garamond" w:cs="Verdana"/>
          <w:szCs w:val="24"/>
        </w:rPr>
      </w:pPr>
      <w:r w:rsidRPr="00070E9A">
        <w:rPr>
          <w:rFonts w:ascii="Garamond" w:hAnsi="Garamond" w:cs="Verdana"/>
          <w:szCs w:val="24"/>
        </w:rPr>
        <w:t>Osobą uprawnioną do podpisana Protokołu Odbioru ze strony Zamawiającego jest…………………………………………. Tel………………………… e-mail:………………………………………..</w:t>
      </w:r>
    </w:p>
    <w:p w:rsidR="00765FDC" w:rsidRPr="00070E9A" w:rsidRDefault="00765FDC" w:rsidP="00765FDC">
      <w:pPr>
        <w:numPr>
          <w:ilvl w:val="0"/>
          <w:numId w:val="64"/>
        </w:numPr>
        <w:overflowPunct/>
        <w:autoSpaceDE/>
        <w:autoSpaceDN/>
        <w:adjustRightInd/>
        <w:spacing w:after="160"/>
        <w:jc w:val="both"/>
        <w:textAlignment w:val="auto"/>
        <w:rPr>
          <w:rFonts w:ascii="Garamond" w:hAnsi="Garamond" w:cs="Verdana"/>
          <w:szCs w:val="24"/>
        </w:rPr>
      </w:pPr>
      <w:r w:rsidRPr="00070E9A">
        <w:rPr>
          <w:rFonts w:ascii="Garamond" w:hAnsi="Garamond" w:cs="Verdana"/>
          <w:szCs w:val="24"/>
        </w:rPr>
        <w:t>Osobą uprawnioną do podpisania Protokołu Odbioru ze strony Wykonawcy jest………………………………………………………. Tel…………………………………………… e-mail:…………………………………</w:t>
      </w:r>
    </w:p>
    <w:p w:rsidR="00765FDC" w:rsidRPr="00070E9A" w:rsidRDefault="00765FDC" w:rsidP="00765FDC">
      <w:pPr>
        <w:numPr>
          <w:ilvl w:val="0"/>
          <w:numId w:val="64"/>
        </w:numPr>
        <w:overflowPunct/>
        <w:autoSpaceDE/>
        <w:autoSpaceDN/>
        <w:adjustRightInd/>
        <w:spacing w:after="160"/>
        <w:jc w:val="both"/>
        <w:textAlignment w:val="auto"/>
        <w:rPr>
          <w:rFonts w:ascii="Garamond" w:hAnsi="Garamond" w:cs="Verdana"/>
          <w:szCs w:val="24"/>
        </w:rPr>
      </w:pPr>
      <w:r w:rsidRPr="00070E9A">
        <w:rPr>
          <w:rFonts w:ascii="Garamond" w:hAnsi="Garamond" w:cs="Verdana"/>
          <w:szCs w:val="24"/>
        </w:rPr>
        <w:lastRenderedPageBreak/>
        <w:t>Zamawiający przewiduje możliwość zmian postanowień zawartej umowy w stosunku do treści oferty, na podstawie której dokonano wyboru wykonawcy, w przypadku wystąpienia co najmniej jednej z okoliczności wymienionych poniżej, z uwzględnieniem podawanych warunków ich wprowadzenia:</w:t>
      </w:r>
    </w:p>
    <w:p w:rsidR="00765FDC" w:rsidRPr="00070E9A" w:rsidRDefault="00765FDC" w:rsidP="00765FDC">
      <w:pPr>
        <w:widowControl w:val="0"/>
        <w:numPr>
          <w:ilvl w:val="0"/>
          <w:numId w:val="62"/>
        </w:numPr>
        <w:overflowPunct/>
        <w:autoSpaceDE/>
        <w:autoSpaceDN/>
        <w:spacing w:before="120"/>
        <w:jc w:val="both"/>
        <w:rPr>
          <w:rFonts w:ascii="Garamond" w:hAnsi="Garamond" w:cs="Arial"/>
          <w:szCs w:val="24"/>
        </w:rPr>
      </w:pPr>
      <w:r w:rsidRPr="00070E9A">
        <w:rPr>
          <w:rFonts w:ascii="Garamond" w:hAnsi="Garamond" w:cs="Arial"/>
          <w:szCs w:val="24"/>
        </w:rPr>
        <w:t>zmiana treści dokumentów przedstawianych wzajemnie przez strony w trakcie realizacji umowy lub sposobu informowania o realizacji umowy. Zmiana ta nie może spowodować braku informacji niezbędnych zamawiającemu do prawidłowej realizacji umowy,</w:t>
      </w:r>
    </w:p>
    <w:p w:rsidR="00765FDC" w:rsidRPr="00070E9A" w:rsidRDefault="00765FDC" w:rsidP="00765FDC">
      <w:pPr>
        <w:widowControl w:val="0"/>
        <w:numPr>
          <w:ilvl w:val="0"/>
          <w:numId w:val="62"/>
        </w:numPr>
        <w:overflowPunct/>
        <w:autoSpaceDE/>
        <w:autoSpaceDN/>
        <w:spacing w:before="120"/>
        <w:jc w:val="both"/>
        <w:rPr>
          <w:rFonts w:ascii="Garamond" w:hAnsi="Garamond" w:cs="Arial"/>
          <w:szCs w:val="24"/>
        </w:rPr>
      </w:pPr>
      <w:r w:rsidRPr="00070E9A">
        <w:rPr>
          <w:rFonts w:ascii="Garamond" w:hAnsi="Garamond" w:cs="Arial"/>
          <w:szCs w:val="24"/>
        </w:rPr>
        <w:t>zmiana terminów płatności wynikająca z wszelkich zmian wprowadzanych do umowy, a także zmiany samoistne, o ile nie spowodują konieczności zapłaty odsetek lub wynagrodzenia w większej kwocie wykonawcy,</w:t>
      </w:r>
    </w:p>
    <w:p w:rsidR="00765FDC" w:rsidRPr="00070E9A" w:rsidRDefault="00765FDC" w:rsidP="00765FDC">
      <w:pPr>
        <w:widowControl w:val="0"/>
        <w:numPr>
          <w:ilvl w:val="0"/>
          <w:numId w:val="62"/>
        </w:numPr>
        <w:overflowPunct/>
        <w:autoSpaceDE/>
        <w:autoSpaceDN/>
        <w:spacing w:before="120"/>
        <w:jc w:val="both"/>
        <w:rPr>
          <w:rFonts w:ascii="Garamond" w:hAnsi="Garamond" w:cs="Arial"/>
          <w:szCs w:val="24"/>
        </w:rPr>
      </w:pPr>
      <w:r w:rsidRPr="00070E9A">
        <w:rPr>
          <w:rFonts w:ascii="Garamond" w:hAnsi="Garamond" w:cs="Arial"/>
          <w:szCs w:val="24"/>
        </w:rPr>
        <w:t>zmiana sposobu rozliczania umowy lub dokonywania płatności na rzecz wykonawcy na skutek zmian zawartej przez Zamawiającego umowy o dofinansowanie projektu lub wytycznych dotyczących realizacji projektu.</w:t>
      </w:r>
    </w:p>
    <w:p w:rsidR="00765FDC" w:rsidRPr="00070E9A" w:rsidRDefault="00765FDC" w:rsidP="00765FDC">
      <w:pPr>
        <w:numPr>
          <w:ilvl w:val="0"/>
          <w:numId w:val="64"/>
        </w:numPr>
        <w:overflowPunct/>
        <w:autoSpaceDE/>
        <w:autoSpaceDN/>
        <w:adjustRightInd/>
        <w:spacing w:after="160"/>
        <w:jc w:val="both"/>
        <w:textAlignment w:val="auto"/>
        <w:rPr>
          <w:rFonts w:ascii="Garamond" w:hAnsi="Garamond" w:cs="Verdana"/>
          <w:szCs w:val="24"/>
        </w:rPr>
      </w:pPr>
      <w:r w:rsidRPr="00070E9A">
        <w:rPr>
          <w:rFonts w:ascii="Garamond" w:hAnsi="Garamond" w:cs="Verdana"/>
          <w:szCs w:val="24"/>
        </w:rPr>
        <w:t>Nie stanowi zmiany umowy w rozumieniu art. 144 ustawy Prawo zamówień publicznych w szczególności:</w:t>
      </w:r>
    </w:p>
    <w:p w:rsidR="00765FDC" w:rsidRPr="00070E9A" w:rsidRDefault="00765FDC" w:rsidP="00765FDC">
      <w:pPr>
        <w:widowControl w:val="0"/>
        <w:numPr>
          <w:ilvl w:val="0"/>
          <w:numId w:val="63"/>
        </w:numPr>
        <w:tabs>
          <w:tab w:val="num" w:pos="1985"/>
        </w:tabs>
        <w:overflowPunct/>
        <w:autoSpaceDE/>
        <w:autoSpaceDN/>
        <w:ind w:firstLine="480"/>
        <w:jc w:val="both"/>
        <w:rPr>
          <w:rFonts w:ascii="Garamond" w:hAnsi="Garamond"/>
          <w:szCs w:val="24"/>
        </w:rPr>
      </w:pPr>
      <w:r w:rsidRPr="00070E9A">
        <w:rPr>
          <w:rFonts w:ascii="Garamond" w:hAnsi="Garamond"/>
          <w:szCs w:val="24"/>
        </w:rPr>
        <w:t>zmiana danych związanych z obsługą administracyjno-organizacyjną Umowy (np. zmiana nr rachunku bankowego),</w:t>
      </w:r>
    </w:p>
    <w:p w:rsidR="00765FDC" w:rsidRPr="00070E9A" w:rsidRDefault="00765FDC" w:rsidP="00765FDC">
      <w:pPr>
        <w:widowControl w:val="0"/>
        <w:numPr>
          <w:ilvl w:val="0"/>
          <w:numId w:val="63"/>
        </w:numPr>
        <w:tabs>
          <w:tab w:val="num" w:pos="1985"/>
        </w:tabs>
        <w:overflowPunct/>
        <w:autoSpaceDE/>
        <w:autoSpaceDN/>
        <w:ind w:firstLine="480"/>
        <w:jc w:val="both"/>
        <w:rPr>
          <w:rFonts w:ascii="Garamond" w:hAnsi="Garamond"/>
          <w:szCs w:val="24"/>
        </w:rPr>
      </w:pPr>
      <w:r w:rsidRPr="00070E9A">
        <w:rPr>
          <w:rFonts w:ascii="Garamond" w:hAnsi="Garamond"/>
          <w:szCs w:val="24"/>
        </w:rPr>
        <w:t>zmiana danych teleadresowych, zmiany osób wskazanych do kontaktów oraz do podpisania protokołu odbioru między Stronami.</w:t>
      </w:r>
    </w:p>
    <w:p w:rsidR="00765FDC" w:rsidRPr="00070E9A" w:rsidRDefault="00765FDC" w:rsidP="00765FDC">
      <w:pPr>
        <w:numPr>
          <w:ilvl w:val="0"/>
          <w:numId w:val="64"/>
        </w:numPr>
        <w:overflowPunct/>
        <w:autoSpaceDE/>
        <w:autoSpaceDN/>
        <w:adjustRightInd/>
        <w:spacing w:after="160"/>
        <w:jc w:val="both"/>
        <w:textAlignment w:val="auto"/>
        <w:rPr>
          <w:rFonts w:ascii="Garamond" w:hAnsi="Garamond" w:cs="Verdana"/>
          <w:szCs w:val="24"/>
        </w:rPr>
      </w:pPr>
      <w:r w:rsidRPr="00070E9A">
        <w:rPr>
          <w:rFonts w:ascii="Garamond" w:hAnsi="Garamond" w:cs="Verdana"/>
          <w:szCs w:val="24"/>
        </w:rPr>
        <w:t>Każda ze Stron może w uzasadnionych okolicznościach, za zgodą drugiej Strony, zmienić osoby upoważnione i odpowiedzialne za realizację Umowy na podstawie pisemnego powiadomienia o zmianie.</w:t>
      </w:r>
    </w:p>
    <w:p w:rsidR="00765FDC" w:rsidRPr="00070E9A" w:rsidRDefault="00765FDC" w:rsidP="00765FDC">
      <w:pPr>
        <w:numPr>
          <w:ilvl w:val="0"/>
          <w:numId w:val="64"/>
        </w:numPr>
        <w:overflowPunct/>
        <w:autoSpaceDE/>
        <w:autoSpaceDN/>
        <w:adjustRightInd/>
        <w:spacing w:after="160"/>
        <w:jc w:val="both"/>
        <w:textAlignment w:val="auto"/>
        <w:rPr>
          <w:rFonts w:ascii="Garamond" w:hAnsi="Garamond" w:cs="Verdana"/>
          <w:szCs w:val="24"/>
        </w:rPr>
      </w:pPr>
      <w:r w:rsidRPr="00070E9A">
        <w:rPr>
          <w:rFonts w:ascii="Garamond" w:hAnsi="Garamond" w:cs="Verdana"/>
          <w:szCs w:val="24"/>
        </w:rPr>
        <w:t>Strony ustalają, że w sprawach nieuregulowanych w Umowie zastosowanie będą miały powszechnie obowiązujące przepisy prawa.</w:t>
      </w:r>
    </w:p>
    <w:p w:rsidR="00765FDC" w:rsidRPr="00070E9A" w:rsidRDefault="00765FDC" w:rsidP="00765FDC">
      <w:pPr>
        <w:numPr>
          <w:ilvl w:val="0"/>
          <w:numId w:val="64"/>
        </w:numPr>
        <w:overflowPunct/>
        <w:autoSpaceDE/>
        <w:autoSpaceDN/>
        <w:adjustRightInd/>
        <w:spacing w:after="160"/>
        <w:jc w:val="both"/>
        <w:textAlignment w:val="auto"/>
        <w:rPr>
          <w:rFonts w:ascii="Garamond" w:hAnsi="Garamond" w:cs="Verdana"/>
          <w:szCs w:val="24"/>
        </w:rPr>
      </w:pPr>
      <w:r w:rsidRPr="00070E9A">
        <w:rPr>
          <w:rFonts w:ascii="Garamond" w:hAnsi="Garamond" w:cs="Verdana"/>
          <w:szCs w:val="24"/>
        </w:rPr>
        <w:t xml:space="preserve">Wszelkie zmiany w Umowie muszą nastąpić w formie pisemnego aneksu pod rygorem nieważności z zastrzeżeniem ust. 6 i 7 niniejszego paragrafu. </w:t>
      </w:r>
    </w:p>
    <w:p w:rsidR="00765FDC" w:rsidRPr="00070E9A" w:rsidRDefault="00765FDC" w:rsidP="00765FDC">
      <w:pPr>
        <w:numPr>
          <w:ilvl w:val="0"/>
          <w:numId w:val="64"/>
        </w:numPr>
        <w:overflowPunct/>
        <w:autoSpaceDE/>
        <w:autoSpaceDN/>
        <w:adjustRightInd/>
        <w:spacing w:after="160"/>
        <w:jc w:val="both"/>
        <w:textAlignment w:val="auto"/>
        <w:rPr>
          <w:rFonts w:ascii="Garamond" w:hAnsi="Garamond" w:cs="Verdana"/>
          <w:szCs w:val="24"/>
        </w:rPr>
      </w:pPr>
      <w:r w:rsidRPr="00070E9A">
        <w:rPr>
          <w:rFonts w:ascii="Garamond" w:hAnsi="Garamond" w:cs="Verdana"/>
          <w:szCs w:val="24"/>
        </w:rPr>
        <w:t>W przypadku, gdy jakiekolwiek postanowienia Umowy staną się nieważne, fakt ten nie wpłynie na inne postanowienia Umowy, które pozostają w mocy i są wiążące we wzajemnych stosunkach Stron wynikających z Umowy.</w:t>
      </w:r>
    </w:p>
    <w:p w:rsidR="00765FDC" w:rsidRPr="00070E9A" w:rsidRDefault="00765FDC" w:rsidP="00765FDC">
      <w:pPr>
        <w:numPr>
          <w:ilvl w:val="0"/>
          <w:numId w:val="64"/>
        </w:numPr>
        <w:overflowPunct/>
        <w:autoSpaceDE/>
        <w:autoSpaceDN/>
        <w:adjustRightInd/>
        <w:spacing w:after="160"/>
        <w:jc w:val="both"/>
        <w:textAlignment w:val="auto"/>
        <w:rPr>
          <w:rFonts w:ascii="Garamond" w:hAnsi="Garamond" w:cs="Verdana"/>
          <w:szCs w:val="24"/>
        </w:rPr>
      </w:pPr>
      <w:r w:rsidRPr="00070E9A">
        <w:rPr>
          <w:rFonts w:ascii="Garamond" w:hAnsi="Garamond" w:cs="Verdana"/>
          <w:szCs w:val="24"/>
        </w:rPr>
        <w:t xml:space="preserve">Umowa została sporządzona w </w:t>
      </w:r>
      <w:r w:rsidR="00C477E4">
        <w:rPr>
          <w:rFonts w:ascii="Garamond" w:hAnsi="Garamond" w:cs="Verdana"/>
          <w:szCs w:val="24"/>
        </w:rPr>
        <w:t>dwóch</w:t>
      </w:r>
      <w:r w:rsidRPr="00070E9A">
        <w:rPr>
          <w:rFonts w:ascii="Garamond" w:hAnsi="Garamond" w:cs="Verdana"/>
          <w:szCs w:val="24"/>
        </w:rPr>
        <w:t xml:space="preserve"> jednobrzmiących egzemplarzach, dwóch dla Zamawiającego i jednego dla Wykonawcy.</w:t>
      </w:r>
    </w:p>
    <w:p w:rsidR="00765FDC" w:rsidRPr="00070E9A" w:rsidRDefault="00765FDC" w:rsidP="00765FDC">
      <w:pPr>
        <w:numPr>
          <w:ilvl w:val="0"/>
          <w:numId w:val="64"/>
        </w:numPr>
        <w:overflowPunct/>
        <w:autoSpaceDE/>
        <w:autoSpaceDN/>
        <w:adjustRightInd/>
        <w:spacing w:after="160"/>
        <w:jc w:val="both"/>
        <w:textAlignment w:val="auto"/>
        <w:rPr>
          <w:rFonts w:ascii="Garamond" w:hAnsi="Garamond" w:cs="Verdana"/>
          <w:szCs w:val="24"/>
        </w:rPr>
      </w:pPr>
      <w:r w:rsidRPr="00070E9A">
        <w:rPr>
          <w:rFonts w:ascii="Garamond" w:hAnsi="Garamond" w:cs="Verdana"/>
          <w:szCs w:val="24"/>
        </w:rPr>
        <w:t>Integralnymi częściami Umowy są:</w:t>
      </w:r>
    </w:p>
    <w:p w:rsidR="00765FDC" w:rsidRPr="00070E9A" w:rsidRDefault="00765FDC" w:rsidP="00765FDC">
      <w:pPr>
        <w:pStyle w:val="Tekstpodstawowy"/>
        <w:ind w:left="-284"/>
        <w:rPr>
          <w:rFonts w:ascii="Garamond" w:hAnsi="Garamond" w:cs="Verdana"/>
          <w:szCs w:val="24"/>
        </w:rPr>
      </w:pPr>
      <w:r w:rsidRPr="00070E9A">
        <w:rPr>
          <w:rFonts w:ascii="Garamond" w:hAnsi="Garamond" w:cs="Verdana"/>
          <w:szCs w:val="24"/>
        </w:rPr>
        <w:t>Załącznik nr 1</w:t>
      </w:r>
      <w:r w:rsidRPr="00070E9A">
        <w:rPr>
          <w:rFonts w:ascii="Garamond" w:hAnsi="Garamond"/>
          <w:szCs w:val="24"/>
        </w:rPr>
        <w:t xml:space="preserve"> - </w:t>
      </w:r>
      <w:r w:rsidRPr="00070E9A">
        <w:rPr>
          <w:rFonts w:ascii="Garamond" w:hAnsi="Garamond" w:cs="Verdana"/>
          <w:szCs w:val="24"/>
        </w:rPr>
        <w:t>Kopia aktu powołania z dnia …………..,</w:t>
      </w:r>
    </w:p>
    <w:p w:rsidR="00765FDC" w:rsidRPr="00070E9A" w:rsidRDefault="00765FDC" w:rsidP="00765FDC">
      <w:pPr>
        <w:pStyle w:val="Tekstpodstawowy"/>
        <w:ind w:left="-284"/>
        <w:rPr>
          <w:rFonts w:ascii="Garamond" w:hAnsi="Garamond" w:cs="Verdana"/>
          <w:szCs w:val="24"/>
        </w:rPr>
      </w:pPr>
      <w:r w:rsidRPr="00070E9A">
        <w:rPr>
          <w:rFonts w:ascii="Garamond" w:hAnsi="Garamond" w:cs="Verdana"/>
          <w:szCs w:val="24"/>
        </w:rPr>
        <w:t xml:space="preserve">Załącznik nr 2 – Kopia </w:t>
      </w:r>
      <w:r w:rsidRPr="00070E9A">
        <w:rPr>
          <w:rFonts w:ascii="Garamond" w:hAnsi="Garamond" w:cs="Verdana"/>
          <w:bCs/>
          <w:szCs w:val="24"/>
        </w:rPr>
        <w:t xml:space="preserve">dokumentu Ministra Administracji i Cyfryzacji z dnia 15 czerwca 2015 r. w sprawie wyznaczenia </w:t>
      </w:r>
      <w:r w:rsidRPr="00070E9A">
        <w:rPr>
          <w:rFonts w:ascii="Garamond" w:hAnsi="Garamond"/>
          <w:color w:val="000000"/>
          <w:szCs w:val="24"/>
        </w:rPr>
        <w:t>do kierowania Centrum Projektów Polska Cyfrowa oraz reprezentowania tej jednostki na zewnątrz</w:t>
      </w:r>
      <w:r w:rsidRPr="00070E9A">
        <w:rPr>
          <w:rFonts w:ascii="Garamond" w:hAnsi="Garamond" w:cs="Verdana"/>
          <w:szCs w:val="24"/>
        </w:rPr>
        <w:t>,</w:t>
      </w:r>
    </w:p>
    <w:p w:rsidR="00765FDC" w:rsidRPr="00070E9A" w:rsidRDefault="00765FDC" w:rsidP="00765FDC">
      <w:pPr>
        <w:pStyle w:val="Tekstpodstawowy"/>
        <w:tabs>
          <w:tab w:val="left" w:pos="567"/>
          <w:tab w:val="left" w:pos="851"/>
        </w:tabs>
        <w:ind w:left="-284"/>
        <w:rPr>
          <w:rFonts w:ascii="Garamond" w:hAnsi="Garamond" w:cs="Verdana"/>
          <w:szCs w:val="24"/>
        </w:rPr>
      </w:pPr>
      <w:r w:rsidRPr="00070E9A">
        <w:rPr>
          <w:rFonts w:ascii="Garamond" w:hAnsi="Garamond" w:cs="Verdana"/>
          <w:szCs w:val="24"/>
        </w:rPr>
        <w:t xml:space="preserve">Załącznik nr 3 </w:t>
      </w:r>
      <w:r w:rsidR="00C712BB" w:rsidRPr="00070E9A">
        <w:rPr>
          <w:rFonts w:ascii="Garamond" w:hAnsi="Garamond" w:cs="Verdana"/>
          <w:szCs w:val="24"/>
        </w:rPr>
        <w:t>–</w:t>
      </w:r>
      <w:r w:rsidRPr="00070E9A">
        <w:rPr>
          <w:rFonts w:ascii="Garamond" w:hAnsi="Garamond" w:cs="Verdana"/>
          <w:szCs w:val="24"/>
        </w:rPr>
        <w:t xml:space="preserve"> </w:t>
      </w:r>
      <w:r w:rsidR="00C712BB" w:rsidRPr="00070E9A">
        <w:rPr>
          <w:rFonts w:ascii="Garamond" w:hAnsi="Garamond" w:cs="Verdana"/>
          <w:szCs w:val="24"/>
        </w:rPr>
        <w:t>Dokument dotyczący reprezentacji Wykonawcy</w:t>
      </w:r>
      <w:r w:rsidRPr="00070E9A">
        <w:rPr>
          <w:rFonts w:ascii="Garamond" w:hAnsi="Garamond" w:cs="Verdana"/>
          <w:szCs w:val="24"/>
        </w:rPr>
        <w:t>,</w:t>
      </w:r>
    </w:p>
    <w:p w:rsidR="00765FDC" w:rsidRPr="00070E9A" w:rsidRDefault="00765FDC" w:rsidP="00765FDC">
      <w:pPr>
        <w:tabs>
          <w:tab w:val="left" w:pos="284"/>
          <w:tab w:val="left" w:pos="2630"/>
        </w:tabs>
        <w:ind w:left="-284"/>
        <w:jc w:val="both"/>
        <w:rPr>
          <w:rFonts w:ascii="Garamond" w:hAnsi="Garamond" w:cs="Verdana"/>
          <w:szCs w:val="24"/>
        </w:rPr>
      </w:pPr>
      <w:r w:rsidRPr="00070E9A">
        <w:rPr>
          <w:rFonts w:ascii="Garamond" w:hAnsi="Garamond" w:cs="Verdana"/>
          <w:szCs w:val="24"/>
        </w:rPr>
        <w:t xml:space="preserve">Załącznik nr 4 </w:t>
      </w:r>
      <w:r w:rsidR="00D739BD" w:rsidRPr="00070E9A">
        <w:rPr>
          <w:rFonts w:ascii="Garamond" w:hAnsi="Garamond" w:cs="Verdana"/>
          <w:szCs w:val="24"/>
        </w:rPr>
        <w:t xml:space="preserve">- </w:t>
      </w:r>
      <w:r w:rsidRPr="00070E9A">
        <w:rPr>
          <w:rFonts w:ascii="Garamond" w:hAnsi="Garamond" w:cs="Verdana"/>
          <w:szCs w:val="24"/>
        </w:rPr>
        <w:t xml:space="preserve">Opis Przedmiotu Zamówienia, </w:t>
      </w:r>
    </w:p>
    <w:p w:rsidR="00765FDC" w:rsidRPr="00070E9A" w:rsidRDefault="00765FDC" w:rsidP="00765FDC">
      <w:pPr>
        <w:tabs>
          <w:tab w:val="left" w:pos="284"/>
          <w:tab w:val="left" w:pos="2630"/>
        </w:tabs>
        <w:ind w:left="-284"/>
        <w:jc w:val="both"/>
        <w:rPr>
          <w:rFonts w:ascii="Garamond" w:hAnsi="Garamond" w:cs="Verdana"/>
          <w:szCs w:val="24"/>
        </w:rPr>
      </w:pPr>
      <w:r w:rsidRPr="00070E9A">
        <w:rPr>
          <w:rFonts w:ascii="Garamond" w:hAnsi="Garamond" w:cs="Verdana"/>
          <w:szCs w:val="24"/>
        </w:rPr>
        <w:t>Załącznik nr 5 - Oferta Wykonawcy,</w:t>
      </w:r>
    </w:p>
    <w:p w:rsidR="00765FDC" w:rsidRPr="00070E9A" w:rsidRDefault="00765FDC" w:rsidP="00765FDC">
      <w:pPr>
        <w:tabs>
          <w:tab w:val="left" w:pos="284"/>
          <w:tab w:val="left" w:pos="2630"/>
        </w:tabs>
        <w:ind w:left="-284"/>
        <w:jc w:val="both"/>
        <w:rPr>
          <w:rFonts w:ascii="Garamond" w:hAnsi="Garamond" w:cs="Verdana"/>
          <w:szCs w:val="24"/>
        </w:rPr>
      </w:pPr>
      <w:r w:rsidRPr="00070E9A">
        <w:rPr>
          <w:rFonts w:ascii="Garamond" w:hAnsi="Garamond" w:cs="Verdana"/>
          <w:szCs w:val="24"/>
        </w:rPr>
        <w:t>Załącznik nr 6 - Wzór Protokołu Odbioru.</w:t>
      </w:r>
    </w:p>
    <w:p w:rsidR="0004441B" w:rsidRPr="00070E9A" w:rsidRDefault="0004441B" w:rsidP="00733C67">
      <w:pPr>
        <w:pStyle w:val="Tekstpodstawowy3"/>
        <w:spacing w:after="0"/>
        <w:jc w:val="center"/>
        <w:outlineLvl w:val="0"/>
        <w:rPr>
          <w:rFonts w:ascii="Garamond" w:hAnsi="Garamond"/>
          <w:b/>
          <w:bCs/>
          <w:sz w:val="24"/>
          <w:szCs w:val="24"/>
        </w:rPr>
      </w:pPr>
    </w:p>
    <w:p w:rsidR="00733C67" w:rsidRPr="00070E9A" w:rsidRDefault="00733C67" w:rsidP="00733C67">
      <w:pPr>
        <w:jc w:val="both"/>
        <w:rPr>
          <w:rFonts w:ascii="Garamond" w:hAnsi="Garamond"/>
          <w:i/>
          <w:szCs w:val="24"/>
        </w:rPr>
      </w:pPr>
    </w:p>
    <w:p w:rsidR="0024572B" w:rsidRPr="00070E9A" w:rsidRDefault="0004441B" w:rsidP="00733C67">
      <w:pPr>
        <w:jc w:val="center"/>
        <w:rPr>
          <w:rFonts w:ascii="Garamond" w:hAnsi="Garamond"/>
          <w:b/>
          <w:bCs/>
          <w:szCs w:val="24"/>
        </w:rPr>
      </w:pPr>
      <w:r w:rsidRPr="00070E9A">
        <w:rPr>
          <w:rFonts w:ascii="Garamond" w:hAnsi="Garamond"/>
          <w:b/>
          <w:bCs/>
          <w:szCs w:val="24"/>
        </w:rPr>
        <w:t>ZAMAWIAJĄCY:</w:t>
      </w:r>
      <w:r w:rsidRPr="00070E9A">
        <w:rPr>
          <w:rFonts w:ascii="Garamond" w:hAnsi="Garamond"/>
          <w:b/>
          <w:bCs/>
          <w:szCs w:val="24"/>
        </w:rPr>
        <w:tab/>
      </w:r>
      <w:r w:rsidRPr="00070E9A">
        <w:rPr>
          <w:rFonts w:ascii="Garamond" w:hAnsi="Garamond"/>
          <w:b/>
          <w:bCs/>
          <w:szCs w:val="24"/>
        </w:rPr>
        <w:tab/>
      </w:r>
      <w:r w:rsidRPr="00070E9A">
        <w:rPr>
          <w:rFonts w:ascii="Garamond" w:hAnsi="Garamond"/>
          <w:b/>
          <w:bCs/>
          <w:szCs w:val="24"/>
        </w:rPr>
        <w:tab/>
      </w:r>
      <w:r w:rsidRPr="00070E9A">
        <w:rPr>
          <w:rFonts w:ascii="Garamond" w:hAnsi="Garamond"/>
          <w:b/>
          <w:bCs/>
          <w:szCs w:val="24"/>
        </w:rPr>
        <w:tab/>
      </w:r>
      <w:r w:rsidRPr="00070E9A">
        <w:rPr>
          <w:rFonts w:ascii="Garamond" w:hAnsi="Garamond"/>
          <w:b/>
          <w:bCs/>
          <w:szCs w:val="24"/>
        </w:rPr>
        <w:tab/>
      </w:r>
      <w:r w:rsidRPr="00070E9A">
        <w:rPr>
          <w:rFonts w:ascii="Garamond" w:hAnsi="Garamond"/>
          <w:b/>
          <w:bCs/>
          <w:szCs w:val="24"/>
        </w:rPr>
        <w:tab/>
        <w:t>WYKONAWCA:</w:t>
      </w:r>
    </w:p>
    <w:p w:rsidR="00B97C92" w:rsidRPr="00070E9A" w:rsidRDefault="00B97C92" w:rsidP="009D32B9">
      <w:pPr>
        <w:jc w:val="right"/>
        <w:rPr>
          <w:rFonts w:ascii="Garamond" w:hAnsi="Garamond"/>
          <w:szCs w:val="24"/>
        </w:rPr>
      </w:pPr>
    </w:p>
    <w:p w:rsidR="00B97C92" w:rsidRPr="00070E9A" w:rsidRDefault="00B97C92" w:rsidP="00FB5577">
      <w:pPr>
        <w:rPr>
          <w:rFonts w:ascii="Garamond" w:hAnsi="Garamond"/>
          <w:szCs w:val="24"/>
        </w:rPr>
      </w:pPr>
    </w:p>
    <w:sectPr w:rsidR="00B97C92" w:rsidRPr="00070E9A" w:rsidSect="00926852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3C2" w:rsidRDefault="00C243C2" w:rsidP="00E24272">
      <w:r>
        <w:separator/>
      </w:r>
    </w:p>
  </w:endnote>
  <w:endnote w:type="continuationSeparator" w:id="0">
    <w:p w:rsidR="00C243C2" w:rsidRDefault="00C243C2" w:rsidP="00E24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WFutura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8E8" w:rsidRDefault="009E38E8"/>
  <w:p w:rsidR="009E38E8" w:rsidRPr="00AD44F2" w:rsidRDefault="009E38E8" w:rsidP="004B0380">
    <w:pPr>
      <w:pStyle w:val="Stopka"/>
      <w:jc w:val="right"/>
    </w:pPr>
    <w:r w:rsidRPr="00AD44F2">
      <w:rPr>
        <w:sz w:val="18"/>
        <w:szCs w:val="18"/>
      </w:rPr>
      <w:t xml:space="preserve"> </w:t>
    </w:r>
    <w:r w:rsidR="00AA2633" w:rsidRPr="00AD44F2">
      <w:rPr>
        <w:b/>
        <w:sz w:val="18"/>
        <w:szCs w:val="18"/>
      </w:rPr>
      <w:fldChar w:fldCharType="begin"/>
    </w:r>
    <w:r w:rsidRPr="00AD44F2">
      <w:rPr>
        <w:b/>
        <w:sz w:val="18"/>
        <w:szCs w:val="18"/>
      </w:rPr>
      <w:instrText>PAGE</w:instrText>
    </w:r>
    <w:r w:rsidR="00AA2633" w:rsidRPr="00AD44F2">
      <w:rPr>
        <w:b/>
        <w:sz w:val="18"/>
        <w:szCs w:val="18"/>
      </w:rPr>
      <w:fldChar w:fldCharType="separate"/>
    </w:r>
    <w:r w:rsidR="00C477E4">
      <w:rPr>
        <w:b/>
        <w:noProof/>
        <w:sz w:val="18"/>
        <w:szCs w:val="18"/>
      </w:rPr>
      <w:t>9</w:t>
    </w:r>
    <w:r w:rsidR="00AA2633" w:rsidRPr="00AD44F2">
      <w:rPr>
        <w:b/>
        <w:sz w:val="18"/>
        <w:szCs w:val="18"/>
      </w:rPr>
      <w:fldChar w:fldCharType="end"/>
    </w:r>
    <w:r w:rsidRPr="00AD44F2">
      <w:rPr>
        <w:sz w:val="18"/>
        <w:szCs w:val="18"/>
      </w:rPr>
      <w:t xml:space="preserve"> / </w:t>
    </w:r>
    <w:r w:rsidR="00AA2633" w:rsidRPr="00AD44F2">
      <w:rPr>
        <w:b/>
        <w:sz w:val="18"/>
        <w:szCs w:val="18"/>
      </w:rPr>
      <w:fldChar w:fldCharType="begin"/>
    </w:r>
    <w:r w:rsidRPr="00AD44F2">
      <w:rPr>
        <w:b/>
        <w:sz w:val="18"/>
        <w:szCs w:val="18"/>
      </w:rPr>
      <w:instrText>NUMPAGES</w:instrText>
    </w:r>
    <w:r w:rsidR="00AA2633" w:rsidRPr="00AD44F2">
      <w:rPr>
        <w:b/>
        <w:sz w:val="18"/>
        <w:szCs w:val="18"/>
      </w:rPr>
      <w:fldChar w:fldCharType="separate"/>
    </w:r>
    <w:r w:rsidR="00C477E4">
      <w:rPr>
        <w:b/>
        <w:noProof/>
        <w:sz w:val="18"/>
        <w:szCs w:val="18"/>
      </w:rPr>
      <w:t>9</w:t>
    </w:r>
    <w:r w:rsidR="00AA2633" w:rsidRPr="00AD44F2">
      <w:rPr>
        <w:b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8E8" w:rsidRPr="00C55B9D" w:rsidRDefault="009E38E8" w:rsidP="00BF34DA">
    <w:pPr>
      <w:pStyle w:val="Stopka"/>
      <w:rPr>
        <w:rFonts w:ascii="Arial" w:hAnsi="Arial" w:cs="Arial"/>
        <w:b/>
        <w:sz w:val="18"/>
        <w:szCs w:val="18"/>
      </w:rPr>
    </w:pPr>
  </w:p>
  <w:p w:rsidR="009E38E8" w:rsidRDefault="00AA2633">
    <w:pPr>
      <w:pStyle w:val="Stopka"/>
      <w:jc w:val="right"/>
    </w:pPr>
    <w:r w:rsidRPr="00C55B9D">
      <w:rPr>
        <w:rFonts w:ascii="Arial" w:hAnsi="Arial" w:cs="Arial"/>
        <w:b/>
        <w:sz w:val="18"/>
        <w:szCs w:val="18"/>
      </w:rPr>
      <w:fldChar w:fldCharType="begin"/>
    </w:r>
    <w:r w:rsidR="009E38E8" w:rsidRPr="00C55B9D">
      <w:rPr>
        <w:rFonts w:ascii="Arial" w:hAnsi="Arial" w:cs="Arial"/>
        <w:b/>
        <w:sz w:val="18"/>
        <w:szCs w:val="18"/>
      </w:rPr>
      <w:instrText>PAGE</w:instrText>
    </w:r>
    <w:r w:rsidRPr="00C55B9D">
      <w:rPr>
        <w:rFonts w:ascii="Arial" w:hAnsi="Arial" w:cs="Arial"/>
        <w:b/>
        <w:sz w:val="18"/>
        <w:szCs w:val="18"/>
      </w:rPr>
      <w:fldChar w:fldCharType="separate"/>
    </w:r>
    <w:r w:rsidR="003232D5">
      <w:rPr>
        <w:rFonts w:ascii="Arial" w:hAnsi="Arial" w:cs="Arial"/>
        <w:b/>
        <w:noProof/>
        <w:sz w:val="18"/>
        <w:szCs w:val="18"/>
      </w:rPr>
      <w:t>1</w:t>
    </w:r>
    <w:r w:rsidRPr="00C55B9D">
      <w:rPr>
        <w:rFonts w:ascii="Arial" w:hAnsi="Arial" w:cs="Arial"/>
        <w:b/>
        <w:sz w:val="18"/>
        <w:szCs w:val="18"/>
      </w:rPr>
      <w:fldChar w:fldCharType="end"/>
    </w:r>
    <w:r w:rsidR="009E38E8">
      <w:rPr>
        <w:rFonts w:ascii="Arial" w:hAnsi="Arial" w:cs="Arial"/>
        <w:sz w:val="18"/>
        <w:szCs w:val="18"/>
      </w:rPr>
      <w:t xml:space="preserve"> /</w:t>
    </w:r>
    <w:r w:rsidR="009E38E8" w:rsidRPr="00C55B9D">
      <w:rPr>
        <w:rFonts w:ascii="Arial" w:hAnsi="Arial" w:cs="Arial"/>
        <w:sz w:val="18"/>
        <w:szCs w:val="18"/>
      </w:rPr>
      <w:t xml:space="preserve"> </w:t>
    </w:r>
    <w:r w:rsidRPr="00C55B9D">
      <w:rPr>
        <w:rFonts w:ascii="Arial" w:hAnsi="Arial" w:cs="Arial"/>
        <w:b/>
        <w:sz w:val="18"/>
        <w:szCs w:val="18"/>
      </w:rPr>
      <w:fldChar w:fldCharType="begin"/>
    </w:r>
    <w:r w:rsidR="009E38E8" w:rsidRPr="00C55B9D">
      <w:rPr>
        <w:rFonts w:ascii="Arial" w:hAnsi="Arial" w:cs="Arial"/>
        <w:b/>
        <w:sz w:val="18"/>
        <w:szCs w:val="18"/>
      </w:rPr>
      <w:instrText>NUMPAGES</w:instrText>
    </w:r>
    <w:r w:rsidRPr="00C55B9D">
      <w:rPr>
        <w:rFonts w:ascii="Arial" w:hAnsi="Arial" w:cs="Arial"/>
        <w:b/>
        <w:sz w:val="18"/>
        <w:szCs w:val="18"/>
      </w:rPr>
      <w:fldChar w:fldCharType="separate"/>
    </w:r>
    <w:r w:rsidR="003232D5">
      <w:rPr>
        <w:rFonts w:ascii="Arial" w:hAnsi="Arial" w:cs="Arial"/>
        <w:b/>
        <w:noProof/>
        <w:sz w:val="18"/>
        <w:szCs w:val="18"/>
      </w:rPr>
      <w:t>9</w:t>
    </w:r>
    <w:r w:rsidRPr="00C55B9D">
      <w:rPr>
        <w:rFonts w:ascii="Arial" w:hAnsi="Arial" w:cs="Arial"/>
        <w:b/>
        <w:sz w:val="18"/>
        <w:szCs w:val="18"/>
      </w:rPr>
      <w:fldChar w:fldCharType="end"/>
    </w:r>
  </w:p>
  <w:p w:rsidR="009E38E8" w:rsidRDefault="009E38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3C2" w:rsidRDefault="00C243C2" w:rsidP="00E24272">
      <w:r>
        <w:separator/>
      </w:r>
    </w:p>
  </w:footnote>
  <w:footnote w:type="continuationSeparator" w:id="0">
    <w:p w:rsidR="00C243C2" w:rsidRDefault="00C243C2" w:rsidP="00E242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3072"/>
      <w:gridCol w:w="3071"/>
      <w:gridCol w:w="3069"/>
    </w:tblGrid>
    <w:tr w:rsidR="009E38E8" w:rsidTr="00BA738D">
      <w:trPr>
        <w:trHeight w:val="567"/>
      </w:trPr>
      <w:tc>
        <w:tcPr>
          <w:tcW w:w="1667" w:type="pct"/>
          <w:vAlign w:val="center"/>
        </w:tcPr>
        <w:p w:rsidR="009E38E8" w:rsidRPr="0073725B" w:rsidRDefault="009E38E8" w:rsidP="00C55B9D">
          <w:pPr>
            <w:pStyle w:val="Stopka"/>
            <w:rPr>
              <w:szCs w:val="20"/>
            </w:rPr>
          </w:pPr>
        </w:p>
      </w:tc>
      <w:tc>
        <w:tcPr>
          <w:tcW w:w="1667" w:type="pct"/>
          <w:vAlign w:val="center"/>
        </w:tcPr>
        <w:p w:rsidR="009E38E8" w:rsidRPr="0073725B" w:rsidRDefault="009E38E8" w:rsidP="00C55B9D">
          <w:pPr>
            <w:pStyle w:val="Stopka"/>
            <w:jc w:val="center"/>
            <w:rPr>
              <w:szCs w:val="20"/>
            </w:rPr>
          </w:pPr>
        </w:p>
      </w:tc>
      <w:tc>
        <w:tcPr>
          <w:tcW w:w="1667" w:type="pct"/>
          <w:vAlign w:val="center"/>
        </w:tcPr>
        <w:p w:rsidR="009E38E8" w:rsidRPr="0073725B" w:rsidRDefault="009E38E8" w:rsidP="00C55B9D">
          <w:pPr>
            <w:pStyle w:val="Stopka"/>
            <w:jc w:val="right"/>
            <w:rPr>
              <w:szCs w:val="20"/>
            </w:rPr>
          </w:pPr>
        </w:p>
      </w:tc>
    </w:tr>
  </w:tbl>
  <w:p w:rsidR="009E38E8" w:rsidRDefault="009E38E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  <w:b w:val="0"/>
        <w:i w:val="0"/>
        <w:sz w:val="22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3">
    <w:nsid w:val="00000011"/>
    <w:multiLevelType w:val="multilevel"/>
    <w:tmpl w:val="00000011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321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3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536" w:hanging="180"/>
      </w:pPr>
      <w:rPr>
        <w:rFonts w:cs="Times New Roman"/>
      </w:rPr>
    </w:lvl>
  </w:abstractNum>
  <w:abstractNum w:abstractNumId="4">
    <w:nsid w:val="01217DEE"/>
    <w:multiLevelType w:val="hybridMultilevel"/>
    <w:tmpl w:val="417A66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9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A548DF"/>
    <w:multiLevelType w:val="hybridMultilevel"/>
    <w:tmpl w:val="8662E8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2B4AB4"/>
    <w:multiLevelType w:val="hybridMultilevel"/>
    <w:tmpl w:val="AC2C8FE4"/>
    <w:lvl w:ilvl="0" w:tplc="2A20994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B2E207C0">
      <w:start w:val="1"/>
      <w:numFmt w:val="lowerLetter"/>
      <w:lvlText w:val="%2)"/>
      <w:lvlJc w:val="left"/>
      <w:pPr>
        <w:ind w:left="1620" w:hanging="54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7C118A6"/>
    <w:multiLevelType w:val="hybridMultilevel"/>
    <w:tmpl w:val="87762B70"/>
    <w:lvl w:ilvl="0" w:tplc="9E2A3B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180C18"/>
    <w:multiLevelType w:val="hybridMultilevel"/>
    <w:tmpl w:val="27D44EFA"/>
    <w:lvl w:ilvl="0" w:tplc="36745C74">
      <w:start w:val="1"/>
      <w:numFmt w:val="decimal"/>
      <w:lvlText w:val="%1)"/>
      <w:lvlJc w:val="left"/>
      <w:pPr>
        <w:tabs>
          <w:tab w:val="num" w:pos="1417"/>
        </w:tabs>
        <w:ind w:left="1397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C046CC84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9">
    <w:nsid w:val="0E201B80"/>
    <w:multiLevelType w:val="hybridMultilevel"/>
    <w:tmpl w:val="636A6F14"/>
    <w:lvl w:ilvl="0" w:tplc="E844201C">
      <w:start w:val="1"/>
      <w:numFmt w:val="ordinal"/>
      <w:lvlText w:val="%1"/>
      <w:lvlJc w:val="left"/>
      <w:rPr>
        <w:rFonts w:cs="Times New Roman" w:hint="default"/>
      </w:rPr>
    </w:lvl>
    <w:lvl w:ilvl="1" w:tplc="BA445EA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D104B4"/>
    <w:multiLevelType w:val="multilevel"/>
    <w:tmpl w:val="82380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18466DE0"/>
    <w:multiLevelType w:val="hybridMultilevel"/>
    <w:tmpl w:val="E74614FA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9921B5B"/>
    <w:multiLevelType w:val="hybridMultilevel"/>
    <w:tmpl w:val="798A327E"/>
    <w:lvl w:ilvl="0" w:tplc="60A646E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D8246EF"/>
    <w:multiLevelType w:val="hybridMultilevel"/>
    <w:tmpl w:val="6F2EDAA6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1" w:tplc="0C3CC920">
      <w:start w:val="2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2" w:tplc="9626D0E0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B94EA3E">
      <w:start w:val="1"/>
      <w:numFmt w:val="decimal"/>
      <w:lvlText w:val="%5. 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  <w:sz w:val="2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FF77082"/>
    <w:multiLevelType w:val="hybridMultilevel"/>
    <w:tmpl w:val="AF0628C2"/>
    <w:lvl w:ilvl="0" w:tplc="F8E04584">
      <w:start w:val="1"/>
      <w:numFmt w:val="decimal"/>
      <w:lvlText w:val="%1)"/>
      <w:lvlJc w:val="left"/>
      <w:pPr>
        <w:tabs>
          <w:tab w:val="num" w:pos="1220"/>
        </w:tabs>
        <w:ind w:left="120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5">
    <w:nsid w:val="21A730B8"/>
    <w:multiLevelType w:val="hybridMultilevel"/>
    <w:tmpl w:val="1BC4862C"/>
    <w:lvl w:ilvl="0" w:tplc="1BD6209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  <w:szCs w:val="22"/>
      </w:rPr>
    </w:lvl>
    <w:lvl w:ilvl="1" w:tplc="C33420B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CE0CE8"/>
    <w:multiLevelType w:val="multilevel"/>
    <w:tmpl w:val="5032E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9"/>
        </w:tabs>
        <w:ind w:left="369" w:hanging="36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>
    <w:nsid w:val="23355D96"/>
    <w:multiLevelType w:val="hybridMultilevel"/>
    <w:tmpl w:val="2CA8AA6C"/>
    <w:lvl w:ilvl="0" w:tplc="FFFFFFFF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416361"/>
    <w:multiLevelType w:val="hybridMultilevel"/>
    <w:tmpl w:val="7C100D6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6C768E0"/>
    <w:multiLevelType w:val="hybridMultilevel"/>
    <w:tmpl w:val="38465DD4"/>
    <w:lvl w:ilvl="0" w:tplc="E16EB3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EAD0D566">
      <w:start w:val="1"/>
      <w:numFmt w:val="lowerLetter"/>
      <w:lvlText w:val="%2)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7AF24DB"/>
    <w:multiLevelType w:val="hybridMultilevel"/>
    <w:tmpl w:val="229C3FBE"/>
    <w:lvl w:ilvl="0" w:tplc="A70C1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AB4125"/>
    <w:multiLevelType w:val="hybridMultilevel"/>
    <w:tmpl w:val="3FE4611E"/>
    <w:lvl w:ilvl="0" w:tplc="86CCE1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>
    <w:nsid w:val="29FE26A2"/>
    <w:multiLevelType w:val="hybridMultilevel"/>
    <w:tmpl w:val="B1E662B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2CE75E13"/>
    <w:multiLevelType w:val="hybridMultilevel"/>
    <w:tmpl w:val="AA2A7770"/>
    <w:lvl w:ilvl="0" w:tplc="2A20994E">
      <w:start w:val="1"/>
      <w:numFmt w:val="decimal"/>
      <w:lvlText w:val="%1)"/>
      <w:lvlJc w:val="left"/>
      <w:pPr>
        <w:tabs>
          <w:tab w:val="num" w:pos="1935"/>
        </w:tabs>
        <w:ind w:left="193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24">
    <w:nsid w:val="2D61275D"/>
    <w:multiLevelType w:val="hybridMultilevel"/>
    <w:tmpl w:val="BEFC6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EA3345"/>
    <w:multiLevelType w:val="hybridMultilevel"/>
    <w:tmpl w:val="4F5E3F72"/>
    <w:lvl w:ilvl="0" w:tplc="84040B5C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FF3EE4"/>
    <w:multiLevelType w:val="hybridMultilevel"/>
    <w:tmpl w:val="39A4B4E0"/>
    <w:lvl w:ilvl="0" w:tplc="0415000F">
      <w:start w:val="6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  <w:rPr>
        <w:rFonts w:cs="Times New Roman"/>
      </w:rPr>
    </w:lvl>
  </w:abstractNum>
  <w:abstractNum w:abstractNumId="27">
    <w:nsid w:val="34363943"/>
    <w:multiLevelType w:val="hybridMultilevel"/>
    <w:tmpl w:val="3716B776"/>
    <w:lvl w:ilvl="0" w:tplc="9EB285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600EBB"/>
    <w:multiLevelType w:val="hybridMultilevel"/>
    <w:tmpl w:val="AF0E1D18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94"/>
        </w:tabs>
        <w:ind w:left="-2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26"/>
        </w:tabs>
        <w:ind w:left="4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146"/>
        </w:tabs>
        <w:ind w:left="11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66"/>
        </w:tabs>
        <w:ind w:left="18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86"/>
        </w:tabs>
        <w:ind w:left="25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026"/>
        </w:tabs>
        <w:ind w:left="40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180"/>
      </w:pPr>
    </w:lvl>
  </w:abstractNum>
  <w:abstractNum w:abstractNumId="29">
    <w:nsid w:val="37A1513E"/>
    <w:multiLevelType w:val="singleLevel"/>
    <w:tmpl w:val="1B222B4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0">
    <w:nsid w:val="392B66AF"/>
    <w:multiLevelType w:val="hybridMultilevel"/>
    <w:tmpl w:val="6418614A"/>
    <w:lvl w:ilvl="0" w:tplc="4A16A062">
      <w:start w:val="1"/>
      <w:numFmt w:val="lowerRoman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35ED10C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A602AC2"/>
    <w:multiLevelType w:val="hybridMultilevel"/>
    <w:tmpl w:val="E41CB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AFD3574"/>
    <w:multiLevelType w:val="hybridMultilevel"/>
    <w:tmpl w:val="B74A04D6"/>
    <w:lvl w:ilvl="0" w:tplc="3A02D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3">
    <w:nsid w:val="3E8250AC"/>
    <w:multiLevelType w:val="multilevel"/>
    <w:tmpl w:val="55C00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9"/>
        </w:tabs>
        <w:ind w:left="369" w:hanging="36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 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4">
    <w:nsid w:val="4031613C"/>
    <w:multiLevelType w:val="hybridMultilevel"/>
    <w:tmpl w:val="1FDEC9B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22BE4F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8BC0F27"/>
    <w:multiLevelType w:val="hybridMultilevel"/>
    <w:tmpl w:val="D174F7B8"/>
    <w:lvl w:ilvl="0" w:tplc="05501C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BF427A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Calibri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EB5B27"/>
    <w:multiLevelType w:val="hybridMultilevel"/>
    <w:tmpl w:val="2F2AC32A"/>
    <w:lvl w:ilvl="0" w:tplc="37926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04CC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DE4AB3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1C36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C313CC9"/>
    <w:multiLevelType w:val="hybridMultilevel"/>
    <w:tmpl w:val="3A787116"/>
    <w:lvl w:ilvl="0" w:tplc="022ED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C745586"/>
    <w:multiLevelType w:val="hybridMultilevel"/>
    <w:tmpl w:val="89AE7962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9">
    <w:nsid w:val="4EE62495"/>
    <w:multiLevelType w:val="hybridMultilevel"/>
    <w:tmpl w:val="C15A49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EF25887"/>
    <w:multiLevelType w:val="hybridMultilevel"/>
    <w:tmpl w:val="04DCB8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052306D"/>
    <w:multiLevelType w:val="singleLevel"/>
    <w:tmpl w:val="AC944462"/>
    <w:lvl w:ilvl="0">
      <w:start w:val="1"/>
      <w:numFmt w:val="decimal"/>
      <w:lvlText w:val="%1)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42">
    <w:nsid w:val="50B85AFA"/>
    <w:multiLevelType w:val="hybridMultilevel"/>
    <w:tmpl w:val="9F70151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52EB4614"/>
    <w:multiLevelType w:val="hybridMultilevel"/>
    <w:tmpl w:val="5F2C87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53471D1A"/>
    <w:multiLevelType w:val="hybridMultilevel"/>
    <w:tmpl w:val="67B29C9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22BE4F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3994AD6"/>
    <w:multiLevelType w:val="hybridMultilevel"/>
    <w:tmpl w:val="75E675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48C3ECB"/>
    <w:multiLevelType w:val="hybridMultilevel"/>
    <w:tmpl w:val="9DE0276C"/>
    <w:name w:val="WW8Num452"/>
    <w:lvl w:ilvl="0" w:tplc="6794166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8A04C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New York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48F4889"/>
    <w:multiLevelType w:val="hybridMultilevel"/>
    <w:tmpl w:val="F5847CC8"/>
    <w:lvl w:ilvl="0" w:tplc="941C987A">
      <w:start w:val="1"/>
      <w:numFmt w:val="ordinal"/>
      <w:lvlText w:val="%1"/>
      <w:lvlJc w:val="left"/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59280AAE"/>
    <w:multiLevelType w:val="hybridMultilevel"/>
    <w:tmpl w:val="564C2424"/>
    <w:lvl w:ilvl="0" w:tplc="F32C969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AB816B5"/>
    <w:multiLevelType w:val="hybridMultilevel"/>
    <w:tmpl w:val="68CCB7EC"/>
    <w:lvl w:ilvl="0" w:tplc="5A284758">
      <w:start w:val="1"/>
      <w:numFmt w:val="lowerLetter"/>
      <w:lvlText w:val="%1)"/>
      <w:lvlJc w:val="left"/>
      <w:pPr>
        <w:tabs>
          <w:tab w:val="num" w:pos="3911"/>
        </w:tabs>
        <w:ind w:left="3911" w:hanging="360"/>
      </w:pPr>
      <w:rPr>
        <w:rFonts w:hint="default"/>
      </w:rPr>
    </w:lvl>
    <w:lvl w:ilvl="1" w:tplc="4B545D3A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4DC0355E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96012C">
      <w:start w:val="2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0">
    <w:nsid w:val="5B105072"/>
    <w:multiLevelType w:val="multilevel"/>
    <w:tmpl w:val="EBD63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1">
    <w:nsid w:val="5CF45313"/>
    <w:multiLevelType w:val="hybridMultilevel"/>
    <w:tmpl w:val="B07E73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2">
    <w:nsid w:val="5D362460"/>
    <w:multiLevelType w:val="hybridMultilevel"/>
    <w:tmpl w:val="FAC29A54"/>
    <w:lvl w:ilvl="0" w:tplc="91143144">
      <w:start w:val="1"/>
      <w:numFmt w:val="lowerLetter"/>
      <w:lvlText w:val="%1)"/>
      <w:lvlJc w:val="left"/>
      <w:pPr>
        <w:tabs>
          <w:tab w:val="num" w:pos="3217"/>
        </w:tabs>
        <w:ind w:left="32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37"/>
        </w:tabs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57"/>
        </w:tabs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77"/>
        </w:tabs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97"/>
        </w:tabs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17"/>
        </w:tabs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37"/>
        </w:tabs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57"/>
        </w:tabs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77"/>
        </w:tabs>
        <w:ind w:left="7177" w:hanging="180"/>
      </w:pPr>
    </w:lvl>
  </w:abstractNum>
  <w:abstractNum w:abstractNumId="53">
    <w:nsid w:val="5DEE2C11"/>
    <w:multiLevelType w:val="hybridMultilevel"/>
    <w:tmpl w:val="7764A774"/>
    <w:lvl w:ilvl="0" w:tplc="EE9466A8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DFF371B"/>
    <w:multiLevelType w:val="hybridMultilevel"/>
    <w:tmpl w:val="68F2A48C"/>
    <w:lvl w:ilvl="0" w:tplc="022ED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E047CC7"/>
    <w:multiLevelType w:val="hybridMultilevel"/>
    <w:tmpl w:val="AE906BE6"/>
    <w:lvl w:ilvl="0" w:tplc="0415000F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5EAA68E9"/>
    <w:multiLevelType w:val="hybridMultilevel"/>
    <w:tmpl w:val="17569154"/>
    <w:lvl w:ilvl="0" w:tplc="9BF6D8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60B2496B"/>
    <w:multiLevelType w:val="hybridMultilevel"/>
    <w:tmpl w:val="5C8E1B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0F9054C"/>
    <w:multiLevelType w:val="hybridMultilevel"/>
    <w:tmpl w:val="2F1CB2B8"/>
    <w:lvl w:ilvl="0" w:tplc="DCBA5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DCEDFFA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2297C19"/>
    <w:multiLevelType w:val="hybridMultilevel"/>
    <w:tmpl w:val="4962C48C"/>
    <w:lvl w:ilvl="0" w:tplc="99A02BE8">
      <w:start w:val="4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42402D8"/>
    <w:multiLevelType w:val="hybridMultilevel"/>
    <w:tmpl w:val="AEBC10F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>
    <w:nsid w:val="644B6FFF"/>
    <w:multiLevelType w:val="hybridMultilevel"/>
    <w:tmpl w:val="CC2E8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61E4F0A"/>
    <w:multiLevelType w:val="hybridMultilevel"/>
    <w:tmpl w:val="E7FA1C96"/>
    <w:lvl w:ilvl="0" w:tplc="0415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>
    <w:nsid w:val="66785B19"/>
    <w:multiLevelType w:val="hybridMultilevel"/>
    <w:tmpl w:val="472604B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8165A72"/>
    <w:multiLevelType w:val="hybridMultilevel"/>
    <w:tmpl w:val="0630D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87344B7"/>
    <w:multiLevelType w:val="hybridMultilevel"/>
    <w:tmpl w:val="1CD68140"/>
    <w:lvl w:ilvl="0" w:tplc="1BD6209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0E72B5"/>
    <w:multiLevelType w:val="hybridMultilevel"/>
    <w:tmpl w:val="2BB2D19E"/>
    <w:lvl w:ilvl="0" w:tplc="32BCB32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ABD23AA"/>
    <w:multiLevelType w:val="hybridMultilevel"/>
    <w:tmpl w:val="417A66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9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ABD2D96"/>
    <w:multiLevelType w:val="hybridMultilevel"/>
    <w:tmpl w:val="0AA01AE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9">
    <w:nsid w:val="6B962A9A"/>
    <w:multiLevelType w:val="hybridMultilevel"/>
    <w:tmpl w:val="09D0E386"/>
    <w:lvl w:ilvl="0" w:tplc="C9BE0B5A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70">
    <w:nsid w:val="6C606382"/>
    <w:multiLevelType w:val="hybridMultilevel"/>
    <w:tmpl w:val="F16A39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FC70298"/>
    <w:multiLevelType w:val="hybridMultilevel"/>
    <w:tmpl w:val="6226CE7E"/>
    <w:lvl w:ilvl="0" w:tplc="3A02D5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22BE4F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FEE4CCC"/>
    <w:multiLevelType w:val="hybridMultilevel"/>
    <w:tmpl w:val="640A5E14"/>
    <w:lvl w:ilvl="0" w:tplc="62361C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995491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749413C8"/>
    <w:multiLevelType w:val="hybridMultilevel"/>
    <w:tmpl w:val="393058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9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6F2761B"/>
    <w:multiLevelType w:val="hybridMultilevel"/>
    <w:tmpl w:val="EDAA1BD2"/>
    <w:lvl w:ilvl="0" w:tplc="A79488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B4D7F4A"/>
    <w:multiLevelType w:val="hybridMultilevel"/>
    <w:tmpl w:val="90384BE8"/>
    <w:lvl w:ilvl="0" w:tplc="01740EC2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7C8843EE"/>
    <w:multiLevelType w:val="hybridMultilevel"/>
    <w:tmpl w:val="8D70A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5"/>
  </w:num>
  <w:num w:numId="2">
    <w:abstractNumId w:val="63"/>
  </w:num>
  <w:num w:numId="3">
    <w:abstractNumId w:val="39"/>
  </w:num>
  <w:num w:numId="4">
    <w:abstractNumId w:val="20"/>
  </w:num>
  <w:num w:numId="5">
    <w:abstractNumId w:val="7"/>
  </w:num>
  <w:num w:numId="6">
    <w:abstractNumId w:val="14"/>
  </w:num>
  <w:num w:numId="7">
    <w:abstractNumId w:val="8"/>
  </w:num>
  <w:num w:numId="8">
    <w:abstractNumId w:val="36"/>
  </w:num>
  <w:num w:numId="9">
    <w:abstractNumId w:val="17"/>
  </w:num>
  <w:num w:numId="10">
    <w:abstractNumId w:val="35"/>
  </w:num>
  <w:num w:numId="11">
    <w:abstractNumId w:val="65"/>
  </w:num>
  <w:num w:numId="12">
    <w:abstractNumId w:val="33"/>
  </w:num>
  <w:num w:numId="13">
    <w:abstractNumId w:val="70"/>
  </w:num>
  <w:num w:numId="14">
    <w:abstractNumId w:val="1"/>
  </w:num>
  <w:num w:numId="15">
    <w:abstractNumId w:val="2"/>
  </w:num>
  <w:num w:numId="16">
    <w:abstractNumId w:val="3"/>
  </w:num>
  <w:num w:numId="17">
    <w:abstractNumId w:val="0"/>
  </w:num>
  <w:num w:numId="18">
    <w:abstractNumId w:val="25"/>
  </w:num>
  <w:num w:numId="19">
    <w:abstractNumId w:val="10"/>
  </w:num>
  <w:num w:numId="20">
    <w:abstractNumId w:val="50"/>
  </w:num>
  <w:num w:numId="21">
    <w:abstractNumId w:val="57"/>
  </w:num>
  <w:num w:numId="22">
    <w:abstractNumId w:val="68"/>
  </w:num>
  <w:num w:numId="23">
    <w:abstractNumId w:val="15"/>
  </w:num>
  <w:num w:numId="24">
    <w:abstractNumId w:val="27"/>
  </w:num>
  <w:num w:numId="25">
    <w:abstractNumId w:val="48"/>
  </w:num>
  <w:num w:numId="26">
    <w:abstractNumId w:val="19"/>
  </w:num>
  <w:num w:numId="27">
    <w:abstractNumId w:val="40"/>
  </w:num>
  <w:num w:numId="28">
    <w:abstractNumId w:val="67"/>
  </w:num>
  <w:num w:numId="29">
    <w:abstractNumId w:val="73"/>
  </w:num>
  <w:num w:numId="30">
    <w:abstractNumId w:val="12"/>
  </w:num>
  <w:num w:numId="31">
    <w:abstractNumId w:val="4"/>
  </w:num>
  <w:num w:numId="32">
    <w:abstractNumId w:val="13"/>
  </w:num>
  <w:num w:numId="33">
    <w:abstractNumId w:val="5"/>
  </w:num>
  <w:num w:numId="34">
    <w:abstractNumId w:val="16"/>
  </w:num>
  <w:num w:numId="35">
    <w:abstractNumId w:val="43"/>
  </w:num>
  <w:num w:numId="36">
    <w:abstractNumId w:val="26"/>
  </w:num>
  <w:num w:numId="37">
    <w:abstractNumId w:val="56"/>
  </w:num>
  <w:num w:numId="38">
    <w:abstractNumId w:val="46"/>
  </w:num>
  <w:num w:numId="39">
    <w:abstractNumId w:val="29"/>
  </w:num>
  <w:num w:numId="40">
    <w:abstractNumId w:val="41"/>
  </w:num>
  <w:num w:numId="41">
    <w:abstractNumId w:val="66"/>
  </w:num>
  <w:num w:numId="42">
    <w:abstractNumId w:val="31"/>
  </w:num>
  <w:num w:numId="43">
    <w:abstractNumId w:val="72"/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5"/>
  </w:num>
  <w:num w:numId="46">
    <w:abstractNumId w:val="38"/>
  </w:num>
  <w:num w:numId="47">
    <w:abstractNumId w:val="11"/>
  </w:num>
  <w:num w:numId="48">
    <w:abstractNumId w:val="62"/>
  </w:num>
  <w:num w:numId="49">
    <w:abstractNumId w:val="59"/>
  </w:num>
  <w:num w:numId="50">
    <w:abstractNumId w:val="53"/>
  </w:num>
  <w:num w:numId="51">
    <w:abstractNumId w:val="47"/>
  </w:num>
  <w:num w:numId="52">
    <w:abstractNumId w:val="37"/>
  </w:num>
  <w:num w:numId="53">
    <w:abstractNumId w:val="54"/>
  </w:num>
  <w:num w:numId="54">
    <w:abstractNumId w:val="9"/>
  </w:num>
  <w:num w:numId="55">
    <w:abstractNumId w:val="74"/>
  </w:num>
  <w:num w:numId="56">
    <w:abstractNumId w:val="49"/>
  </w:num>
  <w:num w:numId="57">
    <w:abstractNumId w:val="52"/>
  </w:num>
  <w:num w:numId="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8"/>
  </w:num>
  <w:num w:numId="60">
    <w:abstractNumId w:val="42"/>
  </w:num>
  <w:num w:numId="6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3"/>
  </w:num>
  <w:num w:numId="63">
    <w:abstractNumId w:val="6"/>
  </w:num>
  <w:num w:numId="64">
    <w:abstractNumId w:val="18"/>
  </w:num>
  <w:num w:numId="65">
    <w:abstractNumId w:val="45"/>
  </w:num>
  <w:num w:numId="66">
    <w:abstractNumId w:val="71"/>
  </w:num>
  <w:num w:numId="67">
    <w:abstractNumId w:val="30"/>
  </w:num>
  <w:num w:numId="68">
    <w:abstractNumId w:val="34"/>
  </w:num>
  <w:num w:numId="69">
    <w:abstractNumId w:val="61"/>
  </w:num>
  <w:num w:numId="70">
    <w:abstractNumId w:val="24"/>
  </w:num>
  <w:num w:numId="71">
    <w:abstractNumId w:val="64"/>
  </w:num>
  <w:num w:numId="72">
    <w:abstractNumId w:val="22"/>
  </w:num>
  <w:num w:numId="73">
    <w:abstractNumId w:val="69"/>
  </w:num>
  <w:num w:numId="74">
    <w:abstractNumId w:val="32"/>
  </w:num>
  <w:num w:numId="75">
    <w:abstractNumId w:val="44"/>
  </w:num>
  <w:num w:numId="76">
    <w:abstractNumId w:val="76"/>
  </w:num>
  <w:num w:numId="77">
    <w:abstractNumId w:val="21"/>
  </w:num>
  <w:num w:numId="78">
    <w:abstractNumId w:val="51"/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F625BA"/>
    <w:rsid w:val="000053A3"/>
    <w:rsid w:val="000070F0"/>
    <w:rsid w:val="00007D2B"/>
    <w:rsid w:val="0002233B"/>
    <w:rsid w:val="0004441B"/>
    <w:rsid w:val="0006036D"/>
    <w:rsid w:val="00062695"/>
    <w:rsid w:val="0007052F"/>
    <w:rsid w:val="00070E9A"/>
    <w:rsid w:val="00072827"/>
    <w:rsid w:val="00081B5A"/>
    <w:rsid w:val="00093458"/>
    <w:rsid w:val="00093988"/>
    <w:rsid w:val="000A22DE"/>
    <w:rsid w:val="000A4F81"/>
    <w:rsid w:val="000C28EC"/>
    <w:rsid w:val="000C2B31"/>
    <w:rsid w:val="000D2B28"/>
    <w:rsid w:val="00116743"/>
    <w:rsid w:val="00122760"/>
    <w:rsid w:val="001235A6"/>
    <w:rsid w:val="00133250"/>
    <w:rsid w:val="00136839"/>
    <w:rsid w:val="001500D9"/>
    <w:rsid w:val="00150BB7"/>
    <w:rsid w:val="00152AEB"/>
    <w:rsid w:val="00152E94"/>
    <w:rsid w:val="00161609"/>
    <w:rsid w:val="00171437"/>
    <w:rsid w:val="001727E4"/>
    <w:rsid w:val="001770EC"/>
    <w:rsid w:val="001839B4"/>
    <w:rsid w:val="00184150"/>
    <w:rsid w:val="00192E87"/>
    <w:rsid w:val="0019688D"/>
    <w:rsid w:val="00197714"/>
    <w:rsid w:val="001A0AD1"/>
    <w:rsid w:val="001A2FAB"/>
    <w:rsid w:val="001A3A80"/>
    <w:rsid w:val="001A404C"/>
    <w:rsid w:val="001A7D10"/>
    <w:rsid w:val="001B1CD3"/>
    <w:rsid w:val="001B26FE"/>
    <w:rsid w:val="001F61FE"/>
    <w:rsid w:val="00206B4E"/>
    <w:rsid w:val="00211CB7"/>
    <w:rsid w:val="002204DA"/>
    <w:rsid w:val="00221AD1"/>
    <w:rsid w:val="00231982"/>
    <w:rsid w:val="00236E53"/>
    <w:rsid w:val="00241918"/>
    <w:rsid w:val="0024572B"/>
    <w:rsid w:val="0025514C"/>
    <w:rsid w:val="00261D32"/>
    <w:rsid w:val="00262446"/>
    <w:rsid w:val="00263B10"/>
    <w:rsid w:val="00267B2C"/>
    <w:rsid w:val="00273DED"/>
    <w:rsid w:val="00274C2A"/>
    <w:rsid w:val="00276B0B"/>
    <w:rsid w:val="0029120D"/>
    <w:rsid w:val="0029714A"/>
    <w:rsid w:val="002A20CB"/>
    <w:rsid w:val="002A31A1"/>
    <w:rsid w:val="002A4899"/>
    <w:rsid w:val="002B1B64"/>
    <w:rsid w:val="002D1309"/>
    <w:rsid w:val="002D3F7C"/>
    <w:rsid w:val="002F01BF"/>
    <w:rsid w:val="002F0E6B"/>
    <w:rsid w:val="002F1B3F"/>
    <w:rsid w:val="00307BE8"/>
    <w:rsid w:val="00317507"/>
    <w:rsid w:val="003232D5"/>
    <w:rsid w:val="00330645"/>
    <w:rsid w:val="003334A2"/>
    <w:rsid w:val="00334095"/>
    <w:rsid w:val="00340F22"/>
    <w:rsid w:val="003432CE"/>
    <w:rsid w:val="00355305"/>
    <w:rsid w:val="00360EE6"/>
    <w:rsid w:val="00363657"/>
    <w:rsid w:val="003645D1"/>
    <w:rsid w:val="00376DDA"/>
    <w:rsid w:val="003A6DB7"/>
    <w:rsid w:val="003B3868"/>
    <w:rsid w:val="003B58CF"/>
    <w:rsid w:val="003E6199"/>
    <w:rsid w:val="003F0051"/>
    <w:rsid w:val="003F03F8"/>
    <w:rsid w:val="00403BDB"/>
    <w:rsid w:val="004065EE"/>
    <w:rsid w:val="00407EB4"/>
    <w:rsid w:val="0042678D"/>
    <w:rsid w:val="0044224B"/>
    <w:rsid w:val="0044735A"/>
    <w:rsid w:val="004570BB"/>
    <w:rsid w:val="00467B9C"/>
    <w:rsid w:val="00495CFC"/>
    <w:rsid w:val="004B0170"/>
    <w:rsid w:val="004B0380"/>
    <w:rsid w:val="004B3D38"/>
    <w:rsid w:val="004B4423"/>
    <w:rsid w:val="004B4CD1"/>
    <w:rsid w:val="004C008E"/>
    <w:rsid w:val="004C2A19"/>
    <w:rsid w:val="004C37EB"/>
    <w:rsid w:val="004C41B8"/>
    <w:rsid w:val="004D7BE6"/>
    <w:rsid w:val="00500CDA"/>
    <w:rsid w:val="005034D0"/>
    <w:rsid w:val="00505635"/>
    <w:rsid w:val="00506687"/>
    <w:rsid w:val="00521524"/>
    <w:rsid w:val="0052173A"/>
    <w:rsid w:val="00523604"/>
    <w:rsid w:val="005243A8"/>
    <w:rsid w:val="0052720D"/>
    <w:rsid w:val="0053528D"/>
    <w:rsid w:val="00535BAD"/>
    <w:rsid w:val="00536319"/>
    <w:rsid w:val="00537F2B"/>
    <w:rsid w:val="00555116"/>
    <w:rsid w:val="00595A51"/>
    <w:rsid w:val="005A28DE"/>
    <w:rsid w:val="005C287E"/>
    <w:rsid w:val="005F36E5"/>
    <w:rsid w:val="005F627F"/>
    <w:rsid w:val="00600818"/>
    <w:rsid w:val="006025CE"/>
    <w:rsid w:val="00604BBF"/>
    <w:rsid w:val="00621772"/>
    <w:rsid w:val="00625CB8"/>
    <w:rsid w:val="00625ED9"/>
    <w:rsid w:val="00640229"/>
    <w:rsid w:val="0064758B"/>
    <w:rsid w:val="00662550"/>
    <w:rsid w:val="00671218"/>
    <w:rsid w:val="00672433"/>
    <w:rsid w:val="006743BC"/>
    <w:rsid w:val="00683542"/>
    <w:rsid w:val="006A5EC5"/>
    <w:rsid w:val="006B2A0D"/>
    <w:rsid w:val="006B3A76"/>
    <w:rsid w:val="006C66FF"/>
    <w:rsid w:val="006C6B11"/>
    <w:rsid w:val="006D1EB3"/>
    <w:rsid w:val="006D2B19"/>
    <w:rsid w:val="006D5976"/>
    <w:rsid w:val="006D5E22"/>
    <w:rsid w:val="006F25C8"/>
    <w:rsid w:val="006F6F0A"/>
    <w:rsid w:val="00701158"/>
    <w:rsid w:val="00701B3F"/>
    <w:rsid w:val="00717C1D"/>
    <w:rsid w:val="00722FC4"/>
    <w:rsid w:val="00723900"/>
    <w:rsid w:val="00726A1E"/>
    <w:rsid w:val="00733C67"/>
    <w:rsid w:val="0073590A"/>
    <w:rsid w:val="00736514"/>
    <w:rsid w:val="0073725B"/>
    <w:rsid w:val="00747C4C"/>
    <w:rsid w:val="00752F8A"/>
    <w:rsid w:val="00753C8B"/>
    <w:rsid w:val="00765787"/>
    <w:rsid w:val="00765FDC"/>
    <w:rsid w:val="00766220"/>
    <w:rsid w:val="00767BC9"/>
    <w:rsid w:val="0077230C"/>
    <w:rsid w:val="00780530"/>
    <w:rsid w:val="00786D44"/>
    <w:rsid w:val="00797AED"/>
    <w:rsid w:val="007C1582"/>
    <w:rsid w:val="007C61F5"/>
    <w:rsid w:val="007D4932"/>
    <w:rsid w:val="007D60D8"/>
    <w:rsid w:val="007D7091"/>
    <w:rsid w:val="007E0593"/>
    <w:rsid w:val="007E6FBE"/>
    <w:rsid w:val="00814C63"/>
    <w:rsid w:val="00814DD5"/>
    <w:rsid w:val="008166D0"/>
    <w:rsid w:val="00847F7E"/>
    <w:rsid w:val="008515ED"/>
    <w:rsid w:val="00851776"/>
    <w:rsid w:val="00851880"/>
    <w:rsid w:val="00856579"/>
    <w:rsid w:val="00856AEA"/>
    <w:rsid w:val="0086159B"/>
    <w:rsid w:val="00870C0B"/>
    <w:rsid w:val="008712F0"/>
    <w:rsid w:val="0087515D"/>
    <w:rsid w:val="0089200F"/>
    <w:rsid w:val="008A29F4"/>
    <w:rsid w:val="008B4D33"/>
    <w:rsid w:val="008C527C"/>
    <w:rsid w:val="008D3882"/>
    <w:rsid w:val="008D6CAF"/>
    <w:rsid w:val="008E16FB"/>
    <w:rsid w:val="008E3E7E"/>
    <w:rsid w:val="008E521D"/>
    <w:rsid w:val="008E52CE"/>
    <w:rsid w:val="008E5559"/>
    <w:rsid w:val="008E5E02"/>
    <w:rsid w:val="008E613F"/>
    <w:rsid w:val="008E6BA0"/>
    <w:rsid w:val="00904F6E"/>
    <w:rsid w:val="00905A2A"/>
    <w:rsid w:val="00912170"/>
    <w:rsid w:val="0092369C"/>
    <w:rsid w:val="00923B70"/>
    <w:rsid w:val="00926852"/>
    <w:rsid w:val="009269AF"/>
    <w:rsid w:val="009310EC"/>
    <w:rsid w:val="00931D4A"/>
    <w:rsid w:val="00936475"/>
    <w:rsid w:val="0095009B"/>
    <w:rsid w:val="009565B4"/>
    <w:rsid w:val="0096709A"/>
    <w:rsid w:val="00967B57"/>
    <w:rsid w:val="00976B83"/>
    <w:rsid w:val="00980668"/>
    <w:rsid w:val="0098670B"/>
    <w:rsid w:val="00996E89"/>
    <w:rsid w:val="009B5780"/>
    <w:rsid w:val="009B610D"/>
    <w:rsid w:val="009B73CF"/>
    <w:rsid w:val="009C4D46"/>
    <w:rsid w:val="009D32B9"/>
    <w:rsid w:val="009E38E8"/>
    <w:rsid w:val="009F6579"/>
    <w:rsid w:val="009F6876"/>
    <w:rsid w:val="00A13A88"/>
    <w:rsid w:val="00A275CC"/>
    <w:rsid w:val="00A31558"/>
    <w:rsid w:val="00A3336C"/>
    <w:rsid w:val="00A474F5"/>
    <w:rsid w:val="00A547F0"/>
    <w:rsid w:val="00A630DA"/>
    <w:rsid w:val="00A86D31"/>
    <w:rsid w:val="00A87494"/>
    <w:rsid w:val="00A918B8"/>
    <w:rsid w:val="00A92113"/>
    <w:rsid w:val="00A956BB"/>
    <w:rsid w:val="00AA2633"/>
    <w:rsid w:val="00AA2D3C"/>
    <w:rsid w:val="00AA7A55"/>
    <w:rsid w:val="00AC634C"/>
    <w:rsid w:val="00AD1EB7"/>
    <w:rsid w:val="00AD44F2"/>
    <w:rsid w:val="00AD4D10"/>
    <w:rsid w:val="00AE0517"/>
    <w:rsid w:val="00AF1BF8"/>
    <w:rsid w:val="00AF2D04"/>
    <w:rsid w:val="00B010A9"/>
    <w:rsid w:val="00B0242B"/>
    <w:rsid w:val="00B02CD5"/>
    <w:rsid w:val="00B36F57"/>
    <w:rsid w:val="00B509BC"/>
    <w:rsid w:val="00B55F03"/>
    <w:rsid w:val="00B83FCC"/>
    <w:rsid w:val="00B84EC1"/>
    <w:rsid w:val="00B9598E"/>
    <w:rsid w:val="00B97C92"/>
    <w:rsid w:val="00BA457F"/>
    <w:rsid w:val="00BA738D"/>
    <w:rsid w:val="00BA7F0B"/>
    <w:rsid w:val="00BD0EE8"/>
    <w:rsid w:val="00BD6685"/>
    <w:rsid w:val="00BD759A"/>
    <w:rsid w:val="00BE07AD"/>
    <w:rsid w:val="00BE2206"/>
    <w:rsid w:val="00BE2D35"/>
    <w:rsid w:val="00BF1527"/>
    <w:rsid w:val="00BF34DA"/>
    <w:rsid w:val="00BF46FB"/>
    <w:rsid w:val="00BF4D25"/>
    <w:rsid w:val="00C00B4A"/>
    <w:rsid w:val="00C0177D"/>
    <w:rsid w:val="00C243C2"/>
    <w:rsid w:val="00C45A69"/>
    <w:rsid w:val="00C46960"/>
    <w:rsid w:val="00C477E4"/>
    <w:rsid w:val="00C514B5"/>
    <w:rsid w:val="00C55B9D"/>
    <w:rsid w:val="00C5631F"/>
    <w:rsid w:val="00C60FD4"/>
    <w:rsid w:val="00C62001"/>
    <w:rsid w:val="00C63285"/>
    <w:rsid w:val="00C644CE"/>
    <w:rsid w:val="00C712BB"/>
    <w:rsid w:val="00C71551"/>
    <w:rsid w:val="00C81492"/>
    <w:rsid w:val="00C92411"/>
    <w:rsid w:val="00CB2AD9"/>
    <w:rsid w:val="00CD0401"/>
    <w:rsid w:val="00CF507D"/>
    <w:rsid w:val="00D126C9"/>
    <w:rsid w:val="00D17920"/>
    <w:rsid w:val="00D2180F"/>
    <w:rsid w:val="00D439D2"/>
    <w:rsid w:val="00D47CB5"/>
    <w:rsid w:val="00D547B4"/>
    <w:rsid w:val="00D54B8C"/>
    <w:rsid w:val="00D6594B"/>
    <w:rsid w:val="00D739BD"/>
    <w:rsid w:val="00D84B94"/>
    <w:rsid w:val="00D96BF7"/>
    <w:rsid w:val="00DB2D40"/>
    <w:rsid w:val="00DB36F2"/>
    <w:rsid w:val="00DB44E8"/>
    <w:rsid w:val="00DC31A1"/>
    <w:rsid w:val="00DD0807"/>
    <w:rsid w:val="00DE5490"/>
    <w:rsid w:val="00DF64B3"/>
    <w:rsid w:val="00E008D0"/>
    <w:rsid w:val="00E22B23"/>
    <w:rsid w:val="00E24272"/>
    <w:rsid w:val="00E443DE"/>
    <w:rsid w:val="00E50FCA"/>
    <w:rsid w:val="00EB23E6"/>
    <w:rsid w:val="00EB314F"/>
    <w:rsid w:val="00EB5A86"/>
    <w:rsid w:val="00EB7C0E"/>
    <w:rsid w:val="00EC2AB1"/>
    <w:rsid w:val="00EF2E9A"/>
    <w:rsid w:val="00EF5B05"/>
    <w:rsid w:val="00F00C35"/>
    <w:rsid w:val="00F12C4E"/>
    <w:rsid w:val="00F1402F"/>
    <w:rsid w:val="00F15DEC"/>
    <w:rsid w:val="00F36530"/>
    <w:rsid w:val="00F37A36"/>
    <w:rsid w:val="00F42E67"/>
    <w:rsid w:val="00F53393"/>
    <w:rsid w:val="00F625BA"/>
    <w:rsid w:val="00F62A0A"/>
    <w:rsid w:val="00F63309"/>
    <w:rsid w:val="00F707F1"/>
    <w:rsid w:val="00F72EF7"/>
    <w:rsid w:val="00F75B06"/>
    <w:rsid w:val="00F81127"/>
    <w:rsid w:val="00F831EF"/>
    <w:rsid w:val="00FA64CF"/>
    <w:rsid w:val="00FB5577"/>
    <w:rsid w:val="00FB6458"/>
    <w:rsid w:val="00FC400F"/>
    <w:rsid w:val="00FD1A98"/>
    <w:rsid w:val="00FD1D79"/>
    <w:rsid w:val="00FD6773"/>
    <w:rsid w:val="00FD797D"/>
    <w:rsid w:val="00FE1C95"/>
    <w:rsid w:val="00FE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97C9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3">
    <w:name w:val="heading 3"/>
    <w:basedOn w:val="Normalny"/>
    <w:next w:val="Normalny"/>
    <w:qFormat/>
    <w:rsid w:val="006D5976"/>
    <w:pPr>
      <w:keepNext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A4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6B2A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24272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link w:val="Stopka"/>
    <w:uiPriority w:val="99"/>
    <w:rsid w:val="00E24272"/>
    <w:rPr>
      <w:sz w:val="24"/>
      <w:szCs w:val="24"/>
    </w:rPr>
  </w:style>
  <w:style w:type="character" w:styleId="Odwoaniedokomentarza">
    <w:name w:val="annotation reference"/>
    <w:rsid w:val="00EB314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B314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B314F"/>
  </w:style>
  <w:style w:type="paragraph" w:styleId="Tematkomentarza">
    <w:name w:val="annotation subject"/>
    <w:basedOn w:val="Tekstkomentarza"/>
    <w:next w:val="Tekstkomentarza"/>
    <w:link w:val="TematkomentarzaZnak"/>
    <w:rsid w:val="00EB314F"/>
    <w:rPr>
      <w:b/>
      <w:bCs/>
    </w:rPr>
  </w:style>
  <w:style w:type="character" w:customStyle="1" w:styleId="TematkomentarzaZnak">
    <w:name w:val="Temat komentarza Znak"/>
    <w:link w:val="Tematkomentarza"/>
    <w:rsid w:val="00EB314F"/>
    <w:rPr>
      <w:b/>
      <w:bCs/>
    </w:rPr>
  </w:style>
  <w:style w:type="paragraph" w:styleId="Tekstdymka">
    <w:name w:val="Balloon Text"/>
    <w:basedOn w:val="Normalny"/>
    <w:link w:val="TekstdymkaZnak"/>
    <w:rsid w:val="00EB314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B314F"/>
    <w:rPr>
      <w:rFonts w:ascii="Tahoma" w:hAnsi="Tahoma" w:cs="Tahoma"/>
      <w:sz w:val="16"/>
      <w:szCs w:val="16"/>
    </w:rPr>
  </w:style>
  <w:style w:type="character" w:styleId="Hipercze">
    <w:name w:val="Hyperlink"/>
    <w:rsid w:val="00184150"/>
    <w:rPr>
      <w:color w:val="0000FF"/>
      <w:u w:val="single"/>
    </w:rPr>
  </w:style>
  <w:style w:type="paragraph" w:styleId="Tekstpodstawowy">
    <w:name w:val="Body Text"/>
    <w:basedOn w:val="Normalny"/>
    <w:rsid w:val="006D5976"/>
    <w:pPr>
      <w:jc w:val="both"/>
    </w:pPr>
  </w:style>
  <w:style w:type="paragraph" w:customStyle="1" w:styleId="Tekstblokowy1">
    <w:name w:val="Tekst blokowy1"/>
    <w:basedOn w:val="Normalny"/>
    <w:rsid w:val="006D5976"/>
    <w:pPr>
      <w:ind w:left="4950" w:right="-494" w:hanging="4950"/>
    </w:pPr>
  </w:style>
  <w:style w:type="paragraph" w:styleId="Tekstpodstawowy2">
    <w:name w:val="Body Text 2"/>
    <w:basedOn w:val="Normalny"/>
    <w:rsid w:val="006D5976"/>
    <w:pPr>
      <w:jc w:val="center"/>
    </w:pPr>
  </w:style>
  <w:style w:type="paragraph" w:styleId="Tekstpodstawowywcity">
    <w:name w:val="Body Text Indent"/>
    <w:basedOn w:val="Normalny"/>
    <w:rsid w:val="006D5976"/>
    <w:pPr>
      <w:ind w:left="6372" w:hanging="276"/>
    </w:pPr>
    <w:rPr>
      <w:i/>
      <w:iCs/>
      <w:sz w:val="18"/>
    </w:rPr>
  </w:style>
  <w:style w:type="paragraph" w:styleId="Tytu">
    <w:name w:val="Title"/>
    <w:basedOn w:val="Normalny"/>
    <w:qFormat/>
    <w:rsid w:val="0019688D"/>
    <w:pPr>
      <w:overflowPunct/>
      <w:spacing w:line="300" w:lineRule="auto"/>
      <w:jc w:val="center"/>
      <w:textAlignment w:val="auto"/>
    </w:pPr>
    <w:rPr>
      <w:rFonts w:ascii="Arial" w:hAnsi="Arial"/>
      <w:b/>
      <w:bCs/>
      <w:sz w:val="28"/>
      <w:szCs w:val="24"/>
    </w:rPr>
  </w:style>
  <w:style w:type="paragraph" w:styleId="Tekstpodstawowywcity2">
    <w:name w:val="Body Text Indent 2"/>
    <w:basedOn w:val="Normalny"/>
    <w:rsid w:val="0004441B"/>
    <w:pPr>
      <w:spacing w:after="120" w:line="480" w:lineRule="auto"/>
      <w:ind w:left="283"/>
    </w:pPr>
  </w:style>
  <w:style w:type="paragraph" w:styleId="Tekstpodstawowy3">
    <w:name w:val="Body Text 3"/>
    <w:basedOn w:val="Normalny"/>
    <w:rsid w:val="0004441B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rsid w:val="0004441B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sz w:val="20"/>
    </w:rPr>
  </w:style>
  <w:style w:type="paragraph" w:customStyle="1" w:styleId="Tekstpodstawowy31">
    <w:name w:val="Tekst podstawowy 31"/>
    <w:basedOn w:val="Normalny"/>
    <w:rsid w:val="0004441B"/>
    <w:pPr>
      <w:jc w:val="both"/>
    </w:pPr>
    <w:rPr>
      <w:color w:val="000000"/>
      <w:sz w:val="22"/>
    </w:rPr>
  </w:style>
  <w:style w:type="paragraph" w:customStyle="1" w:styleId="CommentSubject">
    <w:name w:val="Comment Subject"/>
    <w:basedOn w:val="Tekstkomentarza"/>
    <w:next w:val="Tekstkomentarza"/>
    <w:semiHidden/>
    <w:rsid w:val="0004441B"/>
    <w:rPr>
      <w:b/>
    </w:rPr>
  </w:style>
  <w:style w:type="paragraph" w:customStyle="1" w:styleId="pgrafodstep1">
    <w:name w:val="pgraf_odstep1"/>
    <w:basedOn w:val="Normalny"/>
    <w:rsid w:val="0004441B"/>
    <w:pPr>
      <w:widowControl w:val="0"/>
      <w:jc w:val="center"/>
    </w:pPr>
    <w:rPr>
      <w:b/>
      <w:sz w:val="20"/>
    </w:rPr>
  </w:style>
  <w:style w:type="paragraph" w:customStyle="1" w:styleId="scfbrieftext">
    <w:name w:val="scfbrieftext"/>
    <w:basedOn w:val="Normalny"/>
    <w:rsid w:val="0004441B"/>
    <w:pPr>
      <w:overflowPunct/>
      <w:autoSpaceDE/>
      <w:autoSpaceDN/>
      <w:adjustRightInd/>
      <w:spacing w:after="40"/>
      <w:textAlignment w:val="auto"/>
    </w:pPr>
    <w:rPr>
      <w:rFonts w:ascii="Arial" w:hAnsi="Arial"/>
      <w:iCs/>
      <w:sz w:val="22"/>
      <w:lang w:val="de-DE" w:eastAsia="de-DE"/>
    </w:rPr>
  </w:style>
  <w:style w:type="paragraph" w:customStyle="1" w:styleId="Default">
    <w:name w:val="Default"/>
    <w:rsid w:val="0004441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04441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f">
    <w:name w:val="Paragraf"/>
    <w:basedOn w:val="Tytu"/>
    <w:rsid w:val="0004441B"/>
    <w:pPr>
      <w:autoSpaceDE/>
      <w:autoSpaceDN/>
      <w:adjustRightInd/>
      <w:spacing w:before="240" w:after="240" w:line="240" w:lineRule="auto"/>
      <w:outlineLvl w:val="0"/>
    </w:pPr>
    <w:rPr>
      <w:rFonts w:cs="Arial"/>
      <w:iCs/>
      <w:kern w:val="28"/>
      <w:szCs w:val="32"/>
    </w:rPr>
  </w:style>
  <w:style w:type="paragraph" w:customStyle="1" w:styleId="Tekstpodstawowy311">
    <w:name w:val="Tekst podstawowy 311"/>
    <w:basedOn w:val="Normalny"/>
    <w:rsid w:val="0004441B"/>
    <w:pPr>
      <w:suppressAutoHyphens/>
      <w:autoSpaceDN/>
      <w:adjustRightInd/>
      <w:jc w:val="both"/>
    </w:pPr>
    <w:rPr>
      <w:sz w:val="20"/>
      <w:lang w:eastAsia="ar-SA"/>
    </w:rPr>
  </w:style>
  <w:style w:type="paragraph" w:customStyle="1" w:styleId="CM2">
    <w:name w:val="CM2"/>
    <w:basedOn w:val="Default"/>
    <w:next w:val="Default"/>
    <w:uiPriority w:val="99"/>
    <w:rsid w:val="003B3868"/>
    <w:pPr>
      <w:widowControl w:val="0"/>
    </w:pPr>
    <w:rPr>
      <w:rFonts w:ascii="Arial" w:hAnsi="Arial" w:cs="Arial"/>
      <w:color w:val="auto"/>
    </w:rPr>
  </w:style>
  <w:style w:type="paragraph" w:customStyle="1" w:styleId="CM14">
    <w:name w:val="CM14"/>
    <w:basedOn w:val="Default"/>
    <w:next w:val="Default"/>
    <w:uiPriority w:val="99"/>
    <w:rsid w:val="003B3868"/>
    <w:pPr>
      <w:widowControl w:val="0"/>
    </w:pPr>
    <w:rPr>
      <w:rFonts w:ascii="Arial" w:hAnsi="Arial" w:cs="Arial"/>
      <w:color w:val="auto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EB7C0E"/>
    <w:rPr>
      <w:rFonts w:ascii="Calibri" w:eastAsia="Calibri" w:hAnsi="Calibri"/>
      <w:sz w:val="22"/>
      <w:szCs w:val="22"/>
      <w:lang w:eastAsia="en-US"/>
    </w:rPr>
  </w:style>
  <w:style w:type="paragraph" w:customStyle="1" w:styleId="Poradnik">
    <w:name w:val="Poradnik"/>
    <w:basedOn w:val="Normalny"/>
    <w:rsid w:val="00C92411"/>
    <w:pPr>
      <w:overflowPunct/>
      <w:autoSpaceDE/>
      <w:autoSpaceDN/>
      <w:adjustRightInd/>
      <w:spacing w:before="120" w:line="288" w:lineRule="auto"/>
      <w:textAlignment w:val="auto"/>
    </w:pPr>
    <w:rPr>
      <w:szCs w:val="24"/>
    </w:rPr>
  </w:style>
  <w:style w:type="paragraph" w:customStyle="1" w:styleId="CM1">
    <w:name w:val="CM1"/>
    <w:basedOn w:val="Normalny"/>
    <w:next w:val="Normalny"/>
    <w:rsid w:val="00C92411"/>
    <w:pPr>
      <w:widowControl w:val="0"/>
      <w:overflowPunct/>
      <w:spacing w:line="183" w:lineRule="atLeast"/>
      <w:jc w:val="both"/>
    </w:pPr>
    <w:rPr>
      <w:rFonts w:ascii="Arial" w:hAnsi="Arial"/>
    </w:rPr>
  </w:style>
  <w:style w:type="paragraph" w:customStyle="1" w:styleId="Tekstpodstawowy21">
    <w:name w:val="Tekst podstawowy 21"/>
    <w:basedOn w:val="Normalny"/>
    <w:rsid w:val="00C92411"/>
    <w:pPr>
      <w:jc w:val="both"/>
    </w:pPr>
    <w:rPr>
      <w:sz w:val="28"/>
      <w:lang w:eastAsia="en-US"/>
    </w:rPr>
  </w:style>
  <w:style w:type="paragraph" w:styleId="Lista">
    <w:name w:val="List"/>
    <w:basedOn w:val="Normalny"/>
    <w:rsid w:val="0077230C"/>
    <w:pPr>
      <w:widowControl w:val="0"/>
      <w:overflowPunct/>
      <w:autoSpaceDE/>
      <w:autoSpaceDN/>
      <w:spacing w:line="360" w:lineRule="atLeast"/>
      <w:ind w:left="283" w:hanging="283"/>
      <w:jc w:val="both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54AAA-0110-49FA-A5A5-768635B67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3343</Words>
  <Characters>20633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Łączności</Company>
  <LinksUpToDate>false</LinksUpToDate>
  <CharactersWithSpaces>23929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 Łączności</dc:creator>
  <cp:lastModifiedBy>mdeluga</cp:lastModifiedBy>
  <cp:revision>11</cp:revision>
  <cp:lastPrinted>2009-11-25T08:29:00Z</cp:lastPrinted>
  <dcterms:created xsi:type="dcterms:W3CDTF">2015-06-26T09:56:00Z</dcterms:created>
  <dcterms:modified xsi:type="dcterms:W3CDTF">2015-06-30T07:59:00Z</dcterms:modified>
</cp:coreProperties>
</file>