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02" w:rsidRPr="009D33BF" w:rsidRDefault="009D33BF" w:rsidP="009D33BF">
      <w:pPr>
        <w:rPr>
          <w:rFonts w:ascii="Calibri" w:hAnsi="Calibri"/>
          <w:b/>
          <w:sz w:val="32"/>
          <w:szCs w:val="32"/>
        </w:rPr>
      </w:pPr>
      <w:r w:rsidRPr="00413C1F">
        <w:rPr>
          <w:rFonts w:ascii="Calibri" w:hAnsi="Calibri"/>
          <w:b/>
          <w:sz w:val="32"/>
          <w:szCs w:val="32"/>
        </w:rPr>
        <w:t>Centrum Projektów Polska Cyfrowa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="00713F4A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1753870" cy="3956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4A" w:rsidRDefault="00713F4A" w:rsidP="00713F4A">
      <w:pPr>
        <w:widowControl w:val="0"/>
        <w:autoSpaceDE w:val="0"/>
        <w:autoSpaceDN w:val="0"/>
        <w:adjustRightInd w:val="0"/>
        <w:spacing w:after="0" w:line="278" w:lineRule="exact"/>
        <w:ind w:left="120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OPIS PRZEDMIOTU ZAMÓWIENIA.</w:t>
      </w:r>
    </w:p>
    <w:p w:rsidR="00713F4A" w:rsidRDefault="00713F4A" w:rsidP="00713F4A">
      <w:pPr>
        <w:rPr>
          <w:rFonts w:ascii="Cambria" w:hAnsi="Cambria"/>
        </w:rPr>
      </w:pPr>
    </w:p>
    <w:p w:rsidR="00713F4A" w:rsidRDefault="00713F4A" w:rsidP="00713F4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Kod Wspólnego Słownika CPV: </w:t>
      </w:r>
    </w:p>
    <w:p w:rsidR="00713F4A" w:rsidRDefault="00713F4A" w:rsidP="00713F4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63000000-9 (Usługi dodatkowe i pomocnicze w zakresie transportu, usługi biur podróży)</w:t>
      </w:r>
    </w:p>
    <w:p w:rsidR="00713F4A" w:rsidRDefault="00713F4A" w:rsidP="00713F4A">
      <w:pPr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Przedmiotem zamówienia jest wykonywanie usług transportowych w zakresie przewozu osób na potrzeby </w:t>
      </w:r>
      <w:r w:rsidR="00C62947">
        <w:rPr>
          <w:rFonts w:ascii="Cambria" w:hAnsi="Cambria"/>
        </w:rPr>
        <w:t>Centrum Projektów Polska Cyfrowa</w:t>
      </w:r>
      <w:r>
        <w:rPr>
          <w:rFonts w:ascii="Cambria" w:hAnsi="Cambria"/>
        </w:rPr>
        <w:t xml:space="preserve"> w dniach 14-15 maja 2015, zgodnie z poniższym opisem, w związku z organizowanymi przez </w:t>
      </w:r>
      <w:r w:rsidR="00AD24E1">
        <w:rPr>
          <w:rFonts w:asciiTheme="majorHAnsi" w:hAnsiTheme="majorHAnsi"/>
        </w:rPr>
        <w:t>CPPC przeglądem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śródokresowym</w:t>
      </w:r>
      <w:proofErr w:type="spellEnd"/>
      <w:r>
        <w:rPr>
          <w:rFonts w:asciiTheme="majorHAnsi" w:hAnsiTheme="majorHAnsi"/>
        </w:rPr>
        <w:t xml:space="preserve"> projekt</w:t>
      </w:r>
      <w:r w:rsidR="00AD24E1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</w:t>
      </w:r>
      <w:r w:rsidR="00AD24E1">
        <w:rPr>
          <w:rFonts w:asciiTheme="majorHAnsi" w:hAnsiTheme="majorHAnsi"/>
        </w:rPr>
        <w:t>KIK/73</w:t>
      </w:r>
      <w:r>
        <w:rPr>
          <w:rFonts w:asciiTheme="majorHAnsi" w:hAnsiTheme="majorHAnsi"/>
        </w:rPr>
        <w:t xml:space="preserve"> w ramach Szwajcarsko-Polskiego Programu Współpracy.</w:t>
      </w:r>
    </w:p>
    <w:p w:rsidR="00713F4A" w:rsidRDefault="00713F4A" w:rsidP="00713F4A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Cambria" w:hAnsi="Cambria"/>
          <w:u w:val="single"/>
        </w:rPr>
      </w:pPr>
    </w:p>
    <w:p w:rsidR="00713F4A" w:rsidRDefault="00713F4A" w:rsidP="00713F4A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TERMIN REALIZACJI ZAMÓWIENIA.</w:t>
      </w:r>
    </w:p>
    <w:p w:rsidR="00713F4A" w:rsidRDefault="00713F4A" w:rsidP="00713F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Usługa przewozu osób będzie realizowana w terminie </w:t>
      </w:r>
      <w:r w:rsidR="00AD24E1">
        <w:rPr>
          <w:rFonts w:asciiTheme="majorHAnsi" w:hAnsiTheme="majorHAnsi"/>
        </w:rPr>
        <w:t>14-15 maja</w:t>
      </w:r>
      <w:r>
        <w:rPr>
          <w:rFonts w:asciiTheme="majorHAnsi" w:hAnsiTheme="majorHAnsi"/>
        </w:rPr>
        <w:t xml:space="preserve"> 2015 roku. </w:t>
      </w:r>
    </w:p>
    <w:p w:rsidR="00713F4A" w:rsidRDefault="00AD24E1" w:rsidP="00713F4A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14 maja</w:t>
      </w:r>
      <w:r w:rsidR="00713F4A">
        <w:rPr>
          <w:rFonts w:asciiTheme="majorHAnsi" w:hAnsiTheme="majorHAnsi"/>
        </w:rPr>
        <w:t xml:space="preserve"> 2015 – przejazd z </w:t>
      </w:r>
      <w:r>
        <w:rPr>
          <w:rFonts w:asciiTheme="majorHAnsi" w:hAnsiTheme="majorHAnsi"/>
        </w:rPr>
        <w:t>Gdyni</w:t>
      </w:r>
      <w:r w:rsidR="00713F4A">
        <w:rPr>
          <w:rFonts w:asciiTheme="majorHAnsi" w:hAnsiTheme="majorHAnsi"/>
        </w:rPr>
        <w:t xml:space="preserve"> (Dworzec Główny</w:t>
      </w:r>
      <w:r>
        <w:rPr>
          <w:rFonts w:asciiTheme="majorHAnsi" w:hAnsiTheme="majorHAnsi"/>
        </w:rPr>
        <w:t xml:space="preserve"> PKP</w:t>
      </w:r>
      <w:r w:rsidR="00713F4A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do Lęborka</w:t>
      </w:r>
      <w:r w:rsidR="00713F4A">
        <w:rPr>
          <w:rFonts w:asciiTheme="majorHAnsi" w:hAnsiTheme="majorHAnsi"/>
        </w:rPr>
        <w:t xml:space="preserve"> (wg </w:t>
      </w:r>
      <w:hyperlink r:id="rId9" w:history="1">
        <w:r w:rsidRPr="00DF2C66">
          <w:rPr>
            <w:rStyle w:val="Hipercze"/>
            <w:rFonts w:asciiTheme="majorHAnsi" w:hAnsiTheme="majorHAnsi"/>
          </w:rPr>
          <w:t>www.zumi.pl</w:t>
        </w:r>
      </w:hyperlink>
      <w:r>
        <w:rPr>
          <w:rFonts w:asciiTheme="majorHAnsi" w:hAnsiTheme="majorHAnsi"/>
        </w:rPr>
        <w:t xml:space="preserve"> </w:t>
      </w:r>
      <w:r w:rsidR="00713F4A">
        <w:rPr>
          <w:rFonts w:asciiTheme="majorHAnsi" w:hAnsiTheme="majorHAnsi"/>
        </w:rPr>
        <w:t xml:space="preserve">ok. </w:t>
      </w:r>
      <w:r>
        <w:rPr>
          <w:rFonts w:asciiTheme="majorHAnsi" w:hAnsiTheme="majorHAnsi"/>
        </w:rPr>
        <w:t>60</w:t>
      </w:r>
      <w:r w:rsidR="00713F4A">
        <w:rPr>
          <w:rFonts w:asciiTheme="majorHAnsi" w:hAnsiTheme="majorHAnsi"/>
        </w:rPr>
        <w:t xml:space="preserve"> km)</w:t>
      </w:r>
    </w:p>
    <w:p w:rsidR="00713F4A" w:rsidRDefault="00AD24E1" w:rsidP="00713F4A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713F4A">
        <w:rPr>
          <w:rFonts w:asciiTheme="majorHAnsi" w:hAnsiTheme="majorHAnsi"/>
        </w:rPr>
        <w:t xml:space="preserve"> ma</w:t>
      </w:r>
      <w:r>
        <w:rPr>
          <w:rFonts w:asciiTheme="majorHAnsi" w:hAnsiTheme="majorHAnsi"/>
        </w:rPr>
        <w:t>ja</w:t>
      </w:r>
      <w:r w:rsidR="00713F4A">
        <w:rPr>
          <w:rFonts w:asciiTheme="majorHAnsi" w:hAnsiTheme="majorHAnsi"/>
        </w:rPr>
        <w:t xml:space="preserve"> 2015 – </w:t>
      </w:r>
      <w:r>
        <w:rPr>
          <w:rFonts w:asciiTheme="majorHAnsi" w:hAnsiTheme="majorHAnsi"/>
        </w:rPr>
        <w:t xml:space="preserve">przejazd z Lęborka do Łeby (wg </w:t>
      </w:r>
      <w:hyperlink r:id="rId10" w:history="1">
        <w:r w:rsidRPr="00DF2C66">
          <w:rPr>
            <w:rStyle w:val="Hipercze"/>
            <w:rFonts w:asciiTheme="majorHAnsi" w:hAnsiTheme="majorHAnsi"/>
          </w:rPr>
          <w:t>www.zumi.pl</w:t>
        </w:r>
      </w:hyperlink>
      <w:r>
        <w:rPr>
          <w:rFonts w:asciiTheme="majorHAnsi" w:hAnsiTheme="majorHAnsi"/>
        </w:rPr>
        <w:t xml:space="preserve"> ok. 30 km)</w:t>
      </w:r>
    </w:p>
    <w:p w:rsidR="00B05B40" w:rsidRDefault="00B05B40" w:rsidP="00713F4A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15 maj 2015 – przejazd z Łeby do Lęborka (wg </w:t>
      </w:r>
      <w:hyperlink r:id="rId11" w:history="1">
        <w:r w:rsidRPr="00DF2C66">
          <w:rPr>
            <w:rStyle w:val="Hipercze"/>
            <w:rFonts w:asciiTheme="majorHAnsi" w:hAnsiTheme="majorHAnsi"/>
          </w:rPr>
          <w:t>www.zumi.pl</w:t>
        </w:r>
      </w:hyperlink>
      <w:r>
        <w:rPr>
          <w:rFonts w:asciiTheme="majorHAnsi" w:hAnsiTheme="majorHAnsi"/>
        </w:rPr>
        <w:t xml:space="preserve"> ok. 30 km)</w:t>
      </w:r>
    </w:p>
    <w:p w:rsidR="00713F4A" w:rsidRDefault="00AD24E1" w:rsidP="00713F4A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15 maja 2015 przejazd z </w:t>
      </w:r>
      <w:r w:rsidR="00B05B40">
        <w:rPr>
          <w:rFonts w:asciiTheme="majorHAnsi" w:hAnsiTheme="majorHAnsi"/>
        </w:rPr>
        <w:t xml:space="preserve">Lęborka do Gdyni </w:t>
      </w:r>
      <w:r>
        <w:rPr>
          <w:rFonts w:asciiTheme="majorHAnsi" w:hAnsiTheme="majorHAnsi"/>
        </w:rPr>
        <w:t xml:space="preserve">(Dworzec Główny PKP)  (wg </w:t>
      </w:r>
      <w:hyperlink r:id="rId12" w:history="1">
        <w:r w:rsidRPr="00DF2C66">
          <w:rPr>
            <w:rStyle w:val="Hipercze"/>
            <w:rFonts w:asciiTheme="majorHAnsi" w:hAnsiTheme="majorHAnsi"/>
          </w:rPr>
          <w:t>www.zumi.pl</w:t>
        </w:r>
      </w:hyperlink>
      <w:r>
        <w:rPr>
          <w:rFonts w:asciiTheme="majorHAnsi" w:hAnsiTheme="majorHAnsi"/>
        </w:rPr>
        <w:t xml:space="preserve"> ok. </w:t>
      </w:r>
      <w:r w:rsidR="00B05B40">
        <w:rPr>
          <w:rFonts w:asciiTheme="majorHAnsi" w:hAnsiTheme="majorHAnsi"/>
        </w:rPr>
        <w:t>60</w:t>
      </w:r>
      <w:r>
        <w:rPr>
          <w:rFonts w:asciiTheme="majorHAnsi" w:hAnsiTheme="majorHAnsi"/>
        </w:rPr>
        <w:t xml:space="preserve"> km)</w:t>
      </w:r>
    </w:p>
    <w:p w:rsidR="00713F4A" w:rsidRDefault="00713F4A" w:rsidP="00713F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Rozliczenie zostanie dokonane na podstawie faktycznie przejechanej ilości kilometrów.</w:t>
      </w:r>
    </w:p>
    <w:p w:rsidR="00713F4A" w:rsidRDefault="00713F4A" w:rsidP="00713F4A">
      <w:pPr>
        <w:tabs>
          <w:tab w:val="left" w:pos="3800"/>
        </w:tabs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UWAGA do usług transportowych:</w:t>
      </w:r>
    </w:p>
    <w:p w:rsidR="00713F4A" w:rsidRDefault="00713F4A" w:rsidP="00713F4A">
      <w:pPr>
        <w:tabs>
          <w:tab w:val="left" w:pos="380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="00AD24E1">
        <w:rPr>
          <w:rFonts w:ascii="Cambria" w:hAnsi="Cambria"/>
        </w:rPr>
        <w:t>dniu 14</w:t>
      </w:r>
      <w:r w:rsidR="00B05B40">
        <w:rPr>
          <w:rFonts w:ascii="Cambria" w:hAnsi="Cambria"/>
        </w:rPr>
        <w:t xml:space="preserve"> i 15</w:t>
      </w:r>
      <w:r w:rsidR="00AD24E1">
        <w:rPr>
          <w:rFonts w:ascii="Cambria" w:hAnsi="Cambria"/>
        </w:rPr>
        <w:t xml:space="preserve"> maja 2015</w:t>
      </w:r>
      <w:r>
        <w:rPr>
          <w:rFonts w:ascii="Cambria" w:hAnsi="Cambria"/>
        </w:rPr>
        <w:t xml:space="preserve"> Zamawiający przewiduje przerw</w:t>
      </w:r>
      <w:r w:rsidR="00AD24E1">
        <w:rPr>
          <w:rFonts w:ascii="Cambria" w:hAnsi="Cambria"/>
        </w:rPr>
        <w:t>ę</w:t>
      </w:r>
      <w:r>
        <w:rPr>
          <w:rFonts w:ascii="Cambria" w:hAnsi="Cambria"/>
        </w:rPr>
        <w:t xml:space="preserve"> na spotkani</w:t>
      </w:r>
      <w:r w:rsidR="00CE42ED">
        <w:rPr>
          <w:rFonts w:ascii="Cambria" w:hAnsi="Cambria"/>
        </w:rPr>
        <w:t>a</w:t>
      </w:r>
      <w:r w:rsidR="00AD24E1">
        <w:rPr>
          <w:rFonts w:ascii="Cambria" w:hAnsi="Cambria"/>
        </w:rPr>
        <w:t>, które</w:t>
      </w:r>
      <w:r>
        <w:rPr>
          <w:rFonts w:ascii="Cambria" w:hAnsi="Cambria"/>
        </w:rPr>
        <w:t xml:space="preserve"> </w:t>
      </w:r>
      <w:r w:rsidR="00AD24E1">
        <w:rPr>
          <w:rFonts w:ascii="Cambria" w:hAnsi="Cambria"/>
        </w:rPr>
        <w:t>w</w:t>
      </w:r>
      <w:r>
        <w:rPr>
          <w:rFonts w:ascii="Cambria" w:hAnsi="Cambria"/>
        </w:rPr>
        <w:t xml:space="preserve"> zależności od programu szczegółowego i potrzeb mogą trwać do </w:t>
      </w:r>
      <w:r w:rsidR="006C6F4C">
        <w:rPr>
          <w:rFonts w:ascii="Cambria" w:hAnsi="Cambria"/>
        </w:rPr>
        <w:t>ok. 4</w:t>
      </w:r>
      <w:r>
        <w:rPr>
          <w:rFonts w:ascii="Cambria" w:hAnsi="Cambria"/>
        </w:rPr>
        <w:t xml:space="preserve"> godzin. Kierowca będzie każdorazowo informowany o szczegółach.</w:t>
      </w:r>
    </w:p>
    <w:p w:rsidR="00713F4A" w:rsidRDefault="00713F4A" w:rsidP="00713F4A">
      <w:pPr>
        <w:tabs>
          <w:tab w:val="left" w:pos="3800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w ramach usługi transportowej zapewni:</w:t>
      </w:r>
    </w:p>
    <w:p w:rsidR="00713F4A" w:rsidRDefault="00713F4A" w:rsidP="00713F4A">
      <w:pPr>
        <w:tabs>
          <w:tab w:val="left" w:pos="380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- bezpieczny i komfortowy pojazd do przewozu pasażerów dla </w:t>
      </w:r>
      <w:proofErr w:type="spellStart"/>
      <w:r>
        <w:rPr>
          <w:rFonts w:ascii="Cambria" w:hAnsi="Cambria"/>
        </w:rPr>
        <w:t>max</w:t>
      </w:r>
      <w:proofErr w:type="spellEnd"/>
      <w:r>
        <w:rPr>
          <w:rFonts w:ascii="Cambria" w:hAnsi="Cambria"/>
        </w:rPr>
        <w:t>. 1</w:t>
      </w:r>
      <w:r w:rsidR="00455E5A">
        <w:rPr>
          <w:rFonts w:ascii="Cambria" w:hAnsi="Cambria"/>
        </w:rPr>
        <w:t>2</w:t>
      </w:r>
      <w:r>
        <w:rPr>
          <w:rFonts w:ascii="Cambria" w:hAnsi="Cambria"/>
        </w:rPr>
        <w:t xml:space="preserve"> osób, rocznik nie starszy niż 2012 (minimalne wyposażenie: klimatyzacja, fotele z wygodną przestrzenią dla każdego z pasażerów, podłokietnikam</w:t>
      </w:r>
      <w:r w:rsidR="00A9008A">
        <w:rPr>
          <w:rFonts w:ascii="Cambria" w:hAnsi="Cambria"/>
        </w:rPr>
        <w:t>i, stolikami, miejsce na bagaże</w:t>
      </w:r>
      <w:r>
        <w:rPr>
          <w:rFonts w:ascii="Cambria" w:hAnsi="Cambria"/>
        </w:rPr>
        <w:t xml:space="preserve">); </w:t>
      </w:r>
    </w:p>
    <w:p w:rsidR="00713F4A" w:rsidRDefault="00713F4A" w:rsidP="00713F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oferty wykonawca będzie zobowiązany dostarczyć dokumenty potwierdzające uprawnienia do wykonywania zawodu przewoźnika drogowego w zakresie przewozu osób oraz zdjęcie/zdjęcia oferowanego pojazdu. </w:t>
      </w:r>
    </w:p>
    <w:p w:rsidR="00713F4A" w:rsidRDefault="00713F4A" w:rsidP="00713F4A">
      <w:pPr>
        <w:tabs>
          <w:tab w:val="left" w:pos="38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ww. pojazd zostanie podstawiony w stanie czystym, zarówno wewnątrz, jak i na zewnątrz oraz wykonawca zobowiązany jest do dbania o czystość autokaru w trakcie podróży; </w:t>
      </w:r>
    </w:p>
    <w:p w:rsidR="00713F4A" w:rsidRDefault="00713F4A" w:rsidP="00713F4A">
      <w:pPr>
        <w:tabs>
          <w:tab w:val="left" w:pos="38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w przypadku awarii pojazdu w trakcie realizacji zamówienia, wykonawca zobowiązany jest do zapewnienia zastępczego środka transportu o takich samych lub lepszych </w:t>
      </w:r>
      <w:r>
        <w:rPr>
          <w:rFonts w:asciiTheme="majorHAnsi" w:hAnsiTheme="majorHAnsi"/>
        </w:rPr>
        <w:lastRenderedPageBreak/>
        <w:t>parametrach wymaganych w niniejszym Opisie Przedmiotu Zamówienia, który pozwoli na planowaną kontynuację programu wizyty;</w:t>
      </w:r>
    </w:p>
    <w:p w:rsidR="00713F4A" w:rsidRDefault="00713F4A" w:rsidP="00713F4A">
      <w:pPr>
        <w:tabs>
          <w:tab w:val="left" w:pos="3800"/>
        </w:tabs>
        <w:jc w:val="both"/>
        <w:rPr>
          <w:rFonts w:ascii="Cambria" w:hAnsi="Cambria"/>
        </w:rPr>
      </w:pPr>
      <w:r>
        <w:rPr>
          <w:rFonts w:ascii="Cambria" w:hAnsi="Cambria"/>
        </w:rPr>
        <w:t>- doświadczonego kierowcę(ów);</w:t>
      </w:r>
    </w:p>
    <w:p w:rsidR="00713F4A" w:rsidRDefault="00713F4A" w:rsidP="00713F4A">
      <w:pPr>
        <w:tabs>
          <w:tab w:val="left" w:pos="380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- ubezpieczenie NNW podróżnych na czas podróży; </w:t>
      </w:r>
    </w:p>
    <w:p w:rsidR="00833E13" w:rsidRDefault="00713F4A" w:rsidP="00AD24E1">
      <w:pPr>
        <w:tabs>
          <w:tab w:val="left" w:pos="3800"/>
        </w:tabs>
        <w:jc w:val="both"/>
        <w:rPr>
          <w:rFonts w:ascii="Cambria" w:hAnsi="Cambria"/>
        </w:rPr>
      </w:pPr>
      <w:r w:rsidRPr="00AD24E1">
        <w:rPr>
          <w:rFonts w:ascii="Cambria" w:hAnsi="Cambria"/>
        </w:rPr>
        <w:t>- środki finansowe na pokrycie opłat drogowych i parkingowych.</w:t>
      </w:r>
      <w:r w:rsidR="00820213" w:rsidRPr="00AD24E1">
        <w:rPr>
          <w:rFonts w:ascii="Cambria" w:hAnsi="Cambria"/>
        </w:rPr>
        <w:t xml:space="preserve"> </w:t>
      </w:r>
    </w:p>
    <w:p w:rsidR="004C101B" w:rsidRPr="006C3270" w:rsidRDefault="004C101B" w:rsidP="004C101B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- zakwaterowanie kierowcy(ów) w miejscach noclegów grupy </w:t>
      </w:r>
      <w:r>
        <w:rPr>
          <w:rFonts w:ascii="Cambria" w:hAnsi="Cambria"/>
        </w:rPr>
        <w:t>(jeśli jest to konieczne)</w:t>
      </w:r>
      <w:r w:rsidRPr="006C3270">
        <w:rPr>
          <w:rFonts w:ascii="Cambria" w:hAnsi="Cambria"/>
        </w:rPr>
        <w:t xml:space="preserve"> oraz diety/wyżywienie kierowcy(ów);</w:t>
      </w:r>
    </w:p>
    <w:p w:rsidR="004C101B" w:rsidRPr="00AD24E1" w:rsidRDefault="004C101B" w:rsidP="00AD24E1">
      <w:pPr>
        <w:tabs>
          <w:tab w:val="left" w:pos="3800"/>
        </w:tabs>
        <w:jc w:val="both"/>
        <w:rPr>
          <w:rFonts w:ascii="Cambria" w:hAnsi="Cambria"/>
        </w:rPr>
      </w:pPr>
    </w:p>
    <w:p w:rsidR="00833E13" w:rsidRPr="00713F4A" w:rsidRDefault="00833E13" w:rsidP="00833E13">
      <w:pPr>
        <w:jc w:val="both"/>
        <w:rPr>
          <w:rFonts w:ascii="Cambria" w:hAnsi="Cambria"/>
          <w:sz w:val="22"/>
          <w:szCs w:val="22"/>
        </w:rPr>
      </w:pPr>
    </w:p>
    <w:sectPr w:rsidR="00833E13" w:rsidRPr="00713F4A" w:rsidSect="00D9552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25" w:rsidRDefault="00961725" w:rsidP="00AB111B">
      <w:pPr>
        <w:spacing w:after="0" w:line="240" w:lineRule="auto"/>
      </w:pPr>
      <w:r>
        <w:separator/>
      </w:r>
    </w:p>
  </w:endnote>
  <w:endnote w:type="continuationSeparator" w:id="0">
    <w:p w:rsidR="00961725" w:rsidRDefault="00961725" w:rsidP="00AB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25" w:rsidRDefault="00961725" w:rsidP="00AB111B">
      <w:pPr>
        <w:spacing w:after="0" w:line="240" w:lineRule="auto"/>
      </w:pPr>
      <w:r>
        <w:separator/>
      </w:r>
    </w:p>
  </w:footnote>
  <w:footnote w:type="continuationSeparator" w:id="0">
    <w:p w:rsidR="00961725" w:rsidRDefault="00961725" w:rsidP="00AB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1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7E2B64"/>
    <w:multiLevelType w:val="hybridMultilevel"/>
    <w:tmpl w:val="DE12FB90"/>
    <w:lvl w:ilvl="0" w:tplc="489E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8C097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5AA87C9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6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FA7332"/>
    <w:multiLevelType w:val="hybridMultilevel"/>
    <w:tmpl w:val="470E671A"/>
    <w:lvl w:ilvl="0" w:tplc="1F8CC66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4770009"/>
    <w:multiLevelType w:val="hybridMultilevel"/>
    <w:tmpl w:val="92DA3166"/>
    <w:lvl w:ilvl="0" w:tplc="EFF2D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D7752"/>
    <w:multiLevelType w:val="hybridMultilevel"/>
    <w:tmpl w:val="9E98C9EE"/>
    <w:lvl w:ilvl="0" w:tplc="4AF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43D7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729F6"/>
    <w:multiLevelType w:val="hybridMultilevel"/>
    <w:tmpl w:val="470E671A"/>
    <w:lvl w:ilvl="0" w:tplc="1F8CC66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94D4292"/>
    <w:multiLevelType w:val="hybridMultilevel"/>
    <w:tmpl w:val="7F2674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5C0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CD05C6"/>
    <w:multiLevelType w:val="hybridMultilevel"/>
    <w:tmpl w:val="5CE42A8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665A57D5"/>
    <w:multiLevelType w:val="hybridMultilevel"/>
    <w:tmpl w:val="8AB02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F4D4D"/>
    <w:multiLevelType w:val="hybridMultilevel"/>
    <w:tmpl w:val="13E0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41163"/>
    <w:multiLevelType w:val="hybridMultilevel"/>
    <w:tmpl w:val="7F5A47CC"/>
    <w:lvl w:ilvl="0" w:tplc="DE2CD05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D69E2"/>
    <w:multiLevelType w:val="hybridMultilevel"/>
    <w:tmpl w:val="19E0020A"/>
    <w:lvl w:ilvl="0" w:tplc="4AF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02"/>
    <w:rsid w:val="0000185B"/>
    <w:rsid w:val="00006502"/>
    <w:rsid w:val="000076EE"/>
    <w:rsid w:val="000119AE"/>
    <w:rsid w:val="000141F2"/>
    <w:rsid w:val="00032B9F"/>
    <w:rsid w:val="000378F2"/>
    <w:rsid w:val="00050C6E"/>
    <w:rsid w:val="000802AF"/>
    <w:rsid w:val="00084611"/>
    <w:rsid w:val="00095E23"/>
    <w:rsid w:val="000A17F7"/>
    <w:rsid w:val="000A37FE"/>
    <w:rsid w:val="000A7179"/>
    <w:rsid w:val="000C6C73"/>
    <w:rsid w:val="000D374F"/>
    <w:rsid w:val="000E24D6"/>
    <w:rsid w:val="00104FA6"/>
    <w:rsid w:val="00115AD5"/>
    <w:rsid w:val="00132355"/>
    <w:rsid w:val="00154C5B"/>
    <w:rsid w:val="00156CDA"/>
    <w:rsid w:val="001762C6"/>
    <w:rsid w:val="001830CE"/>
    <w:rsid w:val="0019701B"/>
    <w:rsid w:val="00197F7B"/>
    <w:rsid w:val="001B76AE"/>
    <w:rsid w:val="001C198E"/>
    <w:rsid w:val="001C7287"/>
    <w:rsid w:val="001F56FE"/>
    <w:rsid w:val="002027CC"/>
    <w:rsid w:val="00264819"/>
    <w:rsid w:val="00277F05"/>
    <w:rsid w:val="002A1798"/>
    <w:rsid w:val="002A37E6"/>
    <w:rsid w:val="002A6363"/>
    <w:rsid w:val="002A6E98"/>
    <w:rsid w:val="002C4DCA"/>
    <w:rsid w:val="002D16BF"/>
    <w:rsid w:val="002E21DB"/>
    <w:rsid w:val="002F2F33"/>
    <w:rsid w:val="00302F65"/>
    <w:rsid w:val="0031647F"/>
    <w:rsid w:val="003200A1"/>
    <w:rsid w:val="00322D55"/>
    <w:rsid w:val="003321DD"/>
    <w:rsid w:val="0033350E"/>
    <w:rsid w:val="003500C2"/>
    <w:rsid w:val="00356A94"/>
    <w:rsid w:val="00376189"/>
    <w:rsid w:val="003A0CB1"/>
    <w:rsid w:val="003A4D0F"/>
    <w:rsid w:val="003B6676"/>
    <w:rsid w:val="003C2D70"/>
    <w:rsid w:val="003C344A"/>
    <w:rsid w:val="003D3597"/>
    <w:rsid w:val="003D7DEC"/>
    <w:rsid w:val="004058BA"/>
    <w:rsid w:val="0041586A"/>
    <w:rsid w:val="00423C4E"/>
    <w:rsid w:val="004308E2"/>
    <w:rsid w:val="00430DEE"/>
    <w:rsid w:val="0044604B"/>
    <w:rsid w:val="00455E5A"/>
    <w:rsid w:val="0046163D"/>
    <w:rsid w:val="00467DA0"/>
    <w:rsid w:val="00480B41"/>
    <w:rsid w:val="0048204E"/>
    <w:rsid w:val="004908CC"/>
    <w:rsid w:val="00491324"/>
    <w:rsid w:val="004B557F"/>
    <w:rsid w:val="004C101B"/>
    <w:rsid w:val="004C6809"/>
    <w:rsid w:val="004E0267"/>
    <w:rsid w:val="00500B7E"/>
    <w:rsid w:val="005079A8"/>
    <w:rsid w:val="00512AF8"/>
    <w:rsid w:val="0051661A"/>
    <w:rsid w:val="00524879"/>
    <w:rsid w:val="00552C4E"/>
    <w:rsid w:val="00583143"/>
    <w:rsid w:val="005873AE"/>
    <w:rsid w:val="005911C1"/>
    <w:rsid w:val="005B0E16"/>
    <w:rsid w:val="005D0D96"/>
    <w:rsid w:val="005E357C"/>
    <w:rsid w:val="005F18CA"/>
    <w:rsid w:val="006305E8"/>
    <w:rsid w:val="00633754"/>
    <w:rsid w:val="00645177"/>
    <w:rsid w:val="00656F18"/>
    <w:rsid w:val="00662621"/>
    <w:rsid w:val="00664D56"/>
    <w:rsid w:val="00665ABF"/>
    <w:rsid w:val="006C5018"/>
    <w:rsid w:val="006C6F4C"/>
    <w:rsid w:val="006E011D"/>
    <w:rsid w:val="006E4923"/>
    <w:rsid w:val="00713F4A"/>
    <w:rsid w:val="00720BAB"/>
    <w:rsid w:val="007226F2"/>
    <w:rsid w:val="00727F9E"/>
    <w:rsid w:val="00752806"/>
    <w:rsid w:val="00757E6F"/>
    <w:rsid w:val="00760AD8"/>
    <w:rsid w:val="007666B4"/>
    <w:rsid w:val="007668E9"/>
    <w:rsid w:val="0076728B"/>
    <w:rsid w:val="007805C3"/>
    <w:rsid w:val="00794756"/>
    <w:rsid w:val="007B2589"/>
    <w:rsid w:val="007C0D1D"/>
    <w:rsid w:val="007D72E6"/>
    <w:rsid w:val="007E4CCA"/>
    <w:rsid w:val="007F1073"/>
    <w:rsid w:val="00814B93"/>
    <w:rsid w:val="00820213"/>
    <w:rsid w:val="0082680B"/>
    <w:rsid w:val="00833E13"/>
    <w:rsid w:val="008349CC"/>
    <w:rsid w:val="00842D9F"/>
    <w:rsid w:val="00847EA9"/>
    <w:rsid w:val="00861357"/>
    <w:rsid w:val="008666B4"/>
    <w:rsid w:val="00884CC4"/>
    <w:rsid w:val="008C73BE"/>
    <w:rsid w:val="00903E00"/>
    <w:rsid w:val="00905655"/>
    <w:rsid w:val="009435FF"/>
    <w:rsid w:val="00961725"/>
    <w:rsid w:val="009A2C60"/>
    <w:rsid w:val="009C1521"/>
    <w:rsid w:val="009D33BF"/>
    <w:rsid w:val="009F3A9F"/>
    <w:rsid w:val="009F48A7"/>
    <w:rsid w:val="00A05D13"/>
    <w:rsid w:val="00A05EF3"/>
    <w:rsid w:val="00A10ECB"/>
    <w:rsid w:val="00A22187"/>
    <w:rsid w:val="00A36C29"/>
    <w:rsid w:val="00A645F2"/>
    <w:rsid w:val="00A9008A"/>
    <w:rsid w:val="00A92897"/>
    <w:rsid w:val="00AB111B"/>
    <w:rsid w:val="00AB2594"/>
    <w:rsid w:val="00AB5263"/>
    <w:rsid w:val="00AC0C53"/>
    <w:rsid w:val="00AC4A41"/>
    <w:rsid w:val="00AD24E1"/>
    <w:rsid w:val="00AD5B52"/>
    <w:rsid w:val="00AE3418"/>
    <w:rsid w:val="00AF3B8B"/>
    <w:rsid w:val="00B05B40"/>
    <w:rsid w:val="00B075EF"/>
    <w:rsid w:val="00B21EEC"/>
    <w:rsid w:val="00B616E5"/>
    <w:rsid w:val="00B72E60"/>
    <w:rsid w:val="00B83659"/>
    <w:rsid w:val="00BB68F8"/>
    <w:rsid w:val="00BC65B2"/>
    <w:rsid w:val="00BD253B"/>
    <w:rsid w:val="00BF2240"/>
    <w:rsid w:val="00C021E9"/>
    <w:rsid w:val="00C035E2"/>
    <w:rsid w:val="00C06E2E"/>
    <w:rsid w:val="00C2698E"/>
    <w:rsid w:val="00C5192F"/>
    <w:rsid w:val="00C62947"/>
    <w:rsid w:val="00C93DD2"/>
    <w:rsid w:val="00C967B2"/>
    <w:rsid w:val="00CA5A4C"/>
    <w:rsid w:val="00CB5E69"/>
    <w:rsid w:val="00CD61AF"/>
    <w:rsid w:val="00CE42ED"/>
    <w:rsid w:val="00CF213C"/>
    <w:rsid w:val="00D03EF9"/>
    <w:rsid w:val="00D1354B"/>
    <w:rsid w:val="00D225F8"/>
    <w:rsid w:val="00D25802"/>
    <w:rsid w:val="00D33F71"/>
    <w:rsid w:val="00D353CD"/>
    <w:rsid w:val="00D3542A"/>
    <w:rsid w:val="00D42675"/>
    <w:rsid w:val="00D62195"/>
    <w:rsid w:val="00D71EA2"/>
    <w:rsid w:val="00D7460C"/>
    <w:rsid w:val="00D751CF"/>
    <w:rsid w:val="00D930FC"/>
    <w:rsid w:val="00D9552F"/>
    <w:rsid w:val="00DA7D81"/>
    <w:rsid w:val="00E14D47"/>
    <w:rsid w:val="00E27FC3"/>
    <w:rsid w:val="00E313B1"/>
    <w:rsid w:val="00E5594C"/>
    <w:rsid w:val="00E618A5"/>
    <w:rsid w:val="00E86720"/>
    <w:rsid w:val="00E933F9"/>
    <w:rsid w:val="00EB1389"/>
    <w:rsid w:val="00EE005E"/>
    <w:rsid w:val="00F05F8A"/>
    <w:rsid w:val="00F1222A"/>
    <w:rsid w:val="00F32AC0"/>
    <w:rsid w:val="00F578F3"/>
    <w:rsid w:val="00F766E4"/>
    <w:rsid w:val="00F832B6"/>
    <w:rsid w:val="00F83A73"/>
    <w:rsid w:val="00FC4D1D"/>
    <w:rsid w:val="00FD0FE5"/>
    <w:rsid w:val="00F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A1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E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qFormat/>
    <w:rsid w:val="00A22187"/>
    <w:pPr>
      <w:spacing w:before="288" w:after="0" w:line="240" w:lineRule="auto"/>
      <w:outlineLvl w:val="3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vts17">
    <w:name w:val="rvts17"/>
    <w:rsid w:val="00A36C29"/>
    <w:rPr>
      <w:rFonts w:ascii="Calibri" w:hAnsi="Calibri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3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132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omylnaczcionkaakapitu"/>
    <w:uiPriority w:val="99"/>
    <w:rsid w:val="00376189"/>
  </w:style>
  <w:style w:type="character" w:customStyle="1" w:styleId="Nagwek4Znak">
    <w:name w:val="Nagłówek 4 Znak"/>
    <w:link w:val="Nagwek4"/>
    <w:rsid w:val="00A22187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2187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b/>
      <w:bCs/>
    </w:rPr>
  </w:style>
  <w:style w:type="character" w:customStyle="1" w:styleId="TekstpodstawowywcityZnak">
    <w:name w:val="Tekst podstawowy wcięty Znak"/>
    <w:link w:val="Tekstpodstawowywcity"/>
    <w:rsid w:val="00A22187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378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D359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3D3597"/>
    <w:rPr>
      <w:rFonts w:ascii="Arial" w:eastAsia="Calibri" w:hAnsi="Arial" w:cs="Arial"/>
    </w:rPr>
  </w:style>
  <w:style w:type="paragraph" w:styleId="Bezodstpw">
    <w:name w:val="No Spacing"/>
    <w:uiPriority w:val="1"/>
    <w:qFormat/>
    <w:rsid w:val="006E011D"/>
    <w:rPr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0E2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E24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4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24D6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semiHidden/>
    <w:rsid w:val="00833E1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1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111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B11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D2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m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m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um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m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2D15-6DE0-4786-9FAD-85FBCC8E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tdylag</dc:creator>
  <cp:lastModifiedBy>jkarcz</cp:lastModifiedBy>
  <cp:revision>8</cp:revision>
  <cp:lastPrinted>2015-04-07T10:44:00Z</cp:lastPrinted>
  <dcterms:created xsi:type="dcterms:W3CDTF">2015-04-10T09:09:00Z</dcterms:created>
  <dcterms:modified xsi:type="dcterms:W3CDTF">2015-04-20T09:07:00Z</dcterms:modified>
</cp:coreProperties>
</file>