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Default="00D4538C" w:rsidP="00D4538C">
      <w:pPr>
        <w:spacing w:before="120"/>
        <w:jc w:val="center"/>
        <w:rPr>
          <w:rFonts w:ascii="Arial Narrow" w:hAnsi="Arial Narrow" w:cs="Verdana"/>
          <w:b/>
          <w:bCs/>
        </w:rPr>
      </w:pPr>
    </w:p>
    <w:p w:rsidR="00D4538C" w:rsidRPr="00D4538C" w:rsidRDefault="00D4538C" w:rsidP="00D4538C">
      <w:pPr>
        <w:spacing w:before="120"/>
        <w:jc w:val="center"/>
        <w:rPr>
          <w:rFonts w:asciiTheme="minorHAnsi" w:hAnsiTheme="minorHAnsi" w:cs="Verdana"/>
          <w:b/>
          <w:bCs/>
        </w:rPr>
      </w:pPr>
      <w:r w:rsidRPr="00D4538C">
        <w:rPr>
          <w:rFonts w:asciiTheme="minorHAnsi" w:hAnsiTheme="minorHAnsi" w:cs="Verdana"/>
          <w:b/>
          <w:bCs/>
        </w:rPr>
        <w:t>SPECYFIKACJA ISTOTNYCH WARUNKÓW ZAMÓWIENIA</w:t>
      </w: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 do postępowania prowadzonego na podstawie przepisów</w:t>
      </w: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ustawy Prawo zamówień publicznych</w:t>
      </w:r>
    </w:p>
    <w:p w:rsidR="00D4538C" w:rsidRPr="00D4538C" w:rsidRDefault="00D4538C" w:rsidP="00D4538C">
      <w:pPr>
        <w:spacing w:before="120"/>
        <w:jc w:val="center"/>
        <w:rPr>
          <w:rFonts w:asciiTheme="minorHAnsi" w:hAnsiTheme="minorHAnsi" w:cs="Verdana"/>
          <w:bCs/>
          <w:sz w:val="22"/>
          <w:szCs w:val="22"/>
        </w:rPr>
      </w:pPr>
      <w:r w:rsidRPr="00D4538C">
        <w:rPr>
          <w:rFonts w:asciiTheme="minorHAnsi" w:hAnsiTheme="minorHAnsi" w:cs="Verdana"/>
          <w:bCs/>
          <w:sz w:val="22"/>
          <w:szCs w:val="22"/>
        </w:rPr>
        <w:t>(Dz. U. z 2013 r. poz. 907, 984, 1047 i 1473 oraz z 2014 r. poz. 423, 768, 811, 915, 1146 i 1232)</w:t>
      </w: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autoSpaceDE w:val="0"/>
        <w:autoSpaceDN w:val="0"/>
        <w:adjustRightInd w:val="0"/>
        <w:jc w:val="center"/>
        <w:rPr>
          <w:rFonts w:asciiTheme="minorHAnsi" w:hAnsiTheme="minorHAnsi"/>
          <w:b/>
          <w:bCs/>
          <w:sz w:val="22"/>
          <w:szCs w:val="22"/>
        </w:rPr>
      </w:pPr>
      <w:r w:rsidRPr="00D4538C">
        <w:rPr>
          <w:rFonts w:asciiTheme="minorHAnsi" w:hAnsiTheme="minorHAnsi" w:cs="Verdana"/>
          <w:b/>
          <w:bCs/>
          <w:sz w:val="22"/>
          <w:szCs w:val="22"/>
        </w:rPr>
        <w:t xml:space="preserve">w trybie przetargu nieograniczonego </w:t>
      </w:r>
      <w:r w:rsidRPr="00D4538C">
        <w:rPr>
          <w:rFonts w:asciiTheme="minorHAnsi" w:hAnsiTheme="minorHAnsi"/>
          <w:b/>
          <w:bCs/>
          <w:sz w:val="22"/>
          <w:szCs w:val="22"/>
        </w:rPr>
        <w:t>o wartości</w:t>
      </w:r>
    </w:p>
    <w:p w:rsidR="00D4538C" w:rsidRPr="00D4538C" w:rsidRDefault="00D4538C" w:rsidP="00D4538C">
      <w:pPr>
        <w:autoSpaceDE w:val="0"/>
        <w:autoSpaceDN w:val="0"/>
        <w:adjustRightInd w:val="0"/>
        <w:jc w:val="center"/>
        <w:rPr>
          <w:rFonts w:asciiTheme="minorHAnsi" w:hAnsiTheme="minorHAnsi"/>
          <w:b/>
          <w:bCs/>
          <w:sz w:val="22"/>
          <w:szCs w:val="22"/>
        </w:rPr>
      </w:pPr>
      <w:r w:rsidRPr="00D4538C">
        <w:rPr>
          <w:rFonts w:asciiTheme="minorHAnsi" w:hAnsiTheme="minorHAnsi"/>
          <w:b/>
          <w:bCs/>
          <w:sz w:val="22"/>
          <w:szCs w:val="22"/>
        </w:rPr>
        <w:t xml:space="preserve">równej lub wyższej od kwoty określonej na podstawie art. 11 ust. 8 ustawy </w:t>
      </w:r>
      <w:proofErr w:type="spellStart"/>
      <w:r w:rsidRPr="00D4538C">
        <w:rPr>
          <w:rFonts w:asciiTheme="minorHAnsi" w:hAnsiTheme="minorHAnsi"/>
          <w:b/>
          <w:bCs/>
          <w:sz w:val="22"/>
          <w:szCs w:val="22"/>
        </w:rPr>
        <w:t>Pzp</w:t>
      </w:r>
      <w:proofErr w:type="spellEnd"/>
      <w:r w:rsidRPr="00D4538C">
        <w:rPr>
          <w:rFonts w:asciiTheme="minorHAnsi" w:hAnsiTheme="minorHAnsi"/>
          <w:b/>
          <w:bCs/>
          <w:sz w:val="22"/>
          <w:szCs w:val="22"/>
        </w:rPr>
        <w:t>, tj. 134.000 €</w:t>
      </w: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na</w:t>
      </w:r>
    </w:p>
    <w:p w:rsidR="00D4538C" w:rsidRPr="00D4538C" w:rsidRDefault="00D4538C" w:rsidP="00D4538C">
      <w:pPr>
        <w:spacing w:before="120"/>
        <w:jc w:val="center"/>
        <w:rPr>
          <w:rFonts w:asciiTheme="minorHAnsi" w:hAnsiTheme="minorHAnsi" w:cs="Verdana"/>
          <w:b/>
          <w:bCs/>
          <w:sz w:val="22"/>
          <w:szCs w:val="22"/>
        </w:rPr>
      </w:pPr>
    </w:p>
    <w:p w:rsidR="00D4538C" w:rsidRPr="00D4538C" w:rsidRDefault="00D4538C" w:rsidP="00D4538C">
      <w:pPr>
        <w:jc w:val="center"/>
        <w:rPr>
          <w:rFonts w:asciiTheme="minorHAnsi" w:hAnsiTheme="minorHAnsi" w:cs="Verdana"/>
          <w:b/>
          <w:bCs/>
          <w:sz w:val="28"/>
          <w:szCs w:val="28"/>
        </w:rPr>
      </w:pPr>
      <w:r w:rsidRPr="00D4538C">
        <w:rPr>
          <w:rFonts w:asciiTheme="minorHAnsi" w:hAnsiTheme="minorHAnsi" w:cs="Verdana"/>
          <w:b/>
          <w:sz w:val="28"/>
          <w:szCs w:val="28"/>
        </w:rPr>
        <w:t>„</w:t>
      </w:r>
      <w:r w:rsidR="00343E88">
        <w:rPr>
          <w:rFonts w:asciiTheme="minorHAnsi" w:hAnsiTheme="minorHAnsi"/>
          <w:b/>
          <w:i/>
          <w:sz w:val="28"/>
          <w:szCs w:val="28"/>
        </w:rPr>
        <w:t>Opracowanie</w:t>
      </w:r>
      <w:r w:rsidRPr="00D4538C">
        <w:rPr>
          <w:rFonts w:asciiTheme="minorHAnsi" w:hAnsiTheme="minorHAnsi"/>
          <w:b/>
          <w:i/>
          <w:sz w:val="28"/>
          <w:szCs w:val="28"/>
        </w:rPr>
        <w:t xml:space="preserve"> </w:t>
      </w:r>
      <w:r w:rsidR="00343E88">
        <w:rPr>
          <w:rFonts w:asciiTheme="minorHAnsi" w:hAnsiTheme="minorHAnsi"/>
          <w:b/>
          <w:i/>
          <w:sz w:val="28"/>
          <w:szCs w:val="28"/>
        </w:rPr>
        <w:t>K</w:t>
      </w:r>
      <w:r w:rsidRPr="00D4538C">
        <w:rPr>
          <w:rFonts w:asciiTheme="minorHAnsi" w:hAnsiTheme="minorHAnsi"/>
          <w:b/>
          <w:i/>
          <w:sz w:val="28"/>
          <w:szCs w:val="28"/>
        </w:rPr>
        <w:t xml:space="preserve">oncepcji i </w:t>
      </w:r>
      <w:r w:rsidR="00343E88">
        <w:rPr>
          <w:rFonts w:asciiTheme="minorHAnsi" w:hAnsiTheme="minorHAnsi"/>
          <w:b/>
          <w:i/>
          <w:sz w:val="28"/>
          <w:szCs w:val="28"/>
        </w:rPr>
        <w:t>M</w:t>
      </w:r>
      <w:r w:rsidRPr="00D4538C">
        <w:rPr>
          <w:rFonts w:asciiTheme="minorHAnsi" w:hAnsiTheme="minorHAnsi"/>
          <w:b/>
          <w:i/>
          <w:sz w:val="28"/>
          <w:szCs w:val="28"/>
        </w:rPr>
        <w:t>odelu architektury biznesowej dla projektu Platforma Usług Elektronicznych Służby Celnej (PUESC)”</w:t>
      </w:r>
    </w:p>
    <w:p w:rsidR="00D4538C" w:rsidRPr="00D4538C" w:rsidRDefault="00D4538C" w:rsidP="00D4538C">
      <w:pPr>
        <w:spacing w:before="120"/>
        <w:rPr>
          <w:rFonts w:asciiTheme="minorHAnsi" w:hAnsiTheme="minorHAnsi" w:cs="Verdana"/>
          <w:b/>
          <w:bCs/>
          <w:sz w:val="22"/>
          <w:szCs w:val="22"/>
        </w:rPr>
      </w:pPr>
    </w:p>
    <w:p w:rsidR="00D4538C" w:rsidRPr="00D4538C" w:rsidRDefault="00D4538C" w:rsidP="00D4538C">
      <w:pPr>
        <w:spacing w:before="120"/>
        <w:jc w:val="center"/>
        <w:rPr>
          <w:rFonts w:asciiTheme="minorHAnsi" w:hAnsiTheme="minorHAnsi" w:cs="Verdana"/>
          <w:b/>
          <w:bCs/>
          <w:sz w:val="22"/>
          <w:szCs w:val="22"/>
        </w:rPr>
      </w:pPr>
      <w:r w:rsidRPr="00D4538C">
        <w:rPr>
          <w:rFonts w:asciiTheme="minorHAnsi" w:hAnsiTheme="minorHAnsi" w:cs="Verdana"/>
          <w:b/>
          <w:bCs/>
          <w:sz w:val="22"/>
          <w:szCs w:val="22"/>
        </w:rPr>
        <w:t>Nr postępowania:  ZP/</w:t>
      </w:r>
      <w:r w:rsidR="009A139E">
        <w:rPr>
          <w:rFonts w:asciiTheme="minorHAnsi" w:hAnsiTheme="minorHAnsi" w:cs="Verdana"/>
          <w:b/>
          <w:bCs/>
          <w:sz w:val="22"/>
          <w:szCs w:val="22"/>
        </w:rPr>
        <w:t>7</w:t>
      </w:r>
      <w:r w:rsidRPr="00D4538C">
        <w:rPr>
          <w:rFonts w:asciiTheme="minorHAnsi" w:hAnsiTheme="minorHAnsi" w:cs="Verdana"/>
          <w:b/>
          <w:bCs/>
          <w:sz w:val="22"/>
          <w:szCs w:val="22"/>
        </w:rPr>
        <w:t>/2015</w:t>
      </w:r>
    </w:p>
    <w:p w:rsidR="00D4538C" w:rsidRPr="00D4538C" w:rsidRDefault="00D4538C" w:rsidP="00D4538C">
      <w:pPr>
        <w:spacing w:before="120"/>
        <w:jc w:val="center"/>
        <w:rPr>
          <w:rFonts w:asciiTheme="minorHAnsi" w:hAnsiTheme="minorHAnsi" w:cs="Verdana"/>
          <w:strike/>
          <w:sz w:val="22"/>
          <w:szCs w:val="22"/>
        </w:rPr>
      </w:pPr>
    </w:p>
    <w:p w:rsidR="00D4538C" w:rsidRPr="00D4538C" w:rsidRDefault="00D4538C" w:rsidP="00D4538C">
      <w:pPr>
        <w:spacing w:before="120"/>
        <w:jc w:val="center"/>
        <w:rPr>
          <w:rFonts w:asciiTheme="minorHAnsi" w:hAnsiTheme="minorHAnsi" w:cs="Verdana"/>
          <w:strike/>
          <w:sz w:val="22"/>
          <w:szCs w:val="22"/>
        </w:rPr>
      </w:pPr>
    </w:p>
    <w:p w:rsidR="00D4538C" w:rsidRPr="00D4538C" w:rsidRDefault="00D4538C" w:rsidP="00D4538C">
      <w:pPr>
        <w:tabs>
          <w:tab w:val="left" w:pos="6086"/>
        </w:tabs>
        <w:spacing w:before="120"/>
        <w:rPr>
          <w:rFonts w:asciiTheme="minorHAnsi" w:hAnsiTheme="minorHAnsi" w:cs="Verdana"/>
          <w:sz w:val="20"/>
          <w:szCs w:val="20"/>
        </w:rPr>
      </w:pPr>
      <w:r w:rsidRPr="00D4538C">
        <w:rPr>
          <w:rFonts w:asciiTheme="minorHAnsi" w:hAnsiTheme="minorHAnsi" w:cs="Verdana"/>
          <w:sz w:val="20"/>
          <w:szCs w:val="20"/>
        </w:rPr>
        <w:t xml:space="preserve">                                                                                       Zatwierdził:</w:t>
      </w:r>
    </w:p>
    <w:p w:rsidR="00D4538C" w:rsidRPr="00D4538C" w:rsidRDefault="00D4538C" w:rsidP="00D4538C">
      <w:pPr>
        <w:spacing w:before="120"/>
        <w:ind w:left="4860"/>
        <w:jc w:val="both"/>
        <w:rPr>
          <w:rFonts w:asciiTheme="minorHAnsi" w:hAnsiTheme="minorHAnsi" w:cs="Verdana"/>
          <w:sz w:val="22"/>
          <w:szCs w:val="22"/>
        </w:rPr>
      </w:pPr>
    </w:p>
    <w:p w:rsidR="00D4538C" w:rsidRPr="00D4538C" w:rsidRDefault="00D4538C" w:rsidP="00D4538C">
      <w:pPr>
        <w:spacing w:before="120"/>
        <w:ind w:left="4860"/>
        <w:jc w:val="both"/>
        <w:rPr>
          <w:rFonts w:asciiTheme="minorHAnsi" w:hAnsiTheme="minorHAnsi" w:cs="Verdana"/>
          <w:sz w:val="22"/>
          <w:szCs w:val="22"/>
        </w:rPr>
      </w:pPr>
    </w:p>
    <w:p w:rsidR="00D4538C" w:rsidRPr="00D4538C" w:rsidRDefault="00D4538C" w:rsidP="00D4538C">
      <w:pPr>
        <w:spacing w:before="120"/>
        <w:jc w:val="both"/>
        <w:rPr>
          <w:rFonts w:asciiTheme="minorHAnsi" w:hAnsiTheme="minorHAnsi" w:cs="Verdana"/>
          <w:sz w:val="20"/>
          <w:szCs w:val="20"/>
        </w:rPr>
      </w:pPr>
      <w:r w:rsidRPr="00D4538C">
        <w:rPr>
          <w:rFonts w:asciiTheme="minorHAnsi" w:hAnsiTheme="minorHAnsi" w:cs="Verdana"/>
          <w:sz w:val="20"/>
          <w:szCs w:val="20"/>
        </w:rPr>
        <w:t xml:space="preserve">                                                         _________________________________</w:t>
      </w:r>
    </w:p>
    <w:p w:rsidR="00D4538C" w:rsidRPr="00D4538C" w:rsidRDefault="00D4538C" w:rsidP="00D4538C">
      <w:pPr>
        <w:spacing w:before="120"/>
        <w:jc w:val="both"/>
        <w:rPr>
          <w:rFonts w:asciiTheme="minorHAnsi" w:hAnsiTheme="minorHAnsi" w:cs="Verdana"/>
          <w:i/>
          <w:iCs/>
          <w:sz w:val="18"/>
          <w:szCs w:val="18"/>
        </w:rPr>
      </w:pPr>
      <w:r w:rsidRPr="00D4538C">
        <w:rPr>
          <w:rFonts w:asciiTheme="minorHAnsi" w:hAnsiTheme="minorHAnsi" w:cs="Verdana"/>
          <w:i/>
          <w:iCs/>
          <w:sz w:val="18"/>
          <w:szCs w:val="18"/>
        </w:rPr>
        <w:t xml:space="preserve">                                                            </w:t>
      </w:r>
      <w:r w:rsidR="00EF55DC">
        <w:rPr>
          <w:rFonts w:asciiTheme="minorHAnsi" w:hAnsiTheme="minorHAnsi" w:cs="Verdana"/>
          <w:i/>
          <w:iCs/>
          <w:sz w:val="18"/>
          <w:szCs w:val="18"/>
        </w:rPr>
        <w:t xml:space="preserve">                    </w:t>
      </w:r>
      <w:r w:rsidRPr="00D4538C">
        <w:rPr>
          <w:rFonts w:asciiTheme="minorHAnsi" w:hAnsiTheme="minorHAnsi" w:cs="Verdana"/>
          <w:i/>
          <w:iCs/>
          <w:sz w:val="18"/>
          <w:szCs w:val="18"/>
        </w:rPr>
        <w:t>(pieczęć i podpis)</w:t>
      </w:r>
    </w:p>
    <w:p w:rsidR="00D4538C" w:rsidRPr="00D4538C" w:rsidRDefault="00D4538C" w:rsidP="00D4538C">
      <w:pPr>
        <w:spacing w:before="120"/>
        <w:jc w:val="center"/>
        <w:rPr>
          <w:rFonts w:asciiTheme="minorHAnsi" w:hAnsiTheme="minorHAnsi"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C556DE" w:rsidRDefault="00D4538C" w:rsidP="00D4538C">
      <w:pPr>
        <w:spacing w:before="120"/>
        <w:jc w:val="center"/>
        <w:rPr>
          <w:rFonts w:ascii="Arial Narrow" w:hAnsi="Arial Narrow" w:cs="Verdana"/>
          <w:sz w:val="20"/>
          <w:szCs w:val="20"/>
          <w:highlight w:val="yellow"/>
        </w:rPr>
      </w:pPr>
    </w:p>
    <w:p w:rsidR="00D4538C" w:rsidRPr="00D4538C" w:rsidRDefault="00D4538C" w:rsidP="00D4538C">
      <w:pPr>
        <w:spacing w:before="120"/>
        <w:jc w:val="center"/>
        <w:rPr>
          <w:rFonts w:asciiTheme="minorHAnsi" w:hAnsiTheme="minorHAnsi" w:cs="Verdana"/>
          <w:sz w:val="18"/>
          <w:szCs w:val="18"/>
        </w:rPr>
      </w:pPr>
      <w:r w:rsidRPr="00D4538C">
        <w:rPr>
          <w:rFonts w:asciiTheme="minorHAnsi" w:hAnsiTheme="minorHAnsi" w:cs="Verdana"/>
          <w:sz w:val="18"/>
          <w:szCs w:val="18"/>
        </w:rPr>
        <w:t xml:space="preserve">Warszawa, </w:t>
      </w:r>
      <w:r w:rsidR="009A139E">
        <w:rPr>
          <w:rFonts w:asciiTheme="minorHAnsi" w:hAnsiTheme="minorHAnsi" w:cs="Verdana"/>
          <w:sz w:val="18"/>
          <w:szCs w:val="18"/>
        </w:rPr>
        <w:t>23</w:t>
      </w:r>
      <w:r w:rsidR="00EF55DC">
        <w:rPr>
          <w:rFonts w:asciiTheme="minorHAnsi" w:hAnsiTheme="minorHAnsi" w:cs="Verdana"/>
          <w:sz w:val="18"/>
          <w:szCs w:val="18"/>
        </w:rPr>
        <w:t xml:space="preserve"> </w:t>
      </w:r>
      <w:r w:rsidRPr="00D4538C">
        <w:rPr>
          <w:rFonts w:asciiTheme="minorHAnsi" w:hAnsiTheme="minorHAnsi" w:cs="Verdana"/>
          <w:sz w:val="18"/>
          <w:szCs w:val="18"/>
        </w:rPr>
        <w:t>marca 2015 r.</w:t>
      </w:r>
    </w:p>
    <w:p w:rsidR="00491CF5" w:rsidRDefault="00D4538C" w:rsidP="00D4538C">
      <w:pPr>
        <w:jc w:val="both"/>
        <w:rPr>
          <w:rFonts w:asciiTheme="minorHAnsi" w:hAnsiTheme="minorHAnsi" w:cs="Verdana"/>
          <w:sz w:val="22"/>
          <w:szCs w:val="22"/>
        </w:rPr>
      </w:pPr>
      <w:r w:rsidRPr="00C556DE">
        <w:rPr>
          <w:rFonts w:ascii="Arial Narrow" w:hAnsi="Arial Narrow" w:cs="Verdana"/>
          <w:sz w:val="22"/>
          <w:szCs w:val="22"/>
          <w:highlight w:val="yellow"/>
        </w:rPr>
        <w:br w:type="page"/>
      </w:r>
    </w:p>
    <w:p w:rsidR="00D4538C" w:rsidRDefault="00D4538C" w:rsidP="00D4538C">
      <w:pPr>
        <w:jc w:val="both"/>
        <w:rPr>
          <w:rFonts w:asciiTheme="minorHAnsi" w:hAnsiTheme="minorHAnsi" w:cs="Verdana"/>
          <w:sz w:val="22"/>
          <w:szCs w:val="22"/>
        </w:rPr>
      </w:pPr>
    </w:p>
    <w:p w:rsidR="00D4538C" w:rsidRDefault="00D4538C" w:rsidP="00D4538C">
      <w:pPr>
        <w:pStyle w:val="Akapitzlist"/>
        <w:numPr>
          <w:ilvl w:val="0"/>
          <w:numId w:val="1"/>
        </w:numPr>
        <w:ind w:left="0" w:firstLine="0"/>
        <w:jc w:val="both"/>
        <w:rPr>
          <w:rFonts w:asciiTheme="minorHAnsi" w:hAnsiTheme="minorHAnsi"/>
          <w:b/>
        </w:rPr>
      </w:pPr>
      <w:r w:rsidRPr="00D4538C">
        <w:rPr>
          <w:rFonts w:asciiTheme="minorHAnsi" w:hAnsiTheme="minorHAnsi"/>
          <w:b/>
        </w:rPr>
        <w:t>NAZWA ORAZ ADRES ZAMAWIAJĄCEGO</w:t>
      </w:r>
    </w:p>
    <w:p w:rsidR="002E1811" w:rsidRDefault="002E1811" w:rsidP="00D4538C">
      <w:pPr>
        <w:pStyle w:val="Akapitzlist"/>
        <w:ind w:left="0"/>
        <w:jc w:val="both"/>
        <w:rPr>
          <w:rFonts w:asciiTheme="minorHAnsi" w:hAnsiTheme="minorHAnsi"/>
        </w:rPr>
      </w:pPr>
    </w:p>
    <w:p w:rsidR="00D4538C" w:rsidRPr="009B1371" w:rsidRDefault="002E1811" w:rsidP="00D4538C">
      <w:pPr>
        <w:pStyle w:val="Akapitzlist"/>
        <w:ind w:left="0"/>
        <w:jc w:val="both"/>
        <w:rPr>
          <w:rFonts w:asciiTheme="minorHAnsi" w:hAnsiTheme="minorHAnsi"/>
        </w:rPr>
      </w:pPr>
      <w:r w:rsidRPr="009B1371">
        <w:rPr>
          <w:rFonts w:asciiTheme="minorHAnsi" w:hAnsiTheme="minorHAnsi"/>
        </w:rPr>
        <w:t>Władza Wdrażająca Programy Europejskie</w:t>
      </w:r>
    </w:p>
    <w:p w:rsidR="009B1371" w:rsidRPr="009B1371" w:rsidRDefault="009B1371" w:rsidP="009B1371">
      <w:pPr>
        <w:tabs>
          <w:tab w:val="num" w:pos="567"/>
        </w:tabs>
        <w:jc w:val="both"/>
        <w:rPr>
          <w:rFonts w:asciiTheme="minorHAnsi" w:hAnsiTheme="minorHAnsi" w:cs="Verdana"/>
        </w:rPr>
      </w:pPr>
      <w:r w:rsidRPr="009B1371">
        <w:rPr>
          <w:rFonts w:asciiTheme="minorHAnsi" w:hAnsiTheme="minorHAnsi" w:cs="Verdana"/>
        </w:rPr>
        <w:t>ul. Syreny 23, 01-150 Warszawa</w:t>
      </w:r>
    </w:p>
    <w:p w:rsidR="009B1371" w:rsidRPr="009B1371" w:rsidRDefault="009B1371" w:rsidP="009B1371">
      <w:pPr>
        <w:tabs>
          <w:tab w:val="num" w:pos="567"/>
        </w:tabs>
        <w:jc w:val="both"/>
        <w:rPr>
          <w:rFonts w:asciiTheme="minorHAnsi" w:hAnsiTheme="minorHAnsi" w:cs="Verdana"/>
        </w:rPr>
      </w:pPr>
      <w:r w:rsidRPr="009B1371">
        <w:rPr>
          <w:rFonts w:asciiTheme="minorHAnsi" w:hAnsiTheme="minorHAnsi" w:cs="Verdana"/>
        </w:rPr>
        <w:t>NIP 526 27 35 917,</w:t>
      </w:r>
    </w:p>
    <w:p w:rsidR="009B1371" w:rsidRDefault="009B1371" w:rsidP="009B1371">
      <w:pPr>
        <w:tabs>
          <w:tab w:val="num" w:pos="567"/>
        </w:tabs>
        <w:jc w:val="both"/>
        <w:rPr>
          <w:rFonts w:asciiTheme="minorHAnsi" w:hAnsiTheme="minorHAnsi"/>
        </w:rPr>
      </w:pPr>
      <w:r w:rsidRPr="009B1371">
        <w:rPr>
          <w:rFonts w:asciiTheme="minorHAnsi" w:hAnsiTheme="minorHAnsi" w:cs="Verdana"/>
        </w:rPr>
        <w:t xml:space="preserve">strona www: </w:t>
      </w:r>
      <w:hyperlink r:id="rId9" w:history="1">
        <w:r w:rsidRPr="009B1371">
          <w:rPr>
            <w:rFonts w:asciiTheme="minorHAnsi" w:hAnsiTheme="minorHAnsi" w:cs="Verdana"/>
          </w:rPr>
          <w:t>www.wwpe.gov.pl</w:t>
        </w:r>
      </w:hyperlink>
    </w:p>
    <w:p w:rsidR="009B1371" w:rsidRDefault="009B1371" w:rsidP="009B1371">
      <w:pPr>
        <w:tabs>
          <w:tab w:val="num" w:pos="567"/>
        </w:tabs>
        <w:jc w:val="both"/>
        <w:rPr>
          <w:rFonts w:asciiTheme="minorHAnsi" w:hAnsiTheme="minorHAnsi"/>
        </w:rPr>
      </w:pP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Dane do korespondencji w postępowaniu oraz adres, na który należy złożyć ofertę:</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Władza Wdrażająca Programy Europejskie</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ul. Syreny 23</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01-150 Warszawa</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Tel. 22 315-23-09; 22 315-23-10</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Faks: 22 315 22 02</w:t>
      </w:r>
    </w:p>
    <w:p w:rsidR="009B1371" w:rsidRPr="009B1371" w:rsidRDefault="009B1371" w:rsidP="009B1371">
      <w:pPr>
        <w:numPr>
          <w:ilvl w:val="12"/>
          <w:numId w:val="0"/>
        </w:numPr>
        <w:tabs>
          <w:tab w:val="num" w:pos="-1276"/>
        </w:tabs>
        <w:jc w:val="both"/>
        <w:rPr>
          <w:rFonts w:asciiTheme="minorHAnsi" w:hAnsiTheme="minorHAnsi" w:cs="Verdana"/>
        </w:rPr>
      </w:pPr>
      <w:r w:rsidRPr="009B1371">
        <w:rPr>
          <w:rFonts w:asciiTheme="minorHAnsi" w:hAnsiTheme="minorHAnsi" w:cs="Verdana"/>
        </w:rPr>
        <w:t xml:space="preserve">e-mail: </w:t>
      </w:r>
      <w:hyperlink r:id="rId10" w:history="1">
        <w:r w:rsidRPr="009B1371">
          <w:rPr>
            <w:rFonts w:asciiTheme="minorHAnsi" w:hAnsiTheme="minorHAnsi" w:cs="Verdana"/>
          </w:rPr>
          <w:t>zamowienia@wwpe.gov.pl</w:t>
        </w:r>
      </w:hyperlink>
    </w:p>
    <w:p w:rsidR="009B1371" w:rsidRPr="009B1371" w:rsidRDefault="009B1371" w:rsidP="009B1371">
      <w:pPr>
        <w:tabs>
          <w:tab w:val="num" w:pos="567"/>
        </w:tabs>
        <w:jc w:val="both"/>
        <w:rPr>
          <w:rFonts w:asciiTheme="minorHAnsi" w:hAnsiTheme="minorHAnsi" w:cs="Verdana"/>
        </w:rPr>
      </w:pPr>
    </w:p>
    <w:p w:rsidR="009B1371" w:rsidRDefault="009B1371" w:rsidP="009B1371">
      <w:pPr>
        <w:pStyle w:val="Akapitzlist"/>
        <w:numPr>
          <w:ilvl w:val="0"/>
          <w:numId w:val="1"/>
        </w:numPr>
        <w:ind w:left="0" w:firstLine="0"/>
        <w:jc w:val="both"/>
        <w:rPr>
          <w:rFonts w:asciiTheme="minorHAnsi" w:hAnsiTheme="minorHAnsi"/>
          <w:b/>
        </w:rPr>
      </w:pPr>
      <w:r w:rsidRPr="009B1371">
        <w:rPr>
          <w:rFonts w:asciiTheme="minorHAnsi" w:hAnsiTheme="minorHAnsi"/>
          <w:b/>
        </w:rPr>
        <w:t>INFORMACJE OGÓLNE</w:t>
      </w:r>
    </w:p>
    <w:p w:rsidR="009B1371" w:rsidRPr="009B1371" w:rsidRDefault="009B1371" w:rsidP="009B1371">
      <w:pPr>
        <w:jc w:val="both"/>
        <w:rPr>
          <w:rFonts w:asciiTheme="minorHAnsi" w:hAnsiTheme="minorHAnsi"/>
        </w:rPr>
      </w:pP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Postępowanie o udzielenie zamówienia publicznego prowadzone jest w trybie przetargu nieograniczonego na podstawie art. 39 ustawy z dnia 29 stycznia 2004 r. – Prawo zamówień publicznych (</w:t>
      </w:r>
      <w:r w:rsidRPr="009B1371">
        <w:rPr>
          <w:rFonts w:asciiTheme="minorHAnsi" w:hAnsiTheme="minorHAnsi" w:cs="Verdana"/>
          <w:bCs/>
        </w:rPr>
        <w:t>Dz. U. z 2013 r. poz. 907, 984, 1047 i 1473 oraz z 2014 r. poz. 423, 768, 811, 915, 1146 i 1232</w:t>
      </w:r>
      <w:r w:rsidRPr="009B1371">
        <w:rPr>
          <w:rFonts w:asciiTheme="minorHAnsi" w:hAnsiTheme="minorHAnsi"/>
        </w:rPr>
        <w:t xml:space="preserve">), zwanej dalej „ustawą </w:t>
      </w:r>
      <w:proofErr w:type="spellStart"/>
      <w:r w:rsidRPr="009B1371">
        <w:rPr>
          <w:rFonts w:asciiTheme="minorHAnsi" w:hAnsiTheme="minorHAnsi"/>
        </w:rPr>
        <w:t>Pzp</w:t>
      </w:r>
      <w:proofErr w:type="spellEnd"/>
      <w:r w:rsidRPr="009B1371">
        <w:rPr>
          <w:rFonts w:asciiTheme="minorHAnsi" w:hAnsiTheme="minorHAnsi"/>
        </w:rPr>
        <w:t>”.</w:t>
      </w: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Postępowanie prowadzone jest w języku polskim.</w:t>
      </w:r>
    </w:p>
    <w:p w:rsidR="009B1371" w:rsidRP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Zamawiający nie dopuszcza składania ofert częściowych.</w:t>
      </w:r>
    </w:p>
    <w:p w:rsidR="009B1371" w:rsidRDefault="009B1371" w:rsidP="009B1371">
      <w:pPr>
        <w:pStyle w:val="Akapitzlist"/>
        <w:numPr>
          <w:ilvl w:val="0"/>
          <w:numId w:val="2"/>
        </w:numPr>
        <w:ind w:left="0" w:firstLine="0"/>
        <w:jc w:val="both"/>
        <w:rPr>
          <w:rFonts w:asciiTheme="minorHAnsi" w:hAnsiTheme="minorHAnsi"/>
        </w:rPr>
      </w:pPr>
      <w:r w:rsidRPr="009B1371">
        <w:rPr>
          <w:rFonts w:asciiTheme="minorHAnsi" w:hAnsiTheme="minorHAnsi"/>
        </w:rPr>
        <w:t>Zamawiający nie dopuszcza składania ofert wariantowych.</w:t>
      </w:r>
    </w:p>
    <w:p w:rsidR="009B137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nie przewiduje zawarcia umowy ramowej.</w:t>
      </w:r>
    </w:p>
    <w:p w:rsidR="00343E88" w:rsidRDefault="00343E88" w:rsidP="009B1371">
      <w:pPr>
        <w:pStyle w:val="Akapitzlist"/>
        <w:numPr>
          <w:ilvl w:val="0"/>
          <w:numId w:val="2"/>
        </w:numPr>
        <w:ind w:left="0" w:firstLine="0"/>
        <w:jc w:val="both"/>
        <w:rPr>
          <w:rFonts w:asciiTheme="minorHAnsi" w:hAnsiTheme="minorHAnsi"/>
        </w:rPr>
      </w:pPr>
      <w:r>
        <w:rPr>
          <w:rFonts w:asciiTheme="minorHAnsi" w:hAnsiTheme="minorHAnsi"/>
        </w:rPr>
        <w:t>Zamawiający nie przewiduje udzielenia zamówień uzupełniających.</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Rozliczenia pomiędzy Zamawiającym, a Wykonawcą będą prowadzone w PLN. Zamawiający nie przewiduje rozliczania w walutach obcych.</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nie przewiduje aukcji elektronicznej.</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Wykonawca może powierzyć wykonanie części zamówienia podwykonawcy.</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żąda wskazania przez Wykonawcę części zamówienia, której wykonanie zamierza powierzyć podwykonawcy, lub podania przez wykonawcę nazw (firm) podwykonawców, na których zasoby wykonawca powołuje się na zasadach określony</w:t>
      </w:r>
      <w:r>
        <w:rPr>
          <w:rFonts w:asciiTheme="minorHAnsi" w:hAnsiTheme="minorHAnsi"/>
        </w:rPr>
        <w:t xml:space="preserve">ch </w:t>
      </w:r>
      <w:r w:rsidR="000F0525">
        <w:rPr>
          <w:rFonts w:asciiTheme="minorHAnsi" w:hAnsiTheme="minorHAnsi"/>
        </w:rPr>
        <w:t xml:space="preserve">       </w:t>
      </w:r>
      <w:r>
        <w:rPr>
          <w:rFonts w:asciiTheme="minorHAnsi" w:hAnsiTheme="minorHAnsi"/>
        </w:rPr>
        <w:t xml:space="preserve">w art. 26 ust. 2b ustawy </w:t>
      </w:r>
      <w:proofErr w:type="spellStart"/>
      <w:r>
        <w:rPr>
          <w:rFonts w:asciiTheme="minorHAnsi" w:hAnsiTheme="minorHAnsi"/>
        </w:rPr>
        <w:t>Pzp</w:t>
      </w:r>
      <w:proofErr w:type="spellEnd"/>
      <w:r w:rsidRPr="000636A1">
        <w:rPr>
          <w:rFonts w:asciiTheme="minorHAnsi" w:hAnsiTheme="minorHAnsi"/>
        </w:rPr>
        <w:t xml:space="preserve">, w celu wykazania spełniania warunków udziału </w:t>
      </w:r>
      <w:r w:rsidR="000F0525">
        <w:rPr>
          <w:rFonts w:asciiTheme="minorHAnsi" w:hAnsiTheme="minorHAnsi"/>
        </w:rPr>
        <w:t xml:space="preserve">                                               </w:t>
      </w:r>
      <w:r w:rsidRPr="000636A1">
        <w:rPr>
          <w:rFonts w:asciiTheme="minorHAnsi" w:hAnsiTheme="minorHAnsi"/>
        </w:rPr>
        <w:t xml:space="preserve">w postępowaniu, o których mowa w art. 22 ust. 1 ustawy </w:t>
      </w:r>
      <w:proofErr w:type="spellStart"/>
      <w:r w:rsidRPr="000636A1">
        <w:rPr>
          <w:rFonts w:asciiTheme="minorHAnsi" w:hAnsiTheme="minorHAnsi"/>
        </w:rPr>
        <w:t>Pzp</w:t>
      </w:r>
      <w:proofErr w:type="spellEnd"/>
      <w:r w:rsidRPr="000636A1">
        <w:rPr>
          <w:rFonts w:asciiTheme="minorHAnsi" w:hAnsiTheme="minorHAnsi"/>
        </w:rPr>
        <w:t>.</w:t>
      </w: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 xml:space="preserve">Jeżeli zmiana albo rezygnacja z podwykonawcy dotyczy podmiotu, na którego zasoby Wykonawca powoływał się, na zasadach określonych w art. 26 ust. 2b ustawy </w:t>
      </w:r>
      <w:proofErr w:type="spellStart"/>
      <w:r w:rsidRPr="000636A1">
        <w:rPr>
          <w:rFonts w:asciiTheme="minorHAnsi" w:hAnsiTheme="minorHAnsi"/>
        </w:rPr>
        <w:t>Pzp</w:t>
      </w:r>
      <w:proofErr w:type="spellEnd"/>
      <w:r w:rsidRPr="000636A1">
        <w:rPr>
          <w:rFonts w:asciiTheme="minorHAnsi" w:hAnsiTheme="minorHAnsi"/>
        </w:rPr>
        <w:t>, w celu wykazania spełniania warunków udziału w postępowaniu, o których m</w:t>
      </w:r>
      <w:r w:rsidR="009A139E">
        <w:rPr>
          <w:rFonts w:asciiTheme="minorHAnsi" w:hAnsiTheme="minorHAnsi"/>
        </w:rPr>
        <w:t xml:space="preserve">owa w art. 22 ust. 1 ustawy </w:t>
      </w:r>
      <w:proofErr w:type="spellStart"/>
      <w:r w:rsidR="009A139E">
        <w:rPr>
          <w:rFonts w:asciiTheme="minorHAnsi" w:hAnsiTheme="minorHAnsi"/>
        </w:rPr>
        <w:t>Pzp</w:t>
      </w:r>
      <w:proofErr w:type="spellEnd"/>
      <w:r w:rsidRPr="000636A1">
        <w:rPr>
          <w:rFonts w:asciiTheme="minorHAnsi" w:hAnsiTheme="minorHAnsi"/>
        </w:rPr>
        <w:t xml:space="preserve">, Wykonawca jest obowiązany wykazać Zamawiającemu, iż proponowany inny podwykonawca lub </w:t>
      </w:r>
      <w:r w:rsidR="000F0525">
        <w:rPr>
          <w:rFonts w:asciiTheme="minorHAnsi" w:hAnsiTheme="minorHAnsi"/>
        </w:rPr>
        <w:t>W</w:t>
      </w:r>
      <w:r w:rsidRPr="000636A1">
        <w:rPr>
          <w:rFonts w:asciiTheme="minorHAnsi" w:hAnsiTheme="minorHAnsi"/>
        </w:rPr>
        <w:t>ykonawca samodzielnie spełnia je w stopniu nie mniejszym niż wymagany w trakcie postępowania o udzielenie zamówienia.</w:t>
      </w: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9A139E" w:rsidRDefault="009A139E" w:rsidP="009A139E">
      <w:pPr>
        <w:pStyle w:val="Akapitzlist"/>
        <w:ind w:left="0"/>
        <w:jc w:val="both"/>
        <w:rPr>
          <w:rFonts w:asciiTheme="minorHAnsi" w:hAnsiTheme="minorHAnsi"/>
        </w:rPr>
      </w:pPr>
    </w:p>
    <w:p w:rsidR="000636A1"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rPr>
        <w:t>Zamawiający na podst</w:t>
      </w:r>
      <w:r>
        <w:rPr>
          <w:rFonts w:asciiTheme="minorHAnsi" w:hAnsiTheme="minorHAnsi"/>
        </w:rPr>
        <w:t xml:space="preserve">awie art. 93 ust. 1a ustawy </w:t>
      </w:r>
      <w:proofErr w:type="spellStart"/>
      <w:r>
        <w:rPr>
          <w:rFonts w:asciiTheme="minorHAnsi" w:hAnsiTheme="minorHAnsi"/>
        </w:rPr>
        <w:t>Pzp</w:t>
      </w:r>
      <w:proofErr w:type="spellEnd"/>
      <w:r w:rsidRPr="000636A1">
        <w:rPr>
          <w:rFonts w:asciiTheme="minorHAnsi" w:hAnsiTheme="minorHAnsi"/>
        </w:rPr>
        <w:t xml:space="preserve">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0636A1" w:rsidRPr="00B62B1F" w:rsidRDefault="000636A1" w:rsidP="009B1371">
      <w:pPr>
        <w:pStyle w:val="Akapitzlist"/>
        <w:numPr>
          <w:ilvl w:val="0"/>
          <w:numId w:val="2"/>
        </w:numPr>
        <w:ind w:left="0" w:firstLine="0"/>
        <w:jc w:val="both"/>
        <w:rPr>
          <w:rFonts w:asciiTheme="minorHAnsi" w:hAnsiTheme="minorHAnsi"/>
        </w:rPr>
      </w:pPr>
      <w:r w:rsidRPr="000636A1">
        <w:rPr>
          <w:rFonts w:asciiTheme="minorHAnsi" w:hAnsiTheme="minorHAnsi" w:cs="Verdana"/>
        </w:rPr>
        <w:t xml:space="preserve">Zamówienie jest współfinansowane przez Unię Europejską w ramach Projektu systemowego dla wspierania działań w zakresie budowy elektronicznej administracji  </w:t>
      </w:r>
      <w:r w:rsidR="000F0525">
        <w:rPr>
          <w:rFonts w:asciiTheme="minorHAnsi" w:hAnsiTheme="minorHAnsi" w:cs="Verdana"/>
        </w:rPr>
        <w:t xml:space="preserve">                         </w:t>
      </w:r>
      <w:r w:rsidRPr="000636A1">
        <w:rPr>
          <w:rFonts w:asciiTheme="minorHAnsi" w:hAnsiTheme="minorHAnsi" w:cs="Verdana"/>
        </w:rPr>
        <w:t>o numerze  POIG.07.01-00-00-001/08 realizowanego w ramach 7 Osi Priorytetowej Programu Operacyjnego Innowacyjna Gospodarka 2007-2013</w:t>
      </w:r>
      <w:r>
        <w:rPr>
          <w:rFonts w:asciiTheme="minorHAnsi" w:hAnsiTheme="minorHAnsi" w:cs="Verdana"/>
        </w:rPr>
        <w:t>.</w:t>
      </w:r>
    </w:p>
    <w:p w:rsidR="000636A1" w:rsidRDefault="000636A1" w:rsidP="000636A1">
      <w:pPr>
        <w:jc w:val="both"/>
        <w:rPr>
          <w:rFonts w:asciiTheme="minorHAnsi" w:hAnsiTheme="minorHAnsi"/>
        </w:rPr>
      </w:pPr>
    </w:p>
    <w:p w:rsidR="000636A1" w:rsidRDefault="000636A1" w:rsidP="000636A1">
      <w:pPr>
        <w:pStyle w:val="Akapitzlist"/>
        <w:numPr>
          <w:ilvl w:val="0"/>
          <w:numId w:val="1"/>
        </w:numPr>
        <w:ind w:left="0" w:firstLine="0"/>
        <w:jc w:val="both"/>
        <w:rPr>
          <w:rFonts w:asciiTheme="minorHAnsi" w:hAnsiTheme="minorHAnsi"/>
          <w:b/>
        </w:rPr>
      </w:pPr>
      <w:r w:rsidRPr="000636A1">
        <w:rPr>
          <w:rFonts w:asciiTheme="minorHAnsi" w:hAnsiTheme="minorHAnsi"/>
          <w:b/>
        </w:rPr>
        <w:t>OPIS PRZEDMIOTU ZAMÓWIENIA</w:t>
      </w:r>
    </w:p>
    <w:p w:rsidR="000636A1" w:rsidRDefault="000636A1" w:rsidP="000636A1">
      <w:pPr>
        <w:jc w:val="both"/>
        <w:rPr>
          <w:rFonts w:asciiTheme="minorHAnsi" w:hAnsiTheme="minorHAnsi"/>
          <w:b/>
        </w:rPr>
      </w:pPr>
    </w:p>
    <w:p w:rsidR="00777E37" w:rsidRPr="00777E37" w:rsidRDefault="00777E37" w:rsidP="007F2D67">
      <w:pPr>
        <w:pStyle w:val="Akapitzlist"/>
        <w:numPr>
          <w:ilvl w:val="0"/>
          <w:numId w:val="3"/>
        </w:numPr>
        <w:ind w:left="0" w:firstLine="0"/>
        <w:jc w:val="both"/>
        <w:rPr>
          <w:rFonts w:ascii="Calibri" w:hAnsi="Calibri"/>
        </w:rPr>
      </w:pPr>
      <w:r w:rsidRPr="00777E37">
        <w:rPr>
          <w:rFonts w:ascii="Calibri" w:hAnsi="Calibri"/>
        </w:rPr>
        <w:t>Polska Służba Celna od wielu lat udostępnia szereg e-usług, których znaczna przebudowa została dokonana w ramach Programu e-Cło realizowanego jako element 7 Osi Programu Operacyjnego Innowacyjna Gospodarka. Program ten nie dotykał jednak wszystkich obszarów działalności Służby Celnej, w tym elementu usług dotyczących przemieszczania towarów przez granicę (procesy zachodzące na przejściu granicznym).</w:t>
      </w:r>
    </w:p>
    <w:p w:rsidR="00777E37" w:rsidRPr="00777E37" w:rsidRDefault="00777E37" w:rsidP="00777E37">
      <w:pPr>
        <w:jc w:val="both"/>
        <w:rPr>
          <w:rFonts w:ascii="Calibri" w:hAnsi="Calibri"/>
        </w:rPr>
      </w:pPr>
      <w:r w:rsidRPr="00777E37">
        <w:rPr>
          <w:rFonts w:ascii="Calibri" w:hAnsi="Calibri"/>
        </w:rPr>
        <w:t xml:space="preserve">Celem aktualnie prowadzonych przez Służbę Celną działań planistycznych jest zapewnienie większej wygody i skrócenie czasu realizacji przez klientów ich procesów biznesowych poprzez zapewnienie im możliwości załatwiania spraw w formie samoobsługi, bądź przy ograniczeniu konieczności bezpośredniego kontaktu ze Służbą Celną, niezależnie od miejsca pobytu czy prowadzonej działalności i rodzaju zastosowanej technologii.  Powyższe dotyczy również nowego spojrzenia na elementy przemieszczania się przez granice, co jest kluczowe dla całego procesu importu bądź eksportu towarów. Powyższe ma zostać zrealizowane poprzez zaoferowanie szerokiego zakresu kompleksowych usług świadczonych drogą elektroniczną opartego o spójny system Informacyjny Służby Celnej, działający w ramach Zintegrowanego Systemu Informacyjnego Resortu Finansów (ZSIRF) oraz w oparciu </w:t>
      </w:r>
      <w:r w:rsidR="000F0525">
        <w:rPr>
          <w:rFonts w:ascii="Calibri" w:hAnsi="Calibri"/>
        </w:rPr>
        <w:t xml:space="preserve">                              </w:t>
      </w:r>
      <w:r w:rsidRPr="00777E37">
        <w:rPr>
          <w:rFonts w:ascii="Calibri" w:hAnsi="Calibri"/>
        </w:rPr>
        <w:t>o infrastrukturę resortu.</w:t>
      </w:r>
    </w:p>
    <w:p w:rsidR="000636A1" w:rsidRPr="00777E37" w:rsidRDefault="00777E37" w:rsidP="00777E37">
      <w:pPr>
        <w:jc w:val="both"/>
        <w:rPr>
          <w:rFonts w:asciiTheme="minorHAnsi" w:hAnsiTheme="minorHAnsi"/>
        </w:rPr>
      </w:pPr>
      <w:r w:rsidRPr="00777E37">
        <w:rPr>
          <w:rFonts w:ascii="Calibri" w:hAnsi="Calibri"/>
        </w:rPr>
        <w:t xml:space="preserve">Realizacja tak skomplikowanego przedsięwzięcia wymaga odpowiedniego przygotowania, zaś </w:t>
      </w:r>
      <w:r w:rsidRPr="00777E37">
        <w:rPr>
          <w:rFonts w:asciiTheme="minorHAnsi" w:hAnsiTheme="minorHAnsi"/>
        </w:rPr>
        <w:t>elementem tego przygotowania jest przeprowadzenie szeregu prac analitycznych. Niniejsze zamówienie jest jednym z etapów właściwego przygotowania się Służby Celnej do uruchomienia Projektu PUESC jako elementu Programu Operacyjnego Polska Cyfrowa.</w:t>
      </w:r>
    </w:p>
    <w:p w:rsidR="00777E37" w:rsidRPr="00777E37" w:rsidRDefault="00777E37" w:rsidP="007F2D67">
      <w:pPr>
        <w:pStyle w:val="Akapitzlist"/>
        <w:numPr>
          <w:ilvl w:val="0"/>
          <w:numId w:val="3"/>
        </w:numPr>
        <w:ind w:left="0" w:firstLine="0"/>
        <w:jc w:val="both"/>
        <w:rPr>
          <w:rFonts w:asciiTheme="minorHAnsi" w:hAnsiTheme="minorHAnsi"/>
        </w:rPr>
      </w:pPr>
      <w:r w:rsidRPr="00777E37">
        <w:rPr>
          <w:rFonts w:asciiTheme="minorHAnsi" w:hAnsiTheme="minorHAnsi"/>
        </w:rPr>
        <w:t>Szczegółowy opis przedmiotu zamówienia zawiera Załącznik nr 1 do SIWZ – Szczegółowy Opis Przedmiotu Zamówienia.</w:t>
      </w:r>
    </w:p>
    <w:p w:rsidR="00777E37" w:rsidRPr="00343E88" w:rsidRDefault="00777E37" w:rsidP="007F2D67">
      <w:pPr>
        <w:pStyle w:val="Akapitzlist"/>
        <w:numPr>
          <w:ilvl w:val="0"/>
          <w:numId w:val="3"/>
        </w:numPr>
        <w:ind w:left="0" w:firstLine="0"/>
        <w:jc w:val="both"/>
        <w:rPr>
          <w:rFonts w:asciiTheme="minorHAnsi" w:hAnsiTheme="minorHAnsi"/>
        </w:rPr>
      </w:pPr>
      <w:r w:rsidRPr="00777E37">
        <w:rPr>
          <w:rFonts w:asciiTheme="minorHAnsi" w:hAnsiTheme="minorHAnsi"/>
        </w:rPr>
        <w:t xml:space="preserve">Przedmiot zamówienia został za pomocą poniższych kodów Wspólnego Słownika </w:t>
      </w:r>
      <w:r w:rsidRPr="00343E88">
        <w:rPr>
          <w:rFonts w:asciiTheme="minorHAnsi" w:hAnsiTheme="minorHAnsi"/>
        </w:rPr>
        <w:t xml:space="preserve">Zamówień: </w:t>
      </w:r>
    </w:p>
    <w:p w:rsidR="00777E37" w:rsidRPr="00343E88" w:rsidRDefault="00777E37" w:rsidP="007F2D67">
      <w:pPr>
        <w:pStyle w:val="Akapitzlist"/>
        <w:numPr>
          <w:ilvl w:val="0"/>
          <w:numId w:val="4"/>
        </w:numPr>
        <w:ind w:left="0" w:firstLine="0"/>
        <w:jc w:val="both"/>
        <w:rPr>
          <w:rFonts w:asciiTheme="minorHAnsi" w:hAnsiTheme="minorHAnsi"/>
        </w:rPr>
      </w:pPr>
      <w:r w:rsidRPr="00343E88">
        <w:rPr>
          <w:rFonts w:asciiTheme="minorHAnsi" w:hAnsiTheme="minorHAnsi" w:cs="Courier New"/>
          <w:shd w:val="clear" w:color="auto" w:fill="FFFFFF"/>
        </w:rPr>
        <w:t xml:space="preserve">72220000-3 </w:t>
      </w:r>
      <w:hyperlink r:id="rId11" w:history="1">
        <w:r w:rsidRPr="00343E88">
          <w:rPr>
            <w:rStyle w:val="Hipercze"/>
            <w:rFonts w:asciiTheme="minorHAnsi" w:hAnsiTheme="minorHAnsi"/>
            <w:color w:val="auto"/>
            <w:u w:val="none"/>
            <w:shd w:val="clear" w:color="auto" w:fill="FFFFFF"/>
          </w:rPr>
          <w:t>Usługi doradcze w zakresie systemów i doradztwo techniczne</w:t>
        </w:r>
      </w:hyperlink>
      <w:r w:rsidRPr="00343E88">
        <w:rPr>
          <w:rFonts w:asciiTheme="minorHAnsi" w:hAnsiTheme="minorHAnsi"/>
        </w:rPr>
        <w:t>;</w:t>
      </w:r>
    </w:p>
    <w:p w:rsidR="00343E88" w:rsidRPr="00343E88" w:rsidRDefault="00343E88" w:rsidP="007F2D67">
      <w:pPr>
        <w:pStyle w:val="Akapitzlist"/>
        <w:numPr>
          <w:ilvl w:val="0"/>
          <w:numId w:val="4"/>
        </w:numPr>
        <w:ind w:left="0" w:firstLine="0"/>
        <w:jc w:val="both"/>
        <w:rPr>
          <w:rFonts w:asciiTheme="minorHAnsi" w:hAnsiTheme="minorHAnsi"/>
        </w:rPr>
      </w:pPr>
      <w:r w:rsidRPr="00343E88">
        <w:rPr>
          <w:rFonts w:asciiTheme="minorHAnsi" w:hAnsiTheme="minorHAnsi"/>
        </w:rPr>
        <w:t>72221000-0 Usługi doradcze w zakresie analizy biznesowej;</w:t>
      </w:r>
    </w:p>
    <w:p w:rsidR="00343E88" w:rsidRDefault="00343E88" w:rsidP="007F2D67">
      <w:pPr>
        <w:pStyle w:val="Akapitzlist"/>
        <w:numPr>
          <w:ilvl w:val="0"/>
          <w:numId w:val="4"/>
        </w:numPr>
        <w:ind w:left="0" w:firstLine="0"/>
        <w:jc w:val="both"/>
        <w:rPr>
          <w:rFonts w:asciiTheme="minorHAnsi" w:hAnsiTheme="minorHAnsi"/>
        </w:rPr>
      </w:pPr>
      <w:r w:rsidRPr="00343E88">
        <w:rPr>
          <w:rFonts w:asciiTheme="minorHAnsi" w:hAnsiTheme="minorHAnsi" w:cs="Courier New"/>
          <w:shd w:val="clear" w:color="auto" w:fill="FFFFFF"/>
        </w:rPr>
        <w:t xml:space="preserve">72222000-7 </w:t>
      </w:r>
      <w:hyperlink r:id="rId12" w:history="1">
        <w:r w:rsidRPr="00343E88">
          <w:rPr>
            <w:rStyle w:val="Hipercze"/>
            <w:rFonts w:asciiTheme="minorHAnsi" w:hAnsiTheme="minorHAnsi"/>
            <w:color w:val="auto"/>
            <w:u w:val="none"/>
            <w:shd w:val="clear" w:color="auto" w:fill="FFFFFF"/>
          </w:rPr>
          <w:t>Usługi w zakresie systemów informacji lub strategicznej analizy technologicznej oraz usługi w zakresie planowania</w:t>
        </w:r>
      </w:hyperlink>
      <w:r w:rsidRPr="00343E88">
        <w:rPr>
          <w:rFonts w:asciiTheme="minorHAnsi" w:hAnsiTheme="minorHAnsi"/>
        </w:rPr>
        <w:t>.</w:t>
      </w:r>
    </w:p>
    <w:p w:rsidR="009A139E" w:rsidRDefault="009A139E" w:rsidP="009A139E">
      <w:pPr>
        <w:jc w:val="both"/>
        <w:rPr>
          <w:rFonts w:asciiTheme="minorHAnsi" w:hAnsiTheme="minorHAnsi"/>
        </w:rPr>
      </w:pPr>
    </w:p>
    <w:p w:rsidR="009A139E" w:rsidRDefault="009A139E" w:rsidP="009A139E">
      <w:pPr>
        <w:jc w:val="both"/>
        <w:rPr>
          <w:rFonts w:asciiTheme="minorHAnsi" w:hAnsiTheme="minorHAnsi"/>
        </w:rPr>
      </w:pPr>
    </w:p>
    <w:p w:rsidR="009A139E" w:rsidRPr="009A139E" w:rsidRDefault="009A139E" w:rsidP="009A139E">
      <w:pPr>
        <w:jc w:val="both"/>
        <w:rPr>
          <w:rFonts w:asciiTheme="minorHAnsi" w:hAnsiTheme="minorHAnsi"/>
        </w:rPr>
      </w:pPr>
    </w:p>
    <w:p w:rsidR="00343E88" w:rsidRPr="0006549E" w:rsidRDefault="0006549E" w:rsidP="0006549E">
      <w:pPr>
        <w:pStyle w:val="Akapitzlist"/>
        <w:numPr>
          <w:ilvl w:val="0"/>
          <w:numId w:val="3"/>
        </w:numPr>
        <w:ind w:left="0" w:firstLine="0"/>
        <w:jc w:val="both"/>
        <w:rPr>
          <w:rFonts w:asciiTheme="minorHAnsi" w:hAnsiTheme="minorHAnsi"/>
        </w:rPr>
      </w:pPr>
      <w:r w:rsidRPr="0006549E">
        <w:rPr>
          <w:rFonts w:asciiTheme="minorHAnsi" w:hAnsiTheme="minorHAnsi"/>
        </w:rPr>
        <w:t>Szacunkowa w</w:t>
      </w:r>
      <w:r w:rsidR="00343E88" w:rsidRPr="0006549E">
        <w:rPr>
          <w:rFonts w:asciiTheme="minorHAnsi" w:hAnsiTheme="minorHAnsi"/>
        </w:rPr>
        <w:t>artość zamówienia wynosi:</w:t>
      </w:r>
      <w:r w:rsidR="00343E88" w:rsidRPr="0006549E">
        <w:rPr>
          <w:rFonts w:asciiTheme="minorHAnsi" w:hAnsiTheme="minorHAnsi" w:cs="Arial Narrow"/>
        </w:rPr>
        <w:t xml:space="preserve"> 2 202</w:t>
      </w:r>
      <w:r w:rsidR="009A139E">
        <w:rPr>
          <w:rFonts w:asciiTheme="minorHAnsi" w:hAnsiTheme="minorHAnsi" w:cs="Arial Narrow"/>
        </w:rPr>
        <w:t> </w:t>
      </w:r>
      <w:r w:rsidR="00343E88" w:rsidRPr="0006549E">
        <w:rPr>
          <w:rFonts w:asciiTheme="minorHAnsi" w:hAnsiTheme="minorHAnsi" w:cs="Arial Narrow"/>
        </w:rPr>
        <w:t>000</w:t>
      </w:r>
      <w:r w:rsidR="009A139E">
        <w:rPr>
          <w:rFonts w:asciiTheme="minorHAnsi" w:hAnsiTheme="minorHAnsi" w:cs="Arial Narrow"/>
        </w:rPr>
        <w:t>,00</w:t>
      </w:r>
      <w:r w:rsidR="00343E88" w:rsidRPr="0006549E">
        <w:rPr>
          <w:rFonts w:asciiTheme="minorHAnsi" w:hAnsiTheme="minorHAnsi" w:cs="Arial Narrow"/>
        </w:rPr>
        <w:t xml:space="preserve"> zł netto.</w:t>
      </w:r>
    </w:p>
    <w:p w:rsidR="00343E88" w:rsidRDefault="00343E88" w:rsidP="00343E88">
      <w:pPr>
        <w:jc w:val="both"/>
        <w:rPr>
          <w:rFonts w:asciiTheme="minorHAnsi" w:hAnsiTheme="minorHAnsi"/>
        </w:rPr>
      </w:pPr>
    </w:p>
    <w:p w:rsidR="00343E88" w:rsidRPr="000F2F82" w:rsidRDefault="000F2F82" w:rsidP="000F2F82">
      <w:pPr>
        <w:pStyle w:val="Akapitzlist"/>
        <w:numPr>
          <w:ilvl w:val="0"/>
          <w:numId w:val="1"/>
        </w:numPr>
        <w:ind w:left="0" w:firstLine="0"/>
        <w:jc w:val="both"/>
        <w:rPr>
          <w:rFonts w:asciiTheme="minorHAnsi" w:hAnsiTheme="minorHAnsi"/>
          <w:b/>
        </w:rPr>
      </w:pPr>
      <w:r w:rsidRPr="000F2F82">
        <w:rPr>
          <w:rFonts w:asciiTheme="minorHAnsi" w:hAnsiTheme="minorHAnsi"/>
          <w:b/>
        </w:rPr>
        <w:t>PRZEWIDYWANE ZALICZKI</w:t>
      </w:r>
    </w:p>
    <w:p w:rsidR="000F2F82" w:rsidRPr="000F2F82" w:rsidRDefault="000F2F82" w:rsidP="000F2F82">
      <w:pPr>
        <w:jc w:val="both"/>
        <w:rPr>
          <w:rFonts w:asciiTheme="minorHAnsi" w:hAnsiTheme="minorHAnsi"/>
          <w:b/>
        </w:rPr>
      </w:pPr>
    </w:p>
    <w:p w:rsidR="000F2F82" w:rsidRDefault="000F2F82" w:rsidP="000F2F82">
      <w:pPr>
        <w:jc w:val="both"/>
        <w:rPr>
          <w:rFonts w:asciiTheme="minorHAnsi" w:hAnsiTheme="minorHAnsi"/>
        </w:rPr>
      </w:pPr>
      <w:r w:rsidRPr="000F2F82">
        <w:rPr>
          <w:rFonts w:asciiTheme="minorHAnsi" w:hAnsiTheme="minorHAnsi"/>
        </w:rPr>
        <w:t>Zamawiający nie przewiduje możliwości udzielenia zaliczek na poczet wykonania zamówienia.</w:t>
      </w:r>
    </w:p>
    <w:p w:rsidR="000F2F82" w:rsidRDefault="000F2F82" w:rsidP="000F2F82">
      <w:pPr>
        <w:jc w:val="both"/>
        <w:rPr>
          <w:rFonts w:asciiTheme="minorHAnsi" w:hAnsiTheme="minorHAnsi"/>
        </w:rPr>
      </w:pPr>
    </w:p>
    <w:p w:rsidR="000F2F82" w:rsidRDefault="000F2F82" w:rsidP="000F2F82">
      <w:pPr>
        <w:jc w:val="both"/>
        <w:rPr>
          <w:rFonts w:asciiTheme="minorHAnsi" w:hAnsiTheme="minorHAnsi"/>
        </w:rPr>
      </w:pPr>
    </w:p>
    <w:p w:rsidR="000F2F82" w:rsidRDefault="000F2F82" w:rsidP="000F2F82">
      <w:pPr>
        <w:pStyle w:val="Akapitzlist"/>
        <w:numPr>
          <w:ilvl w:val="0"/>
          <w:numId w:val="1"/>
        </w:numPr>
        <w:ind w:left="0" w:firstLine="0"/>
        <w:jc w:val="both"/>
        <w:rPr>
          <w:rFonts w:asciiTheme="minorHAnsi" w:hAnsiTheme="minorHAnsi"/>
          <w:b/>
        </w:rPr>
      </w:pPr>
      <w:r w:rsidRPr="000F2F82">
        <w:rPr>
          <w:rFonts w:asciiTheme="minorHAnsi" w:hAnsiTheme="minorHAnsi"/>
          <w:b/>
        </w:rPr>
        <w:t>TERMIN WYKONANIA ZAMÓWIENIA</w:t>
      </w:r>
    </w:p>
    <w:p w:rsidR="000F2F82" w:rsidRDefault="000F2F82" w:rsidP="000F2F82">
      <w:pPr>
        <w:jc w:val="both"/>
        <w:rPr>
          <w:rFonts w:asciiTheme="minorHAnsi" w:hAnsiTheme="minorHAnsi"/>
          <w:b/>
        </w:rPr>
      </w:pPr>
    </w:p>
    <w:p w:rsidR="009A139E" w:rsidRDefault="009A139E" w:rsidP="00BA0CCC">
      <w:pPr>
        <w:jc w:val="both"/>
        <w:rPr>
          <w:rFonts w:asciiTheme="minorHAnsi" w:hAnsiTheme="minorHAnsi" w:cs="Arial"/>
        </w:rPr>
      </w:pPr>
      <w:r>
        <w:rPr>
          <w:rFonts w:asciiTheme="minorHAnsi" w:hAnsiTheme="minorHAnsi" w:cs="Arial"/>
        </w:rPr>
        <w:t xml:space="preserve">Termin realizacji </w:t>
      </w:r>
      <w:r w:rsidR="00BA0CCC" w:rsidRPr="00BA0CCC">
        <w:rPr>
          <w:rFonts w:asciiTheme="minorHAnsi" w:hAnsiTheme="minorHAnsi" w:cs="Arial"/>
        </w:rPr>
        <w:t xml:space="preserve">zamówienia </w:t>
      </w:r>
      <w:r>
        <w:rPr>
          <w:rFonts w:asciiTheme="minorHAnsi" w:hAnsiTheme="minorHAnsi" w:cs="Arial"/>
        </w:rPr>
        <w:t xml:space="preserve">– nie później niż </w:t>
      </w:r>
      <w:r w:rsidR="00BA0CCC" w:rsidRPr="00BA0CCC">
        <w:rPr>
          <w:rFonts w:asciiTheme="minorHAnsi" w:hAnsiTheme="minorHAnsi" w:cs="Arial"/>
        </w:rPr>
        <w:t xml:space="preserve">do dnia </w:t>
      </w:r>
      <w:r w:rsidR="00BA0CCC" w:rsidRPr="00BA0CCC">
        <w:rPr>
          <w:rFonts w:asciiTheme="minorHAnsi" w:hAnsiTheme="minorHAnsi" w:cs="Arial"/>
          <w:b/>
        </w:rPr>
        <w:t>23 listopada 2015 roku</w:t>
      </w:r>
      <w:r w:rsidR="00BA0CCC" w:rsidRPr="00BA0CCC">
        <w:rPr>
          <w:rFonts w:asciiTheme="minorHAnsi" w:hAnsiTheme="minorHAnsi" w:cs="Arial"/>
        </w:rPr>
        <w:t xml:space="preserve">. </w:t>
      </w:r>
    </w:p>
    <w:p w:rsidR="000F2F82" w:rsidRDefault="00BA0CCC" w:rsidP="00BA0CCC">
      <w:pPr>
        <w:jc w:val="both"/>
        <w:rPr>
          <w:rFonts w:asciiTheme="minorHAnsi" w:hAnsiTheme="minorHAnsi"/>
        </w:rPr>
      </w:pPr>
      <w:r w:rsidRPr="00BA0CCC">
        <w:rPr>
          <w:rFonts w:asciiTheme="minorHAnsi" w:hAnsiTheme="minorHAnsi" w:cs="Arial"/>
        </w:rPr>
        <w:t xml:space="preserve">Szczegółowy harmonogram określający terminy realizacji i odbioru </w:t>
      </w:r>
      <w:r>
        <w:rPr>
          <w:rFonts w:asciiTheme="minorHAnsi" w:hAnsiTheme="minorHAnsi" w:cs="Arial"/>
        </w:rPr>
        <w:t xml:space="preserve">poszczególnych prac dotyczących wykonania </w:t>
      </w:r>
      <w:r w:rsidRPr="00BA0CCC">
        <w:rPr>
          <w:rFonts w:asciiTheme="minorHAnsi" w:hAnsiTheme="minorHAnsi" w:cs="Arial"/>
        </w:rPr>
        <w:t>usługi o</w:t>
      </w:r>
      <w:r w:rsidR="009A139E">
        <w:rPr>
          <w:rFonts w:asciiTheme="minorHAnsi" w:hAnsiTheme="minorHAnsi" w:cs="Arial"/>
        </w:rPr>
        <w:t>pisany</w:t>
      </w:r>
      <w:r w:rsidRPr="00BA0CCC">
        <w:rPr>
          <w:rFonts w:asciiTheme="minorHAnsi" w:hAnsiTheme="minorHAnsi" w:cs="Arial"/>
        </w:rPr>
        <w:t xml:space="preserve"> jest w rozdziale VI </w:t>
      </w:r>
      <w:r w:rsidRPr="00BA0CCC">
        <w:rPr>
          <w:rFonts w:asciiTheme="minorHAnsi" w:hAnsiTheme="minorHAnsi"/>
        </w:rPr>
        <w:t xml:space="preserve">Załącznika nr 1 do SIWZ </w:t>
      </w:r>
      <w:r w:rsidR="009A139E">
        <w:rPr>
          <w:rFonts w:asciiTheme="minorHAnsi" w:hAnsiTheme="minorHAnsi"/>
        </w:rPr>
        <w:t>-</w:t>
      </w:r>
      <w:r w:rsidRPr="00BA0CCC">
        <w:rPr>
          <w:rFonts w:asciiTheme="minorHAnsi" w:hAnsiTheme="minorHAnsi"/>
        </w:rPr>
        <w:t>Szczegółowy Opis Przedmiotu Zamówienia.</w:t>
      </w:r>
    </w:p>
    <w:p w:rsidR="00BA0CCC" w:rsidRDefault="00BA0CCC" w:rsidP="00BA0CCC">
      <w:pPr>
        <w:jc w:val="both"/>
        <w:rPr>
          <w:rFonts w:asciiTheme="minorHAnsi" w:hAnsiTheme="minorHAnsi"/>
        </w:rPr>
      </w:pPr>
    </w:p>
    <w:p w:rsidR="00BA0CCC" w:rsidRDefault="00BA0CCC" w:rsidP="00BA0CCC">
      <w:pPr>
        <w:pStyle w:val="Akapitzlist"/>
        <w:numPr>
          <w:ilvl w:val="0"/>
          <w:numId w:val="1"/>
        </w:numPr>
        <w:ind w:left="0" w:firstLine="0"/>
        <w:jc w:val="both"/>
        <w:rPr>
          <w:rFonts w:asciiTheme="minorHAnsi" w:hAnsiTheme="minorHAnsi"/>
          <w:b/>
        </w:rPr>
      </w:pPr>
      <w:r w:rsidRPr="00BA0CCC">
        <w:rPr>
          <w:rFonts w:asciiTheme="minorHAnsi" w:hAnsiTheme="minorHAnsi"/>
          <w:b/>
        </w:rPr>
        <w:t>WARUNKI UDZIAŁU W POSTĘPOWANIU ORAZ OPIS SPOSOBU DOKONYWANIA OCENY SPEŁNIENIA TYCH WARUNKÓW</w:t>
      </w:r>
    </w:p>
    <w:p w:rsidR="00BA0CCC" w:rsidRPr="00BA0CCC" w:rsidRDefault="00BA0CCC" w:rsidP="00BA0CCC">
      <w:pPr>
        <w:jc w:val="both"/>
        <w:rPr>
          <w:rFonts w:asciiTheme="minorHAnsi" w:hAnsiTheme="minorHAnsi"/>
          <w:b/>
        </w:rPr>
      </w:pPr>
    </w:p>
    <w:p w:rsidR="009A139E" w:rsidRDefault="00BA0CCC" w:rsidP="009A139E">
      <w:pPr>
        <w:pStyle w:val="Akapitzlist"/>
        <w:numPr>
          <w:ilvl w:val="0"/>
          <w:numId w:val="5"/>
        </w:numPr>
        <w:ind w:left="0" w:firstLine="0"/>
        <w:jc w:val="both"/>
        <w:rPr>
          <w:rFonts w:asciiTheme="minorHAnsi" w:hAnsiTheme="minorHAnsi"/>
          <w:b/>
        </w:rPr>
      </w:pPr>
      <w:r w:rsidRPr="00BA0CCC">
        <w:rPr>
          <w:rFonts w:asciiTheme="minorHAnsi" w:hAnsiTheme="minorHAnsi"/>
        </w:rPr>
        <w:t xml:space="preserve">O udzielenie zamówienia mogą ubiegać się Wykonawcy, którzy spełniają warunki określone w art. 22 ust. 1 oraz nie podlegają wykluczeniu na podstawie art. 24 ustawy </w:t>
      </w:r>
      <w:proofErr w:type="spellStart"/>
      <w:r w:rsidRPr="00BA0CCC">
        <w:rPr>
          <w:rFonts w:asciiTheme="minorHAnsi" w:hAnsiTheme="minorHAnsi"/>
        </w:rPr>
        <w:t>Pzp</w:t>
      </w:r>
      <w:proofErr w:type="spellEnd"/>
      <w:r w:rsidR="00A37F08">
        <w:rPr>
          <w:rFonts w:asciiTheme="minorHAnsi" w:hAnsiTheme="minorHAnsi"/>
        </w:rPr>
        <w:t>.</w:t>
      </w:r>
    </w:p>
    <w:p w:rsidR="009A139E" w:rsidRDefault="00BA0CCC" w:rsidP="009A139E">
      <w:pPr>
        <w:pStyle w:val="Akapitzlist"/>
        <w:ind w:left="0"/>
        <w:jc w:val="both"/>
        <w:rPr>
          <w:rFonts w:asciiTheme="minorHAnsi" w:hAnsiTheme="minorHAnsi"/>
        </w:rPr>
      </w:pPr>
      <w:r w:rsidRPr="009A139E">
        <w:rPr>
          <w:rFonts w:asciiTheme="minorHAnsi" w:hAnsiTheme="minorHAnsi"/>
        </w:rPr>
        <w:t>W zakresie warunku wiedzy i doświadczenia Wykonawca musi wykazać się</w:t>
      </w:r>
      <w:r w:rsidR="009A139E">
        <w:rPr>
          <w:rFonts w:asciiTheme="minorHAnsi" w:hAnsiTheme="minorHAnsi"/>
        </w:rPr>
        <w:t>:</w:t>
      </w:r>
    </w:p>
    <w:p w:rsidR="00C37512" w:rsidRPr="009A139E" w:rsidRDefault="009A139E" w:rsidP="009A139E">
      <w:pPr>
        <w:pStyle w:val="Akapitzlist"/>
        <w:ind w:left="0"/>
        <w:jc w:val="both"/>
        <w:rPr>
          <w:rFonts w:asciiTheme="minorHAnsi" w:hAnsiTheme="minorHAnsi"/>
          <w:b/>
        </w:rPr>
      </w:pPr>
      <w:r>
        <w:rPr>
          <w:rFonts w:asciiTheme="minorHAnsi" w:hAnsiTheme="minorHAnsi"/>
        </w:rPr>
        <w:t xml:space="preserve">1)  </w:t>
      </w:r>
      <w:r w:rsidR="00BA0CCC" w:rsidRPr="009A139E">
        <w:rPr>
          <w:rFonts w:asciiTheme="minorHAnsi" w:hAnsiTheme="minorHAnsi"/>
        </w:rPr>
        <w:t xml:space="preserve"> </w:t>
      </w:r>
      <w:r w:rsidR="00C37512" w:rsidRPr="009A139E">
        <w:rPr>
          <w:rFonts w:asciiTheme="minorHAnsi" w:eastAsia="SimSun" w:hAnsiTheme="minorHAnsi"/>
        </w:rPr>
        <w:t>wykonani</w:t>
      </w:r>
      <w:r w:rsidR="00A37F08" w:rsidRPr="009A139E">
        <w:rPr>
          <w:rFonts w:asciiTheme="minorHAnsi" w:eastAsia="SimSun" w:hAnsiTheme="minorHAnsi"/>
        </w:rPr>
        <w:t>em</w:t>
      </w:r>
      <w:r w:rsidR="00C37512" w:rsidRPr="009A139E">
        <w:rPr>
          <w:rFonts w:asciiTheme="minorHAnsi" w:eastAsia="SimSun" w:hAnsiTheme="minorHAnsi"/>
        </w:rPr>
        <w:t>, a w przypadku świadczeń okresowych lub ciągłych również wykonywan</w:t>
      </w:r>
      <w:r w:rsidR="00A37F08" w:rsidRPr="009A139E">
        <w:rPr>
          <w:rFonts w:asciiTheme="minorHAnsi" w:eastAsia="SimSun" w:hAnsiTheme="minorHAnsi"/>
        </w:rPr>
        <w:t>iem</w:t>
      </w:r>
      <w:r>
        <w:rPr>
          <w:rFonts w:asciiTheme="minorHAnsi" w:eastAsia="SimSun" w:hAnsiTheme="minorHAnsi"/>
        </w:rPr>
        <w:t xml:space="preserve">, </w:t>
      </w:r>
      <w:r w:rsidR="00C37512" w:rsidRPr="009A139E">
        <w:rPr>
          <w:rFonts w:asciiTheme="minorHAnsi" w:eastAsia="SimSun" w:hAnsiTheme="minorHAnsi"/>
        </w:rPr>
        <w:t>w ciągu ostatnich 3 lat przed upływem terminu składania ofert, a jeżeli okres prowadzenia działalności jest krótszy – w tym okresie, co najmniej 2 usług</w:t>
      </w:r>
      <w:r w:rsidR="0006549E" w:rsidRPr="009A139E">
        <w:rPr>
          <w:rFonts w:asciiTheme="minorHAnsi" w:eastAsia="SimSun" w:hAnsiTheme="minorHAnsi"/>
        </w:rPr>
        <w:t>, z których każda musi mieć</w:t>
      </w:r>
      <w:r w:rsidR="00C37512" w:rsidRPr="009A139E">
        <w:rPr>
          <w:rFonts w:asciiTheme="minorHAnsi" w:eastAsia="SimSun" w:hAnsiTheme="minorHAnsi"/>
        </w:rPr>
        <w:t xml:space="preserve"> wartoś</w:t>
      </w:r>
      <w:r w:rsidR="0006549E" w:rsidRPr="009A139E">
        <w:rPr>
          <w:rFonts w:asciiTheme="minorHAnsi" w:eastAsia="SimSun" w:hAnsiTheme="minorHAnsi"/>
        </w:rPr>
        <w:t>ć co najmniej</w:t>
      </w:r>
      <w:r w:rsidR="00C37512" w:rsidRPr="009A139E">
        <w:rPr>
          <w:rFonts w:asciiTheme="minorHAnsi" w:eastAsia="SimSun" w:hAnsiTheme="minorHAnsi"/>
        </w:rPr>
        <w:t xml:space="preserve"> 500 tys. zł </w:t>
      </w:r>
      <w:r w:rsidR="0006549E" w:rsidRPr="009A139E">
        <w:rPr>
          <w:rFonts w:asciiTheme="minorHAnsi" w:eastAsia="SimSun" w:hAnsiTheme="minorHAnsi"/>
        </w:rPr>
        <w:t>brutto. Każda z tych usług musi</w:t>
      </w:r>
      <w:r w:rsidR="00C37512" w:rsidRPr="009A139E">
        <w:rPr>
          <w:rFonts w:asciiTheme="minorHAnsi" w:eastAsia="SimSun" w:hAnsiTheme="minorHAnsi"/>
        </w:rPr>
        <w:t xml:space="preserve"> polega</w:t>
      </w:r>
      <w:r w:rsidR="0006549E" w:rsidRPr="009A139E">
        <w:rPr>
          <w:rFonts w:asciiTheme="minorHAnsi" w:eastAsia="SimSun" w:hAnsiTheme="minorHAnsi"/>
        </w:rPr>
        <w:t>ć</w:t>
      </w:r>
      <w:r w:rsidR="00C37512" w:rsidRPr="009A139E">
        <w:rPr>
          <w:rFonts w:asciiTheme="minorHAnsi" w:eastAsia="SimSun" w:hAnsiTheme="minorHAnsi"/>
        </w:rPr>
        <w:t xml:space="preserve"> na zaprojektowaniu, integracji lub wykonaniu integracji przynajmniej 2 s</w:t>
      </w:r>
      <w:r>
        <w:rPr>
          <w:rFonts w:asciiTheme="minorHAnsi" w:eastAsia="SimSun" w:hAnsiTheme="minorHAnsi"/>
        </w:rPr>
        <w:t xml:space="preserve">ystemów świadczących usługi dla </w:t>
      </w:r>
      <w:r w:rsidR="00C37512" w:rsidRPr="009A139E">
        <w:rPr>
          <w:rFonts w:asciiTheme="minorHAnsi" w:eastAsia="SimSun" w:hAnsiTheme="minorHAnsi"/>
        </w:rPr>
        <w:t xml:space="preserve">co najmniej 1000 użytkowników łącznie, obejmującej mechanizmy wymiany danych opartych o wymianę komunikatów XML realizowaną w sposób synchroniczny </w:t>
      </w:r>
      <w:r>
        <w:rPr>
          <w:rFonts w:asciiTheme="minorHAnsi" w:eastAsia="SimSun" w:hAnsiTheme="minorHAnsi"/>
        </w:rPr>
        <w:t xml:space="preserve">                           </w:t>
      </w:r>
      <w:r w:rsidR="00C37512" w:rsidRPr="009A139E">
        <w:rPr>
          <w:rFonts w:asciiTheme="minorHAnsi" w:eastAsia="SimSun" w:hAnsiTheme="minorHAnsi"/>
        </w:rPr>
        <w:t>i asynchroniczny, oraz</w:t>
      </w:r>
    </w:p>
    <w:p w:rsidR="00C37512" w:rsidRPr="009A139E" w:rsidRDefault="009A139E" w:rsidP="009A139E">
      <w:pPr>
        <w:jc w:val="both"/>
        <w:rPr>
          <w:rFonts w:asciiTheme="minorHAnsi" w:hAnsiTheme="minorHAnsi"/>
        </w:rPr>
      </w:pPr>
      <w:r>
        <w:rPr>
          <w:rFonts w:asciiTheme="minorHAnsi" w:eastAsia="SimSun" w:hAnsiTheme="minorHAnsi"/>
        </w:rPr>
        <w:t xml:space="preserve">2)   </w:t>
      </w:r>
      <w:r w:rsidR="00C37512" w:rsidRPr="009A139E">
        <w:rPr>
          <w:rFonts w:asciiTheme="minorHAnsi" w:eastAsia="SimSun" w:hAnsiTheme="minorHAnsi"/>
        </w:rPr>
        <w:t>wykonani</w:t>
      </w:r>
      <w:r w:rsidR="00A37F08" w:rsidRPr="009A139E">
        <w:rPr>
          <w:rFonts w:asciiTheme="minorHAnsi" w:eastAsia="SimSun" w:hAnsiTheme="minorHAnsi"/>
        </w:rPr>
        <w:t>em</w:t>
      </w:r>
      <w:r w:rsidR="00C37512" w:rsidRPr="009A139E">
        <w:rPr>
          <w:rFonts w:asciiTheme="minorHAnsi" w:eastAsia="SimSun" w:hAnsiTheme="minorHAnsi"/>
        </w:rPr>
        <w:t>, a w przypadku świadczeń okresowych lub ciągłych również wykonywan</w:t>
      </w:r>
      <w:r w:rsidR="00A37F08" w:rsidRPr="009A139E">
        <w:rPr>
          <w:rFonts w:asciiTheme="minorHAnsi" w:eastAsia="SimSun" w:hAnsiTheme="minorHAnsi"/>
        </w:rPr>
        <w:t>iem</w:t>
      </w:r>
      <w:r w:rsidR="00C37512" w:rsidRPr="009A139E">
        <w:rPr>
          <w:rFonts w:asciiTheme="minorHAnsi" w:eastAsia="SimSun" w:hAnsiTheme="minorHAnsi"/>
        </w:rPr>
        <w:t>, w ciągu ostatnich 3 lat przed upływem terminu składania ofert, a jeżeli okres prowadzenia działalności jest krótszy – w tym okresie, co najmniej 2 usług</w:t>
      </w:r>
      <w:r w:rsidR="0006549E" w:rsidRPr="009A139E">
        <w:rPr>
          <w:rFonts w:asciiTheme="minorHAnsi" w:eastAsia="SimSun" w:hAnsiTheme="minorHAnsi"/>
        </w:rPr>
        <w:t>, z których każda musi mieć wartość co najmniej 500 tys. zł brutto. Każda z tych usług musi polegać</w:t>
      </w:r>
      <w:r w:rsidR="0006549E" w:rsidRPr="009A139E" w:rsidDel="0006549E">
        <w:rPr>
          <w:rFonts w:asciiTheme="minorHAnsi" w:eastAsia="SimSun" w:hAnsiTheme="minorHAnsi"/>
        </w:rPr>
        <w:t xml:space="preserve"> </w:t>
      </w:r>
      <w:r w:rsidR="00C37512" w:rsidRPr="009A139E">
        <w:rPr>
          <w:rFonts w:asciiTheme="minorHAnsi" w:eastAsia="SimSun" w:hAnsiTheme="minorHAnsi"/>
        </w:rPr>
        <w:t xml:space="preserve">na przeprowadzeniu analizy biznesowej oraz zaprojektowaniu architektury złożonego systemu informatycznego opartego na modelu usługowym, składającego się z  co najmniej </w:t>
      </w:r>
      <w:r>
        <w:rPr>
          <w:rFonts w:asciiTheme="minorHAnsi" w:eastAsia="SimSun" w:hAnsiTheme="minorHAnsi"/>
        </w:rPr>
        <w:t xml:space="preserve">                               </w:t>
      </w:r>
      <w:r w:rsidR="00C37512" w:rsidRPr="009A139E">
        <w:rPr>
          <w:rFonts w:asciiTheme="minorHAnsi" w:eastAsia="SimSun" w:hAnsiTheme="minorHAnsi"/>
        </w:rPr>
        <w:t xml:space="preserve">3 biznesowo niezależnych podsystemów, obsługującego organizację o złożonej strukturze złożonej z co najmniej </w:t>
      </w:r>
      <w:r w:rsidR="0006549E" w:rsidRPr="009A139E">
        <w:rPr>
          <w:rFonts w:asciiTheme="minorHAnsi" w:eastAsia="SimSun" w:hAnsiTheme="minorHAnsi"/>
        </w:rPr>
        <w:t xml:space="preserve">dziesięciu </w:t>
      </w:r>
      <w:r w:rsidR="00C37512" w:rsidRPr="009A139E">
        <w:rPr>
          <w:rFonts w:asciiTheme="minorHAnsi" w:eastAsia="SimSun" w:hAnsiTheme="minorHAnsi"/>
        </w:rPr>
        <w:t>lokalizacji/oddziałów.</w:t>
      </w:r>
    </w:p>
    <w:p w:rsidR="00C37512" w:rsidRDefault="00C37512"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9A139E" w:rsidRDefault="009A139E" w:rsidP="00C37512">
      <w:pPr>
        <w:pStyle w:val="Akapitzlist"/>
        <w:ind w:left="0"/>
        <w:jc w:val="both"/>
        <w:rPr>
          <w:rFonts w:asciiTheme="minorHAnsi" w:hAnsiTheme="minorHAnsi"/>
          <w:b/>
        </w:rPr>
      </w:pPr>
    </w:p>
    <w:p w:rsidR="00C37512" w:rsidRPr="00C37512" w:rsidRDefault="00C37512" w:rsidP="00C37512">
      <w:pPr>
        <w:pStyle w:val="Akapitzlist"/>
        <w:ind w:left="0"/>
        <w:jc w:val="both"/>
        <w:rPr>
          <w:rFonts w:asciiTheme="minorHAnsi" w:hAnsiTheme="minorHAnsi"/>
          <w:b/>
        </w:rPr>
      </w:pPr>
      <w:r w:rsidRPr="00C37512">
        <w:rPr>
          <w:rFonts w:asciiTheme="minorHAnsi" w:hAnsiTheme="minorHAnsi"/>
          <w:b/>
        </w:rPr>
        <w:t xml:space="preserve">Uwaga: </w:t>
      </w:r>
    </w:p>
    <w:p w:rsidR="00C37512" w:rsidRDefault="00C37512" w:rsidP="00CB741E">
      <w:pPr>
        <w:pStyle w:val="Akapitzlist"/>
        <w:spacing w:after="240"/>
        <w:ind w:left="0"/>
        <w:jc w:val="both"/>
        <w:rPr>
          <w:rFonts w:asciiTheme="minorHAnsi" w:hAnsiTheme="minorHAnsi"/>
          <w:i/>
        </w:rPr>
      </w:pPr>
      <w:r w:rsidRPr="00C37512">
        <w:rPr>
          <w:rFonts w:asciiTheme="minorHAnsi" w:hAnsiTheme="minorHAnsi"/>
          <w:i/>
        </w:rPr>
        <w:t xml:space="preserve">Wykonawca </w:t>
      </w:r>
      <w:r w:rsidR="00A37F08">
        <w:rPr>
          <w:rFonts w:asciiTheme="minorHAnsi" w:hAnsiTheme="minorHAnsi"/>
          <w:i/>
        </w:rPr>
        <w:t xml:space="preserve">musi </w:t>
      </w:r>
      <w:r w:rsidRPr="00C37512">
        <w:rPr>
          <w:rFonts w:asciiTheme="minorHAnsi" w:hAnsiTheme="minorHAnsi"/>
          <w:i/>
        </w:rPr>
        <w:t>określi</w:t>
      </w:r>
      <w:r w:rsidR="00A37F08">
        <w:rPr>
          <w:rFonts w:asciiTheme="minorHAnsi" w:hAnsiTheme="minorHAnsi"/>
          <w:i/>
        </w:rPr>
        <w:t>ć</w:t>
      </w:r>
      <w:r w:rsidRPr="00C37512">
        <w:rPr>
          <w:rFonts w:asciiTheme="minorHAnsi" w:hAnsiTheme="minorHAnsi"/>
          <w:i/>
        </w:rPr>
        <w:t xml:space="preserve"> w wykazie wartość brutto </w:t>
      </w:r>
      <w:r w:rsidR="009A139E">
        <w:rPr>
          <w:rFonts w:asciiTheme="minorHAnsi" w:hAnsiTheme="minorHAnsi"/>
          <w:i/>
        </w:rPr>
        <w:t xml:space="preserve">wskazanych </w:t>
      </w:r>
      <w:r>
        <w:rPr>
          <w:rFonts w:asciiTheme="minorHAnsi" w:hAnsiTheme="minorHAnsi"/>
          <w:i/>
        </w:rPr>
        <w:t>usług</w:t>
      </w:r>
      <w:r w:rsidR="00CB741E">
        <w:rPr>
          <w:rFonts w:asciiTheme="minorHAnsi" w:hAnsiTheme="minorHAnsi"/>
          <w:i/>
        </w:rPr>
        <w:t xml:space="preserve"> oraz podać pozostałe informacje wymienione w punktach 1 i 2, z których będzi</w:t>
      </w:r>
      <w:r w:rsidR="009A139E">
        <w:rPr>
          <w:rFonts w:asciiTheme="minorHAnsi" w:hAnsiTheme="minorHAnsi"/>
          <w:i/>
        </w:rPr>
        <w:t>e jednoznacznie wynikało spełnia</w:t>
      </w:r>
      <w:r w:rsidR="00CB741E">
        <w:rPr>
          <w:rFonts w:asciiTheme="minorHAnsi" w:hAnsiTheme="minorHAnsi"/>
          <w:i/>
        </w:rPr>
        <w:t>nie tych warunków</w:t>
      </w:r>
      <w:r w:rsidRPr="00C37512">
        <w:rPr>
          <w:rFonts w:asciiTheme="minorHAnsi" w:hAnsiTheme="minorHAnsi"/>
          <w:i/>
        </w:rPr>
        <w:t xml:space="preserve">. </w:t>
      </w:r>
    </w:p>
    <w:p w:rsidR="00C37512" w:rsidRPr="00C37512" w:rsidRDefault="00C37512" w:rsidP="00C37512">
      <w:pPr>
        <w:pStyle w:val="Akapitzlist"/>
        <w:spacing w:after="240"/>
        <w:ind w:left="0"/>
        <w:jc w:val="both"/>
        <w:rPr>
          <w:rFonts w:asciiTheme="minorHAnsi" w:hAnsiTheme="minorHAnsi"/>
          <w:i/>
        </w:rPr>
      </w:pPr>
      <w:r w:rsidRPr="00C37512">
        <w:rPr>
          <w:rFonts w:asciiTheme="minorHAnsi" w:hAnsiTheme="minorHAnsi"/>
          <w:i/>
        </w:rPr>
        <w:t>W przypadku, gdy wymagan</w:t>
      </w:r>
      <w:r>
        <w:rPr>
          <w:rFonts w:asciiTheme="minorHAnsi" w:hAnsiTheme="minorHAnsi"/>
          <w:i/>
        </w:rPr>
        <w:t>e</w:t>
      </w:r>
      <w:r w:rsidRPr="00C37512">
        <w:rPr>
          <w:rFonts w:asciiTheme="minorHAnsi" w:hAnsiTheme="minorHAnsi"/>
          <w:i/>
        </w:rPr>
        <w:t xml:space="preserve"> usług</w:t>
      </w:r>
      <w:r>
        <w:rPr>
          <w:rFonts w:asciiTheme="minorHAnsi" w:hAnsiTheme="minorHAnsi"/>
          <w:i/>
        </w:rPr>
        <w:t>i</w:t>
      </w:r>
      <w:r w:rsidRPr="00C37512">
        <w:rPr>
          <w:rFonts w:asciiTheme="minorHAnsi" w:hAnsiTheme="minorHAnsi"/>
          <w:i/>
        </w:rPr>
        <w:t xml:space="preserve"> </w:t>
      </w:r>
      <w:r w:rsidR="00A37F08">
        <w:rPr>
          <w:rFonts w:asciiTheme="minorHAnsi" w:hAnsiTheme="minorHAnsi"/>
          <w:i/>
        </w:rPr>
        <w:t xml:space="preserve">są </w:t>
      </w:r>
      <w:r w:rsidRPr="00C37512">
        <w:rPr>
          <w:rFonts w:asciiTheme="minorHAnsi" w:hAnsiTheme="minorHAnsi"/>
          <w:i/>
        </w:rPr>
        <w:t xml:space="preserve"> częścią większ</w:t>
      </w:r>
      <w:r>
        <w:rPr>
          <w:rFonts w:asciiTheme="minorHAnsi" w:hAnsiTheme="minorHAnsi"/>
          <w:i/>
        </w:rPr>
        <w:t>ych</w:t>
      </w:r>
      <w:r w:rsidRPr="00C37512">
        <w:rPr>
          <w:rFonts w:asciiTheme="minorHAnsi" w:hAnsiTheme="minorHAnsi"/>
          <w:i/>
        </w:rPr>
        <w:t xml:space="preserve"> zamówie</w:t>
      </w:r>
      <w:r>
        <w:rPr>
          <w:rFonts w:asciiTheme="minorHAnsi" w:hAnsiTheme="minorHAnsi"/>
          <w:i/>
        </w:rPr>
        <w:t>ń</w:t>
      </w:r>
      <w:r w:rsidRPr="00C37512">
        <w:rPr>
          <w:rFonts w:asciiTheme="minorHAnsi" w:hAnsiTheme="minorHAnsi"/>
          <w:i/>
        </w:rPr>
        <w:t xml:space="preserve"> dotycząc</w:t>
      </w:r>
      <w:r>
        <w:rPr>
          <w:rFonts w:asciiTheme="minorHAnsi" w:hAnsiTheme="minorHAnsi"/>
          <w:i/>
        </w:rPr>
        <w:t>ych</w:t>
      </w:r>
      <w:r w:rsidRPr="00C37512">
        <w:rPr>
          <w:rFonts w:asciiTheme="minorHAnsi" w:hAnsiTheme="minorHAnsi"/>
          <w:i/>
        </w:rPr>
        <w:t xml:space="preserve"> szerszego zakresu prac, n</w:t>
      </w:r>
      <w:r>
        <w:rPr>
          <w:rFonts w:asciiTheme="minorHAnsi" w:hAnsiTheme="minorHAnsi"/>
          <w:i/>
        </w:rPr>
        <w:t>ależy podać tylko wartość usług</w:t>
      </w:r>
      <w:r w:rsidRPr="00C37512">
        <w:rPr>
          <w:rFonts w:asciiTheme="minorHAnsi" w:hAnsiTheme="minorHAnsi"/>
          <w:i/>
        </w:rPr>
        <w:t xml:space="preserve"> dotycząc</w:t>
      </w:r>
      <w:r>
        <w:rPr>
          <w:rFonts w:asciiTheme="minorHAnsi" w:hAnsiTheme="minorHAnsi"/>
          <w:i/>
        </w:rPr>
        <w:t>ych</w:t>
      </w:r>
      <w:r w:rsidRPr="00C37512">
        <w:rPr>
          <w:rFonts w:asciiTheme="minorHAnsi" w:hAnsiTheme="minorHAnsi"/>
          <w:i/>
        </w:rPr>
        <w:t xml:space="preserve"> wymaganego zakresu prac i tylko tak</w:t>
      </w:r>
      <w:r>
        <w:rPr>
          <w:rFonts w:asciiTheme="minorHAnsi" w:hAnsiTheme="minorHAnsi"/>
          <w:i/>
        </w:rPr>
        <w:t>ie</w:t>
      </w:r>
      <w:r w:rsidRPr="00C37512">
        <w:rPr>
          <w:rFonts w:asciiTheme="minorHAnsi" w:hAnsiTheme="minorHAnsi"/>
          <w:i/>
        </w:rPr>
        <w:t xml:space="preserve"> usług</w:t>
      </w:r>
      <w:r>
        <w:rPr>
          <w:rFonts w:asciiTheme="minorHAnsi" w:hAnsiTheme="minorHAnsi"/>
          <w:i/>
        </w:rPr>
        <w:t>i</w:t>
      </w:r>
      <w:r w:rsidRPr="00C37512">
        <w:rPr>
          <w:rFonts w:asciiTheme="minorHAnsi" w:hAnsiTheme="minorHAnsi"/>
          <w:i/>
        </w:rPr>
        <w:t xml:space="preserve"> należy wymienić. </w:t>
      </w:r>
    </w:p>
    <w:p w:rsidR="00C37512" w:rsidRPr="00C37512" w:rsidRDefault="00C37512" w:rsidP="00C37512">
      <w:pPr>
        <w:pStyle w:val="Akapitzlist"/>
        <w:spacing w:after="240"/>
        <w:ind w:left="0"/>
        <w:jc w:val="both"/>
        <w:rPr>
          <w:rFonts w:asciiTheme="minorHAnsi" w:hAnsiTheme="minorHAnsi"/>
          <w:i/>
        </w:rPr>
      </w:pPr>
      <w:r w:rsidRPr="00C37512">
        <w:rPr>
          <w:rFonts w:asciiTheme="minorHAnsi" w:hAnsiTheme="minorHAnsi"/>
          <w:i/>
        </w:rPr>
        <w:t>Wykonawca w wykazie usług zobowiązany jest podać tylko główn</w:t>
      </w:r>
      <w:r>
        <w:rPr>
          <w:rFonts w:asciiTheme="minorHAnsi" w:hAnsiTheme="minorHAnsi"/>
          <w:i/>
        </w:rPr>
        <w:t>e</w:t>
      </w:r>
      <w:r w:rsidRPr="00C37512">
        <w:rPr>
          <w:rFonts w:asciiTheme="minorHAnsi" w:hAnsiTheme="minorHAnsi"/>
          <w:i/>
        </w:rPr>
        <w:t xml:space="preserve"> usług</w:t>
      </w:r>
      <w:r>
        <w:rPr>
          <w:rFonts w:asciiTheme="minorHAnsi" w:hAnsiTheme="minorHAnsi"/>
          <w:i/>
        </w:rPr>
        <w:t>i</w:t>
      </w:r>
      <w:r w:rsidRPr="00C37512">
        <w:rPr>
          <w:rFonts w:asciiTheme="minorHAnsi" w:hAnsiTheme="minorHAnsi"/>
          <w:i/>
        </w:rPr>
        <w:t>, któr</w:t>
      </w:r>
      <w:r w:rsidR="00A37F08">
        <w:rPr>
          <w:rFonts w:asciiTheme="minorHAnsi" w:hAnsiTheme="minorHAnsi"/>
          <w:i/>
        </w:rPr>
        <w:t>e</w:t>
      </w:r>
      <w:r w:rsidRPr="00C37512">
        <w:rPr>
          <w:rFonts w:asciiTheme="minorHAnsi" w:hAnsiTheme="minorHAnsi"/>
          <w:i/>
        </w:rPr>
        <w:t xml:space="preserve"> potwierdza</w:t>
      </w:r>
      <w:r>
        <w:rPr>
          <w:rFonts w:asciiTheme="minorHAnsi" w:hAnsiTheme="minorHAnsi"/>
          <w:i/>
        </w:rPr>
        <w:t>ją</w:t>
      </w:r>
      <w:r w:rsidRPr="00C37512">
        <w:rPr>
          <w:rFonts w:asciiTheme="minorHAnsi" w:hAnsiTheme="minorHAnsi"/>
          <w:i/>
        </w:rPr>
        <w:t xml:space="preserve"> spełnienie warunków udziału w postępowaniu. </w:t>
      </w:r>
    </w:p>
    <w:p w:rsidR="00C37512" w:rsidRDefault="00C37512" w:rsidP="00C37512">
      <w:pPr>
        <w:pStyle w:val="Akapitzlist"/>
        <w:spacing w:after="240"/>
        <w:ind w:left="0"/>
        <w:jc w:val="both"/>
        <w:rPr>
          <w:rFonts w:asciiTheme="minorHAnsi" w:hAnsiTheme="minorHAnsi"/>
          <w:i/>
        </w:rPr>
      </w:pPr>
      <w:r w:rsidRPr="00C37512">
        <w:rPr>
          <w:rFonts w:asciiTheme="minorHAnsi" w:hAnsiTheme="minorHAnsi"/>
          <w:i/>
        </w:rPr>
        <w:t>Zamawiający wymaga, aby Wykonawca wskazał konkretne informacje potwierdzające spełnienie warunku, a nie zawierał zapisy typu „zgodne z SIWZ” lub wpisywał wymagania podane przez Zamawiającego na zasadzie „kopiuj-wklej”.</w:t>
      </w:r>
    </w:p>
    <w:p w:rsidR="00C37512" w:rsidRDefault="00C37512" w:rsidP="00C37512">
      <w:pPr>
        <w:pStyle w:val="Akapitzlist"/>
        <w:ind w:left="0"/>
        <w:jc w:val="both"/>
        <w:rPr>
          <w:rFonts w:asciiTheme="minorHAnsi" w:hAnsiTheme="minorHAnsi"/>
          <w:i/>
        </w:rPr>
      </w:pPr>
    </w:p>
    <w:p w:rsidR="00C37512" w:rsidRDefault="00C37512" w:rsidP="007F2D67">
      <w:pPr>
        <w:pStyle w:val="Akapitzlist"/>
        <w:numPr>
          <w:ilvl w:val="0"/>
          <w:numId w:val="5"/>
        </w:numPr>
        <w:ind w:left="0" w:firstLine="0"/>
        <w:jc w:val="both"/>
        <w:rPr>
          <w:rFonts w:asciiTheme="minorHAnsi" w:hAnsiTheme="minorHAnsi"/>
        </w:rPr>
      </w:pPr>
      <w:r>
        <w:rPr>
          <w:rFonts w:asciiTheme="minorHAnsi" w:hAnsiTheme="minorHAnsi"/>
        </w:rPr>
        <w:t xml:space="preserve">W zakresie warunku dysponowania osobami zdolnymi do wykonania zamówienia </w:t>
      </w:r>
      <w:r w:rsidRPr="00C37512">
        <w:rPr>
          <w:rFonts w:asciiTheme="minorHAnsi" w:hAnsiTheme="minorHAnsi"/>
        </w:rPr>
        <w:t xml:space="preserve">Wykonawca musi wykazać, że będzie dysponował na etapie realizacji zamówienia </w:t>
      </w:r>
      <w:r>
        <w:rPr>
          <w:rFonts w:asciiTheme="minorHAnsi" w:hAnsiTheme="minorHAnsi"/>
        </w:rPr>
        <w:t>Zespołem ekspertów składającym się co najmniej z</w:t>
      </w:r>
      <w:r w:rsidRPr="00C37512">
        <w:rPr>
          <w:rFonts w:asciiTheme="minorHAnsi" w:hAnsiTheme="minorHAnsi"/>
        </w:rPr>
        <w:t>:</w:t>
      </w:r>
    </w:p>
    <w:p w:rsidR="00C37512" w:rsidRDefault="00C37512" w:rsidP="007F2D67">
      <w:pPr>
        <w:pStyle w:val="Akapitzlist"/>
        <w:numPr>
          <w:ilvl w:val="0"/>
          <w:numId w:val="7"/>
        </w:numPr>
        <w:jc w:val="both"/>
        <w:rPr>
          <w:rFonts w:asciiTheme="minorHAnsi" w:hAnsiTheme="minorHAnsi"/>
        </w:rPr>
      </w:pPr>
      <w:r>
        <w:rPr>
          <w:rFonts w:asciiTheme="minorHAnsi" w:hAnsiTheme="minorHAnsi"/>
        </w:rPr>
        <w:t>Kierownika zespołu;</w:t>
      </w:r>
    </w:p>
    <w:p w:rsidR="00C37512" w:rsidRDefault="00C37512" w:rsidP="007F2D67">
      <w:pPr>
        <w:pStyle w:val="Akapitzlist"/>
        <w:numPr>
          <w:ilvl w:val="0"/>
          <w:numId w:val="7"/>
        </w:numPr>
        <w:jc w:val="both"/>
        <w:rPr>
          <w:rFonts w:asciiTheme="minorHAnsi" w:hAnsiTheme="minorHAnsi"/>
        </w:rPr>
      </w:pPr>
      <w:r>
        <w:rPr>
          <w:rFonts w:asciiTheme="minorHAnsi" w:hAnsiTheme="minorHAnsi"/>
        </w:rPr>
        <w:t>6 (sześciu) Analityków biznesowych;</w:t>
      </w:r>
    </w:p>
    <w:p w:rsidR="00C37512" w:rsidRDefault="00C37512" w:rsidP="007F2D67">
      <w:pPr>
        <w:pStyle w:val="Akapitzlist"/>
        <w:numPr>
          <w:ilvl w:val="0"/>
          <w:numId w:val="7"/>
        </w:numPr>
        <w:jc w:val="both"/>
        <w:rPr>
          <w:rFonts w:asciiTheme="minorHAnsi" w:hAnsiTheme="minorHAnsi"/>
        </w:rPr>
      </w:pPr>
      <w:r>
        <w:rPr>
          <w:rFonts w:asciiTheme="minorHAnsi" w:hAnsiTheme="minorHAnsi"/>
        </w:rPr>
        <w:t>4 (czterech) Architektów;</w:t>
      </w:r>
    </w:p>
    <w:p w:rsidR="00C37512" w:rsidRDefault="00C37512" w:rsidP="007F2D67">
      <w:pPr>
        <w:pStyle w:val="Akapitzlist"/>
        <w:numPr>
          <w:ilvl w:val="0"/>
          <w:numId w:val="7"/>
        </w:numPr>
        <w:jc w:val="both"/>
        <w:rPr>
          <w:rFonts w:asciiTheme="minorHAnsi" w:hAnsiTheme="minorHAnsi"/>
        </w:rPr>
      </w:pPr>
      <w:r>
        <w:rPr>
          <w:rFonts w:asciiTheme="minorHAnsi" w:hAnsiTheme="minorHAnsi"/>
        </w:rPr>
        <w:t>2 (dwóch) Ekspertów ds. procesów biznesowych;</w:t>
      </w:r>
    </w:p>
    <w:p w:rsidR="00C37512" w:rsidRDefault="00C37512" w:rsidP="007F2D67">
      <w:pPr>
        <w:pStyle w:val="Akapitzlist"/>
        <w:numPr>
          <w:ilvl w:val="0"/>
          <w:numId w:val="7"/>
        </w:numPr>
        <w:jc w:val="both"/>
        <w:rPr>
          <w:rFonts w:asciiTheme="minorHAnsi" w:hAnsiTheme="minorHAnsi"/>
        </w:rPr>
      </w:pPr>
      <w:r>
        <w:rPr>
          <w:rFonts w:asciiTheme="minorHAnsi" w:hAnsiTheme="minorHAnsi"/>
        </w:rPr>
        <w:t>2 (dwóch) Ekspertów ds. modelowania i wymiany danych.</w:t>
      </w:r>
    </w:p>
    <w:p w:rsidR="00C37512" w:rsidRDefault="00C37512" w:rsidP="00C37512">
      <w:pPr>
        <w:jc w:val="both"/>
        <w:rPr>
          <w:rFonts w:asciiTheme="minorHAnsi" w:hAnsiTheme="minorHAnsi"/>
        </w:rPr>
      </w:pPr>
    </w:p>
    <w:p w:rsidR="00C37512" w:rsidRDefault="00C37512" w:rsidP="00C37512">
      <w:pPr>
        <w:jc w:val="both"/>
        <w:rPr>
          <w:rFonts w:asciiTheme="minorHAnsi" w:hAnsiTheme="minorHAnsi"/>
        </w:rPr>
      </w:pPr>
      <w:r w:rsidRPr="00C37512">
        <w:rPr>
          <w:rFonts w:asciiTheme="minorHAnsi" w:hAnsiTheme="minorHAnsi"/>
        </w:rPr>
        <w:t xml:space="preserve">Minimalne wymagania dotyczące kwalifikacji i doświadczenia ww. Ekspertów </w:t>
      </w:r>
      <w:r w:rsidR="00B6369A">
        <w:rPr>
          <w:rFonts w:asciiTheme="minorHAnsi" w:hAnsiTheme="minorHAnsi"/>
        </w:rPr>
        <w:t xml:space="preserve">opisuje </w:t>
      </w:r>
      <w:r w:rsidRPr="00C37512">
        <w:rPr>
          <w:rFonts w:asciiTheme="minorHAnsi" w:hAnsiTheme="minorHAnsi"/>
        </w:rPr>
        <w:t xml:space="preserve">tabela poniżej. </w:t>
      </w:r>
    </w:p>
    <w:p w:rsidR="00C37512" w:rsidRPr="00C37512" w:rsidRDefault="00C37512" w:rsidP="00C37512">
      <w:pPr>
        <w:jc w:val="both"/>
        <w:rPr>
          <w:rFonts w:asciiTheme="minorHAnsi" w:hAnsiTheme="minorHAnsi"/>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7174"/>
      </w:tblGrid>
      <w:tr w:rsidR="00C37512" w:rsidRPr="00C37512" w:rsidTr="00D768B9">
        <w:tc>
          <w:tcPr>
            <w:tcW w:w="2036" w:type="dxa"/>
            <w:shd w:val="clear" w:color="auto" w:fill="3DA8D7"/>
            <w:vAlign w:val="center"/>
          </w:tcPr>
          <w:p w:rsidR="00C37512" w:rsidRPr="00C37512" w:rsidRDefault="00C37512" w:rsidP="00D768B9">
            <w:pPr>
              <w:spacing w:before="60" w:after="60"/>
              <w:rPr>
                <w:rFonts w:asciiTheme="minorHAnsi" w:hAnsiTheme="minorHAnsi"/>
                <w:b/>
                <w:color w:val="FFFFFF"/>
              </w:rPr>
            </w:pPr>
            <w:r w:rsidRPr="00C37512">
              <w:rPr>
                <w:rFonts w:asciiTheme="minorHAnsi" w:hAnsiTheme="minorHAnsi"/>
                <w:b/>
                <w:color w:val="FFFFFF"/>
              </w:rPr>
              <w:t>Rola w zespole</w:t>
            </w:r>
          </w:p>
        </w:tc>
        <w:tc>
          <w:tcPr>
            <w:tcW w:w="7174" w:type="dxa"/>
            <w:shd w:val="clear" w:color="auto" w:fill="3DA8D7"/>
            <w:vAlign w:val="center"/>
          </w:tcPr>
          <w:p w:rsidR="00C37512" w:rsidRPr="00C37512" w:rsidRDefault="00C37512" w:rsidP="00D768B9">
            <w:pPr>
              <w:spacing w:before="60" w:after="60"/>
              <w:rPr>
                <w:rFonts w:asciiTheme="minorHAnsi" w:hAnsiTheme="minorHAnsi"/>
                <w:b/>
                <w:color w:val="FFFFFF"/>
              </w:rPr>
            </w:pPr>
            <w:r w:rsidRPr="00C37512">
              <w:rPr>
                <w:rFonts w:asciiTheme="minorHAnsi" w:hAnsiTheme="minorHAnsi"/>
                <w:b/>
                <w:color w:val="FFFFFF"/>
              </w:rPr>
              <w:t xml:space="preserve">Wymagania dot. kwalifikacji i doświadczenia </w:t>
            </w:r>
          </w:p>
        </w:tc>
      </w:tr>
      <w:tr w:rsidR="00C37512" w:rsidRPr="00C37512" w:rsidTr="00D768B9">
        <w:tc>
          <w:tcPr>
            <w:tcW w:w="2036" w:type="dxa"/>
            <w:vAlign w:val="center"/>
          </w:tcPr>
          <w:p w:rsidR="00C37512" w:rsidRPr="00C37512" w:rsidRDefault="00C37512" w:rsidP="00D768B9">
            <w:pPr>
              <w:spacing w:before="60" w:after="60"/>
              <w:rPr>
                <w:rFonts w:asciiTheme="minorHAnsi" w:hAnsiTheme="minorHAnsi"/>
              </w:rPr>
            </w:pPr>
            <w:r w:rsidRPr="00C37512">
              <w:rPr>
                <w:rFonts w:asciiTheme="minorHAnsi" w:hAnsiTheme="minorHAnsi"/>
              </w:rPr>
              <w:t>Kierownik zespołu</w:t>
            </w:r>
          </w:p>
        </w:tc>
        <w:tc>
          <w:tcPr>
            <w:tcW w:w="7174" w:type="dxa"/>
            <w:vAlign w:val="center"/>
          </w:tcPr>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Posiada wyższe wykształcenie.</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co najmniej 3-letnie doświadczenie zawodowe pracy w projektach. </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Uczestniczył w przynajmniej dwóch projektach informatycznych o wartości nie mniejszej niż 500 tys. złotych brutto każdy w charakterze kierownika/zastępcy kierownika projektu.</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Posiada wiedzę z zakresu metodyki zarządzania projektami.</w:t>
            </w:r>
          </w:p>
          <w:p w:rsidR="00C37512" w:rsidRPr="00C37512" w:rsidRDefault="00C37512" w:rsidP="00CB741E">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powszechnie dostępny certyfikat  potwierdzający znajomość metod zarządzania projektem, zapewniających skuteczne podejście do organizacji, zarządzania i kontroli projektów zarówno w sferze operacyjnej jak i osiągania celów projektu np. PRINCE2 Foundation. </w:t>
            </w:r>
          </w:p>
        </w:tc>
      </w:tr>
      <w:tr w:rsidR="00C37512" w:rsidRPr="00C37512" w:rsidTr="00D768B9">
        <w:tc>
          <w:tcPr>
            <w:tcW w:w="2036" w:type="dxa"/>
            <w:vAlign w:val="center"/>
          </w:tcPr>
          <w:p w:rsidR="00C37512" w:rsidRPr="00C37512" w:rsidRDefault="00C37512" w:rsidP="00D768B9">
            <w:pPr>
              <w:spacing w:before="60" w:after="60"/>
              <w:rPr>
                <w:rFonts w:asciiTheme="minorHAnsi" w:hAnsiTheme="minorHAnsi"/>
              </w:rPr>
            </w:pPr>
            <w:r w:rsidRPr="00C37512">
              <w:rPr>
                <w:rFonts w:asciiTheme="minorHAnsi" w:hAnsiTheme="minorHAnsi"/>
              </w:rPr>
              <w:t>Analityk biznesowy</w:t>
            </w:r>
          </w:p>
          <w:p w:rsidR="00C37512" w:rsidRPr="00C37512" w:rsidRDefault="00C37512" w:rsidP="00D768B9">
            <w:pPr>
              <w:spacing w:before="60" w:after="60"/>
              <w:rPr>
                <w:rFonts w:asciiTheme="minorHAnsi" w:hAnsiTheme="minorHAnsi"/>
              </w:rPr>
            </w:pPr>
            <w:r w:rsidRPr="00C37512">
              <w:rPr>
                <w:rFonts w:asciiTheme="minorHAnsi" w:hAnsiTheme="minorHAnsi"/>
              </w:rPr>
              <w:lastRenderedPageBreak/>
              <w:t>(6 osób)</w:t>
            </w:r>
          </w:p>
        </w:tc>
        <w:tc>
          <w:tcPr>
            <w:tcW w:w="7174" w:type="dxa"/>
            <w:vAlign w:val="center"/>
          </w:tcPr>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lastRenderedPageBreak/>
              <w:t>Posiada wyższe wykształcenie.</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co najmniej 3-letnie doświadczenie zawodowe w zakresie </w:t>
            </w:r>
            <w:r w:rsidRPr="00C37512">
              <w:rPr>
                <w:rFonts w:asciiTheme="minorHAnsi" w:hAnsiTheme="minorHAnsi"/>
                <w:lang w:eastAsia="ar-SA"/>
              </w:rPr>
              <w:lastRenderedPageBreak/>
              <w:t xml:space="preserve">analizy biznesowej oraz specyfikacji wymagań dla systemów informatycznych z wykorzystaniem UML lub </w:t>
            </w:r>
            <w:proofErr w:type="spellStart"/>
            <w:r w:rsidRPr="00C37512">
              <w:rPr>
                <w:rFonts w:asciiTheme="minorHAnsi" w:hAnsiTheme="minorHAnsi"/>
                <w:lang w:eastAsia="ar-SA"/>
              </w:rPr>
              <w:t>Archimate</w:t>
            </w:r>
            <w:proofErr w:type="spellEnd"/>
            <w:r w:rsidRPr="00C37512">
              <w:rPr>
                <w:rFonts w:asciiTheme="minorHAnsi" w:hAnsiTheme="minorHAnsi"/>
                <w:lang w:eastAsia="ar-SA"/>
              </w:rPr>
              <w:t>.</w:t>
            </w:r>
          </w:p>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W ciągu ostatnich 3 lat przed upływem terminu składania ofert w co najmniej 2 projektach informatycznych przeprowadzał analizę biznesową w ramach budowy/rozwoju złożonego systemu informatycznego o wartości co najmniej 500 tys. złotych brutto każdy, opartego na modelu usługowym, składającego się z  co najmniej 3 biznesowo niezależnych podsystemów, stanowiącą podstawę dla projektu architektury systemu, który został zaimplementowany i wdrożony.</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minimum 1000 godzin doświadczenia w pracy w zakresie analizy biznesowej uwzględniającej techniki takie jak na przykład Definicja kryteriów akceptacji i oceny, </w:t>
            </w:r>
            <w:proofErr w:type="spellStart"/>
            <w:r w:rsidRPr="00C37512">
              <w:rPr>
                <w:rFonts w:asciiTheme="minorHAnsi" w:hAnsiTheme="minorHAnsi"/>
                <w:lang w:eastAsia="ar-SA"/>
              </w:rPr>
              <w:t>Benchmarking</w:t>
            </w:r>
            <w:proofErr w:type="spellEnd"/>
            <w:r w:rsidRPr="00C37512">
              <w:rPr>
                <w:rFonts w:asciiTheme="minorHAnsi" w:hAnsiTheme="minorHAnsi"/>
                <w:lang w:eastAsia="ar-SA"/>
              </w:rPr>
              <w:t xml:space="preserve">, Burza mózgów, Analiza reguł biznesowych, Diagramy przepływu danych, Modelowanie danych, Analiza decyzji, Analiza dokumentów, Szacowanie, Grupy </w:t>
            </w:r>
            <w:proofErr w:type="spellStart"/>
            <w:r w:rsidRPr="00C37512">
              <w:rPr>
                <w:rFonts w:asciiTheme="minorHAnsi" w:hAnsiTheme="minorHAnsi"/>
                <w:lang w:eastAsia="ar-SA"/>
              </w:rPr>
              <w:t>focusowe</w:t>
            </w:r>
            <w:proofErr w:type="spellEnd"/>
            <w:r w:rsidRPr="00C37512">
              <w:rPr>
                <w:rFonts w:asciiTheme="minorHAnsi" w:hAnsiTheme="minorHAnsi"/>
                <w:lang w:eastAsia="ar-SA"/>
              </w:rPr>
              <w:t xml:space="preserve">, Dekompozycja funkcjonalna, Analiza interfejsu, Wywiady, Metryki i kluczowe wskaźniki wydajności, Analiza wymagań niefunkcjonalnych, Obserwacje, Modelowanie Organizacji, Śledzenie problemów, Modelowanie procesów, Prototypowanie, Warsztaty wymagań, Analiza ryzyka, Analiza problemów (przyczyn), Scenariusze i przypadki użycia, Modelowanie zakresu, Diagramy sekwencji, Diagramy stanów, Ankiety i kwestionariusze. </w:t>
            </w:r>
          </w:p>
        </w:tc>
      </w:tr>
      <w:tr w:rsidR="00C37512" w:rsidRPr="00C37512" w:rsidTr="00D768B9">
        <w:tc>
          <w:tcPr>
            <w:tcW w:w="2036" w:type="dxa"/>
            <w:vAlign w:val="center"/>
          </w:tcPr>
          <w:p w:rsidR="00C37512" w:rsidRPr="00C37512" w:rsidRDefault="00C37512" w:rsidP="00D768B9">
            <w:pPr>
              <w:spacing w:before="60" w:after="60"/>
              <w:rPr>
                <w:rFonts w:asciiTheme="minorHAnsi" w:hAnsiTheme="minorHAnsi"/>
              </w:rPr>
            </w:pPr>
            <w:r w:rsidRPr="00C37512">
              <w:rPr>
                <w:rFonts w:asciiTheme="minorHAnsi" w:hAnsiTheme="minorHAnsi"/>
              </w:rPr>
              <w:lastRenderedPageBreak/>
              <w:t>Architekt</w:t>
            </w:r>
          </w:p>
          <w:p w:rsidR="00C37512" w:rsidRPr="00C37512" w:rsidRDefault="00C37512" w:rsidP="00D768B9">
            <w:pPr>
              <w:spacing w:before="60" w:after="60"/>
              <w:rPr>
                <w:rFonts w:asciiTheme="minorHAnsi" w:hAnsiTheme="minorHAnsi"/>
              </w:rPr>
            </w:pPr>
            <w:r w:rsidRPr="00C37512">
              <w:rPr>
                <w:rFonts w:asciiTheme="minorHAnsi" w:hAnsiTheme="minorHAnsi"/>
              </w:rPr>
              <w:t>(4 osoby)</w:t>
            </w:r>
          </w:p>
        </w:tc>
        <w:tc>
          <w:tcPr>
            <w:tcW w:w="7174" w:type="dxa"/>
            <w:vAlign w:val="center"/>
          </w:tcPr>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 xml:space="preserve">Posiada wyższe wykształcenie. </w:t>
            </w:r>
          </w:p>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Posiada doświadczenie zawodowe jako architekt/projektant systemów IT co najmniej 5 lat.</w:t>
            </w:r>
          </w:p>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 xml:space="preserve">W ciągu ostatnich 5 lat przed upływem terminu składania ofert nabył co najmniej 3-letnie doświadczenie w zakresie posługiwania się językiem UML oraz językiem </w:t>
            </w:r>
            <w:proofErr w:type="spellStart"/>
            <w:r w:rsidRPr="00C37512">
              <w:rPr>
                <w:rFonts w:asciiTheme="minorHAnsi" w:hAnsiTheme="minorHAnsi"/>
                <w:lang w:eastAsia="ar-SA"/>
              </w:rPr>
              <w:t>Archimate</w:t>
            </w:r>
            <w:proofErr w:type="spellEnd"/>
            <w:r w:rsidRPr="00C37512">
              <w:rPr>
                <w:rFonts w:asciiTheme="minorHAnsi" w:hAnsiTheme="minorHAnsi"/>
                <w:lang w:eastAsia="ar-SA"/>
              </w:rPr>
              <w:t xml:space="preserve"> do modelowania architektury.  </w:t>
            </w:r>
          </w:p>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W ciągu ostatnich 3 lat przed upływem terminu składania ofert nabył co najmniej roczne doświadczenie pracy w oparciu o metodykę służącą do wytworzenia i utrzymania architektury np. TOGAF lub równoważną.</w:t>
            </w:r>
          </w:p>
          <w:p w:rsidR="00C37512" w:rsidRPr="00C37512" w:rsidRDefault="00C37512" w:rsidP="007F2D67">
            <w:pPr>
              <w:numPr>
                <w:ilvl w:val="0"/>
                <w:numId w:val="8"/>
              </w:numPr>
              <w:spacing w:before="60" w:after="60"/>
              <w:ind w:left="317" w:hanging="283"/>
              <w:rPr>
                <w:rFonts w:asciiTheme="minorHAnsi" w:hAnsiTheme="minorHAnsi"/>
                <w:lang w:eastAsia="ar-SA"/>
              </w:rPr>
            </w:pPr>
            <w:r w:rsidRPr="00C37512">
              <w:rPr>
                <w:rFonts w:asciiTheme="minorHAnsi" w:hAnsiTheme="minorHAnsi"/>
                <w:lang w:eastAsia="ar-SA"/>
              </w:rPr>
              <w:t xml:space="preserve">W ciągu ostatnich 3 lat przed upływem terminu składania ofert brał udział w charakterze projektanta/architekta projektującego architekturę systemu IT w co najmniej 2 projektach o wartości co najmniej 500 tys. złotych brutto każdy obejmujących swym zakresem budowę architektury systemu zorientowanego na usługi, złożonego z co najmniej 3 niezależnych podsystemów, </w:t>
            </w:r>
            <w:r w:rsidR="00B6369A">
              <w:rPr>
                <w:rFonts w:asciiTheme="minorHAnsi" w:hAnsiTheme="minorHAnsi"/>
                <w:lang w:eastAsia="ar-SA"/>
              </w:rPr>
              <w:t xml:space="preserve">                                </w:t>
            </w:r>
            <w:r w:rsidRPr="00C37512">
              <w:rPr>
                <w:rFonts w:asciiTheme="minorHAnsi" w:hAnsiTheme="minorHAnsi"/>
                <w:lang w:eastAsia="ar-SA"/>
              </w:rPr>
              <w:t>w architekturze wielowarstwowej, o wysokiej wydajności</w:t>
            </w:r>
            <w:r w:rsidR="00B6369A">
              <w:rPr>
                <w:rFonts w:asciiTheme="minorHAnsi" w:hAnsiTheme="minorHAnsi"/>
                <w:lang w:eastAsia="ar-SA"/>
              </w:rPr>
              <w:t xml:space="preserve">                            </w:t>
            </w:r>
            <w:r w:rsidRPr="00C37512">
              <w:rPr>
                <w:rFonts w:asciiTheme="minorHAnsi" w:hAnsiTheme="minorHAnsi"/>
                <w:lang w:eastAsia="ar-SA"/>
              </w:rPr>
              <w:t xml:space="preserve"> i niezawodności, który został zaimplementowany i wdrożony. </w:t>
            </w:r>
          </w:p>
        </w:tc>
      </w:tr>
      <w:tr w:rsidR="00C37512" w:rsidRPr="00C37512" w:rsidTr="00D768B9">
        <w:tc>
          <w:tcPr>
            <w:tcW w:w="2036" w:type="dxa"/>
            <w:vAlign w:val="center"/>
          </w:tcPr>
          <w:p w:rsidR="00C37512" w:rsidRPr="00C37512" w:rsidRDefault="00C37512" w:rsidP="00D768B9">
            <w:pPr>
              <w:spacing w:before="60" w:after="60"/>
              <w:rPr>
                <w:rFonts w:asciiTheme="minorHAnsi" w:hAnsiTheme="minorHAnsi"/>
              </w:rPr>
            </w:pPr>
            <w:r w:rsidRPr="00C37512">
              <w:rPr>
                <w:rFonts w:asciiTheme="minorHAnsi" w:hAnsiTheme="minorHAnsi"/>
              </w:rPr>
              <w:t xml:space="preserve">Ekspert ds. </w:t>
            </w:r>
            <w:r w:rsidRPr="00C37512">
              <w:rPr>
                <w:rFonts w:asciiTheme="minorHAnsi" w:hAnsiTheme="minorHAnsi"/>
              </w:rPr>
              <w:lastRenderedPageBreak/>
              <w:t>procesów biznesowych</w:t>
            </w:r>
          </w:p>
          <w:p w:rsidR="00C37512" w:rsidRPr="00C37512" w:rsidRDefault="00C37512" w:rsidP="00D768B9">
            <w:pPr>
              <w:spacing w:before="60" w:after="60"/>
              <w:rPr>
                <w:rFonts w:asciiTheme="minorHAnsi" w:hAnsiTheme="minorHAnsi"/>
              </w:rPr>
            </w:pPr>
            <w:r w:rsidRPr="00C37512">
              <w:rPr>
                <w:rFonts w:asciiTheme="minorHAnsi" w:hAnsiTheme="minorHAnsi"/>
              </w:rPr>
              <w:t>(2 osoby)</w:t>
            </w:r>
          </w:p>
        </w:tc>
        <w:tc>
          <w:tcPr>
            <w:tcW w:w="7174" w:type="dxa"/>
            <w:vAlign w:val="center"/>
          </w:tcPr>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lastRenderedPageBreak/>
              <w:t>Posiada wyższe wykształcenie.</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lastRenderedPageBreak/>
              <w:t>W ciągu ostatnich 5 lat nabył co najmniej 3-letnie doświadczenie zawodowe w zakresie budowy architektury procesów, wdrożenia modelu procesowego przedsiębiorstwa oraz  modelowania procesów biznesowych w notacji BPMN.</w:t>
            </w:r>
          </w:p>
        </w:tc>
      </w:tr>
      <w:tr w:rsidR="00C37512" w:rsidRPr="00C37512" w:rsidTr="00D768B9">
        <w:tc>
          <w:tcPr>
            <w:tcW w:w="2036" w:type="dxa"/>
            <w:tcBorders>
              <w:top w:val="single" w:sz="4" w:space="0" w:color="auto"/>
              <w:left w:val="single" w:sz="4" w:space="0" w:color="auto"/>
              <w:bottom w:val="single" w:sz="4" w:space="0" w:color="auto"/>
              <w:right w:val="single" w:sz="4" w:space="0" w:color="auto"/>
            </w:tcBorders>
            <w:vAlign w:val="center"/>
          </w:tcPr>
          <w:p w:rsidR="00C37512" w:rsidRPr="00C37512" w:rsidRDefault="00C37512" w:rsidP="00D768B9">
            <w:pPr>
              <w:spacing w:before="60" w:after="60"/>
              <w:rPr>
                <w:rFonts w:asciiTheme="minorHAnsi" w:hAnsiTheme="minorHAnsi"/>
              </w:rPr>
            </w:pPr>
            <w:r w:rsidRPr="00C37512">
              <w:rPr>
                <w:rFonts w:asciiTheme="minorHAnsi" w:hAnsiTheme="minorHAnsi"/>
              </w:rPr>
              <w:lastRenderedPageBreak/>
              <w:t>Ekspert ds. modelowania i wymiany danych</w:t>
            </w:r>
          </w:p>
          <w:p w:rsidR="00C37512" w:rsidRPr="00C37512" w:rsidRDefault="00C37512" w:rsidP="00D768B9">
            <w:pPr>
              <w:spacing w:before="60" w:after="60"/>
              <w:rPr>
                <w:rFonts w:asciiTheme="minorHAnsi" w:hAnsiTheme="minorHAnsi"/>
              </w:rPr>
            </w:pPr>
            <w:r w:rsidRPr="00C37512">
              <w:rPr>
                <w:rFonts w:asciiTheme="minorHAnsi" w:hAnsiTheme="minorHAnsi"/>
              </w:rPr>
              <w:t>(2 osoby)</w:t>
            </w:r>
          </w:p>
        </w:tc>
        <w:tc>
          <w:tcPr>
            <w:tcW w:w="7174" w:type="dxa"/>
            <w:tcBorders>
              <w:top w:val="single" w:sz="4" w:space="0" w:color="auto"/>
              <w:left w:val="single" w:sz="4" w:space="0" w:color="auto"/>
              <w:bottom w:val="single" w:sz="4" w:space="0" w:color="auto"/>
              <w:right w:val="single" w:sz="4" w:space="0" w:color="auto"/>
            </w:tcBorders>
            <w:vAlign w:val="center"/>
          </w:tcPr>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Posiada wyższe wykształcenie.</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W ciągu ostatnich 5 lat nabył co najmniej 3-letnie doświadczenie zawodowe w zakresie modelowania i wymiany danych </w:t>
            </w:r>
            <w:r w:rsidR="00B6369A">
              <w:rPr>
                <w:rFonts w:asciiTheme="minorHAnsi" w:hAnsiTheme="minorHAnsi"/>
                <w:lang w:eastAsia="ar-SA"/>
              </w:rPr>
              <w:t xml:space="preserve">                                 </w:t>
            </w:r>
            <w:r w:rsidRPr="00C37512">
              <w:rPr>
                <w:rFonts w:asciiTheme="minorHAnsi" w:hAnsiTheme="minorHAnsi"/>
                <w:lang w:eastAsia="ar-SA"/>
              </w:rPr>
              <w:t>z wykorzystaniem norm i standardów wymiany danych.</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Posiada praktyczną znajomość technologii XML i XSD.</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praktyczną znajomość technologii </w:t>
            </w:r>
            <w:proofErr w:type="spellStart"/>
            <w:r w:rsidRPr="00C37512">
              <w:rPr>
                <w:rFonts w:asciiTheme="minorHAnsi" w:hAnsiTheme="minorHAnsi"/>
                <w:lang w:eastAsia="ar-SA"/>
              </w:rPr>
              <w:t>Webservices</w:t>
            </w:r>
            <w:proofErr w:type="spellEnd"/>
            <w:r w:rsidRPr="00C37512">
              <w:rPr>
                <w:rFonts w:asciiTheme="minorHAnsi" w:hAnsiTheme="minorHAnsi"/>
                <w:lang w:eastAsia="ar-SA"/>
              </w:rPr>
              <w:t>.</w:t>
            </w:r>
          </w:p>
          <w:p w:rsidR="00C37512" w:rsidRPr="00C37512" w:rsidRDefault="00C37512" w:rsidP="007F2D67">
            <w:pPr>
              <w:numPr>
                <w:ilvl w:val="0"/>
                <w:numId w:val="8"/>
              </w:numPr>
              <w:spacing w:before="60" w:after="60"/>
              <w:ind w:left="317" w:hanging="226"/>
              <w:rPr>
                <w:rFonts w:asciiTheme="minorHAnsi" w:hAnsiTheme="minorHAnsi"/>
                <w:lang w:eastAsia="ar-SA"/>
              </w:rPr>
            </w:pPr>
            <w:r w:rsidRPr="00C37512">
              <w:rPr>
                <w:rFonts w:asciiTheme="minorHAnsi" w:hAnsiTheme="minorHAnsi"/>
                <w:lang w:eastAsia="ar-SA"/>
              </w:rPr>
              <w:t xml:space="preserve">Posiada praktyczną znajomość mechanizmów wymiany danych opartych o wymianę komunikatów XML  w sposób synchroniczny </w:t>
            </w:r>
            <w:r w:rsidR="00B6369A">
              <w:rPr>
                <w:rFonts w:asciiTheme="minorHAnsi" w:hAnsiTheme="minorHAnsi"/>
                <w:lang w:eastAsia="ar-SA"/>
              </w:rPr>
              <w:t xml:space="preserve">                </w:t>
            </w:r>
            <w:r w:rsidRPr="00C37512">
              <w:rPr>
                <w:rFonts w:asciiTheme="minorHAnsi" w:hAnsiTheme="minorHAnsi"/>
                <w:lang w:eastAsia="ar-SA"/>
              </w:rPr>
              <w:t>i asynchroniczny.</w:t>
            </w:r>
          </w:p>
          <w:p w:rsidR="00C37512" w:rsidRPr="00C37512" w:rsidRDefault="00C37512" w:rsidP="0028216F">
            <w:pPr>
              <w:spacing w:before="60" w:after="60"/>
              <w:rPr>
                <w:rFonts w:asciiTheme="minorHAnsi" w:hAnsiTheme="minorHAnsi"/>
                <w:lang w:eastAsia="ar-SA"/>
              </w:rPr>
            </w:pPr>
          </w:p>
        </w:tc>
      </w:tr>
    </w:tbl>
    <w:p w:rsidR="00C37512" w:rsidRDefault="00C37512" w:rsidP="00C37512">
      <w:pPr>
        <w:spacing w:after="120"/>
        <w:jc w:val="both"/>
        <w:rPr>
          <w:rFonts w:asciiTheme="minorHAnsi" w:hAnsiTheme="minorHAnsi"/>
        </w:rPr>
      </w:pPr>
    </w:p>
    <w:p w:rsidR="00C37512" w:rsidRPr="00C37512" w:rsidRDefault="00C37512" w:rsidP="00C37512">
      <w:pPr>
        <w:pStyle w:val="Akapitzlist"/>
        <w:ind w:left="0"/>
        <w:jc w:val="both"/>
        <w:rPr>
          <w:rFonts w:asciiTheme="minorHAnsi" w:hAnsiTheme="minorHAnsi"/>
          <w:b/>
        </w:rPr>
      </w:pPr>
      <w:r w:rsidRPr="00C37512">
        <w:rPr>
          <w:rFonts w:asciiTheme="minorHAnsi" w:hAnsiTheme="minorHAnsi"/>
          <w:b/>
        </w:rPr>
        <w:t xml:space="preserve">Uwaga: </w:t>
      </w:r>
    </w:p>
    <w:p w:rsidR="00C37512" w:rsidRPr="00C37512" w:rsidRDefault="00C37512" w:rsidP="00C37512">
      <w:pPr>
        <w:spacing w:after="120"/>
        <w:jc w:val="both"/>
        <w:rPr>
          <w:rFonts w:asciiTheme="minorHAnsi" w:hAnsiTheme="minorHAnsi"/>
          <w:i/>
        </w:rPr>
      </w:pPr>
      <w:r w:rsidRPr="00C37512">
        <w:rPr>
          <w:rFonts w:asciiTheme="minorHAnsi" w:hAnsiTheme="minorHAnsi"/>
          <w:i/>
        </w:rPr>
        <w:t>Zamawiający zastrzega, że jedna osoba nie może pełnić jednocześnie roli analityka biznesowego i architekta oraz</w:t>
      </w:r>
      <w:r w:rsidR="00B6369A">
        <w:rPr>
          <w:rFonts w:asciiTheme="minorHAnsi" w:hAnsiTheme="minorHAnsi"/>
          <w:i/>
        </w:rPr>
        <w:t xml:space="preserve"> że</w:t>
      </w:r>
      <w:r w:rsidRPr="00C37512">
        <w:rPr>
          <w:rFonts w:asciiTheme="minorHAnsi" w:hAnsiTheme="minorHAnsi"/>
          <w:i/>
        </w:rPr>
        <w:t xml:space="preserve"> jedna osoba nie może pełnić więcej niż dwóch ról.</w:t>
      </w:r>
    </w:p>
    <w:p w:rsidR="00C37512" w:rsidRDefault="00C37512" w:rsidP="00C37512">
      <w:pPr>
        <w:spacing w:after="120"/>
        <w:rPr>
          <w:rFonts w:asciiTheme="minorHAnsi" w:hAnsiTheme="minorHAnsi"/>
          <w:i/>
        </w:rPr>
      </w:pPr>
      <w:r w:rsidRPr="00C37512">
        <w:rPr>
          <w:rFonts w:asciiTheme="minorHAnsi" w:hAnsiTheme="minorHAnsi"/>
          <w:i/>
        </w:rPr>
        <w:t>Osoba pełniąca rolę Kierownika zespołu nie może pełnić żadnej innej roli.</w:t>
      </w:r>
    </w:p>
    <w:p w:rsidR="00C37512" w:rsidRDefault="00C37512" w:rsidP="00C37512">
      <w:pPr>
        <w:spacing w:after="120"/>
        <w:jc w:val="both"/>
        <w:rPr>
          <w:rFonts w:asciiTheme="minorHAnsi" w:hAnsiTheme="minorHAnsi"/>
          <w:i/>
        </w:rPr>
      </w:pPr>
      <w:r w:rsidRPr="00C37512">
        <w:rPr>
          <w:rFonts w:asciiTheme="minorHAnsi" w:hAnsiTheme="minorHAnsi"/>
          <w:i/>
        </w:rPr>
        <w:t>Zamawiający wymaga, aby Wykonawca wskazał konkretne informacje potwierdzające spełnienie warunku, a nie zawierał zapisy typu „zgodne z SIWZ” lub wpisywał wymagania podane przez Zamawiającego na zasadzie „kopiuj-wklej”.</w:t>
      </w:r>
    </w:p>
    <w:p w:rsidR="00C37512" w:rsidRDefault="00C37512" w:rsidP="00C37512">
      <w:pPr>
        <w:spacing w:after="120"/>
        <w:rPr>
          <w:rFonts w:asciiTheme="minorHAnsi" w:hAnsiTheme="minorHAnsi"/>
          <w:i/>
        </w:rPr>
      </w:pPr>
    </w:p>
    <w:p w:rsidR="00C37512" w:rsidRPr="00C37512" w:rsidRDefault="00C37512" w:rsidP="00C37512">
      <w:pPr>
        <w:pStyle w:val="Akapitzlist"/>
        <w:numPr>
          <w:ilvl w:val="0"/>
          <w:numId w:val="1"/>
        </w:numPr>
        <w:spacing w:after="120"/>
        <w:ind w:left="0" w:firstLine="0"/>
        <w:jc w:val="both"/>
        <w:rPr>
          <w:rFonts w:asciiTheme="minorHAnsi" w:hAnsiTheme="minorHAnsi"/>
          <w:b/>
        </w:rPr>
      </w:pPr>
      <w:r w:rsidRPr="00C37512">
        <w:rPr>
          <w:rFonts w:asciiTheme="minorHAnsi" w:hAnsiTheme="minorHAnsi"/>
          <w:b/>
        </w:rPr>
        <w:t xml:space="preserve">WYKAZ OŚWIADCZEŃ LUB DOKUMENTÓW, JAKIE MAJĄ DOSTARCZYĆ WYKONAWCY W CELU POTWIERDZENIA SPEŁNIANIA WARUNKÓW UDZIAŁU </w:t>
      </w:r>
      <w:r w:rsidR="00B6369A">
        <w:rPr>
          <w:rFonts w:asciiTheme="minorHAnsi" w:hAnsiTheme="minorHAnsi"/>
          <w:b/>
        </w:rPr>
        <w:t xml:space="preserve">                                 </w:t>
      </w:r>
      <w:r w:rsidRPr="00C37512">
        <w:rPr>
          <w:rFonts w:asciiTheme="minorHAnsi" w:hAnsiTheme="minorHAnsi"/>
          <w:b/>
        </w:rPr>
        <w:t>W POSTĘPOWANIU</w:t>
      </w:r>
    </w:p>
    <w:p w:rsidR="00C37512" w:rsidRPr="00C37512" w:rsidRDefault="00C37512" w:rsidP="00C37512">
      <w:pPr>
        <w:jc w:val="both"/>
        <w:rPr>
          <w:rFonts w:asciiTheme="minorHAnsi" w:hAnsiTheme="minorHAnsi"/>
        </w:rPr>
      </w:pPr>
    </w:p>
    <w:p w:rsidR="00C37512" w:rsidRDefault="0028216F" w:rsidP="007F2D67">
      <w:pPr>
        <w:pStyle w:val="Akapitzlist"/>
        <w:numPr>
          <w:ilvl w:val="0"/>
          <w:numId w:val="9"/>
        </w:numPr>
        <w:ind w:left="0" w:firstLine="0"/>
        <w:jc w:val="both"/>
        <w:rPr>
          <w:rFonts w:asciiTheme="minorHAnsi" w:hAnsiTheme="minorHAnsi"/>
        </w:rPr>
      </w:pPr>
      <w:r w:rsidRPr="0028216F">
        <w:rPr>
          <w:rFonts w:asciiTheme="minorHAnsi" w:hAnsiTheme="minorHAnsi"/>
        </w:rPr>
        <w:t xml:space="preserve">W zakresie wykazania spełniania przez Wykonawcę warunków, o których mowa </w:t>
      </w:r>
      <w:r w:rsidR="00B6369A">
        <w:rPr>
          <w:rFonts w:asciiTheme="minorHAnsi" w:hAnsiTheme="minorHAnsi"/>
        </w:rPr>
        <w:t xml:space="preserve">                      </w:t>
      </w:r>
      <w:r w:rsidRPr="0028216F">
        <w:rPr>
          <w:rFonts w:asciiTheme="minorHAnsi" w:hAnsiTheme="minorHAnsi"/>
        </w:rPr>
        <w:t xml:space="preserve">w art. 22 ust. 1 ustawy </w:t>
      </w:r>
      <w:proofErr w:type="spellStart"/>
      <w:r w:rsidRPr="0028216F">
        <w:rPr>
          <w:rFonts w:asciiTheme="minorHAnsi" w:hAnsiTheme="minorHAnsi"/>
        </w:rPr>
        <w:t>Pzp</w:t>
      </w:r>
      <w:proofErr w:type="spellEnd"/>
      <w:r w:rsidRPr="0028216F">
        <w:rPr>
          <w:rFonts w:asciiTheme="minorHAnsi" w:hAnsiTheme="minorHAnsi"/>
        </w:rPr>
        <w:t>, należy złożyć:</w:t>
      </w:r>
    </w:p>
    <w:p w:rsidR="0028216F" w:rsidRPr="0028216F" w:rsidRDefault="0028216F" w:rsidP="0028216F">
      <w:pPr>
        <w:pStyle w:val="Akapitzlist"/>
        <w:ind w:left="0"/>
        <w:jc w:val="both"/>
        <w:rPr>
          <w:rFonts w:asciiTheme="minorHAnsi" w:hAnsiTheme="minorHAnsi"/>
        </w:rPr>
      </w:pPr>
    </w:p>
    <w:p w:rsidR="0028216F" w:rsidRDefault="0028216F" w:rsidP="007F2D67">
      <w:pPr>
        <w:pStyle w:val="Akapitzlist"/>
        <w:numPr>
          <w:ilvl w:val="0"/>
          <w:numId w:val="10"/>
        </w:numPr>
        <w:tabs>
          <w:tab w:val="left" w:pos="0"/>
        </w:tabs>
        <w:ind w:left="0" w:firstLine="0"/>
        <w:jc w:val="both"/>
        <w:rPr>
          <w:rFonts w:asciiTheme="minorHAnsi" w:hAnsiTheme="minorHAnsi"/>
        </w:rPr>
      </w:pPr>
      <w:r w:rsidRPr="0028216F">
        <w:rPr>
          <w:rFonts w:asciiTheme="minorHAnsi" w:hAnsiTheme="minorHAnsi"/>
        </w:rPr>
        <w:t xml:space="preserve">oświadczenie o spełnianiu warunków udziału w postępowaniu, którego wzór stanowi </w:t>
      </w:r>
      <w:r w:rsidRPr="0028216F">
        <w:rPr>
          <w:rFonts w:asciiTheme="minorHAnsi" w:hAnsiTheme="minorHAnsi"/>
          <w:i/>
        </w:rPr>
        <w:t>Załącznik nr 4 do SIWZ</w:t>
      </w:r>
      <w:r w:rsidRPr="0028216F">
        <w:rPr>
          <w:rFonts w:asciiTheme="minorHAnsi" w:hAnsiTheme="minorHAnsi"/>
        </w:rPr>
        <w:t>;</w:t>
      </w:r>
    </w:p>
    <w:p w:rsidR="0028216F" w:rsidRPr="0028216F" w:rsidRDefault="0028216F" w:rsidP="0028216F">
      <w:pPr>
        <w:pStyle w:val="Akapitzlist"/>
        <w:tabs>
          <w:tab w:val="left" w:pos="0"/>
        </w:tabs>
        <w:ind w:left="0"/>
        <w:jc w:val="both"/>
        <w:rPr>
          <w:rFonts w:asciiTheme="minorHAnsi" w:hAnsiTheme="minorHAnsi"/>
        </w:rPr>
      </w:pPr>
    </w:p>
    <w:p w:rsidR="0028216F" w:rsidRPr="0028216F" w:rsidRDefault="0028216F" w:rsidP="007F2D67">
      <w:pPr>
        <w:pStyle w:val="Akapitzlist"/>
        <w:numPr>
          <w:ilvl w:val="0"/>
          <w:numId w:val="10"/>
        </w:numPr>
        <w:tabs>
          <w:tab w:val="left" w:pos="0"/>
        </w:tabs>
        <w:ind w:left="0" w:firstLine="0"/>
        <w:jc w:val="both"/>
        <w:rPr>
          <w:rFonts w:asciiTheme="minorHAnsi" w:hAnsiTheme="minorHAnsi"/>
        </w:rPr>
      </w:pPr>
      <w:r w:rsidRPr="0028216F">
        <w:rPr>
          <w:rFonts w:asciiTheme="minorHAnsi" w:hAnsiTheme="minorHAnsi"/>
        </w:rPr>
        <w:t xml:space="preserve">wykaz wykonanych, a w przypadku świadczeń okresowych lub ciągłych również wykonywanych, głównych usług, w okresie ostatnich trzech lat przed upływem terminu składania ofert, a jeżeli okres prowadzenia działalności jest krótszy – w tym okresie, </w:t>
      </w:r>
      <w:r w:rsidR="00B6369A">
        <w:rPr>
          <w:rFonts w:asciiTheme="minorHAnsi" w:hAnsiTheme="minorHAnsi"/>
        </w:rPr>
        <w:t xml:space="preserve">                            </w:t>
      </w:r>
      <w:r w:rsidRPr="0028216F">
        <w:rPr>
          <w:rFonts w:asciiTheme="minorHAnsi" w:hAnsiTheme="minorHAnsi"/>
        </w:rPr>
        <w:t xml:space="preserve">z podaniem ich wartości, przedmiotu, dat wykonania i podmiotów, na rzecz których usługi zostały wykonane, oraz załączeniem dowodów, czy zostały wykonane lub są wykonywane należycie – wzór wykazu wykonanych usług stanowi </w:t>
      </w:r>
      <w:r w:rsidRPr="0028216F">
        <w:rPr>
          <w:rFonts w:asciiTheme="minorHAnsi" w:hAnsiTheme="minorHAnsi"/>
          <w:i/>
        </w:rPr>
        <w:t>Załącznik nr 6 do SIWZ</w:t>
      </w:r>
      <w:r w:rsidRPr="0028216F">
        <w:rPr>
          <w:rFonts w:asciiTheme="minorHAnsi" w:hAnsiTheme="minorHAnsi"/>
        </w:rPr>
        <w:t xml:space="preserve">. </w:t>
      </w:r>
    </w:p>
    <w:p w:rsidR="0028216F" w:rsidRPr="0028216F" w:rsidRDefault="0028216F" w:rsidP="0028216F">
      <w:pPr>
        <w:pStyle w:val="Akapitzlist"/>
        <w:tabs>
          <w:tab w:val="left" w:pos="0"/>
        </w:tabs>
        <w:ind w:left="0"/>
        <w:jc w:val="both"/>
        <w:rPr>
          <w:rFonts w:asciiTheme="minorHAnsi" w:hAnsiTheme="minorHAnsi"/>
          <w:b/>
        </w:rPr>
      </w:pPr>
    </w:p>
    <w:p w:rsidR="00B6369A" w:rsidRDefault="00B6369A" w:rsidP="0028216F">
      <w:pPr>
        <w:pStyle w:val="Akapitzlist"/>
        <w:tabs>
          <w:tab w:val="left" w:pos="0"/>
        </w:tabs>
        <w:ind w:left="0"/>
        <w:jc w:val="both"/>
        <w:rPr>
          <w:rFonts w:asciiTheme="minorHAnsi" w:hAnsiTheme="minorHAnsi"/>
          <w:b/>
        </w:rPr>
      </w:pPr>
    </w:p>
    <w:p w:rsidR="00B6369A" w:rsidRDefault="00B6369A" w:rsidP="0028216F">
      <w:pPr>
        <w:pStyle w:val="Akapitzlist"/>
        <w:tabs>
          <w:tab w:val="left" w:pos="0"/>
        </w:tabs>
        <w:ind w:left="0"/>
        <w:jc w:val="both"/>
        <w:rPr>
          <w:rFonts w:asciiTheme="minorHAnsi" w:hAnsiTheme="minorHAnsi"/>
          <w:b/>
        </w:rPr>
      </w:pPr>
    </w:p>
    <w:p w:rsidR="00B6369A" w:rsidRDefault="00B6369A" w:rsidP="0028216F">
      <w:pPr>
        <w:pStyle w:val="Akapitzlist"/>
        <w:tabs>
          <w:tab w:val="left" w:pos="0"/>
        </w:tabs>
        <w:ind w:left="0"/>
        <w:jc w:val="both"/>
        <w:rPr>
          <w:rFonts w:asciiTheme="minorHAnsi" w:hAnsiTheme="minorHAnsi"/>
          <w:b/>
        </w:rPr>
      </w:pPr>
    </w:p>
    <w:p w:rsidR="0028216F" w:rsidRDefault="0028216F" w:rsidP="0028216F">
      <w:pPr>
        <w:pStyle w:val="Akapitzlist"/>
        <w:tabs>
          <w:tab w:val="left" w:pos="0"/>
        </w:tabs>
        <w:ind w:left="0"/>
        <w:jc w:val="both"/>
        <w:rPr>
          <w:rFonts w:asciiTheme="minorHAnsi" w:hAnsiTheme="minorHAnsi"/>
        </w:rPr>
      </w:pPr>
      <w:r w:rsidRPr="0028216F">
        <w:rPr>
          <w:rFonts w:asciiTheme="minorHAnsi" w:hAnsiTheme="minorHAnsi"/>
          <w:b/>
        </w:rPr>
        <w:t>Uwaga:</w:t>
      </w:r>
      <w:r w:rsidRPr="0028216F">
        <w:rPr>
          <w:rFonts w:asciiTheme="minorHAnsi" w:hAnsiTheme="minorHAnsi"/>
        </w:rPr>
        <w:t xml:space="preserve"> Wykonawca w wykazie usług zobowiązany jest podać tylko te główne usługi, które potwierdzają spełnienie warunków udziału w postępowaniu.</w:t>
      </w:r>
    </w:p>
    <w:p w:rsid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0"/>
        </w:numPr>
        <w:tabs>
          <w:tab w:val="left" w:pos="0"/>
        </w:tabs>
        <w:ind w:left="0" w:firstLine="0"/>
        <w:jc w:val="both"/>
        <w:rPr>
          <w:rFonts w:asciiTheme="minorHAnsi" w:hAnsiTheme="minorHAnsi"/>
        </w:rPr>
      </w:pPr>
      <w:r w:rsidRPr="0028216F">
        <w:rPr>
          <w:rFonts w:asciiTheme="minorHAnsi" w:hAnsiTheme="minorHAnsi" w:cs="Verdana"/>
        </w:rPr>
        <w:t xml:space="preserve">wykaz osób, które będą uczestniczyć w wykonywaniu zamówienia wraz </w:t>
      </w:r>
      <w:r w:rsidR="00B6369A">
        <w:rPr>
          <w:rFonts w:asciiTheme="minorHAnsi" w:hAnsiTheme="minorHAnsi" w:cs="Verdana"/>
        </w:rPr>
        <w:t xml:space="preserve">                                     </w:t>
      </w:r>
      <w:r w:rsidRPr="0028216F">
        <w:rPr>
          <w:rFonts w:asciiTheme="minorHAnsi" w:hAnsiTheme="minorHAnsi" w:cs="Verdana"/>
        </w:rPr>
        <w:t xml:space="preserve">z informacjami na temat ich kwalifikacji zawodowych, doświadczenia i wykształcenia niezbędnych do wykonania zamówienia, a także zakresu wykonywanych przez nie czynności oraz informacją o podstawie do dysponowania tymi osobami </w:t>
      </w:r>
      <w:r w:rsidRPr="0028216F">
        <w:rPr>
          <w:rFonts w:asciiTheme="minorHAnsi" w:hAnsiTheme="minorHAnsi"/>
        </w:rPr>
        <w:t xml:space="preserve">– wzór wykazu osób stanowi </w:t>
      </w:r>
      <w:r w:rsidRPr="0028216F">
        <w:rPr>
          <w:rFonts w:asciiTheme="minorHAnsi" w:hAnsiTheme="minorHAnsi"/>
          <w:i/>
        </w:rPr>
        <w:t>Załącznik nr 7 do SIWZ</w:t>
      </w:r>
      <w:r w:rsidRPr="0028216F">
        <w:rPr>
          <w:rFonts w:asciiTheme="minorHAnsi" w:hAnsiTheme="minorHAnsi"/>
        </w:rPr>
        <w:t>.</w:t>
      </w:r>
    </w:p>
    <w:p w:rsidR="0028216F" w:rsidRDefault="0028216F" w:rsidP="0028216F">
      <w:pPr>
        <w:tabs>
          <w:tab w:val="left" w:pos="0"/>
        </w:tabs>
        <w:jc w:val="both"/>
        <w:rPr>
          <w:rFonts w:asciiTheme="minorHAnsi" w:hAnsiTheme="minorHAnsi"/>
        </w:rPr>
      </w:pPr>
    </w:p>
    <w:p w:rsidR="0028216F" w:rsidRPr="0028216F" w:rsidRDefault="0028216F" w:rsidP="007F2D67">
      <w:pPr>
        <w:pStyle w:val="Akapitzlist"/>
        <w:numPr>
          <w:ilvl w:val="0"/>
          <w:numId w:val="9"/>
        </w:numPr>
        <w:tabs>
          <w:tab w:val="left" w:pos="0"/>
        </w:tabs>
        <w:ind w:left="0" w:firstLine="0"/>
        <w:jc w:val="both"/>
        <w:rPr>
          <w:rFonts w:asciiTheme="minorHAnsi" w:hAnsiTheme="minorHAnsi"/>
        </w:rPr>
      </w:pPr>
      <w:r w:rsidRPr="0028216F">
        <w:rPr>
          <w:rFonts w:asciiTheme="minorHAnsi" w:hAnsiTheme="minorHAnsi"/>
        </w:rPr>
        <w:t xml:space="preserve">W celu wykazania braku podstaw do wykluczenia z postępowania o udzielenie zamówienia Wykonawcy w okolicznościach, o których mowa w art. 24 ustawy </w:t>
      </w:r>
      <w:proofErr w:type="spellStart"/>
      <w:r w:rsidRPr="0028216F">
        <w:rPr>
          <w:rFonts w:asciiTheme="minorHAnsi" w:hAnsiTheme="minorHAnsi"/>
        </w:rPr>
        <w:t>Pzp</w:t>
      </w:r>
      <w:proofErr w:type="spellEnd"/>
      <w:r w:rsidRPr="0028216F">
        <w:rPr>
          <w:rFonts w:asciiTheme="minorHAnsi" w:hAnsiTheme="minorHAnsi"/>
        </w:rPr>
        <w:t xml:space="preserve"> składają następujące dokumenty:</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oświadczenie o braku podstaw do wykluczenia, którego wzór stanowi </w:t>
      </w:r>
      <w:r w:rsidRPr="0028216F">
        <w:rPr>
          <w:rFonts w:asciiTheme="minorHAnsi" w:hAnsiTheme="minorHAnsi"/>
          <w:i/>
        </w:rPr>
        <w:t>Załącznik nr 5 do SIWZ</w:t>
      </w:r>
      <w:r w:rsidRPr="0028216F">
        <w:rPr>
          <w:rFonts w:asciiTheme="minorHAnsi" w:hAnsiTheme="minorHAnsi"/>
        </w:rPr>
        <w: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aktualny odpis z właściwego rejestru lub z centralnej ewidencji i informacji </w:t>
      </w:r>
      <w:r w:rsidR="00B6369A">
        <w:rPr>
          <w:rFonts w:asciiTheme="minorHAnsi" w:hAnsiTheme="minorHAnsi"/>
        </w:rPr>
        <w:t xml:space="preserve">                              </w:t>
      </w:r>
      <w:r w:rsidRPr="0028216F">
        <w:rPr>
          <w:rFonts w:asciiTheme="minorHAnsi" w:hAnsiTheme="minorHAnsi"/>
        </w:rPr>
        <w:t>o działalności gospodarczej, jeżeli odrębne przepisy wymagają wpisu do rejestru lub ewidencji, w celu wykazania braku podstaw do wykluczenia w oparciu o art. 24 ust. 1 pkt 2 ustawy</w:t>
      </w:r>
      <w:r w:rsidR="00B6369A">
        <w:rPr>
          <w:rFonts w:asciiTheme="minorHAnsi" w:hAnsiTheme="minorHAnsi"/>
        </w:rPr>
        <w:t xml:space="preserve"> </w:t>
      </w:r>
      <w:proofErr w:type="spellStart"/>
      <w:r w:rsidR="00B6369A">
        <w:rPr>
          <w:rFonts w:asciiTheme="minorHAnsi" w:hAnsiTheme="minorHAnsi"/>
        </w:rPr>
        <w:t>Pzp</w:t>
      </w:r>
      <w:proofErr w:type="spellEnd"/>
      <w:r w:rsidRPr="0028216F">
        <w:rPr>
          <w:rFonts w:asciiTheme="minorHAnsi" w:hAnsiTheme="minorHAnsi"/>
        </w:rPr>
        <w:t>, wystawiony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aktualne zaświadczenie właściwego oddziału Zakładu Ubezpieczeń Społecznych lub Kasy Rolniczego Ubezpieczenia Społecznego potwierdzające, że Wykonawca nie zalega </w:t>
      </w:r>
      <w:r w:rsidR="00B6369A">
        <w:rPr>
          <w:rFonts w:asciiTheme="minorHAnsi" w:hAnsiTheme="minorHAnsi"/>
        </w:rPr>
        <w:t xml:space="preserve">                     </w:t>
      </w:r>
      <w:r w:rsidRPr="0028216F">
        <w:rPr>
          <w:rFonts w:asciiTheme="minorHAnsi" w:hAnsiTheme="minorHAnsi"/>
        </w:rPr>
        <w:t>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aktualną informację z Krajowego Rejestru Karnego w zakresie określonym w art. 24 ust. 1 pkt 4-8 ustawy </w:t>
      </w:r>
      <w:proofErr w:type="spellStart"/>
      <w:r w:rsidRPr="0028216F">
        <w:rPr>
          <w:rFonts w:asciiTheme="minorHAnsi" w:hAnsiTheme="minorHAnsi"/>
        </w:rPr>
        <w:t>Pzp</w:t>
      </w:r>
      <w:proofErr w:type="spellEnd"/>
      <w:r w:rsidRPr="0028216F">
        <w:rPr>
          <w:rFonts w:asciiTheme="minorHAnsi" w:hAnsiTheme="minorHAnsi"/>
        </w:rPr>
        <w:t>, wystawioną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aktualną informację z Krajowego Rejestru Karnego w zakresie określonym w art. 24 ust. 1 pkt 9 ustawy </w:t>
      </w:r>
      <w:proofErr w:type="spellStart"/>
      <w:r w:rsidRPr="0028216F">
        <w:rPr>
          <w:rFonts w:asciiTheme="minorHAnsi" w:hAnsiTheme="minorHAnsi"/>
        </w:rPr>
        <w:t>Pzp</w:t>
      </w:r>
      <w:proofErr w:type="spellEnd"/>
      <w:r w:rsidRPr="0028216F">
        <w:rPr>
          <w:rFonts w:asciiTheme="minorHAnsi" w:hAnsiTheme="minorHAnsi"/>
        </w:rPr>
        <w:t>, wystawioną nie wcześniej niż 6 miesięcy przed upływem terminu składania ofert;</w:t>
      </w:r>
    </w:p>
    <w:p w:rsidR="00B6369A" w:rsidRPr="00B6369A" w:rsidRDefault="00B6369A" w:rsidP="00B6369A">
      <w:pPr>
        <w:pStyle w:val="Akapitzlist"/>
        <w:rPr>
          <w:rFonts w:asciiTheme="minorHAnsi" w:hAnsiTheme="minorHAnsi"/>
        </w:rPr>
      </w:pPr>
    </w:p>
    <w:p w:rsidR="00B6369A" w:rsidRDefault="00B6369A" w:rsidP="00B6369A">
      <w:pPr>
        <w:tabs>
          <w:tab w:val="left" w:pos="0"/>
        </w:tabs>
        <w:jc w:val="both"/>
        <w:rPr>
          <w:rFonts w:asciiTheme="minorHAnsi" w:hAnsiTheme="minorHAnsi"/>
        </w:rPr>
      </w:pPr>
    </w:p>
    <w:p w:rsidR="00B6369A" w:rsidRPr="00B6369A" w:rsidRDefault="00B6369A" w:rsidP="00B6369A">
      <w:pPr>
        <w:tabs>
          <w:tab w:val="left" w:pos="0"/>
        </w:tabs>
        <w:jc w:val="both"/>
        <w:rPr>
          <w:rFonts w:asciiTheme="minorHAnsi" w:hAnsiTheme="minorHAnsi"/>
        </w:rPr>
      </w:pP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aktualną informację z Krajowego Rejestru Karnego w zakresie określonym w art. 24 ust. 1 pkt 10 i 11 ustawy</w:t>
      </w:r>
      <w:r w:rsidR="00B6369A">
        <w:rPr>
          <w:rFonts w:asciiTheme="minorHAnsi" w:hAnsiTheme="minorHAnsi"/>
        </w:rPr>
        <w:t xml:space="preserve"> </w:t>
      </w:r>
      <w:proofErr w:type="spellStart"/>
      <w:r w:rsidR="00B6369A">
        <w:rPr>
          <w:rFonts w:asciiTheme="minorHAnsi" w:hAnsiTheme="minorHAnsi"/>
        </w:rPr>
        <w:t>Pzp</w:t>
      </w:r>
      <w:proofErr w:type="spellEnd"/>
      <w:r w:rsidRPr="0028216F">
        <w:rPr>
          <w:rFonts w:asciiTheme="minorHAnsi" w:hAnsiTheme="minorHAnsi"/>
        </w:rPr>
        <w:t>, wystawioną nie wcześniej niż 6 miesięcy przed upływem terminu składania ofert;</w:t>
      </w:r>
    </w:p>
    <w:p w:rsidR="0028216F" w:rsidRPr="0028216F" w:rsidRDefault="0028216F" w:rsidP="0028216F">
      <w:pPr>
        <w:pStyle w:val="Akapitzlist"/>
        <w:tabs>
          <w:tab w:val="left" w:pos="0"/>
        </w:tabs>
        <w:ind w:left="0"/>
        <w:jc w:val="both"/>
        <w:rPr>
          <w:rFonts w:asciiTheme="minorHAnsi" w:hAnsiTheme="minorHAnsi"/>
        </w:rPr>
      </w:pPr>
    </w:p>
    <w:p w:rsidR="0028216F" w:rsidRDefault="0028216F" w:rsidP="007F2D67">
      <w:pPr>
        <w:pStyle w:val="Akapitzlist"/>
        <w:numPr>
          <w:ilvl w:val="0"/>
          <w:numId w:val="11"/>
        </w:numPr>
        <w:tabs>
          <w:tab w:val="left" w:pos="0"/>
        </w:tabs>
        <w:ind w:left="0" w:firstLine="0"/>
        <w:jc w:val="both"/>
        <w:rPr>
          <w:rFonts w:asciiTheme="minorHAnsi" w:hAnsiTheme="minorHAnsi"/>
        </w:rPr>
      </w:pPr>
      <w:r w:rsidRPr="0028216F">
        <w:rPr>
          <w:rFonts w:asciiTheme="minorHAnsi" w:hAnsiTheme="minorHAnsi"/>
        </w:rPr>
        <w:t xml:space="preserve">listę podmiotów należących do tej samej grupy kapitałowej, o której mowa w art. 24 ust. 2 pkt 5 ustawy </w:t>
      </w:r>
      <w:proofErr w:type="spellStart"/>
      <w:r w:rsidRPr="0028216F">
        <w:rPr>
          <w:rFonts w:asciiTheme="minorHAnsi" w:hAnsiTheme="minorHAnsi"/>
        </w:rPr>
        <w:t>Pzp</w:t>
      </w:r>
      <w:proofErr w:type="spellEnd"/>
      <w:r w:rsidRPr="0028216F">
        <w:rPr>
          <w:rFonts w:asciiTheme="minorHAnsi" w:hAnsiTheme="minorHAnsi"/>
        </w:rPr>
        <w:t xml:space="preserve">., albo informację o tym, że nie należy do grupy kapitałowej – wzór oświadczenia stanowi </w:t>
      </w:r>
      <w:r w:rsidRPr="0028216F">
        <w:rPr>
          <w:rFonts w:asciiTheme="minorHAnsi" w:hAnsiTheme="minorHAnsi"/>
          <w:i/>
        </w:rPr>
        <w:t>Załącznik nr 8 do SIWZ</w:t>
      </w:r>
      <w:r w:rsidRPr="0028216F">
        <w:rPr>
          <w:rFonts w:asciiTheme="minorHAnsi" w:hAnsiTheme="minorHAnsi"/>
        </w:rPr>
        <w:t>.</w:t>
      </w:r>
    </w:p>
    <w:p w:rsidR="00A06749" w:rsidRPr="00A06749" w:rsidRDefault="00A06749" w:rsidP="00A06749">
      <w:pPr>
        <w:pStyle w:val="Akapitzlist"/>
        <w:rPr>
          <w:rFonts w:asciiTheme="minorHAnsi" w:hAnsiTheme="minorHAnsi"/>
        </w:rPr>
      </w:pPr>
    </w:p>
    <w:p w:rsid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Jeżeli, w przypadku Wykonawcy mającego siedzibę na terytorium Rzeczypospolitej Polskiej, osoby, o których mowa w art. 24 ust. 1 pkt 5-8, 10 i 11 ustawy </w:t>
      </w:r>
      <w:proofErr w:type="spellStart"/>
      <w:r w:rsidRPr="00A06749">
        <w:rPr>
          <w:rFonts w:asciiTheme="minorHAnsi" w:hAnsiTheme="minorHAnsi"/>
        </w:rPr>
        <w:t>Pzp</w:t>
      </w:r>
      <w:proofErr w:type="spellEnd"/>
      <w:r w:rsidRPr="00A06749">
        <w:rPr>
          <w:rFonts w:asciiTheme="minorHAnsi" w:hAnsiTheme="minorHAnsi"/>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t>
      </w:r>
      <w:proofErr w:type="spellStart"/>
      <w:r w:rsidRPr="00A06749">
        <w:rPr>
          <w:rFonts w:asciiTheme="minorHAnsi" w:hAnsiTheme="minorHAnsi"/>
        </w:rPr>
        <w:t>Pzp</w:t>
      </w:r>
      <w:proofErr w:type="spellEnd"/>
      <w:r w:rsidRPr="00A06749">
        <w:rPr>
          <w:rFonts w:asciiTheme="minorHAnsi" w:hAnsiTheme="minorHAnsi"/>
        </w:rPr>
        <w:t>,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Jeżeli Wykonawca ma siedzibę lub miejsce zamieszkania poza terytorium Rzeczypospolitej Polskiej, zamiast:</w:t>
      </w:r>
    </w:p>
    <w:p w:rsidR="00A06749" w:rsidRPr="00A06749" w:rsidRDefault="00A06749" w:rsidP="007F2D67">
      <w:pPr>
        <w:pStyle w:val="Akapitzlist"/>
        <w:numPr>
          <w:ilvl w:val="0"/>
          <w:numId w:val="12"/>
        </w:numPr>
        <w:tabs>
          <w:tab w:val="left" w:pos="0"/>
        </w:tabs>
        <w:jc w:val="both"/>
        <w:rPr>
          <w:rFonts w:asciiTheme="minorHAnsi" w:hAnsiTheme="minorHAnsi"/>
        </w:rPr>
      </w:pPr>
      <w:r w:rsidRPr="00A06749">
        <w:rPr>
          <w:rFonts w:asciiTheme="minorHAnsi" w:hAnsiTheme="minorHAnsi"/>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A06749" w:rsidRPr="00A06749" w:rsidRDefault="00A06749" w:rsidP="007F2D67">
      <w:pPr>
        <w:pStyle w:val="Akapitzlist"/>
        <w:numPr>
          <w:ilvl w:val="0"/>
          <w:numId w:val="12"/>
        </w:numPr>
        <w:tabs>
          <w:tab w:val="left" w:pos="0"/>
        </w:tabs>
        <w:jc w:val="both"/>
        <w:rPr>
          <w:rFonts w:asciiTheme="minorHAnsi" w:hAnsiTheme="minorHAnsi"/>
        </w:rPr>
      </w:pPr>
      <w:r w:rsidRPr="00A06749">
        <w:rPr>
          <w:rFonts w:asciiTheme="minorHAnsi" w:hAnsiTheme="minorHAnsi"/>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A06749" w:rsidRPr="00A06749" w:rsidRDefault="00A06749" w:rsidP="007F2D67">
      <w:pPr>
        <w:pStyle w:val="Akapitzlist"/>
        <w:numPr>
          <w:ilvl w:val="0"/>
          <w:numId w:val="12"/>
        </w:numPr>
        <w:tabs>
          <w:tab w:val="left" w:pos="0"/>
        </w:tabs>
        <w:jc w:val="both"/>
        <w:rPr>
          <w:rFonts w:asciiTheme="minorHAnsi" w:hAnsiTheme="minorHAnsi"/>
        </w:rPr>
      </w:pPr>
      <w:r w:rsidRPr="00A06749">
        <w:rPr>
          <w:rFonts w:asciiTheme="minorHAnsi" w:hAnsiTheme="minorHAnsi"/>
        </w:rPr>
        <w:t xml:space="preserve">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A06749" w:rsidRPr="00A06749" w:rsidRDefault="00A06749" w:rsidP="007F2D67">
      <w:pPr>
        <w:pStyle w:val="Akapitzlist"/>
        <w:numPr>
          <w:ilvl w:val="0"/>
          <w:numId w:val="12"/>
        </w:numPr>
        <w:tabs>
          <w:tab w:val="left" w:pos="0"/>
        </w:tabs>
        <w:jc w:val="both"/>
        <w:rPr>
          <w:rFonts w:asciiTheme="minorHAnsi" w:hAnsiTheme="minorHAnsi"/>
        </w:rPr>
      </w:pPr>
      <w:r w:rsidRPr="00A06749">
        <w:rPr>
          <w:rFonts w:asciiTheme="minorHAnsi" w:hAnsiTheme="minorHAnsi"/>
        </w:rPr>
        <w:t xml:space="preserve">aktualnej informacji z Krajowego Rejestru Karnego w zakresie określonym w art. 24 ust. 1 pkt 9 ustawy </w:t>
      </w:r>
      <w:proofErr w:type="spellStart"/>
      <w:r w:rsidRPr="00A06749">
        <w:rPr>
          <w:rFonts w:asciiTheme="minorHAnsi" w:hAnsiTheme="minorHAnsi"/>
        </w:rPr>
        <w:t>Pzp</w:t>
      </w:r>
      <w:proofErr w:type="spellEnd"/>
      <w:r w:rsidRPr="00A06749">
        <w:rPr>
          <w:rFonts w:asciiTheme="minorHAnsi" w:hAnsiTheme="minorHAnsi"/>
        </w:rPr>
        <w:t>., wystawionej nie wcześniej niż 6 miesięcy przed upływem terminu składania ofert</w:t>
      </w:r>
    </w:p>
    <w:p w:rsidR="00B6369A" w:rsidRDefault="00B6369A" w:rsidP="00A06749">
      <w:pPr>
        <w:tabs>
          <w:tab w:val="left" w:pos="0"/>
        </w:tabs>
        <w:jc w:val="both"/>
        <w:rPr>
          <w:rFonts w:asciiTheme="minorHAnsi" w:hAnsiTheme="minorHAnsi"/>
        </w:rPr>
      </w:pPr>
    </w:p>
    <w:p w:rsidR="00B6369A" w:rsidRDefault="00B6369A" w:rsidP="00A06749">
      <w:pPr>
        <w:tabs>
          <w:tab w:val="left" w:pos="0"/>
        </w:tabs>
        <w:jc w:val="both"/>
        <w:rPr>
          <w:rFonts w:asciiTheme="minorHAnsi" w:hAnsiTheme="minorHAnsi"/>
        </w:rPr>
      </w:pPr>
    </w:p>
    <w:p w:rsidR="00A06749" w:rsidRPr="00A06749" w:rsidRDefault="00A06749" w:rsidP="00A06749">
      <w:pPr>
        <w:tabs>
          <w:tab w:val="left" w:pos="0"/>
        </w:tabs>
        <w:jc w:val="both"/>
        <w:rPr>
          <w:rFonts w:asciiTheme="minorHAnsi" w:hAnsiTheme="minorHAnsi"/>
        </w:rPr>
      </w:pPr>
      <w:r w:rsidRPr="00A06749">
        <w:rPr>
          <w:rFonts w:asciiTheme="minorHAnsi" w:hAnsiTheme="minorHAnsi"/>
        </w:rPr>
        <w:t>- składa dokument lub dokumenty wystawione w kraju, w którym ma siedzibę lub miejsce zamieszkania, potwierdzające odpowiednio, że:</w:t>
      </w:r>
    </w:p>
    <w:p w:rsidR="00A06749" w:rsidRPr="00A06749" w:rsidRDefault="00A06749" w:rsidP="00A06749">
      <w:pPr>
        <w:tabs>
          <w:tab w:val="left" w:pos="0"/>
        </w:tabs>
        <w:jc w:val="both"/>
        <w:rPr>
          <w:rFonts w:asciiTheme="minorHAnsi" w:hAnsiTheme="minorHAnsi"/>
        </w:rPr>
      </w:pPr>
      <w:r w:rsidRPr="00A06749">
        <w:rPr>
          <w:rFonts w:asciiTheme="minorHAnsi" w:hAnsiTheme="minorHAnsi"/>
        </w:rPr>
        <w:t xml:space="preserve">a) nie otwarto jego likwidacji ani nie ogłoszono upadłości, wystawione nie wcześniej niż 6 miesięcy przed upływem terminu składania ofert; </w:t>
      </w:r>
    </w:p>
    <w:p w:rsidR="00A06749" w:rsidRPr="00A06749" w:rsidRDefault="00A06749" w:rsidP="00A06749">
      <w:pPr>
        <w:tabs>
          <w:tab w:val="left" w:pos="0"/>
        </w:tabs>
        <w:jc w:val="both"/>
        <w:rPr>
          <w:rFonts w:asciiTheme="minorHAnsi" w:hAnsiTheme="minorHAnsi"/>
        </w:rPr>
      </w:pPr>
      <w:r w:rsidRPr="00A06749">
        <w:rPr>
          <w:rFonts w:asciiTheme="minorHAnsi" w:hAnsiTheme="minorHAnsi"/>
        </w:rPr>
        <w:t>b) nie zalega z uiszczaniem podatków, opłat, składek na ubezpieczenie społeczne</w:t>
      </w:r>
      <w:r w:rsidR="00B6369A">
        <w:rPr>
          <w:rFonts w:asciiTheme="minorHAnsi" w:hAnsiTheme="minorHAnsi"/>
        </w:rPr>
        <w:t xml:space="preserve">                                </w:t>
      </w:r>
      <w:r w:rsidRPr="00A06749">
        <w:rPr>
          <w:rFonts w:asciiTheme="minorHAnsi" w:hAnsiTheme="minorHAnsi"/>
        </w:rPr>
        <w:t xml:space="preserv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A06749" w:rsidRDefault="00A06749" w:rsidP="00A06749">
      <w:pPr>
        <w:tabs>
          <w:tab w:val="left" w:pos="0"/>
        </w:tabs>
        <w:jc w:val="both"/>
        <w:rPr>
          <w:rFonts w:asciiTheme="minorHAnsi" w:hAnsiTheme="minorHAnsi"/>
        </w:rPr>
      </w:pPr>
      <w:r w:rsidRPr="00A06749">
        <w:rPr>
          <w:rFonts w:asciiTheme="minorHAnsi" w:hAnsiTheme="minorHAnsi"/>
        </w:rPr>
        <w:t>c) nie orzeczono wobec niego zakazu ubiegania się o zamówienie, wystawione nie wcześniej niż 6 miesięcy przed upływem terminu składania ofert.</w:t>
      </w:r>
    </w:p>
    <w:p w:rsidR="00A06749" w:rsidRDefault="00A06749" w:rsidP="00A06749">
      <w:pPr>
        <w:tabs>
          <w:tab w:val="left" w:pos="0"/>
        </w:tabs>
        <w:jc w:val="both"/>
        <w:rPr>
          <w:rFonts w:asciiTheme="minorHAnsi" w:hAnsiTheme="minorHAnsi"/>
        </w:rPr>
      </w:pPr>
    </w:p>
    <w:p w:rsid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Jeżeli Wykonawca ma siedzibę lub miejsce zamieszkania poza terytorium Rzeczypospolitej Polskiej, zamiast aktualnej informacji z Krajowego Rejestru Karnego w zakresie określonym w art. 24 ust. 1 pkt 4-8, 10 i 11 ustawy </w:t>
      </w:r>
      <w:proofErr w:type="spellStart"/>
      <w:r w:rsidRPr="00A06749">
        <w:rPr>
          <w:rFonts w:asciiTheme="minorHAnsi" w:hAnsiTheme="minorHAnsi"/>
        </w:rPr>
        <w:t>Pzp</w:t>
      </w:r>
      <w:proofErr w:type="spellEnd"/>
      <w:r w:rsidRPr="00A06749">
        <w:rPr>
          <w:rFonts w:asciiTheme="minorHAnsi" w:hAnsiTheme="minorHAnsi"/>
        </w:rPr>
        <w:t xml:space="preserve">, składa zaświadczenie właściwego organu sądowego lub administracyjnego miejsca zamieszkania albo zamieszkania osoby, której dokumenty dotyczą, w zakresie określonym w art. 24 ust. 1 pkt 4-8, 10 i 11 ustawy </w:t>
      </w:r>
      <w:proofErr w:type="spellStart"/>
      <w:r w:rsidRPr="00A06749">
        <w:rPr>
          <w:rFonts w:asciiTheme="minorHAnsi" w:hAnsiTheme="minorHAnsi"/>
        </w:rPr>
        <w:t>Pzp</w:t>
      </w:r>
      <w:proofErr w:type="spellEnd"/>
      <w:r w:rsidRPr="00A06749">
        <w:rPr>
          <w:rFonts w:asciiTheme="minorHAnsi" w:hAnsiTheme="minorHAnsi"/>
        </w:rPr>
        <w:t>.</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Jeżeli w miejscu zamieszkania osoby lub w kraju, w którym </w:t>
      </w:r>
      <w:r w:rsidR="00FF2ED3">
        <w:rPr>
          <w:rFonts w:asciiTheme="minorHAnsi" w:hAnsiTheme="minorHAnsi"/>
        </w:rPr>
        <w:t>W</w:t>
      </w:r>
      <w:r w:rsidRPr="00A06749">
        <w:rPr>
          <w:rFonts w:asciiTheme="minorHAnsi" w:hAnsiTheme="minorHAnsi"/>
        </w:rPr>
        <w:t>ykonawca ma siedzibę lub miejsce zamieszkania, nie wydaje się dokumentów, o których mowa w ust. 4 i 5, zastępuje się je dokumentem zawierającym oświadczenie, w którym określa się także osoby Strona 10 z 21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w zakresie terminów stosuje się odpowiednio.</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w:t>
      </w:r>
      <w:r w:rsidR="00B6369A">
        <w:rPr>
          <w:rFonts w:asciiTheme="minorHAnsi" w:hAnsiTheme="minorHAnsi"/>
        </w:rPr>
        <w:t xml:space="preserve">                   </w:t>
      </w:r>
      <w:r w:rsidRPr="00A06749">
        <w:rPr>
          <w:rFonts w:asciiTheme="minorHAnsi" w:hAnsiTheme="minorHAnsi"/>
        </w:rPr>
        <w:t xml:space="preserve"> z wnioskiem o udzielenie niezbędnych informacji dotyczących przedłożonego dokumentu.</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Dokumenty są składane w oryginale lub kopii poświadczonej za zgodność </w:t>
      </w:r>
      <w:r w:rsidR="00B6369A">
        <w:rPr>
          <w:rFonts w:asciiTheme="minorHAnsi" w:hAnsiTheme="minorHAnsi"/>
        </w:rPr>
        <w:t xml:space="preserve">                                    </w:t>
      </w:r>
      <w:r w:rsidRPr="00A06749">
        <w:rPr>
          <w:rFonts w:asciiTheme="minorHAnsi" w:hAnsiTheme="minorHAnsi"/>
        </w:rPr>
        <w:t>z oryginałem przez Wykonawcę.</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Zamawiający może żądać przedstawienia oryginału lub notarialnie poświadczonej kopii dokumentu wyłącznie wtedy, gdy złożona kopia dokumentu jest nieczytelna lub budzi wątpliwości co do jej prawdziwości.</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Dokumenty sporządzone w języku obcym są składane wraz z ich tłumaczeniem na język polski.</w:t>
      </w:r>
    </w:p>
    <w:p w:rsid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Wykonawca zobowiązany jest wykazać odpowiednio, nie później niż na dzień składania ofert, spełnianie warunków, o których mowa w art. 22 ust. 1 ustawy </w:t>
      </w:r>
      <w:proofErr w:type="spellStart"/>
      <w:r w:rsidRPr="00A06749">
        <w:rPr>
          <w:rFonts w:asciiTheme="minorHAnsi" w:hAnsiTheme="minorHAnsi"/>
        </w:rPr>
        <w:t>Pzp</w:t>
      </w:r>
      <w:proofErr w:type="spellEnd"/>
      <w:r w:rsidRPr="00A06749">
        <w:rPr>
          <w:rFonts w:asciiTheme="minorHAnsi" w:hAnsiTheme="minorHAnsi"/>
        </w:rPr>
        <w:t xml:space="preserve"> oraz brak podstaw do wykluczenia z powodu niespełniania warunków, o których mowa w art. 24 ust. 1. ustawy </w:t>
      </w:r>
      <w:proofErr w:type="spellStart"/>
      <w:r w:rsidRPr="00A06749">
        <w:rPr>
          <w:rFonts w:asciiTheme="minorHAnsi" w:hAnsiTheme="minorHAnsi"/>
        </w:rPr>
        <w:t>Pzp</w:t>
      </w:r>
      <w:proofErr w:type="spellEnd"/>
      <w:r w:rsidRPr="00A06749">
        <w:rPr>
          <w:rFonts w:asciiTheme="minorHAnsi" w:hAnsiTheme="minorHAnsi"/>
        </w:rPr>
        <w:t>.</w:t>
      </w:r>
    </w:p>
    <w:p w:rsidR="00B6369A" w:rsidRDefault="00B6369A" w:rsidP="00B6369A">
      <w:pPr>
        <w:tabs>
          <w:tab w:val="left" w:pos="0"/>
        </w:tabs>
        <w:jc w:val="both"/>
        <w:rPr>
          <w:rFonts w:asciiTheme="minorHAnsi" w:hAnsiTheme="minorHAnsi"/>
        </w:rPr>
      </w:pPr>
    </w:p>
    <w:p w:rsidR="00B6369A" w:rsidRDefault="00B6369A" w:rsidP="00B6369A">
      <w:pPr>
        <w:tabs>
          <w:tab w:val="left" w:pos="0"/>
        </w:tabs>
        <w:jc w:val="both"/>
        <w:rPr>
          <w:rFonts w:asciiTheme="minorHAnsi" w:hAnsiTheme="minorHAnsi"/>
        </w:rPr>
      </w:pPr>
    </w:p>
    <w:p w:rsidR="00B6369A" w:rsidRDefault="00B6369A" w:rsidP="00B6369A">
      <w:pPr>
        <w:tabs>
          <w:tab w:val="left" w:pos="0"/>
        </w:tabs>
        <w:jc w:val="both"/>
        <w:rPr>
          <w:rFonts w:asciiTheme="minorHAnsi" w:hAnsiTheme="minorHAnsi"/>
        </w:rPr>
      </w:pPr>
    </w:p>
    <w:p w:rsidR="00B6369A" w:rsidRDefault="00B6369A" w:rsidP="00B6369A">
      <w:pPr>
        <w:tabs>
          <w:tab w:val="left" w:pos="0"/>
        </w:tabs>
        <w:jc w:val="both"/>
        <w:rPr>
          <w:rFonts w:asciiTheme="minorHAnsi" w:hAnsiTheme="minorHAnsi"/>
        </w:rPr>
      </w:pPr>
    </w:p>
    <w:p w:rsidR="00B6369A" w:rsidRPr="00B6369A" w:rsidRDefault="00B6369A" w:rsidP="00B6369A">
      <w:pPr>
        <w:tabs>
          <w:tab w:val="left" w:pos="0"/>
        </w:tabs>
        <w:jc w:val="both"/>
        <w:rPr>
          <w:rFonts w:asciiTheme="minorHAnsi" w:hAnsiTheme="minorHAnsi"/>
        </w:rPr>
      </w:pP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Wykonawcy mogą wspólnie ubiegać się o udzielenie zamówienia.</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 xml:space="preserve">W przypadku, o którym mowa w ust. 12, Wykonawcy ustanawiają pełnomocnika do reprezentowania ich w postępowaniu o udzielenie zamówienia albo reprezentowania </w:t>
      </w:r>
      <w:r w:rsidR="00B6369A">
        <w:rPr>
          <w:rFonts w:asciiTheme="minorHAnsi" w:hAnsiTheme="minorHAnsi"/>
        </w:rPr>
        <w:t xml:space="preserve">                               </w:t>
      </w:r>
      <w:r w:rsidRPr="00A06749">
        <w:rPr>
          <w:rFonts w:asciiTheme="minorHAnsi" w:hAnsiTheme="minorHAnsi"/>
        </w:rPr>
        <w:t>w postępowaniu i zawarcia umowy w sprawie zamówienia publicznego.</w:t>
      </w:r>
    </w:p>
    <w:p w:rsidR="00A06749" w:rsidRPr="00A06749" w:rsidRDefault="00A06749" w:rsidP="007F2D67">
      <w:pPr>
        <w:pStyle w:val="Akapitzlist"/>
        <w:numPr>
          <w:ilvl w:val="0"/>
          <w:numId w:val="9"/>
        </w:numPr>
        <w:tabs>
          <w:tab w:val="left" w:pos="0"/>
        </w:tabs>
        <w:ind w:left="0" w:firstLine="0"/>
        <w:jc w:val="both"/>
        <w:rPr>
          <w:rFonts w:asciiTheme="minorHAnsi" w:hAnsiTheme="minorHAnsi"/>
        </w:rPr>
      </w:pPr>
      <w:r w:rsidRPr="00A06749">
        <w:rPr>
          <w:rFonts w:asciiTheme="minorHAnsi" w:hAnsiTheme="minorHAnsi"/>
        </w:rPr>
        <w:t>Przepisy dotyczące Wykonawcy stosuje się odpowiednio do Wykonawców, o których mowa w ust. 12.</w:t>
      </w:r>
    </w:p>
    <w:p w:rsidR="00A06749" w:rsidRPr="00A36452" w:rsidRDefault="00A06749" w:rsidP="007F2D67">
      <w:pPr>
        <w:pStyle w:val="Akapitzlist"/>
        <w:numPr>
          <w:ilvl w:val="0"/>
          <w:numId w:val="9"/>
        </w:numPr>
        <w:tabs>
          <w:tab w:val="left" w:pos="0"/>
        </w:tabs>
        <w:ind w:left="0" w:firstLine="0"/>
        <w:jc w:val="both"/>
        <w:rPr>
          <w:rFonts w:asciiTheme="minorHAnsi" w:hAnsiTheme="minorHAnsi"/>
          <w:b/>
        </w:rPr>
      </w:pPr>
      <w:r w:rsidRPr="00A36452">
        <w:rPr>
          <w:rFonts w:asciiTheme="minorHAnsi" w:hAnsiTheme="minorHAnsi"/>
          <w:b/>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06549E" w:rsidRDefault="00A06749">
      <w:pPr>
        <w:pStyle w:val="Akapitzlist"/>
        <w:tabs>
          <w:tab w:val="left" w:pos="0"/>
        </w:tabs>
        <w:ind w:left="0"/>
        <w:jc w:val="both"/>
        <w:rPr>
          <w:rFonts w:asciiTheme="minorHAnsi" w:hAnsiTheme="minorHAnsi"/>
        </w:rPr>
      </w:pPr>
      <w:r w:rsidRPr="00A06749">
        <w:rPr>
          <w:rFonts w:asciiTheme="minorHAnsi" w:hAnsiTheme="minorHAnsi"/>
        </w:rPr>
        <w:t>W przypadku, gdy Wykonawca polega na wiedzy i doświadczeniu</w:t>
      </w:r>
      <w:r>
        <w:rPr>
          <w:rFonts w:asciiTheme="minorHAnsi" w:hAnsiTheme="minorHAnsi"/>
        </w:rPr>
        <w:t xml:space="preserve"> lub </w:t>
      </w:r>
      <w:r w:rsidRPr="00A06749">
        <w:rPr>
          <w:rFonts w:asciiTheme="minorHAnsi" w:hAnsiTheme="minorHAnsi"/>
        </w:rPr>
        <w:t xml:space="preserve">osobach zdolnych do wykonania zamówienia innych podmiotów, </w:t>
      </w:r>
      <w:r w:rsidR="00F117B9">
        <w:rPr>
          <w:rFonts w:asciiTheme="minorHAnsi" w:hAnsiTheme="minorHAnsi"/>
        </w:rPr>
        <w:t>zobowiązany jest przedstawić Zamawiającemu</w:t>
      </w:r>
      <w:r w:rsidR="00B6369A">
        <w:rPr>
          <w:rFonts w:asciiTheme="minorHAnsi" w:hAnsiTheme="minorHAnsi"/>
        </w:rPr>
        <w:t xml:space="preserve"> </w:t>
      </w:r>
      <w:r w:rsidRPr="00A36452">
        <w:rPr>
          <w:rFonts w:asciiTheme="minorHAnsi" w:hAnsiTheme="minorHAnsi"/>
        </w:rPr>
        <w:t>dokument</w:t>
      </w:r>
      <w:r w:rsidR="00F117B9">
        <w:rPr>
          <w:rFonts w:asciiTheme="minorHAnsi" w:hAnsiTheme="minorHAnsi"/>
        </w:rPr>
        <w:t>y</w:t>
      </w:r>
      <w:r w:rsidRPr="00A36452">
        <w:rPr>
          <w:rFonts w:asciiTheme="minorHAnsi" w:hAnsiTheme="minorHAnsi"/>
        </w:rPr>
        <w:t xml:space="preserve"> dotyczących w szczególności:</w:t>
      </w:r>
    </w:p>
    <w:p w:rsidR="00A06749" w:rsidRPr="00A36452" w:rsidRDefault="00A06749" w:rsidP="007F2D67">
      <w:pPr>
        <w:pStyle w:val="Akapitzlist"/>
        <w:numPr>
          <w:ilvl w:val="0"/>
          <w:numId w:val="14"/>
        </w:numPr>
        <w:tabs>
          <w:tab w:val="left" w:pos="0"/>
        </w:tabs>
        <w:jc w:val="both"/>
        <w:rPr>
          <w:rFonts w:asciiTheme="minorHAnsi" w:hAnsiTheme="minorHAnsi"/>
        </w:rPr>
      </w:pPr>
      <w:r w:rsidRPr="00A36452">
        <w:rPr>
          <w:rFonts w:asciiTheme="minorHAnsi" w:hAnsiTheme="minorHAnsi"/>
        </w:rPr>
        <w:t>zakresu dostępnych Wykonawcy zasobów innego podmiotu,</w:t>
      </w:r>
    </w:p>
    <w:p w:rsidR="00A06749" w:rsidRPr="00A36452" w:rsidRDefault="00A06749" w:rsidP="007F2D67">
      <w:pPr>
        <w:pStyle w:val="Akapitzlist"/>
        <w:numPr>
          <w:ilvl w:val="0"/>
          <w:numId w:val="14"/>
        </w:numPr>
        <w:tabs>
          <w:tab w:val="left" w:pos="0"/>
        </w:tabs>
        <w:jc w:val="both"/>
        <w:rPr>
          <w:rFonts w:asciiTheme="minorHAnsi" w:hAnsiTheme="minorHAnsi"/>
        </w:rPr>
      </w:pPr>
      <w:r w:rsidRPr="00A36452">
        <w:rPr>
          <w:rFonts w:asciiTheme="minorHAnsi" w:hAnsiTheme="minorHAnsi"/>
        </w:rPr>
        <w:t>sposobu wykorzystania zasobów innego podmiotu, przez Wykonawcę, przy wykonaniu zamówienia,</w:t>
      </w:r>
    </w:p>
    <w:p w:rsidR="00A36452" w:rsidRPr="00A36452" w:rsidRDefault="00A36452" w:rsidP="007F2D67">
      <w:pPr>
        <w:pStyle w:val="Akapitzlist"/>
        <w:numPr>
          <w:ilvl w:val="0"/>
          <w:numId w:val="14"/>
        </w:numPr>
        <w:tabs>
          <w:tab w:val="left" w:pos="0"/>
        </w:tabs>
        <w:jc w:val="both"/>
        <w:rPr>
          <w:rFonts w:asciiTheme="minorHAnsi" w:hAnsiTheme="minorHAnsi"/>
        </w:rPr>
      </w:pPr>
      <w:r w:rsidRPr="00A36452">
        <w:rPr>
          <w:rFonts w:asciiTheme="minorHAnsi" w:hAnsiTheme="minorHAnsi"/>
        </w:rPr>
        <w:t>charakteru stosunku, jaki będzie łączył Wykonawcę z innym podmiotem,</w:t>
      </w:r>
    </w:p>
    <w:p w:rsidR="00A36452" w:rsidRDefault="00A36452" w:rsidP="007F2D67">
      <w:pPr>
        <w:pStyle w:val="Akapitzlist"/>
        <w:numPr>
          <w:ilvl w:val="0"/>
          <w:numId w:val="14"/>
        </w:numPr>
        <w:tabs>
          <w:tab w:val="left" w:pos="0"/>
        </w:tabs>
        <w:jc w:val="both"/>
        <w:rPr>
          <w:rFonts w:asciiTheme="minorHAnsi" w:hAnsiTheme="minorHAnsi"/>
        </w:rPr>
      </w:pPr>
      <w:r w:rsidRPr="00A36452">
        <w:rPr>
          <w:rFonts w:asciiTheme="minorHAnsi" w:hAnsiTheme="minorHAnsi"/>
        </w:rPr>
        <w:t>zakresu i okresu udziału innego podmiotu przy wykonywaniu zamówienia.</w:t>
      </w:r>
    </w:p>
    <w:p w:rsidR="00A36452" w:rsidRDefault="00A36452" w:rsidP="00A36452">
      <w:pPr>
        <w:tabs>
          <w:tab w:val="left" w:pos="0"/>
        </w:tabs>
        <w:jc w:val="both"/>
        <w:rPr>
          <w:rFonts w:asciiTheme="minorHAnsi" w:hAnsiTheme="minorHAnsi"/>
        </w:rPr>
      </w:pPr>
    </w:p>
    <w:p w:rsidR="00A36452" w:rsidRPr="00A36452" w:rsidRDefault="00A36452" w:rsidP="007F2D67">
      <w:pPr>
        <w:pStyle w:val="Akapitzlist"/>
        <w:numPr>
          <w:ilvl w:val="0"/>
          <w:numId w:val="9"/>
        </w:numPr>
        <w:tabs>
          <w:tab w:val="left" w:pos="0"/>
        </w:tabs>
        <w:ind w:left="0" w:firstLine="0"/>
        <w:jc w:val="both"/>
        <w:rPr>
          <w:rFonts w:asciiTheme="minorHAnsi" w:hAnsiTheme="minorHAnsi"/>
          <w:b/>
        </w:rPr>
      </w:pPr>
      <w:r w:rsidRPr="00A36452">
        <w:rPr>
          <w:rFonts w:asciiTheme="minorHAnsi" w:hAnsiTheme="minorHAnsi"/>
          <w:b/>
        </w:rPr>
        <w:t>Podmiot, który zobowiązał się do udostępnienia zasobów zgodnie z ust. 15 odpowiada solidarnie z Wykonawcą za szkodę Zamawiającego powstałą wskutek nieudostępnienia tych zasobów, chyba że za nieudostępnienie zasobów nie ponosi winy.</w:t>
      </w:r>
    </w:p>
    <w:p w:rsidR="00A36452" w:rsidRDefault="00A36452" w:rsidP="007F2D67">
      <w:pPr>
        <w:pStyle w:val="Akapitzlist"/>
        <w:numPr>
          <w:ilvl w:val="0"/>
          <w:numId w:val="9"/>
        </w:numPr>
        <w:tabs>
          <w:tab w:val="left" w:pos="0"/>
        </w:tabs>
        <w:ind w:left="0" w:firstLine="0"/>
        <w:jc w:val="both"/>
        <w:rPr>
          <w:rFonts w:asciiTheme="minorHAnsi" w:hAnsiTheme="minorHAnsi"/>
        </w:rPr>
      </w:pPr>
      <w:r w:rsidRPr="00A36452">
        <w:rPr>
          <w:rFonts w:asciiTheme="minorHAnsi" w:hAnsiTheme="minorHAnsi"/>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w:t>
      </w:r>
      <w:r w:rsidR="00B6369A">
        <w:rPr>
          <w:rFonts w:asciiTheme="minorHAnsi" w:hAnsiTheme="minorHAnsi"/>
        </w:rPr>
        <w:t xml:space="preserve">                    </w:t>
      </w:r>
      <w:r w:rsidRPr="00A36452">
        <w:rPr>
          <w:rFonts w:asciiTheme="minorHAnsi" w:hAnsiTheme="minorHAnsi"/>
        </w:rPr>
        <w:t>o zamówieniu w Dzienniku Urzędowym Unii Europejskiej.</w:t>
      </w:r>
    </w:p>
    <w:p w:rsidR="00A36452" w:rsidRDefault="00A36452" w:rsidP="00A36452">
      <w:pPr>
        <w:tabs>
          <w:tab w:val="left" w:pos="0"/>
        </w:tabs>
        <w:jc w:val="both"/>
        <w:rPr>
          <w:rFonts w:asciiTheme="minorHAnsi" w:hAnsiTheme="minorHAnsi"/>
        </w:rPr>
      </w:pPr>
    </w:p>
    <w:p w:rsidR="00A36452" w:rsidRDefault="00A36452" w:rsidP="00A36452">
      <w:pPr>
        <w:pStyle w:val="Akapitzlist"/>
        <w:numPr>
          <w:ilvl w:val="0"/>
          <w:numId w:val="1"/>
        </w:numPr>
        <w:tabs>
          <w:tab w:val="left" w:pos="0"/>
        </w:tabs>
        <w:ind w:left="0" w:firstLine="0"/>
        <w:jc w:val="both"/>
        <w:rPr>
          <w:rFonts w:asciiTheme="minorHAnsi" w:hAnsiTheme="minorHAnsi"/>
          <w:b/>
        </w:rPr>
      </w:pPr>
      <w:r w:rsidRPr="00A36452">
        <w:rPr>
          <w:rFonts w:asciiTheme="minorHAnsi" w:hAnsiTheme="minorHAnsi"/>
          <w:b/>
        </w:rPr>
        <w:t xml:space="preserve">INFORMACJA O SPOSOBIE POROZUMIEWANIA SIĘ ZAMAWIAJĄCEGO </w:t>
      </w:r>
      <w:r w:rsidR="00B6369A">
        <w:rPr>
          <w:rFonts w:asciiTheme="minorHAnsi" w:hAnsiTheme="minorHAnsi"/>
          <w:b/>
        </w:rPr>
        <w:t xml:space="preserve">                                      </w:t>
      </w:r>
      <w:r w:rsidRPr="00A36452">
        <w:rPr>
          <w:rFonts w:asciiTheme="minorHAnsi" w:hAnsiTheme="minorHAnsi"/>
          <w:b/>
        </w:rPr>
        <w:t>Z WYKONAWCAMI ORAZ PRZEKAZYWANIA OŚWIADCZEŃ LUB DOKUMENTÓW, A TAKŻE WSKAZANIE OSÓB UPRAWNIONYCH DO POROZUMIEWANIA SIĘ Z WYKONAWCAMI</w:t>
      </w:r>
    </w:p>
    <w:p w:rsidR="00A36452" w:rsidRDefault="00A36452" w:rsidP="00A36452">
      <w:pPr>
        <w:tabs>
          <w:tab w:val="left" w:pos="0"/>
        </w:tabs>
        <w:jc w:val="both"/>
        <w:rPr>
          <w:rFonts w:asciiTheme="minorHAnsi" w:hAnsiTheme="minorHAnsi"/>
          <w:b/>
        </w:rPr>
      </w:pPr>
    </w:p>
    <w:p w:rsidR="00A36452" w:rsidRPr="00A36452"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Postępowanie o udzielenie zamówienia prowadzi się w formie pisemnej.</w:t>
      </w:r>
    </w:p>
    <w:p w:rsidR="00A36452" w:rsidRPr="00B6369A"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 xml:space="preserve">Zamawiający dopuszcza porozumiewanie się drogą elektroniczną pod adresem e-mail: </w:t>
      </w:r>
      <w:hyperlink r:id="rId13" w:history="1">
        <w:r w:rsidRPr="00A36452">
          <w:rPr>
            <w:rFonts w:asciiTheme="minorHAnsi" w:hAnsiTheme="minorHAnsi" w:cs="Verdana"/>
          </w:rPr>
          <w:t>zamowienia@wwpe.gov.pl</w:t>
        </w:r>
      </w:hyperlink>
      <w:r w:rsidRPr="00A36452">
        <w:rPr>
          <w:rFonts w:asciiTheme="minorHAnsi" w:hAnsiTheme="minorHAnsi"/>
        </w:rPr>
        <w:t xml:space="preserve"> lub za pomocą faksu pod numerem +48 </w:t>
      </w:r>
      <w:r w:rsidRPr="00A36452">
        <w:rPr>
          <w:rFonts w:asciiTheme="minorHAnsi" w:hAnsiTheme="minorHAnsi" w:cs="Verdana"/>
        </w:rPr>
        <w:t>22 315 22 02</w:t>
      </w:r>
      <w:r w:rsidRPr="00A36452">
        <w:rPr>
          <w:rFonts w:asciiTheme="minorHAnsi" w:hAnsiTheme="minorHAnsi"/>
        </w:rPr>
        <w:t>.</w:t>
      </w:r>
    </w:p>
    <w:p w:rsidR="00B6369A" w:rsidRDefault="00B6369A" w:rsidP="00B6369A">
      <w:pPr>
        <w:tabs>
          <w:tab w:val="left" w:pos="0"/>
        </w:tabs>
        <w:jc w:val="both"/>
        <w:rPr>
          <w:rFonts w:asciiTheme="minorHAnsi" w:hAnsiTheme="minorHAnsi"/>
          <w:b/>
        </w:rPr>
      </w:pPr>
    </w:p>
    <w:p w:rsidR="00B6369A" w:rsidRDefault="00B6369A" w:rsidP="00B6369A">
      <w:pPr>
        <w:tabs>
          <w:tab w:val="left" w:pos="0"/>
        </w:tabs>
        <w:jc w:val="both"/>
        <w:rPr>
          <w:rFonts w:asciiTheme="minorHAnsi" w:hAnsiTheme="minorHAnsi"/>
          <w:b/>
        </w:rPr>
      </w:pPr>
    </w:p>
    <w:p w:rsidR="00B6369A" w:rsidRDefault="00B6369A" w:rsidP="00B6369A">
      <w:pPr>
        <w:tabs>
          <w:tab w:val="left" w:pos="0"/>
        </w:tabs>
        <w:jc w:val="both"/>
        <w:rPr>
          <w:rFonts w:asciiTheme="minorHAnsi" w:hAnsiTheme="minorHAnsi"/>
          <w:b/>
        </w:rPr>
      </w:pPr>
    </w:p>
    <w:p w:rsidR="00B6369A" w:rsidRPr="00B6369A" w:rsidRDefault="00B6369A" w:rsidP="00B6369A">
      <w:pPr>
        <w:tabs>
          <w:tab w:val="left" w:pos="0"/>
        </w:tabs>
        <w:jc w:val="both"/>
        <w:rPr>
          <w:rFonts w:asciiTheme="minorHAnsi" w:hAnsiTheme="minorHAnsi"/>
          <w:b/>
        </w:rPr>
      </w:pPr>
    </w:p>
    <w:p w:rsidR="00A36452" w:rsidRPr="00A36452"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 xml:space="preserve">Wykonawca może zwrócić się do Zamawiającego o wyjaśnienie treści specyfikacji istotnych warunków zamówienia na zasadach określonych w art. 38 ustawy </w:t>
      </w:r>
      <w:proofErr w:type="spellStart"/>
      <w:r w:rsidRPr="00A36452">
        <w:rPr>
          <w:rFonts w:asciiTheme="minorHAnsi" w:hAnsiTheme="minorHAnsi"/>
        </w:rPr>
        <w:t>Pzp</w:t>
      </w:r>
      <w:proofErr w:type="spellEnd"/>
      <w:r w:rsidRPr="00A36452">
        <w:rPr>
          <w:rFonts w:asciiTheme="minorHAnsi" w:hAnsiTheme="minorHAnsi"/>
        </w:rPr>
        <w:t xml:space="preserve">, w takiej sytuacji Zamawiający dopuszcza formę pisemną lub za pomocą faksu na numer +48 </w:t>
      </w:r>
      <w:r w:rsidRPr="00A36452">
        <w:rPr>
          <w:rFonts w:asciiTheme="minorHAnsi" w:hAnsiTheme="minorHAnsi" w:cs="Verdana"/>
        </w:rPr>
        <w:t>22 315 22 02</w:t>
      </w:r>
      <w:r w:rsidRPr="00A36452">
        <w:rPr>
          <w:rFonts w:asciiTheme="minorHAnsi" w:hAnsiTheme="minorHAnsi"/>
        </w:rPr>
        <w:t>.</w:t>
      </w:r>
    </w:p>
    <w:p w:rsidR="00A36452" w:rsidRPr="00A36452"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Jeżeli Zamawiający lub Wykonawca przekazują oświadczenia, wnioski, zawiadomienia oraz informacje faksem lub drogą elektroniczną, każda ze stron na żądanie drugiej strony niezwłocznie potwierdza fakt ich otrzymania.</w:t>
      </w:r>
    </w:p>
    <w:p w:rsidR="00A36452" w:rsidRPr="00A36452"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Wyjaśnienia treści SIWZ oraz wszelkie informacje dotyczące przedmiotowego postępowania zamieszczane będą na stronie internetowej Zamawiającego.</w:t>
      </w:r>
    </w:p>
    <w:p w:rsidR="00A36452" w:rsidRPr="00A36452" w:rsidRDefault="00A36452" w:rsidP="007F2D67">
      <w:pPr>
        <w:pStyle w:val="Akapitzlist"/>
        <w:numPr>
          <w:ilvl w:val="0"/>
          <w:numId w:val="15"/>
        </w:numPr>
        <w:tabs>
          <w:tab w:val="left" w:pos="0"/>
        </w:tabs>
        <w:ind w:left="0" w:firstLine="0"/>
        <w:jc w:val="both"/>
        <w:rPr>
          <w:rFonts w:asciiTheme="minorHAnsi" w:hAnsiTheme="minorHAnsi"/>
          <w:b/>
        </w:rPr>
      </w:pPr>
      <w:r w:rsidRPr="00A36452">
        <w:rPr>
          <w:rFonts w:asciiTheme="minorHAnsi" w:hAnsiTheme="minorHAnsi"/>
        </w:rPr>
        <w:t xml:space="preserve">Wszelką korespondencję do Zamawiającego związaną z niniejszym postępowaniem należy kierować na adres: Władza Wdrażająca Programy Europejskie, ul. Syreny 23, </w:t>
      </w:r>
      <w:r w:rsidRPr="00A36452">
        <w:rPr>
          <w:rFonts w:asciiTheme="minorHAnsi" w:hAnsiTheme="minorHAnsi" w:cs="Verdana"/>
        </w:rPr>
        <w:t>01-150</w:t>
      </w:r>
      <w:r w:rsidRPr="00A36452">
        <w:rPr>
          <w:rFonts w:asciiTheme="minorHAnsi" w:hAnsiTheme="minorHAnsi"/>
        </w:rPr>
        <w:t xml:space="preserve"> Warszawa z dopiskiem:</w:t>
      </w:r>
    </w:p>
    <w:p w:rsidR="00A36452" w:rsidRDefault="00A36452" w:rsidP="00A36452">
      <w:pPr>
        <w:tabs>
          <w:tab w:val="left" w:pos="0"/>
        </w:tabs>
        <w:jc w:val="both"/>
        <w:rPr>
          <w:rFonts w:asciiTheme="minorHAnsi" w:hAnsiTheme="minorHAnsi"/>
          <w:b/>
        </w:rPr>
      </w:pPr>
    </w:p>
    <w:p w:rsidR="00A36452" w:rsidRDefault="00A36452" w:rsidP="009C6FB6">
      <w:pPr>
        <w:tabs>
          <w:tab w:val="left" w:pos="0"/>
        </w:tabs>
        <w:jc w:val="center"/>
        <w:rPr>
          <w:rFonts w:asciiTheme="minorHAnsi" w:hAnsiTheme="minorHAnsi"/>
          <w:u w:val="single"/>
        </w:rPr>
      </w:pPr>
      <w:r w:rsidRPr="009C6FB6">
        <w:rPr>
          <w:rFonts w:asciiTheme="minorHAnsi" w:hAnsiTheme="minorHAnsi"/>
          <w:u w:val="single"/>
        </w:rPr>
        <w:t>Korespondencja dotycząca przetargu na:</w:t>
      </w:r>
    </w:p>
    <w:p w:rsidR="009C6FB6" w:rsidRPr="009C6FB6" w:rsidRDefault="009C6FB6" w:rsidP="009C6FB6">
      <w:pPr>
        <w:tabs>
          <w:tab w:val="left" w:pos="0"/>
        </w:tabs>
        <w:jc w:val="center"/>
        <w:rPr>
          <w:rFonts w:asciiTheme="minorHAnsi" w:hAnsiTheme="minorHAnsi"/>
          <w:u w:val="single"/>
        </w:rPr>
      </w:pPr>
    </w:p>
    <w:p w:rsidR="00A36452" w:rsidRDefault="00A36452" w:rsidP="009C6FB6">
      <w:pPr>
        <w:tabs>
          <w:tab w:val="left" w:pos="0"/>
        </w:tabs>
        <w:jc w:val="center"/>
        <w:rPr>
          <w:rFonts w:asciiTheme="minorHAnsi" w:hAnsiTheme="minorHAnsi"/>
        </w:rPr>
      </w:pPr>
      <w:r w:rsidRPr="009C6FB6">
        <w:rPr>
          <w:rFonts w:asciiTheme="minorHAnsi" w:hAnsiTheme="minorHAnsi"/>
        </w:rPr>
        <w:t>„</w:t>
      </w:r>
      <w:r w:rsidRPr="009C6FB6">
        <w:rPr>
          <w:rFonts w:asciiTheme="minorHAnsi" w:hAnsiTheme="minorHAnsi"/>
          <w:b/>
          <w:i/>
        </w:rPr>
        <w:t>Opracowanie Koncepcji i Modelu architektury biznesowej dla projektu Platforma Usług Elektronicznych Służby Celnej (PUESC)</w:t>
      </w:r>
      <w:r w:rsidRPr="009C6FB6">
        <w:rPr>
          <w:rFonts w:asciiTheme="minorHAnsi" w:hAnsiTheme="minorHAnsi"/>
        </w:rPr>
        <w:t>”</w:t>
      </w:r>
    </w:p>
    <w:p w:rsidR="009C6FB6" w:rsidRPr="009C6FB6" w:rsidRDefault="009C6FB6" w:rsidP="009C6FB6">
      <w:pPr>
        <w:tabs>
          <w:tab w:val="left" w:pos="0"/>
        </w:tabs>
        <w:jc w:val="center"/>
        <w:rPr>
          <w:rFonts w:asciiTheme="minorHAnsi" w:hAnsiTheme="minorHAnsi"/>
        </w:rPr>
      </w:pPr>
    </w:p>
    <w:p w:rsidR="00A36452" w:rsidRPr="009C6FB6" w:rsidRDefault="00A36452" w:rsidP="009C6FB6">
      <w:pPr>
        <w:tabs>
          <w:tab w:val="left" w:pos="0"/>
        </w:tabs>
        <w:jc w:val="center"/>
        <w:rPr>
          <w:rFonts w:asciiTheme="minorHAnsi" w:hAnsiTheme="minorHAnsi"/>
        </w:rPr>
      </w:pPr>
      <w:r w:rsidRPr="009C6FB6">
        <w:rPr>
          <w:rFonts w:asciiTheme="minorHAnsi" w:hAnsiTheme="minorHAnsi"/>
        </w:rPr>
        <w:t xml:space="preserve">Nr </w:t>
      </w:r>
      <w:r w:rsidR="000C56C9">
        <w:rPr>
          <w:rFonts w:asciiTheme="minorHAnsi" w:hAnsiTheme="minorHAnsi"/>
        </w:rPr>
        <w:t>postępowania</w:t>
      </w:r>
      <w:r w:rsidRPr="009C6FB6">
        <w:rPr>
          <w:rFonts w:asciiTheme="minorHAnsi" w:hAnsiTheme="minorHAnsi"/>
        </w:rPr>
        <w:t>: ZP</w:t>
      </w:r>
      <w:r w:rsidR="00B6369A">
        <w:rPr>
          <w:rFonts w:asciiTheme="minorHAnsi" w:hAnsiTheme="minorHAnsi"/>
        </w:rPr>
        <w:t>/7</w:t>
      </w:r>
      <w:r w:rsidRPr="009C6FB6">
        <w:rPr>
          <w:rFonts w:asciiTheme="minorHAnsi" w:hAnsiTheme="minorHAnsi"/>
        </w:rPr>
        <w:t>/2015</w:t>
      </w:r>
    </w:p>
    <w:p w:rsidR="009C6FB6" w:rsidRPr="009C6FB6" w:rsidRDefault="009C6FB6" w:rsidP="00A36452">
      <w:pPr>
        <w:tabs>
          <w:tab w:val="left" w:pos="0"/>
        </w:tabs>
        <w:jc w:val="both"/>
        <w:rPr>
          <w:rFonts w:asciiTheme="minorHAnsi" w:hAnsiTheme="minorHAnsi"/>
        </w:rPr>
      </w:pPr>
    </w:p>
    <w:p w:rsidR="009C6FB6" w:rsidRPr="009C6FB6" w:rsidRDefault="00A36452" w:rsidP="00A36452">
      <w:pPr>
        <w:tabs>
          <w:tab w:val="left" w:pos="0"/>
        </w:tabs>
        <w:jc w:val="both"/>
        <w:rPr>
          <w:rFonts w:asciiTheme="minorHAnsi" w:hAnsiTheme="minorHAnsi"/>
        </w:rPr>
      </w:pPr>
      <w:r w:rsidRPr="009C6FB6">
        <w:rPr>
          <w:rFonts w:asciiTheme="minorHAnsi" w:hAnsiTheme="minorHAnsi"/>
        </w:rPr>
        <w:t xml:space="preserve">Osobami uprawnionymi do kontaktowania się z Wykonawcami i do udzielania wyjaśnień dotyczących postępowania są: </w:t>
      </w:r>
    </w:p>
    <w:p w:rsidR="009C6FB6" w:rsidRPr="009C6FB6" w:rsidRDefault="00A36452" w:rsidP="00A36452">
      <w:pPr>
        <w:tabs>
          <w:tab w:val="left" w:pos="0"/>
        </w:tabs>
        <w:jc w:val="both"/>
        <w:rPr>
          <w:rFonts w:asciiTheme="minorHAnsi" w:hAnsiTheme="minorHAnsi"/>
        </w:rPr>
      </w:pPr>
      <w:r w:rsidRPr="009C6FB6">
        <w:rPr>
          <w:rFonts w:asciiTheme="minorHAnsi" w:hAnsiTheme="minorHAnsi"/>
        </w:rPr>
        <w:t xml:space="preserve">1) </w:t>
      </w:r>
      <w:r w:rsidR="009C6FB6" w:rsidRPr="009C6FB6">
        <w:rPr>
          <w:rFonts w:asciiTheme="minorHAnsi" w:hAnsiTheme="minorHAnsi"/>
        </w:rPr>
        <w:t>Edwin Tomaszewski</w:t>
      </w:r>
      <w:r w:rsidRPr="009C6FB6">
        <w:rPr>
          <w:rFonts w:asciiTheme="minorHAnsi" w:hAnsiTheme="minorHAnsi"/>
        </w:rPr>
        <w:t xml:space="preserve">; e-mail: </w:t>
      </w:r>
      <w:hyperlink r:id="rId14" w:history="1">
        <w:r w:rsidR="009C6FB6" w:rsidRPr="009C6FB6">
          <w:rPr>
            <w:rFonts w:asciiTheme="minorHAnsi" w:hAnsiTheme="minorHAnsi" w:cs="Verdana"/>
          </w:rPr>
          <w:t>zamowienia@wwpe.gov.pl</w:t>
        </w:r>
      </w:hyperlink>
      <w:r w:rsidRPr="009C6FB6">
        <w:rPr>
          <w:rFonts w:asciiTheme="minorHAnsi" w:hAnsiTheme="minorHAnsi"/>
        </w:rPr>
        <w:t xml:space="preserve">; </w:t>
      </w:r>
    </w:p>
    <w:p w:rsidR="00A36452" w:rsidRDefault="00A36452" w:rsidP="00A36452">
      <w:pPr>
        <w:tabs>
          <w:tab w:val="left" w:pos="0"/>
        </w:tabs>
        <w:jc w:val="both"/>
        <w:rPr>
          <w:rFonts w:asciiTheme="minorHAnsi" w:hAnsiTheme="minorHAnsi"/>
        </w:rPr>
      </w:pPr>
      <w:r w:rsidRPr="009C6FB6">
        <w:rPr>
          <w:rFonts w:asciiTheme="minorHAnsi" w:hAnsiTheme="minorHAnsi"/>
        </w:rPr>
        <w:t xml:space="preserve">2) </w:t>
      </w:r>
      <w:r w:rsidR="009C6FB6" w:rsidRPr="009C6FB6">
        <w:rPr>
          <w:rFonts w:asciiTheme="minorHAnsi" w:hAnsiTheme="minorHAnsi"/>
        </w:rPr>
        <w:t>Marta Wiśniewska</w:t>
      </w:r>
      <w:r w:rsidRPr="009C6FB6">
        <w:rPr>
          <w:rFonts w:asciiTheme="minorHAnsi" w:hAnsiTheme="minorHAnsi"/>
        </w:rPr>
        <w:t xml:space="preserve">; e-mail: </w:t>
      </w:r>
      <w:hyperlink r:id="rId15" w:history="1">
        <w:r w:rsidR="009C6FB6" w:rsidRPr="009C6FB6">
          <w:rPr>
            <w:rFonts w:asciiTheme="minorHAnsi" w:hAnsiTheme="minorHAnsi" w:cs="Verdana"/>
          </w:rPr>
          <w:t>zamowienia@wwpe.gov.pl</w:t>
        </w:r>
      </w:hyperlink>
      <w:r w:rsidR="009C6FB6" w:rsidRPr="009C6FB6">
        <w:rPr>
          <w:rFonts w:asciiTheme="minorHAnsi" w:hAnsiTheme="minorHAnsi"/>
        </w:rPr>
        <w:t>.</w:t>
      </w:r>
    </w:p>
    <w:p w:rsidR="009C6FB6" w:rsidRDefault="009C6FB6" w:rsidP="00A36452">
      <w:pPr>
        <w:tabs>
          <w:tab w:val="left" w:pos="0"/>
        </w:tabs>
        <w:jc w:val="both"/>
        <w:rPr>
          <w:rFonts w:asciiTheme="minorHAnsi" w:hAnsiTheme="minorHAnsi"/>
        </w:rPr>
      </w:pPr>
    </w:p>
    <w:p w:rsidR="009C6FB6" w:rsidRDefault="009C6FB6" w:rsidP="009C6FB6">
      <w:pPr>
        <w:pStyle w:val="Akapitzlist"/>
        <w:numPr>
          <w:ilvl w:val="0"/>
          <w:numId w:val="1"/>
        </w:numPr>
        <w:tabs>
          <w:tab w:val="left" w:pos="0"/>
        </w:tabs>
        <w:ind w:left="0" w:firstLine="0"/>
        <w:jc w:val="both"/>
        <w:rPr>
          <w:rFonts w:asciiTheme="minorHAnsi" w:hAnsiTheme="minorHAnsi"/>
          <w:b/>
        </w:rPr>
      </w:pPr>
      <w:r>
        <w:rPr>
          <w:rFonts w:asciiTheme="minorHAnsi" w:hAnsiTheme="minorHAnsi"/>
          <w:b/>
        </w:rPr>
        <w:t>TERMIN ZWIĄZANIA OFERTĄ</w:t>
      </w:r>
    </w:p>
    <w:p w:rsidR="008E2038" w:rsidRPr="008E2038" w:rsidRDefault="008E2038" w:rsidP="008E2038">
      <w:pPr>
        <w:tabs>
          <w:tab w:val="left" w:pos="-567"/>
        </w:tabs>
        <w:jc w:val="both"/>
        <w:rPr>
          <w:rFonts w:asciiTheme="minorHAnsi" w:hAnsiTheme="minorHAnsi"/>
          <w:b/>
        </w:rPr>
      </w:pPr>
    </w:p>
    <w:p w:rsidR="008E2038" w:rsidRDefault="008E2038" w:rsidP="007F2D67">
      <w:pPr>
        <w:pStyle w:val="Akapitzlist"/>
        <w:numPr>
          <w:ilvl w:val="0"/>
          <w:numId w:val="16"/>
        </w:numPr>
        <w:tabs>
          <w:tab w:val="left" w:pos="-567"/>
        </w:tabs>
        <w:ind w:left="0" w:firstLine="0"/>
        <w:jc w:val="both"/>
        <w:rPr>
          <w:rFonts w:asciiTheme="minorHAnsi" w:hAnsiTheme="minorHAnsi"/>
        </w:rPr>
      </w:pPr>
      <w:r w:rsidRPr="008E2038">
        <w:rPr>
          <w:rFonts w:asciiTheme="minorHAnsi" w:hAnsiTheme="minorHAnsi"/>
        </w:rPr>
        <w:t>Wykonawca jest związany ofertą przez okres 60 dni.</w:t>
      </w:r>
    </w:p>
    <w:p w:rsidR="008E2038" w:rsidRDefault="008E2038" w:rsidP="007F2D67">
      <w:pPr>
        <w:pStyle w:val="Akapitzlist"/>
        <w:numPr>
          <w:ilvl w:val="0"/>
          <w:numId w:val="16"/>
        </w:numPr>
        <w:tabs>
          <w:tab w:val="left" w:pos="-567"/>
        </w:tabs>
        <w:ind w:left="0" w:firstLine="0"/>
        <w:jc w:val="both"/>
        <w:rPr>
          <w:rFonts w:asciiTheme="minorHAnsi" w:hAnsiTheme="minorHAnsi"/>
        </w:rPr>
      </w:pPr>
      <w:r w:rsidRPr="008E2038">
        <w:rPr>
          <w:rFonts w:asciiTheme="minorHAnsi" w:hAnsiTheme="minorHAnsi"/>
        </w:rPr>
        <w:t>Bieg terminu związania ofertą rozpoczyna się wraz z upływem terminu składania ofert.</w:t>
      </w:r>
    </w:p>
    <w:p w:rsidR="008E2038" w:rsidRPr="008E2038" w:rsidRDefault="008E2038" w:rsidP="007F2D67">
      <w:pPr>
        <w:pStyle w:val="Akapitzlist"/>
        <w:numPr>
          <w:ilvl w:val="0"/>
          <w:numId w:val="16"/>
        </w:numPr>
        <w:tabs>
          <w:tab w:val="left" w:pos="-567"/>
        </w:tabs>
        <w:ind w:left="0" w:firstLine="0"/>
        <w:jc w:val="both"/>
        <w:rPr>
          <w:rFonts w:asciiTheme="minorHAnsi" w:hAnsiTheme="minorHAnsi"/>
        </w:rPr>
      </w:pPr>
      <w:r w:rsidRPr="008E2038">
        <w:rPr>
          <w:rFonts w:asciiTheme="minorHAnsi" w:hAnsi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2038" w:rsidRDefault="008E2038" w:rsidP="007F2D67">
      <w:pPr>
        <w:pStyle w:val="Akapitzlist"/>
        <w:numPr>
          <w:ilvl w:val="0"/>
          <w:numId w:val="16"/>
        </w:numPr>
        <w:tabs>
          <w:tab w:val="left" w:pos="-567"/>
        </w:tabs>
        <w:ind w:left="0" w:firstLine="0"/>
        <w:jc w:val="both"/>
        <w:rPr>
          <w:rFonts w:asciiTheme="minorHAnsi" w:hAnsiTheme="minorHAnsi"/>
        </w:rPr>
      </w:pPr>
      <w:r w:rsidRPr="008E2038">
        <w:rPr>
          <w:rFonts w:asciiTheme="minorHAnsi" w:hAnsi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E2038" w:rsidRDefault="008E2038" w:rsidP="008E2038">
      <w:pPr>
        <w:tabs>
          <w:tab w:val="left" w:pos="-567"/>
        </w:tabs>
        <w:jc w:val="both"/>
        <w:rPr>
          <w:rFonts w:asciiTheme="minorHAnsi" w:hAnsiTheme="minorHAnsi"/>
        </w:rPr>
      </w:pPr>
    </w:p>
    <w:p w:rsidR="00B6369A" w:rsidRDefault="00B6369A" w:rsidP="008E2038">
      <w:pPr>
        <w:tabs>
          <w:tab w:val="left" w:pos="-567"/>
        </w:tabs>
        <w:jc w:val="both"/>
        <w:rPr>
          <w:rFonts w:asciiTheme="minorHAnsi" w:hAnsiTheme="minorHAnsi"/>
        </w:rPr>
      </w:pPr>
    </w:p>
    <w:p w:rsidR="00B6369A" w:rsidRDefault="00B6369A" w:rsidP="008E2038">
      <w:pPr>
        <w:tabs>
          <w:tab w:val="left" w:pos="-567"/>
        </w:tabs>
        <w:jc w:val="both"/>
        <w:rPr>
          <w:rFonts w:asciiTheme="minorHAnsi" w:hAnsiTheme="minorHAnsi"/>
        </w:rPr>
      </w:pPr>
    </w:p>
    <w:p w:rsidR="00B6369A" w:rsidRDefault="00B6369A" w:rsidP="008E2038">
      <w:pPr>
        <w:tabs>
          <w:tab w:val="left" w:pos="-567"/>
        </w:tabs>
        <w:jc w:val="both"/>
        <w:rPr>
          <w:rFonts w:asciiTheme="minorHAnsi" w:hAnsiTheme="minorHAnsi"/>
        </w:rPr>
      </w:pPr>
    </w:p>
    <w:p w:rsidR="00B6369A" w:rsidRDefault="00B6369A" w:rsidP="008E2038">
      <w:pPr>
        <w:tabs>
          <w:tab w:val="left" w:pos="-567"/>
        </w:tabs>
        <w:jc w:val="both"/>
        <w:rPr>
          <w:rFonts w:asciiTheme="minorHAnsi" w:hAnsiTheme="minorHAnsi"/>
        </w:rPr>
      </w:pPr>
    </w:p>
    <w:p w:rsidR="00B6369A" w:rsidRDefault="00B6369A" w:rsidP="008E2038">
      <w:pPr>
        <w:tabs>
          <w:tab w:val="left" w:pos="-567"/>
        </w:tabs>
        <w:jc w:val="both"/>
        <w:rPr>
          <w:rFonts w:asciiTheme="minorHAnsi" w:hAnsiTheme="minorHAnsi"/>
        </w:rPr>
      </w:pPr>
    </w:p>
    <w:p w:rsidR="008E2038" w:rsidRDefault="008E2038" w:rsidP="008E2038">
      <w:pPr>
        <w:pStyle w:val="Akapitzlist"/>
        <w:numPr>
          <w:ilvl w:val="0"/>
          <w:numId w:val="1"/>
        </w:numPr>
        <w:tabs>
          <w:tab w:val="left" w:pos="-567"/>
        </w:tabs>
        <w:ind w:left="0" w:firstLine="0"/>
        <w:jc w:val="both"/>
        <w:rPr>
          <w:rFonts w:asciiTheme="minorHAnsi" w:hAnsiTheme="minorHAnsi"/>
          <w:b/>
        </w:rPr>
      </w:pPr>
      <w:r w:rsidRPr="008E2038">
        <w:rPr>
          <w:rFonts w:asciiTheme="minorHAnsi" w:hAnsiTheme="minorHAnsi"/>
          <w:b/>
        </w:rPr>
        <w:t>OPIS SPOSOBU PRZYGOTOWANIA OFERTY</w:t>
      </w:r>
    </w:p>
    <w:p w:rsidR="008E2038" w:rsidRDefault="008E2038" w:rsidP="008E2038">
      <w:pPr>
        <w:tabs>
          <w:tab w:val="left" w:pos="-567"/>
        </w:tabs>
        <w:jc w:val="both"/>
        <w:rPr>
          <w:rFonts w:asciiTheme="minorHAnsi" w:hAnsiTheme="minorHAnsi"/>
          <w:b/>
        </w:rPr>
      </w:pPr>
    </w:p>
    <w:p w:rsidR="008E2038" w:rsidRDefault="008E2038" w:rsidP="007F2D67">
      <w:pPr>
        <w:pStyle w:val="Akapitzlist"/>
        <w:numPr>
          <w:ilvl w:val="0"/>
          <w:numId w:val="17"/>
        </w:numPr>
        <w:tabs>
          <w:tab w:val="left" w:pos="-567"/>
        </w:tabs>
        <w:ind w:left="0" w:firstLine="0"/>
        <w:jc w:val="both"/>
        <w:rPr>
          <w:rFonts w:asciiTheme="minorHAnsi" w:hAnsiTheme="minorHAnsi"/>
        </w:rPr>
      </w:pPr>
      <w:r w:rsidRPr="008E2038">
        <w:rPr>
          <w:rFonts w:asciiTheme="minorHAnsi" w:hAnsiTheme="minorHAnsi"/>
        </w:rPr>
        <w:t>Wykonawcy zobowiązani są zapoznać się dokładnie z informacjami zawartymi w SIWZ i przygotować ofertę zgodnie z wymaganiami określonymi w tym dokumencie.</w:t>
      </w:r>
    </w:p>
    <w:p w:rsidR="008E2038" w:rsidRPr="008E2038" w:rsidRDefault="008E2038" w:rsidP="007F2D67">
      <w:pPr>
        <w:pStyle w:val="Akapitzlist"/>
        <w:numPr>
          <w:ilvl w:val="0"/>
          <w:numId w:val="17"/>
        </w:numPr>
        <w:tabs>
          <w:tab w:val="left" w:pos="-567"/>
        </w:tabs>
        <w:ind w:left="0" w:firstLine="0"/>
        <w:jc w:val="both"/>
        <w:rPr>
          <w:rFonts w:asciiTheme="minorHAnsi" w:hAnsiTheme="minorHAnsi"/>
        </w:rPr>
      </w:pPr>
      <w:r w:rsidRPr="008E2038">
        <w:rPr>
          <w:rFonts w:asciiTheme="minorHAnsi" w:hAnsiTheme="minorHAnsi"/>
        </w:rPr>
        <w:t>Warunki formalne sporządzenia oferty:</w:t>
      </w:r>
    </w:p>
    <w:p w:rsidR="008E2038" w:rsidRPr="008E2038" w:rsidRDefault="008E2038" w:rsidP="007F2D67">
      <w:pPr>
        <w:pStyle w:val="Akapitzlist"/>
        <w:numPr>
          <w:ilvl w:val="0"/>
          <w:numId w:val="18"/>
        </w:numPr>
        <w:tabs>
          <w:tab w:val="left" w:pos="-567"/>
        </w:tabs>
        <w:ind w:left="0" w:firstLine="0"/>
        <w:jc w:val="both"/>
        <w:rPr>
          <w:rFonts w:asciiTheme="minorHAnsi" w:hAnsiTheme="minorHAnsi"/>
        </w:rPr>
      </w:pPr>
      <w:r w:rsidRPr="008E2038">
        <w:rPr>
          <w:rFonts w:asciiTheme="minorHAnsi" w:hAnsiTheme="minorHAnsi" w:cs="Verdana"/>
        </w:rPr>
        <w:t>oferta musi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osobę uprawnioną)</w:t>
      </w:r>
      <w:r w:rsidRPr="008E2038">
        <w:rPr>
          <w:rFonts w:asciiTheme="minorHAnsi" w:hAnsiTheme="minorHAnsi"/>
        </w:rPr>
        <w:t>;</w:t>
      </w:r>
    </w:p>
    <w:p w:rsidR="008E2038" w:rsidRDefault="008E2038" w:rsidP="007F2D67">
      <w:pPr>
        <w:pStyle w:val="Akapitzlist"/>
        <w:numPr>
          <w:ilvl w:val="0"/>
          <w:numId w:val="18"/>
        </w:numPr>
        <w:tabs>
          <w:tab w:val="left" w:pos="-567"/>
        </w:tabs>
        <w:ind w:left="0" w:firstLine="0"/>
        <w:jc w:val="both"/>
        <w:rPr>
          <w:rFonts w:asciiTheme="minorHAnsi" w:hAnsiTheme="minorHAnsi"/>
        </w:rPr>
      </w:pPr>
      <w:r w:rsidRPr="008E2038">
        <w:rPr>
          <w:rFonts w:asciiTheme="minorHAnsi" w:hAnsiTheme="minorHAnsi" w:cs="Verdana"/>
        </w:rPr>
        <w:t xml:space="preserve">wszystkie strony oferty oraz pozostałych dokumentów </w:t>
      </w:r>
      <w:r w:rsidR="00F117B9">
        <w:rPr>
          <w:rFonts w:asciiTheme="minorHAnsi" w:hAnsiTheme="minorHAnsi" w:cs="Verdana"/>
        </w:rPr>
        <w:t xml:space="preserve">muszą </w:t>
      </w:r>
      <w:r w:rsidRPr="008E2038">
        <w:rPr>
          <w:rFonts w:asciiTheme="minorHAnsi" w:hAnsiTheme="minorHAnsi" w:cs="Verdana"/>
        </w:rPr>
        <w:t xml:space="preserve">być podpisane lub parafowane przez Wykonawcę. Wszelkie zmiany w treści oferty lub w treści pozostałych dokumentów sporządzanych przez Wykonawcę (poprawki, przekreślenia, dopiski) </w:t>
      </w:r>
      <w:r w:rsidR="00F117B9">
        <w:rPr>
          <w:rFonts w:asciiTheme="minorHAnsi" w:hAnsiTheme="minorHAnsi" w:cs="Verdana"/>
        </w:rPr>
        <w:t xml:space="preserve">muszą </w:t>
      </w:r>
      <w:r w:rsidRPr="008E2038">
        <w:rPr>
          <w:rFonts w:asciiTheme="minorHAnsi" w:hAnsiTheme="minorHAnsi" w:cs="Verdana"/>
        </w:rPr>
        <w:t>być podpisane lub parafowane przez Wykonawcę – w przeciwnym wypadku nie będą uwzględniane</w:t>
      </w:r>
      <w:r w:rsidRPr="008E2038">
        <w:rPr>
          <w:rFonts w:asciiTheme="minorHAnsi" w:hAnsiTheme="minorHAnsi"/>
        </w:rPr>
        <w:t>;</w:t>
      </w:r>
    </w:p>
    <w:p w:rsidR="008E2038" w:rsidRPr="002D633B" w:rsidRDefault="008E2038" w:rsidP="007F2D67">
      <w:pPr>
        <w:pStyle w:val="Akapitzlist"/>
        <w:numPr>
          <w:ilvl w:val="0"/>
          <w:numId w:val="18"/>
        </w:numPr>
        <w:tabs>
          <w:tab w:val="left" w:pos="-567"/>
        </w:tabs>
        <w:ind w:left="0" w:firstLine="0"/>
        <w:jc w:val="both"/>
        <w:rPr>
          <w:rFonts w:asciiTheme="minorHAnsi" w:hAnsiTheme="minorHAnsi"/>
        </w:rPr>
      </w:pPr>
      <w:r w:rsidRPr="008E2038">
        <w:rPr>
          <w:rFonts w:asciiTheme="minorHAnsi" w:hAnsiTheme="minorHAnsi"/>
        </w:rPr>
        <w:t xml:space="preserve">wszelkie poprawki lub zmiany w tekście oferty, w tym w załącznikach, muszą być podpisane i datowane własnoręcznie przez osobę (osoby) upoważnioną (upoważnione) do </w:t>
      </w:r>
      <w:r w:rsidRPr="002D633B">
        <w:rPr>
          <w:rFonts w:asciiTheme="minorHAnsi" w:hAnsiTheme="minorHAnsi"/>
        </w:rPr>
        <w:t>reprezentowania Wykonawcy;</w:t>
      </w:r>
    </w:p>
    <w:p w:rsid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zaleca się, aby oferta była złożona na kolejno ponumerowanych stronach, a numeracja stron powinna zaczynać się od numeru 1, umieszczonego na pierwszej stronie oferty. Zamawiający nie wymaga numerowania czystych, nie zapisanych stron;</w:t>
      </w:r>
    </w:p>
    <w:p w:rsid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każdy Wykonawca złoży tylko jedną ofertę;</w:t>
      </w:r>
    </w:p>
    <w:p w:rsidR="002D633B" w:rsidRP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w przypadku, gdy Wykonawcę reprezentuje pełnomocnik do oferty musi być załączone pełnomocnictwo. Pełnomocnictwo musi być podpisane przez osoby uprawnione do reprezentowania Wykonawcy;</w:t>
      </w:r>
    </w:p>
    <w:p w:rsid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kopie dokumentów muszą być podpisane za zgodność z oryginałem przez osobę (osoby) upoważnioną (upoważnione) do reprezentowania Wykonawcy;</w:t>
      </w:r>
    </w:p>
    <w:p w:rsid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 xml:space="preserve">oferta </w:t>
      </w:r>
      <w:r w:rsidR="00F117B9">
        <w:rPr>
          <w:rFonts w:asciiTheme="minorHAnsi" w:hAnsiTheme="minorHAnsi"/>
        </w:rPr>
        <w:t xml:space="preserve">musi </w:t>
      </w:r>
      <w:r w:rsidRPr="002D633B">
        <w:rPr>
          <w:rFonts w:asciiTheme="minorHAnsi" w:hAnsiTheme="minorHAnsi"/>
        </w:rPr>
        <w:t>być trwale zespolona tak, aby niemożliwe było jej przypadkowe zdekompletowanie;</w:t>
      </w:r>
    </w:p>
    <w:p w:rsidR="002D633B" w:rsidRDefault="002D633B" w:rsidP="007F2D67">
      <w:pPr>
        <w:pStyle w:val="Akapitzlist"/>
        <w:numPr>
          <w:ilvl w:val="0"/>
          <w:numId w:val="18"/>
        </w:numPr>
        <w:tabs>
          <w:tab w:val="left" w:pos="-567"/>
        </w:tabs>
        <w:ind w:left="0" w:firstLine="0"/>
        <w:jc w:val="both"/>
        <w:rPr>
          <w:rFonts w:asciiTheme="minorHAnsi" w:hAnsiTheme="minorHAnsi"/>
        </w:rPr>
      </w:pPr>
      <w:r w:rsidRPr="002D633B">
        <w:rPr>
          <w:rFonts w:asciiTheme="minorHAnsi" w:hAnsiTheme="minorHAnsi"/>
        </w:rPr>
        <w:t>oferta musi być złożona Zamawiającemu w trwale zamkniętym, nienaruszonym opakowaniu z napisem:</w:t>
      </w:r>
    </w:p>
    <w:p w:rsidR="002D633B" w:rsidRDefault="002D633B" w:rsidP="002D633B">
      <w:pPr>
        <w:tabs>
          <w:tab w:val="left" w:pos="-567"/>
        </w:tabs>
        <w:jc w:val="both"/>
        <w:rPr>
          <w:rFonts w:asciiTheme="minorHAnsi" w:hAnsiTheme="minorHAnsi"/>
        </w:rPr>
      </w:pPr>
    </w:p>
    <w:p w:rsidR="002D633B" w:rsidRDefault="002D633B" w:rsidP="002D633B">
      <w:pPr>
        <w:tabs>
          <w:tab w:val="left" w:pos="-567"/>
        </w:tabs>
        <w:jc w:val="center"/>
        <w:rPr>
          <w:rFonts w:asciiTheme="minorHAnsi" w:hAnsiTheme="minorHAnsi"/>
          <w:b/>
          <w:u w:val="single"/>
        </w:rPr>
      </w:pPr>
      <w:r w:rsidRPr="002D633B">
        <w:rPr>
          <w:rFonts w:asciiTheme="minorHAnsi" w:hAnsiTheme="minorHAnsi"/>
          <w:b/>
          <w:u w:val="single"/>
        </w:rPr>
        <w:t>OFERTA NA:</w:t>
      </w:r>
    </w:p>
    <w:p w:rsidR="002D633B" w:rsidRDefault="002D633B" w:rsidP="002D633B">
      <w:pPr>
        <w:tabs>
          <w:tab w:val="left" w:pos="-567"/>
        </w:tabs>
        <w:jc w:val="center"/>
        <w:rPr>
          <w:rFonts w:asciiTheme="minorHAnsi" w:hAnsiTheme="minorHAnsi"/>
          <w:b/>
          <w:u w:val="single"/>
        </w:rPr>
      </w:pPr>
    </w:p>
    <w:p w:rsidR="002D633B" w:rsidRDefault="00F117B9" w:rsidP="002D633B">
      <w:pPr>
        <w:tabs>
          <w:tab w:val="left" w:pos="0"/>
        </w:tabs>
        <w:jc w:val="center"/>
        <w:rPr>
          <w:rFonts w:asciiTheme="minorHAnsi" w:hAnsiTheme="minorHAnsi"/>
        </w:rPr>
      </w:pPr>
      <w:r>
        <w:rPr>
          <w:rFonts w:asciiTheme="minorHAnsi" w:hAnsiTheme="minorHAnsi"/>
          <w:b/>
          <w:i/>
        </w:rPr>
        <w:t>„</w:t>
      </w:r>
      <w:r w:rsidR="002D633B" w:rsidRPr="009C6FB6">
        <w:rPr>
          <w:rFonts w:asciiTheme="minorHAnsi" w:hAnsiTheme="minorHAnsi"/>
          <w:b/>
          <w:i/>
        </w:rPr>
        <w:t>Opracowanie Koncepcji i Modelu architektury biznesowej dla projektu Platforma Usług Elektronicznych Służby Celnej (PUESC)</w:t>
      </w:r>
      <w:r w:rsidR="002D633B" w:rsidRPr="009C6FB6">
        <w:rPr>
          <w:rFonts w:asciiTheme="minorHAnsi" w:hAnsiTheme="minorHAnsi"/>
        </w:rPr>
        <w:t>”</w:t>
      </w:r>
    </w:p>
    <w:p w:rsidR="002D633B" w:rsidRPr="009C6FB6" w:rsidRDefault="002D633B" w:rsidP="002D633B">
      <w:pPr>
        <w:tabs>
          <w:tab w:val="left" w:pos="0"/>
        </w:tabs>
        <w:jc w:val="center"/>
        <w:rPr>
          <w:rFonts w:asciiTheme="minorHAnsi" w:hAnsiTheme="minorHAnsi"/>
        </w:rPr>
      </w:pPr>
    </w:p>
    <w:p w:rsidR="002D633B" w:rsidRPr="009C6FB6" w:rsidRDefault="002D633B" w:rsidP="002D633B">
      <w:pPr>
        <w:tabs>
          <w:tab w:val="left" w:pos="0"/>
        </w:tabs>
        <w:jc w:val="center"/>
        <w:rPr>
          <w:rFonts w:asciiTheme="minorHAnsi" w:hAnsiTheme="minorHAnsi"/>
        </w:rPr>
      </w:pPr>
      <w:r w:rsidRPr="009C6FB6">
        <w:rPr>
          <w:rFonts w:asciiTheme="minorHAnsi" w:hAnsiTheme="minorHAnsi"/>
        </w:rPr>
        <w:t xml:space="preserve">Nr </w:t>
      </w:r>
      <w:r w:rsidR="000C56C9">
        <w:rPr>
          <w:rFonts w:asciiTheme="minorHAnsi" w:hAnsiTheme="minorHAnsi"/>
        </w:rPr>
        <w:t>postępowania</w:t>
      </w:r>
      <w:r w:rsidRPr="009C6FB6">
        <w:rPr>
          <w:rFonts w:asciiTheme="minorHAnsi" w:hAnsiTheme="minorHAnsi"/>
        </w:rPr>
        <w:t>: ZP</w:t>
      </w:r>
      <w:r w:rsidR="00B6369A">
        <w:rPr>
          <w:rFonts w:asciiTheme="minorHAnsi" w:hAnsiTheme="minorHAnsi"/>
        </w:rPr>
        <w:t>/7</w:t>
      </w:r>
      <w:r w:rsidRPr="009C6FB6">
        <w:rPr>
          <w:rFonts w:asciiTheme="minorHAnsi" w:hAnsiTheme="minorHAnsi"/>
        </w:rPr>
        <w:t>/2015</w:t>
      </w:r>
    </w:p>
    <w:p w:rsidR="002D633B" w:rsidRDefault="002D633B" w:rsidP="002D633B">
      <w:pPr>
        <w:tabs>
          <w:tab w:val="left" w:pos="-567"/>
        </w:tabs>
        <w:jc w:val="center"/>
        <w:rPr>
          <w:rFonts w:asciiTheme="minorHAnsi" w:hAnsiTheme="minorHAnsi"/>
          <w:b/>
          <w:u w:val="single"/>
        </w:rPr>
      </w:pPr>
    </w:p>
    <w:p w:rsidR="002D633B" w:rsidRDefault="002D633B" w:rsidP="002D633B">
      <w:pPr>
        <w:tabs>
          <w:tab w:val="left" w:pos="-567"/>
        </w:tabs>
        <w:jc w:val="center"/>
        <w:rPr>
          <w:rFonts w:asciiTheme="minorHAnsi" w:hAnsiTheme="minorHAnsi"/>
          <w:b/>
          <w:u w:val="single"/>
        </w:rPr>
      </w:pPr>
      <w:r w:rsidRPr="002D633B">
        <w:rPr>
          <w:rFonts w:asciiTheme="minorHAnsi" w:hAnsiTheme="minorHAnsi"/>
          <w:b/>
          <w:u w:val="single"/>
        </w:rPr>
        <w:t>NIE OTWIERAĆ PRZED</w:t>
      </w:r>
      <w:r>
        <w:rPr>
          <w:rFonts w:asciiTheme="minorHAnsi" w:hAnsiTheme="minorHAnsi"/>
          <w:b/>
          <w:u w:val="single"/>
        </w:rPr>
        <w:t xml:space="preserve"> </w:t>
      </w:r>
      <w:r w:rsidR="00485209">
        <w:rPr>
          <w:rFonts w:asciiTheme="minorHAnsi" w:hAnsiTheme="minorHAnsi"/>
          <w:b/>
          <w:u w:val="single"/>
        </w:rPr>
        <w:t>04.05.</w:t>
      </w:r>
      <w:r w:rsidRPr="002D633B">
        <w:rPr>
          <w:rFonts w:asciiTheme="minorHAnsi" w:hAnsiTheme="minorHAnsi"/>
          <w:b/>
          <w:u w:val="single"/>
        </w:rPr>
        <w:t>2015 r. GODZ. 1</w:t>
      </w:r>
      <w:r>
        <w:rPr>
          <w:rFonts w:asciiTheme="minorHAnsi" w:hAnsiTheme="minorHAnsi"/>
          <w:b/>
          <w:u w:val="single"/>
        </w:rPr>
        <w:t>0</w:t>
      </w:r>
      <w:r w:rsidRPr="002D633B">
        <w:rPr>
          <w:rFonts w:asciiTheme="minorHAnsi" w:hAnsiTheme="minorHAnsi"/>
          <w:b/>
          <w:u w:val="single"/>
        </w:rPr>
        <w:t>:</w:t>
      </w:r>
      <w:r>
        <w:rPr>
          <w:rFonts w:asciiTheme="minorHAnsi" w:hAnsiTheme="minorHAnsi"/>
          <w:b/>
          <w:u w:val="single"/>
        </w:rPr>
        <w:t>0</w:t>
      </w:r>
      <w:r w:rsidRPr="002D633B">
        <w:rPr>
          <w:rFonts w:asciiTheme="minorHAnsi" w:hAnsiTheme="minorHAnsi"/>
          <w:b/>
          <w:u w:val="single"/>
        </w:rPr>
        <w:t>0</w:t>
      </w:r>
    </w:p>
    <w:p w:rsidR="00485209" w:rsidRDefault="00485209" w:rsidP="002D633B">
      <w:pPr>
        <w:tabs>
          <w:tab w:val="left" w:pos="-567"/>
        </w:tabs>
        <w:jc w:val="center"/>
        <w:rPr>
          <w:rFonts w:asciiTheme="minorHAnsi" w:hAnsiTheme="minorHAnsi"/>
          <w:b/>
          <w:u w:val="single"/>
        </w:rPr>
      </w:pPr>
    </w:p>
    <w:p w:rsidR="00485209" w:rsidRDefault="00485209" w:rsidP="002D633B">
      <w:pPr>
        <w:tabs>
          <w:tab w:val="left" w:pos="-567"/>
        </w:tabs>
        <w:jc w:val="center"/>
        <w:rPr>
          <w:rFonts w:asciiTheme="minorHAnsi" w:hAnsiTheme="minorHAnsi"/>
          <w:b/>
          <w:u w:val="single"/>
        </w:rPr>
      </w:pPr>
    </w:p>
    <w:p w:rsidR="002D633B" w:rsidRDefault="002D633B" w:rsidP="002D633B">
      <w:pPr>
        <w:tabs>
          <w:tab w:val="left" w:pos="-567"/>
        </w:tabs>
        <w:jc w:val="center"/>
        <w:rPr>
          <w:rFonts w:asciiTheme="minorHAnsi" w:hAnsiTheme="minorHAnsi"/>
          <w:b/>
          <w:u w:val="single"/>
        </w:rPr>
      </w:pPr>
    </w:p>
    <w:p w:rsidR="00485209" w:rsidRDefault="00485209" w:rsidP="00485209">
      <w:pPr>
        <w:pStyle w:val="Akapitzlist"/>
        <w:tabs>
          <w:tab w:val="left" w:pos="-567"/>
        </w:tabs>
        <w:ind w:left="360"/>
        <w:jc w:val="both"/>
        <w:rPr>
          <w:rFonts w:asciiTheme="minorHAnsi" w:hAnsiTheme="minorHAnsi"/>
        </w:rPr>
      </w:pPr>
    </w:p>
    <w:p w:rsidR="00FF5977" w:rsidRPr="00FF5977" w:rsidRDefault="00FF5977" w:rsidP="00F53882">
      <w:pPr>
        <w:pStyle w:val="Akapitzlist"/>
        <w:numPr>
          <w:ilvl w:val="0"/>
          <w:numId w:val="17"/>
        </w:numPr>
        <w:tabs>
          <w:tab w:val="left" w:pos="-567"/>
        </w:tabs>
        <w:ind w:left="360"/>
        <w:jc w:val="both"/>
        <w:rPr>
          <w:rFonts w:asciiTheme="minorHAnsi" w:hAnsiTheme="minorHAnsi"/>
        </w:rPr>
      </w:pPr>
      <w:r w:rsidRPr="00FF5977">
        <w:rPr>
          <w:rFonts w:asciiTheme="minorHAnsi" w:hAnsiTheme="minorHAnsi"/>
        </w:rPr>
        <w:t>W przypadku, gdyby oferta lub składane wraz z nią dokumenty zawierały informacje, stanowiące tajemnicę przedsiębiorstwa, w rozumieniu przepisów o zwalczaniu nieuczciwej konkurencji, Wykonawca powinien w sposób niebudzący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w:t>
      </w:r>
      <w:r w:rsidR="00485209">
        <w:rPr>
          <w:rFonts w:asciiTheme="minorHAnsi" w:hAnsiTheme="minorHAnsi"/>
        </w:rPr>
        <w:t xml:space="preserve">arancji </w:t>
      </w:r>
      <w:r w:rsidRPr="00FF5977">
        <w:rPr>
          <w:rFonts w:asciiTheme="minorHAnsi" w:hAnsiTheme="minorHAnsi"/>
        </w:rPr>
        <w:t xml:space="preserve">i warunków płatności zawartych w ofercie. </w:t>
      </w:r>
    </w:p>
    <w:p w:rsidR="00FF5977" w:rsidRDefault="00FF5977" w:rsidP="00F53882">
      <w:pPr>
        <w:pStyle w:val="Akapitzlist"/>
        <w:numPr>
          <w:ilvl w:val="0"/>
          <w:numId w:val="17"/>
        </w:numPr>
        <w:tabs>
          <w:tab w:val="left" w:pos="-567"/>
        </w:tabs>
        <w:ind w:left="360"/>
        <w:jc w:val="both"/>
        <w:rPr>
          <w:rFonts w:asciiTheme="minorHAnsi" w:hAnsiTheme="minorHAnsi"/>
        </w:rPr>
      </w:pPr>
      <w:r w:rsidRPr="00FF5977">
        <w:rPr>
          <w:rFonts w:asciiTheme="minorHAnsi" w:hAnsiTheme="minorHAnsi"/>
        </w:rPr>
        <w:t>W pr</w:t>
      </w:r>
      <w:r w:rsidR="00485209">
        <w:rPr>
          <w:rFonts w:asciiTheme="minorHAnsi" w:hAnsiTheme="minorHAnsi"/>
        </w:rPr>
        <w:t>zypadku dokonania zastrzeżenia W</w:t>
      </w:r>
      <w:r w:rsidRPr="00FF5977">
        <w:rPr>
          <w:rFonts w:asciiTheme="minorHAnsi" w:hAnsiTheme="minorHAnsi"/>
        </w:rPr>
        <w:t xml:space="preserve">ykonawca zobowiązany jest załączyć do oferty uzasadnienie podstaw faktycznych i prawnych zastrzeżenia jako tajemnicy przedsiębiorstwa danych wraz ze stosownymi dowodami. Nie załączenie uzasadnienia  lub brak wskazania odpowiednich argumentów popartych dowodami będzie świadczył </w:t>
      </w:r>
      <w:r w:rsidR="00485209">
        <w:rPr>
          <w:rFonts w:asciiTheme="minorHAnsi" w:hAnsiTheme="minorHAnsi"/>
        </w:rPr>
        <w:t xml:space="preserve">                    </w:t>
      </w:r>
      <w:r w:rsidRPr="00FF5977">
        <w:rPr>
          <w:rFonts w:asciiTheme="minorHAnsi" w:hAnsiTheme="minorHAnsi"/>
        </w:rPr>
        <w:t>o niestarannym zabezpieczeniu tajemnicy przedsiębiorstwa, co skutkować będzie odtajnieniem zastrzeżonych elementów oferty.</w:t>
      </w:r>
    </w:p>
    <w:p w:rsidR="002D633B" w:rsidRDefault="002D633B" w:rsidP="007F2D67">
      <w:pPr>
        <w:pStyle w:val="Akapitzlist"/>
        <w:numPr>
          <w:ilvl w:val="0"/>
          <w:numId w:val="17"/>
        </w:numPr>
        <w:tabs>
          <w:tab w:val="left" w:pos="-567"/>
        </w:tabs>
        <w:ind w:left="0" w:firstLine="0"/>
        <w:jc w:val="both"/>
        <w:rPr>
          <w:rFonts w:asciiTheme="minorHAnsi" w:hAnsiTheme="minorHAnsi"/>
          <w:u w:val="single"/>
        </w:rPr>
      </w:pPr>
      <w:r w:rsidRPr="002D633B">
        <w:rPr>
          <w:rFonts w:asciiTheme="minorHAnsi" w:hAnsiTheme="minorHAnsi"/>
          <w:u w:val="single"/>
        </w:rPr>
        <w:t xml:space="preserve">Nie można zastrzec informacji, o których mowa w art. 86 ust. 4 ustawy </w:t>
      </w:r>
      <w:proofErr w:type="spellStart"/>
      <w:r w:rsidRPr="002D633B">
        <w:rPr>
          <w:rFonts w:asciiTheme="minorHAnsi" w:hAnsiTheme="minorHAnsi"/>
          <w:u w:val="single"/>
        </w:rPr>
        <w:t>Pzp</w:t>
      </w:r>
      <w:proofErr w:type="spellEnd"/>
      <w:r w:rsidRPr="002D633B">
        <w:rPr>
          <w:rFonts w:asciiTheme="minorHAnsi" w:hAnsiTheme="minorHAnsi"/>
          <w:u w:val="single"/>
        </w:rPr>
        <w:t>, t</w:t>
      </w:r>
      <w:r w:rsidR="00485209">
        <w:rPr>
          <w:rFonts w:asciiTheme="minorHAnsi" w:hAnsiTheme="minorHAnsi"/>
          <w:u w:val="single"/>
        </w:rPr>
        <w:t>j.</w:t>
      </w:r>
      <w:r w:rsidRPr="002D633B">
        <w:rPr>
          <w:rFonts w:asciiTheme="minorHAnsi" w:hAnsiTheme="minorHAnsi"/>
          <w:u w:val="single"/>
        </w:rPr>
        <w:t xml:space="preserve">: </w:t>
      </w:r>
      <w:r w:rsidR="00485209">
        <w:rPr>
          <w:rFonts w:asciiTheme="minorHAnsi" w:hAnsiTheme="minorHAnsi"/>
          <w:u w:val="single"/>
        </w:rPr>
        <w:t xml:space="preserve">                  </w:t>
      </w:r>
      <w:r w:rsidRPr="002D633B">
        <w:rPr>
          <w:rFonts w:asciiTheme="minorHAnsi" w:hAnsiTheme="minorHAnsi"/>
          <w:u w:val="single"/>
        </w:rPr>
        <w:t>nazwy (firmy) Wykonawcy oraz adresu, ceny oferty, terminu wykonania zamówienia, okresu gwarancji i warunków płatności zawartych w ofercie.</w:t>
      </w:r>
    </w:p>
    <w:p w:rsidR="002D633B" w:rsidRPr="002D633B" w:rsidRDefault="002D633B" w:rsidP="007F2D67">
      <w:pPr>
        <w:pStyle w:val="Akapitzlist"/>
        <w:numPr>
          <w:ilvl w:val="0"/>
          <w:numId w:val="17"/>
        </w:numPr>
        <w:tabs>
          <w:tab w:val="left" w:pos="-567"/>
        </w:tabs>
        <w:ind w:left="0" w:firstLine="0"/>
        <w:jc w:val="both"/>
        <w:rPr>
          <w:rFonts w:asciiTheme="minorHAnsi" w:hAnsiTheme="minorHAnsi"/>
          <w:u w:val="single"/>
        </w:rPr>
      </w:pPr>
      <w:r w:rsidRPr="002D633B">
        <w:rPr>
          <w:rFonts w:asciiTheme="minorHAnsi" w:hAnsiTheme="minorHAnsi"/>
        </w:rPr>
        <w:t xml:space="preserve">Wykonawcy ponoszą wszelkie koszty związane z przygotowaniem i złożeniem oferty </w:t>
      </w:r>
      <w:r w:rsidR="00485209">
        <w:rPr>
          <w:rFonts w:asciiTheme="minorHAnsi" w:hAnsiTheme="minorHAnsi"/>
        </w:rPr>
        <w:t xml:space="preserve">              </w:t>
      </w:r>
      <w:r w:rsidRPr="002D633B">
        <w:rPr>
          <w:rFonts w:asciiTheme="minorHAnsi" w:hAnsiTheme="minorHAnsi"/>
        </w:rPr>
        <w:t xml:space="preserve">z zastrzeżeniem art. 93 ust. 4 ustawy </w:t>
      </w:r>
      <w:proofErr w:type="spellStart"/>
      <w:r w:rsidRPr="002D633B">
        <w:rPr>
          <w:rFonts w:asciiTheme="minorHAnsi" w:hAnsiTheme="minorHAnsi"/>
        </w:rPr>
        <w:t>Pzp</w:t>
      </w:r>
      <w:proofErr w:type="spellEnd"/>
      <w:r w:rsidRPr="002D633B">
        <w:rPr>
          <w:rFonts w:asciiTheme="minorHAnsi" w:hAnsiTheme="minorHAnsi"/>
        </w:rPr>
        <w:t>.</w:t>
      </w:r>
    </w:p>
    <w:p w:rsidR="002D633B" w:rsidRPr="002D633B" w:rsidRDefault="002D633B" w:rsidP="007F2D67">
      <w:pPr>
        <w:pStyle w:val="Akapitzlist"/>
        <w:numPr>
          <w:ilvl w:val="0"/>
          <w:numId w:val="17"/>
        </w:numPr>
        <w:tabs>
          <w:tab w:val="left" w:pos="-567"/>
        </w:tabs>
        <w:ind w:left="0" w:firstLine="0"/>
        <w:jc w:val="both"/>
        <w:rPr>
          <w:rFonts w:asciiTheme="minorHAnsi" w:hAnsiTheme="minorHAnsi"/>
          <w:u w:val="single"/>
        </w:rPr>
      </w:pPr>
      <w:r w:rsidRPr="002D633B">
        <w:rPr>
          <w:rFonts w:asciiTheme="minorHAnsi" w:hAnsiTheme="minorHAnsi"/>
        </w:rPr>
        <w:t xml:space="preserve">Zamawiający wymaga, aby Wykonawca złożył swoją ofertę </w:t>
      </w:r>
      <w:r w:rsidR="00485209">
        <w:rPr>
          <w:rFonts w:asciiTheme="minorHAnsi" w:hAnsiTheme="minorHAnsi"/>
        </w:rPr>
        <w:t>zgodnie z formularzem</w:t>
      </w:r>
      <w:r w:rsidRPr="002D633B">
        <w:rPr>
          <w:rFonts w:asciiTheme="minorHAnsi" w:hAnsiTheme="minorHAnsi"/>
        </w:rPr>
        <w:t xml:space="preserve"> ofertowym</w:t>
      </w:r>
      <w:r w:rsidR="00485209">
        <w:rPr>
          <w:rFonts w:asciiTheme="minorHAnsi" w:hAnsiTheme="minorHAnsi"/>
        </w:rPr>
        <w:t>,</w:t>
      </w:r>
      <w:r w:rsidRPr="002D633B">
        <w:rPr>
          <w:rFonts w:asciiTheme="minorHAnsi" w:hAnsiTheme="minorHAnsi"/>
        </w:rPr>
        <w:t xml:space="preserve"> stanowiącym </w:t>
      </w:r>
      <w:r w:rsidRPr="002D633B">
        <w:rPr>
          <w:rFonts w:asciiTheme="minorHAnsi" w:hAnsiTheme="minorHAnsi"/>
          <w:i/>
        </w:rPr>
        <w:t xml:space="preserve">Załącznik nr </w:t>
      </w:r>
      <w:r w:rsidR="00B47C7E">
        <w:rPr>
          <w:rFonts w:asciiTheme="minorHAnsi" w:hAnsiTheme="minorHAnsi"/>
          <w:i/>
        </w:rPr>
        <w:t>3</w:t>
      </w:r>
      <w:r w:rsidRPr="002D633B">
        <w:rPr>
          <w:rFonts w:asciiTheme="minorHAnsi" w:hAnsiTheme="minorHAnsi"/>
          <w:i/>
        </w:rPr>
        <w:t xml:space="preserve"> do SIWZ</w:t>
      </w:r>
      <w:r w:rsidRPr="002D633B">
        <w:rPr>
          <w:rFonts w:asciiTheme="minorHAnsi" w:hAnsiTheme="minorHAnsi"/>
        </w:rPr>
        <w:t>.</w:t>
      </w:r>
    </w:p>
    <w:p w:rsidR="002D633B" w:rsidRPr="002D633B" w:rsidRDefault="002D633B" w:rsidP="007F2D67">
      <w:pPr>
        <w:pStyle w:val="Akapitzlist"/>
        <w:numPr>
          <w:ilvl w:val="0"/>
          <w:numId w:val="17"/>
        </w:numPr>
        <w:tabs>
          <w:tab w:val="left" w:pos="-567"/>
        </w:tabs>
        <w:ind w:left="0" w:firstLine="0"/>
        <w:jc w:val="both"/>
        <w:rPr>
          <w:rFonts w:asciiTheme="minorHAnsi" w:hAnsiTheme="minorHAnsi"/>
          <w:u w:val="single"/>
        </w:rPr>
      </w:pPr>
      <w:r w:rsidRPr="002D633B">
        <w:rPr>
          <w:rFonts w:asciiTheme="minorHAnsi" w:hAnsiTheme="minorHAnsi"/>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2D633B" w:rsidRPr="002D633B" w:rsidRDefault="002D633B" w:rsidP="007F2D67">
      <w:pPr>
        <w:pStyle w:val="Akapitzlist"/>
        <w:numPr>
          <w:ilvl w:val="0"/>
          <w:numId w:val="17"/>
        </w:numPr>
        <w:tabs>
          <w:tab w:val="left" w:pos="-567"/>
        </w:tabs>
        <w:ind w:left="0" w:firstLine="0"/>
        <w:jc w:val="both"/>
        <w:rPr>
          <w:rFonts w:asciiTheme="minorHAnsi" w:hAnsiTheme="minorHAnsi"/>
          <w:u w:val="single"/>
        </w:rPr>
      </w:pPr>
      <w:r w:rsidRPr="002D633B">
        <w:rPr>
          <w:rFonts w:asciiTheme="minorHAnsi" w:hAnsiTheme="minorHAnsi"/>
        </w:rPr>
        <w:t>Oferty otrzymane przez Zamawiającego po upływie terminu do ich składania zostaną zwrócone Wykonawcom bez otwierania, po upływie terminu przewidzianego na wniesienie odwołania.</w:t>
      </w:r>
    </w:p>
    <w:p w:rsidR="002D633B" w:rsidRDefault="002D633B" w:rsidP="002D633B">
      <w:pPr>
        <w:tabs>
          <w:tab w:val="left" w:pos="-567"/>
        </w:tabs>
        <w:jc w:val="both"/>
        <w:rPr>
          <w:rFonts w:asciiTheme="minorHAnsi" w:hAnsiTheme="minorHAnsi"/>
          <w:u w:val="single"/>
        </w:rPr>
      </w:pPr>
    </w:p>
    <w:p w:rsidR="002D633B" w:rsidRDefault="00B47C7E" w:rsidP="00B47C7E">
      <w:pPr>
        <w:pStyle w:val="Akapitzlist"/>
        <w:numPr>
          <w:ilvl w:val="0"/>
          <w:numId w:val="1"/>
        </w:numPr>
        <w:tabs>
          <w:tab w:val="left" w:pos="-567"/>
        </w:tabs>
        <w:ind w:left="0" w:firstLine="0"/>
        <w:jc w:val="both"/>
        <w:rPr>
          <w:rFonts w:asciiTheme="minorHAnsi" w:hAnsiTheme="minorHAnsi"/>
          <w:b/>
        </w:rPr>
      </w:pPr>
      <w:r w:rsidRPr="00B47C7E">
        <w:rPr>
          <w:rFonts w:asciiTheme="minorHAnsi" w:hAnsiTheme="minorHAnsi"/>
          <w:b/>
        </w:rPr>
        <w:t>MIEJSCE ORAZ TERMIN SKŁADANIA I OTWARCIA OFERTY</w:t>
      </w:r>
    </w:p>
    <w:p w:rsidR="00B47C7E" w:rsidRDefault="00B47C7E" w:rsidP="00B47C7E">
      <w:pPr>
        <w:tabs>
          <w:tab w:val="left" w:pos="-567"/>
        </w:tabs>
        <w:jc w:val="both"/>
        <w:rPr>
          <w:rFonts w:asciiTheme="minorHAnsi" w:hAnsiTheme="minorHAnsi"/>
          <w:b/>
        </w:rPr>
      </w:pPr>
    </w:p>
    <w:p w:rsidR="00B47C7E" w:rsidRPr="00B47C7E" w:rsidRDefault="00B47C7E" w:rsidP="007F2D67">
      <w:pPr>
        <w:pStyle w:val="Akapitzlist"/>
        <w:numPr>
          <w:ilvl w:val="0"/>
          <w:numId w:val="19"/>
        </w:numPr>
        <w:tabs>
          <w:tab w:val="left" w:pos="-567"/>
        </w:tabs>
        <w:ind w:left="0" w:firstLine="0"/>
        <w:jc w:val="both"/>
        <w:rPr>
          <w:rFonts w:asciiTheme="minorHAnsi" w:hAnsiTheme="minorHAnsi"/>
        </w:rPr>
      </w:pPr>
      <w:r w:rsidRPr="00B47C7E">
        <w:rPr>
          <w:rFonts w:asciiTheme="minorHAnsi" w:hAnsiTheme="minorHAnsi"/>
        </w:rPr>
        <w:t xml:space="preserve">Termin składania ofert upływa w dniu </w:t>
      </w:r>
      <w:r w:rsidR="00485209">
        <w:rPr>
          <w:rFonts w:asciiTheme="minorHAnsi" w:hAnsiTheme="minorHAnsi"/>
          <w:b/>
        </w:rPr>
        <w:t>04.05.</w:t>
      </w:r>
      <w:r w:rsidRPr="00B47C7E">
        <w:rPr>
          <w:rFonts w:asciiTheme="minorHAnsi" w:hAnsiTheme="minorHAnsi"/>
          <w:b/>
        </w:rPr>
        <w:t>2015 roku o godz</w:t>
      </w:r>
      <w:r>
        <w:rPr>
          <w:rFonts w:asciiTheme="minorHAnsi" w:hAnsiTheme="minorHAnsi"/>
          <w:b/>
        </w:rPr>
        <w:t>inie</w:t>
      </w:r>
      <w:r w:rsidRPr="00B47C7E">
        <w:rPr>
          <w:rFonts w:asciiTheme="minorHAnsi" w:hAnsiTheme="minorHAnsi"/>
          <w:b/>
        </w:rPr>
        <w:t xml:space="preserve"> 9</w:t>
      </w:r>
      <w:r>
        <w:rPr>
          <w:rFonts w:asciiTheme="minorHAnsi" w:hAnsiTheme="minorHAnsi"/>
          <w:b/>
        </w:rPr>
        <w:t>.</w:t>
      </w:r>
      <w:r w:rsidRPr="00B47C7E">
        <w:rPr>
          <w:rFonts w:asciiTheme="minorHAnsi" w:hAnsiTheme="minorHAnsi"/>
          <w:b/>
        </w:rPr>
        <w:t>45</w:t>
      </w:r>
      <w:r w:rsidRPr="00B47C7E">
        <w:rPr>
          <w:rFonts w:asciiTheme="minorHAnsi" w:hAnsiTheme="minorHAnsi"/>
        </w:rPr>
        <w:t>.</w:t>
      </w:r>
    </w:p>
    <w:p w:rsidR="00B47C7E" w:rsidRPr="00B47C7E" w:rsidRDefault="00B47C7E" w:rsidP="007F2D67">
      <w:pPr>
        <w:pStyle w:val="Akapitzlist"/>
        <w:numPr>
          <w:ilvl w:val="0"/>
          <w:numId w:val="19"/>
        </w:numPr>
        <w:tabs>
          <w:tab w:val="left" w:pos="-567"/>
        </w:tabs>
        <w:ind w:left="0" w:firstLine="0"/>
        <w:jc w:val="both"/>
        <w:rPr>
          <w:rFonts w:asciiTheme="minorHAnsi" w:hAnsiTheme="minorHAnsi"/>
        </w:rPr>
      </w:pPr>
      <w:r w:rsidRPr="00B47C7E">
        <w:rPr>
          <w:rFonts w:asciiTheme="minorHAnsi" w:hAnsiTheme="minorHAnsi"/>
        </w:rPr>
        <w:t xml:space="preserve">Ofertę przygotowaną zgodnie z warunkami określonymi w niniejszej specyfikacji należy przesłać lub złożyć osobiście w siedzibie Zamawiającego przy </w:t>
      </w:r>
      <w:r w:rsidRPr="00B47C7E">
        <w:rPr>
          <w:rFonts w:asciiTheme="minorHAnsi" w:hAnsiTheme="minorHAnsi" w:cs="Verdana"/>
          <w:spacing w:val="4"/>
        </w:rPr>
        <w:t>ul. Syreny 23, 01-150 Warszawa - Okienko podawcze na parterze budynku.</w:t>
      </w:r>
    </w:p>
    <w:p w:rsidR="00B47C7E" w:rsidRPr="00B47C7E" w:rsidRDefault="00B47C7E" w:rsidP="007F2D67">
      <w:pPr>
        <w:pStyle w:val="Akapitzlist"/>
        <w:numPr>
          <w:ilvl w:val="0"/>
          <w:numId w:val="19"/>
        </w:numPr>
        <w:tabs>
          <w:tab w:val="left" w:pos="-567"/>
        </w:tabs>
        <w:ind w:left="0" w:firstLine="0"/>
        <w:jc w:val="both"/>
        <w:rPr>
          <w:rFonts w:asciiTheme="minorHAnsi" w:hAnsiTheme="minorHAnsi"/>
        </w:rPr>
      </w:pPr>
      <w:r w:rsidRPr="00B47C7E">
        <w:rPr>
          <w:rFonts w:asciiTheme="minorHAnsi" w:hAnsiTheme="minorHAnsi" w:cs="Verdana"/>
          <w:spacing w:val="4"/>
        </w:rPr>
        <w:t xml:space="preserve">Otwarcie ofert nastąpi w dniu </w:t>
      </w:r>
      <w:r w:rsidR="00485209" w:rsidRPr="00485209">
        <w:rPr>
          <w:rFonts w:asciiTheme="minorHAnsi" w:hAnsiTheme="minorHAnsi" w:cs="Verdana"/>
          <w:b/>
          <w:spacing w:val="4"/>
        </w:rPr>
        <w:t>04.05.</w:t>
      </w:r>
      <w:r w:rsidRPr="00B47C7E">
        <w:rPr>
          <w:rFonts w:asciiTheme="minorHAnsi" w:hAnsiTheme="minorHAnsi" w:cs="Verdana"/>
          <w:b/>
          <w:bCs/>
          <w:spacing w:val="4"/>
        </w:rPr>
        <w:t>2015</w:t>
      </w:r>
      <w:r w:rsidRPr="00B47C7E">
        <w:rPr>
          <w:rFonts w:asciiTheme="minorHAnsi" w:hAnsiTheme="minorHAnsi" w:cs="Verdana"/>
          <w:b/>
          <w:spacing w:val="4"/>
        </w:rPr>
        <w:t xml:space="preserve"> roku, o godzinie </w:t>
      </w:r>
      <w:r w:rsidRPr="00B47C7E">
        <w:rPr>
          <w:rFonts w:asciiTheme="minorHAnsi" w:hAnsiTheme="minorHAnsi" w:cs="Verdana"/>
          <w:b/>
          <w:bCs/>
          <w:spacing w:val="4"/>
        </w:rPr>
        <w:t>10.00</w:t>
      </w:r>
      <w:r w:rsidRPr="00B47C7E">
        <w:rPr>
          <w:rFonts w:asciiTheme="minorHAnsi" w:hAnsiTheme="minorHAnsi" w:cs="Verdana"/>
          <w:spacing w:val="4"/>
        </w:rPr>
        <w:t xml:space="preserve"> w siedzibie Zamawiającego przy ul. Syreny 23, 01-150 Warszawa.</w:t>
      </w:r>
    </w:p>
    <w:p w:rsidR="00B47C7E" w:rsidRDefault="00B47C7E" w:rsidP="007F2D67">
      <w:pPr>
        <w:pStyle w:val="Akapitzlist"/>
        <w:numPr>
          <w:ilvl w:val="0"/>
          <w:numId w:val="19"/>
        </w:numPr>
        <w:tabs>
          <w:tab w:val="left" w:pos="-567"/>
        </w:tabs>
        <w:ind w:left="0" w:firstLine="0"/>
        <w:jc w:val="both"/>
        <w:rPr>
          <w:rFonts w:asciiTheme="minorHAnsi" w:hAnsiTheme="minorHAnsi"/>
        </w:rPr>
      </w:pPr>
      <w:r w:rsidRPr="00B47C7E">
        <w:rPr>
          <w:rFonts w:asciiTheme="minorHAnsi" w:hAnsiTheme="minorHAnsi"/>
        </w:rPr>
        <w:t>Otwarcie ofert jest jawne.</w:t>
      </w:r>
    </w:p>
    <w:p w:rsidR="00485209" w:rsidRDefault="00485209" w:rsidP="00485209">
      <w:pPr>
        <w:tabs>
          <w:tab w:val="left" w:pos="-567"/>
        </w:tabs>
        <w:jc w:val="both"/>
        <w:rPr>
          <w:rFonts w:asciiTheme="minorHAnsi" w:hAnsiTheme="minorHAnsi"/>
        </w:rPr>
      </w:pPr>
    </w:p>
    <w:p w:rsidR="00485209" w:rsidRDefault="00485209" w:rsidP="00485209">
      <w:pPr>
        <w:tabs>
          <w:tab w:val="left" w:pos="-567"/>
        </w:tabs>
        <w:jc w:val="both"/>
        <w:rPr>
          <w:rFonts w:asciiTheme="minorHAnsi" w:hAnsiTheme="minorHAnsi"/>
        </w:rPr>
      </w:pPr>
    </w:p>
    <w:p w:rsidR="00485209" w:rsidRDefault="00485209" w:rsidP="00485209">
      <w:pPr>
        <w:tabs>
          <w:tab w:val="left" w:pos="-567"/>
        </w:tabs>
        <w:jc w:val="both"/>
        <w:rPr>
          <w:rFonts w:asciiTheme="minorHAnsi" w:hAnsiTheme="minorHAnsi"/>
        </w:rPr>
      </w:pPr>
    </w:p>
    <w:p w:rsidR="00485209" w:rsidRDefault="00485209" w:rsidP="00485209">
      <w:pPr>
        <w:tabs>
          <w:tab w:val="left" w:pos="-567"/>
        </w:tabs>
        <w:jc w:val="both"/>
        <w:rPr>
          <w:rFonts w:asciiTheme="minorHAnsi" w:hAnsiTheme="minorHAnsi"/>
        </w:rPr>
      </w:pPr>
    </w:p>
    <w:p w:rsidR="00485209" w:rsidRPr="00485209" w:rsidRDefault="00485209" w:rsidP="00485209">
      <w:pPr>
        <w:tabs>
          <w:tab w:val="left" w:pos="-567"/>
        </w:tabs>
        <w:jc w:val="both"/>
        <w:rPr>
          <w:rFonts w:asciiTheme="minorHAnsi" w:hAnsiTheme="minorHAnsi"/>
        </w:rPr>
      </w:pPr>
    </w:p>
    <w:p w:rsidR="00B47C7E" w:rsidRDefault="00B47C7E" w:rsidP="00B47C7E">
      <w:pPr>
        <w:tabs>
          <w:tab w:val="left" w:pos="-567"/>
        </w:tabs>
        <w:jc w:val="both"/>
        <w:rPr>
          <w:rFonts w:asciiTheme="minorHAnsi" w:hAnsiTheme="minorHAnsi"/>
        </w:rPr>
      </w:pPr>
    </w:p>
    <w:p w:rsidR="00B47C7E" w:rsidRDefault="00B47C7E" w:rsidP="00B47C7E">
      <w:pPr>
        <w:pStyle w:val="Akapitzlist"/>
        <w:numPr>
          <w:ilvl w:val="0"/>
          <w:numId w:val="1"/>
        </w:numPr>
        <w:tabs>
          <w:tab w:val="left" w:pos="-567"/>
        </w:tabs>
        <w:ind w:left="0" w:firstLine="0"/>
        <w:jc w:val="both"/>
        <w:rPr>
          <w:rFonts w:asciiTheme="minorHAnsi" w:hAnsiTheme="minorHAnsi"/>
          <w:b/>
        </w:rPr>
      </w:pPr>
      <w:r w:rsidRPr="00B47C7E">
        <w:rPr>
          <w:rFonts w:asciiTheme="minorHAnsi" w:hAnsiTheme="minorHAnsi"/>
          <w:b/>
        </w:rPr>
        <w:t>OPIS SPOSOBU OBLICZENIA CENY</w:t>
      </w:r>
    </w:p>
    <w:p w:rsidR="00B47C7E" w:rsidRDefault="00B47C7E" w:rsidP="00B47C7E">
      <w:pPr>
        <w:tabs>
          <w:tab w:val="left" w:pos="-567"/>
        </w:tabs>
        <w:jc w:val="both"/>
        <w:rPr>
          <w:rFonts w:asciiTheme="minorHAnsi" w:hAnsiTheme="minorHAnsi"/>
          <w:b/>
        </w:rPr>
      </w:pPr>
    </w:p>
    <w:p w:rsidR="00B47C7E" w:rsidRDefault="00B47C7E" w:rsidP="007F2D67">
      <w:pPr>
        <w:pStyle w:val="Akapitzlist"/>
        <w:numPr>
          <w:ilvl w:val="0"/>
          <w:numId w:val="20"/>
        </w:numPr>
        <w:tabs>
          <w:tab w:val="left" w:pos="-567"/>
        </w:tabs>
        <w:ind w:left="0" w:firstLine="0"/>
        <w:jc w:val="both"/>
        <w:rPr>
          <w:rFonts w:asciiTheme="minorHAnsi" w:hAnsiTheme="minorHAnsi"/>
        </w:rPr>
      </w:pPr>
      <w:r w:rsidRPr="00B47C7E">
        <w:rPr>
          <w:rFonts w:asciiTheme="minorHAnsi" w:hAnsiTheme="minorHAnsi"/>
        </w:rPr>
        <w:t xml:space="preserve">Wykonawca oblicza cenę </w:t>
      </w:r>
      <w:r w:rsidR="00485209">
        <w:rPr>
          <w:rFonts w:asciiTheme="minorHAnsi" w:hAnsiTheme="minorHAnsi"/>
        </w:rPr>
        <w:t>zgodnie z formularzem ofertowym</w:t>
      </w:r>
      <w:r w:rsidRPr="00B47C7E">
        <w:rPr>
          <w:rFonts w:asciiTheme="minorHAnsi" w:hAnsiTheme="minorHAnsi"/>
        </w:rPr>
        <w:t xml:space="preserve"> </w:t>
      </w:r>
      <w:r w:rsidR="00485209">
        <w:rPr>
          <w:rFonts w:asciiTheme="minorHAnsi" w:hAnsiTheme="minorHAnsi"/>
        </w:rPr>
        <w:t>(</w:t>
      </w:r>
      <w:r w:rsidRPr="00B47C7E">
        <w:rPr>
          <w:rFonts w:asciiTheme="minorHAnsi" w:hAnsiTheme="minorHAnsi"/>
          <w:i/>
        </w:rPr>
        <w:t>Załącznik nr 3 do SIWZ</w:t>
      </w:r>
      <w:r w:rsidR="00485209">
        <w:rPr>
          <w:rFonts w:asciiTheme="minorHAnsi" w:hAnsiTheme="minorHAnsi"/>
          <w:i/>
        </w:rPr>
        <w:t>)</w:t>
      </w:r>
      <w:r w:rsidRPr="00B47C7E">
        <w:rPr>
          <w:rFonts w:asciiTheme="minorHAnsi" w:hAnsiTheme="minorHAnsi"/>
        </w:rPr>
        <w:t>.</w:t>
      </w:r>
    </w:p>
    <w:p w:rsidR="00B47C7E" w:rsidRDefault="00B47C7E" w:rsidP="007F2D67">
      <w:pPr>
        <w:pStyle w:val="Akapitzlist"/>
        <w:numPr>
          <w:ilvl w:val="0"/>
          <w:numId w:val="20"/>
        </w:numPr>
        <w:tabs>
          <w:tab w:val="left" w:pos="-567"/>
        </w:tabs>
        <w:ind w:left="0" w:firstLine="0"/>
        <w:jc w:val="both"/>
        <w:rPr>
          <w:rFonts w:asciiTheme="minorHAnsi" w:hAnsiTheme="minorHAnsi"/>
        </w:rPr>
      </w:pPr>
      <w:r w:rsidRPr="00B47C7E">
        <w:rPr>
          <w:rFonts w:asciiTheme="minorHAnsi" w:hAnsiTheme="minorHAnsi"/>
        </w:rPr>
        <w:t xml:space="preserve">Cena musi zawierać wszystkie elementy składające się na przedmiot zamówienia </w:t>
      </w:r>
      <w:r w:rsidR="00485209">
        <w:rPr>
          <w:rFonts w:asciiTheme="minorHAnsi" w:hAnsiTheme="minorHAnsi"/>
        </w:rPr>
        <w:t xml:space="preserve">        </w:t>
      </w:r>
      <w:r w:rsidRPr="00B47C7E">
        <w:rPr>
          <w:rFonts w:asciiTheme="minorHAnsi" w:hAnsiTheme="minorHAnsi"/>
        </w:rPr>
        <w:t>z uwzględnieniem podatku od towarów i usług (VAT).</w:t>
      </w:r>
    </w:p>
    <w:p w:rsidR="00B47C7E" w:rsidRDefault="00B47C7E" w:rsidP="007F2D67">
      <w:pPr>
        <w:pStyle w:val="Akapitzlist"/>
        <w:numPr>
          <w:ilvl w:val="0"/>
          <w:numId w:val="20"/>
        </w:numPr>
        <w:tabs>
          <w:tab w:val="left" w:pos="-567"/>
        </w:tabs>
        <w:ind w:left="0" w:firstLine="0"/>
        <w:jc w:val="both"/>
        <w:rPr>
          <w:rFonts w:asciiTheme="minorHAnsi" w:hAnsiTheme="minorHAnsi"/>
        </w:rPr>
      </w:pPr>
      <w:r w:rsidRPr="00B47C7E">
        <w:rPr>
          <w:rFonts w:asciiTheme="minorHAnsi" w:hAnsiTheme="minorHAnsi"/>
        </w:rPr>
        <w:t>Cena musi być wyrażona w złotych polskich (PLN).</w:t>
      </w:r>
    </w:p>
    <w:p w:rsidR="00B47C7E" w:rsidRPr="0001769A" w:rsidRDefault="00B47C7E" w:rsidP="007F2D67">
      <w:pPr>
        <w:pStyle w:val="Akapitzlist"/>
        <w:numPr>
          <w:ilvl w:val="0"/>
          <w:numId w:val="20"/>
        </w:numPr>
        <w:tabs>
          <w:tab w:val="left" w:pos="-567"/>
        </w:tabs>
        <w:ind w:left="0" w:firstLine="0"/>
        <w:jc w:val="both"/>
        <w:rPr>
          <w:rFonts w:asciiTheme="minorHAnsi" w:hAnsiTheme="minorHAnsi"/>
        </w:rPr>
      </w:pPr>
      <w:r w:rsidRPr="0001769A">
        <w:rPr>
          <w:rFonts w:asciiTheme="minorHAnsi" w:hAnsiTheme="minorHAnsi"/>
        </w:rPr>
        <w:t>Wartość cenową należy wpisać z dokładnością do dwóch miejsc po przecinku.</w:t>
      </w:r>
    </w:p>
    <w:p w:rsidR="00B47C7E" w:rsidRDefault="00B47C7E" w:rsidP="007F2D67">
      <w:pPr>
        <w:pStyle w:val="Akapitzlist"/>
        <w:numPr>
          <w:ilvl w:val="0"/>
          <w:numId w:val="20"/>
        </w:numPr>
        <w:tabs>
          <w:tab w:val="left" w:pos="-567"/>
        </w:tabs>
        <w:ind w:left="0" w:firstLine="0"/>
        <w:jc w:val="both"/>
        <w:rPr>
          <w:rFonts w:asciiTheme="minorHAnsi" w:hAnsiTheme="minorHAnsi"/>
        </w:rPr>
      </w:pPr>
      <w:r w:rsidRPr="0001769A">
        <w:rPr>
          <w:rFonts w:asciiTheme="minorHAnsi" w:hAnsiTheme="minorHAnsi"/>
        </w:rPr>
        <w:t>Cena przez okres trwania Umowy jest stała i nie podlega negocjacj</w:t>
      </w:r>
      <w:r w:rsidR="00485209">
        <w:rPr>
          <w:rFonts w:asciiTheme="minorHAnsi" w:hAnsiTheme="minorHAnsi"/>
        </w:rPr>
        <w:t>om</w:t>
      </w:r>
      <w:r w:rsidRPr="0001769A">
        <w:rPr>
          <w:rFonts w:asciiTheme="minorHAnsi" w:hAnsiTheme="minorHAnsi"/>
        </w:rPr>
        <w:t>.</w:t>
      </w:r>
    </w:p>
    <w:p w:rsidR="0001769A" w:rsidRDefault="0001769A" w:rsidP="007F2D67">
      <w:pPr>
        <w:pStyle w:val="Akapitzlist"/>
        <w:numPr>
          <w:ilvl w:val="0"/>
          <w:numId w:val="20"/>
        </w:numPr>
        <w:tabs>
          <w:tab w:val="left" w:pos="-567"/>
        </w:tabs>
        <w:ind w:left="0" w:firstLine="0"/>
        <w:jc w:val="both"/>
        <w:rPr>
          <w:rFonts w:asciiTheme="minorHAnsi" w:hAnsiTheme="minorHAnsi"/>
        </w:rPr>
      </w:pPr>
      <w:r w:rsidRPr="0001769A">
        <w:rPr>
          <w:rFonts w:asciiTheme="minorHAnsi"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1769A" w:rsidRDefault="0001769A" w:rsidP="007F2D67">
      <w:pPr>
        <w:pStyle w:val="Akapitzlist"/>
        <w:numPr>
          <w:ilvl w:val="0"/>
          <w:numId w:val="20"/>
        </w:numPr>
        <w:tabs>
          <w:tab w:val="left" w:pos="-567"/>
        </w:tabs>
        <w:ind w:left="0" w:firstLine="0"/>
        <w:jc w:val="both"/>
        <w:rPr>
          <w:rFonts w:asciiTheme="minorHAnsi" w:hAnsiTheme="minorHAnsi"/>
        </w:rPr>
      </w:pPr>
      <w:r w:rsidRPr="0001769A">
        <w:rPr>
          <w:rFonts w:asciiTheme="minorHAnsi" w:hAnsiTheme="minorHAnsi"/>
        </w:rPr>
        <w:t xml:space="preserve">Wykonawca </w:t>
      </w:r>
      <w:r w:rsidR="009C3729">
        <w:rPr>
          <w:rFonts w:asciiTheme="minorHAnsi" w:hAnsiTheme="minorHAnsi"/>
        </w:rPr>
        <w:t xml:space="preserve">musi </w:t>
      </w:r>
      <w:r w:rsidRPr="0001769A">
        <w:rPr>
          <w:rFonts w:asciiTheme="minorHAnsi" w:hAnsiTheme="minorHAnsi"/>
        </w:rPr>
        <w:t>skalkulować całkowite wynagrodzenie z tytułu wykonania przedmiotu zamówienia, biorąc pod uwagę ewentualne zmiany przepisów dotyczących stawki podatku VAT, przy czym zaoferowana cena, nie może ulec podwyższeniu.</w:t>
      </w:r>
    </w:p>
    <w:p w:rsidR="0001769A" w:rsidRDefault="0001769A" w:rsidP="0001769A">
      <w:pPr>
        <w:pStyle w:val="Akapitzlist"/>
        <w:tabs>
          <w:tab w:val="left" w:pos="-567"/>
        </w:tabs>
        <w:ind w:left="0"/>
        <w:jc w:val="both"/>
        <w:rPr>
          <w:rFonts w:asciiTheme="minorHAnsi" w:hAnsiTheme="minorHAnsi"/>
        </w:rPr>
      </w:pPr>
    </w:p>
    <w:p w:rsidR="0001769A" w:rsidRDefault="0001769A" w:rsidP="0001769A">
      <w:pPr>
        <w:pStyle w:val="Akapitzlist"/>
        <w:numPr>
          <w:ilvl w:val="0"/>
          <w:numId w:val="1"/>
        </w:numPr>
        <w:tabs>
          <w:tab w:val="left" w:pos="-567"/>
        </w:tabs>
        <w:ind w:left="0" w:firstLine="0"/>
        <w:jc w:val="both"/>
        <w:rPr>
          <w:rFonts w:asciiTheme="minorHAnsi" w:hAnsiTheme="minorHAnsi"/>
          <w:b/>
        </w:rPr>
      </w:pPr>
      <w:r w:rsidRPr="0001769A">
        <w:rPr>
          <w:rFonts w:asciiTheme="minorHAnsi" w:hAnsiTheme="minorHAnsi"/>
          <w:b/>
        </w:rPr>
        <w:t>OPIS KRYTERIÓW, KTÓRYMI ZAMAWIAJĄCY BĘDZIE SIĘ KIEROWAŁ PRZY WYBORZE OFERTY, WRAZ Z PODANIEM ZNACZENIA TYCH KRYTERIÓW I SPOSOBU OCENY OFERT</w:t>
      </w:r>
    </w:p>
    <w:p w:rsidR="0001769A" w:rsidRDefault="0001769A" w:rsidP="0001769A">
      <w:pPr>
        <w:tabs>
          <w:tab w:val="left" w:pos="-567"/>
        </w:tabs>
        <w:jc w:val="both"/>
        <w:rPr>
          <w:rFonts w:asciiTheme="minorHAnsi" w:hAnsiTheme="minorHAnsi"/>
          <w:b/>
        </w:rPr>
      </w:pPr>
    </w:p>
    <w:p w:rsidR="0001769A" w:rsidRDefault="0001769A" w:rsidP="007F2D67">
      <w:pPr>
        <w:pStyle w:val="Akapitzlist"/>
        <w:numPr>
          <w:ilvl w:val="0"/>
          <w:numId w:val="21"/>
        </w:numPr>
        <w:tabs>
          <w:tab w:val="left" w:pos="-567"/>
        </w:tabs>
        <w:ind w:left="0" w:firstLine="0"/>
        <w:jc w:val="both"/>
        <w:rPr>
          <w:rFonts w:asciiTheme="minorHAnsi" w:hAnsiTheme="minorHAnsi"/>
        </w:rPr>
      </w:pPr>
      <w:r w:rsidRPr="0001769A">
        <w:rPr>
          <w:rFonts w:asciiTheme="minorHAnsi" w:hAnsiTheme="minorHAnsi"/>
        </w:rPr>
        <w:t>Za najkorzystniejszą zostanie uznana oferta, która będzie miała najwyższą wartość, wyrażoną w punktach, z uwzględnieniem kryteriów oceny, wymienionych poniżej.</w:t>
      </w:r>
    </w:p>
    <w:p w:rsidR="0001769A" w:rsidRPr="0001769A" w:rsidRDefault="0001769A" w:rsidP="007F2D67">
      <w:pPr>
        <w:pStyle w:val="Akapitzlist"/>
        <w:numPr>
          <w:ilvl w:val="0"/>
          <w:numId w:val="21"/>
        </w:numPr>
        <w:tabs>
          <w:tab w:val="left" w:pos="-567"/>
        </w:tabs>
        <w:ind w:left="0" w:firstLine="0"/>
        <w:jc w:val="both"/>
        <w:rPr>
          <w:rFonts w:asciiTheme="minorHAnsi" w:hAnsiTheme="minorHAnsi"/>
        </w:rPr>
      </w:pPr>
      <w:r w:rsidRPr="0001769A">
        <w:rPr>
          <w:rFonts w:asciiTheme="minorHAnsi" w:hAnsiTheme="minorHAnsi"/>
        </w:rPr>
        <w:t>Kryterium oceny ofert stanowią:</w:t>
      </w:r>
    </w:p>
    <w:p w:rsidR="0001769A" w:rsidRDefault="0001769A" w:rsidP="0001769A">
      <w:pPr>
        <w:pStyle w:val="Akapitzlist"/>
        <w:tabs>
          <w:tab w:val="left" w:pos="-567"/>
        </w:tabs>
        <w:ind w:left="0"/>
        <w:jc w:val="both"/>
        <w:rPr>
          <w:rFonts w:asciiTheme="minorHAnsi" w:hAnsiTheme="minorHAnsi"/>
        </w:rPr>
      </w:pPr>
    </w:p>
    <w:tbl>
      <w:tblPr>
        <w:tblW w:w="757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00"/>
        <w:gridCol w:w="2654"/>
      </w:tblGrid>
      <w:tr w:rsidR="0001769A" w:rsidRPr="002F2A52" w:rsidTr="00D768B9">
        <w:tc>
          <w:tcPr>
            <w:tcW w:w="4920" w:type="dxa"/>
            <w:gridSpan w:val="2"/>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jc w:val="center"/>
              <w:rPr>
                <w:rFonts w:asciiTheme="minorHAnsi" w:eastAsia="Cambria" w:hAnsiTheme="minorHAnsi"/>
                <w:b/>
                <w:sz w:val="20"/>
                <w:szCs w:val="20"/>
              </w:rPr>
            </w:pPr>
            <w:r w:rsidRPr="0001769A">
              <w:rPr>
                <w:rFonts w:asciiTheme="minorHAnsi" w:eastAsia="Cambria" w:hAnsiTheme="minorHAnsi"/>
                <w:b/>
                <w:sz w:val="20"/>
                <w:szCs w:val="20"/>
              </w:rPr>
              <w:t>Kryterium</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b/>
                <w:sz w:val="20"/>
                <w:szCs w:val="20"/>
              </w:rPr>
            </w:pPr>
            <w:r w:rsidRPr="0001769A">
              <w:rPr>
                <w:rFonts w:asciiTheme="minorHAnsi" w:eastAsia="Cambria" w:hAnsiTheme="minorHAnsi"/>
                <w:b/>
                <w:sz w:val="20"/>
                <w:szCs w:val="20"/>
              </w:rPr>
              <w:t>Waga</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ind w:left="960" w:hanging="960"/>
              <w:rPr>
                <w:rFonts w:asciiTheme="minorHAnsi" w:eastAsia="Cambria" w:hAnsiTheme="minorHAnsi"/>
                <w:sz w:val="20"/>
                <w:szCs w:val="20"/>
              </w:rPr>
            </w:pPr>
            <w:r w:rsidRPr="0001769A">
              <w:rPr>
                <w:rFonts w:asciiTheme="minorHAnsi" w:eastAsia="Cambria" w:hAnsiTheme="minorHAnsi"/>
                <w:sz w:val="20"/>
                <w:szCs w:val="20"/>
              </w:rPr>
              <w:t xml:space="preserve">K1 </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sz w:val="20"/>
                <w:szCs w:val="20"/>
              </w:rPr>
            </w:pPr>
            <w:r w:rsidRPr="0001769A">
              <w:rPr>
                <w:rFonts w:asciiTheme="minorHAnsi" w:eastAsia="Cambria" w:hAnsiTheme="minorHAnsi"/>
                <w:sz w:val="20"/>
                <w:szCs w:val="20"/>
              </w:rPr>
              <w:t>Cena</w:t>
            </w:r>
            <w:r w:rsidR="009C3729">
              <w:rPr>
                <w:rFonts w:asciiTheme="minorHAnsi" w:eastAsia="Cambria" w:hAnsiTheme="minorHAnsi"/>
                <w:sz w:val="20"/>
                <w:szCs w:val="20"/>
              </w:rPr>
              <w:t xml:space="preserve"> brutto</w:t>
            </w:r>
            <w:r w:rsidR="00485209">
              <w:rPr>
                <w:rFonts w:asciiTheme="minorHAnsi" w:eastAsia="Cambria" w:hAnsiTheme="minorHAnsi"/>
                <w:sz w:val="20"/>
                <w:szCs w:val="20"/>
              </w:rPr>
              <w:t xml:space="preserve"> oferty (w złotych )</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8A39ED" w:rsidP="00D768B9">
            <w:pPr>
              <w:spacing w:before="60"/>
              <w:rPr>
                <w:rFonts w:asciiTheme="minorHAnsi" w:eastAsia="Cambria" w:hAnsiTheme="minorHAnsi"/>
                <w:sz w:val="20"/>
                <w:szCs w:val="20"/>
              </w:rPr>
            </w:pPr>
            <w:r>
              <w:rPr>
                <w:rFonts w:asciiTheme="minorHAnsi" w:eastAsia="Cambria" w:hAnsiTheme="minorHAnsi"/>
                <w:sz w:val="20"/>
                <w:szCs w:val="20"/>
              </w:rPr>
              <w:t>5</w:t>
            </w:r>
            <w:r w:rsidRPr="0001769A">
              <w:rPr>
                <w:rFonts w:asciiTheme="minorHAnsi" w:eastAsia="Cambria" w:hAnsiTheme="minorHAnsi"/>
                <w:sz w:val="20"/>
                <w:szCs w:val="20"/>
              </w:rPr>
              <w:t xml:space="preserve">0 </w:t>
            </w:r>
            <w:r w:rsidR="0001769A" w:rsidRPr="0001769A">
              <w:rPr>
                <w:rFonts w:asciiTheme="minorHAnsi" w:eastAsia="Cambria" w:hAnsiTheme="minorHAnsi"/>
                <w:sz w:val="20"/>
                <w:szCs w:val="20"/>
              </w:rPr>
              <w:t>%</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sz w:val="20"/>
                <w:szCs w:val="20"/>
              </w:rPr>
            </w:pPr>
            <w:r w:rsidRPr="0001769A">
              <w:rPr>
                <w:rFonts w:asciiTheme="minorHAnsi" w:eastAsia="Cambria" w:hAnsiTheme="minorHAnsi"/>
                <w:sz w:val="20"/>
                <w:szCs w:val="20"/>
              </w:rPr>
              <w:t>K2</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sz w:val="20"/>
                <w:szCs w:val="20"/>
              </w:rPr>
            </w:pPr>
            <w:r w:rsidRPr="0001769A">
              <w:rPr>
                <w:rFonts w:asciiTheme="minorHAnsi" w:eastAsia="Cambria" w:hAnsiTheme="minorHAnsi"/>
                <w:sz w:val="20"/>
                <w:szCs w:val="20"/>
              </w:rPr>
              <w:t>Plan i wstępny harmonogram</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8A39ED" w:rsidP="00D768B9">
            <w:pPr>
              <w:spacing w:before="60"/>
              <w:rPr>
                <w:rFonts w:asciiTheme="minorHAnsi" w:eastAsia="Cambria" w:hAnsiTheme="minorHAnsi"/>
                <w:sz w:val="20"/>
                <w:szCs w:val="20"/>
              </w:rPr>
            </w:pPr>
            <w:r>
              <w:rPr>
                <w:rFonts w:asciiTheme="minorHAnsi" w:eastAsia="Cambria" w:hAnsiTheme="minorHAnsi"/>
                <w:sz w:val="20"/>
                <w:szCs w:val="20"/>
              </w:rPr>
              <w:t>2</w:t>
            </w:r>
            <w:r w:rsidRPr="0001769A">
              <w:rPr>
                <w:rFonts w:asciiTheme="minorHAnsi" w:eastAsia="Cambria" w:hAnsiTheme="minorHAnsi"/>
                <w:sz w:val="20"/>
                <w:szCs w:val="20"/>
              </w:rPr>
              <w:t>0</w:t>
            </w:r>
            <w:r w:rsidR="0001769A" w:rsidRPr="0001769A">
              <w:rPr>
                <w:rFonts w:asciiTheme="minorHAnsi" w:eastAsia="Cambria" w:hAnsiTheme="minorHAnsi"/>
                <w:sz w:val="20"/>
                <w:szCs w:val="20"/>
              </w:rPr>
              <w:t>%</w:t>
            </w:r>
          </w:p>
        </w:tc>
      </w:tr>
      <w:tr w:rsidR="0001769A" w:rsidRPr="002F2A52" w:rsidTr="00D768B9">
        <w:tc>
          <w:tcPr>
            <w:tcW w:w="720" w:type="dxa"/>
            <w:tcBorders>
              <w:top w:val="single" w:sz="4" w:space="0" w:color="auto"/>
              <w:left w:val="single" w:sz="4" w:space="0" w:color="auto"/>
              <w:bottom w:val="single" w:sz="4" w:space="0" w:color="auto"/>
              <w:right w:val="single" w:sz="4" w:space="0" w:color="auto"/>
            </w:tcBorders>
          </w:tcPr>
          <w:p w:rsidR="0001769A" w:rsidRPr="0001769A" w:rsidRDefault="0001769A" w:rsidP="00DA52CD">
            <w:pPr>
              <w:spacing w:before="60"/>
              <w:rPr>
                <w:rFonts w:asciiTheme="minorHAnsi" w:eastAsia="Cambria" w:hAnsiTheme="minorHAnsi"/>
                <w:sz w:val="20"/>
                <w:szCs w:val="20"/>
              </w:rPr>
            </w:pPr>
            <w:r w:rsidRPr="0001769A">
              <w:rPr>
                <w:rFonts w:asciiTheme="minorHAnsi" w:eastAsia="Cambria" w:hAnsiTheme="minorHAnsi"/>
                <w:sz w:val="20"/>
                <w:szCs w:val="20"/>
              </w:rPr>
              <w:t>K</w:t>
            </w:r>
            <w:r w:rsidR="00DA52CD">
              <w:rPr>
                <w:rFonts w:asciiTheme="minorHAnsi" w:eastAsia="Cambria" w:hAnsiTheme="minorHAnsi"/>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01769A" w:rsidRPr="0001769A" w:rsidRDefault="0001769A" w:rsidP="00D768B9">
            <w:pPr>
              <w:spacing w:before="60"/>
              <w:rPr>
                <w:rFonts w:asciiTheme="minorHAnsi" w:eastAsia="Cambria" w:hAnsiTheme="minorHAnsi"/>
                <w:sz w:val="20"/>
                <w:szCs w:val="20"/>
              </w:rPr>
            </w:pPr>
            <w:r w:rsidRPr="0001769A">
              <w:rPr>
                <w:rFonts w:asciiTheme="minorHAnsi" w:eastAsia="Cambria" w:hAnsiTheme="minorHAnsi"/>
                <w:sz w:val="20"/>
                <w:szCs w:val="20"/>
              </w:rPr>
              <w:t>Wstępny model architektury biznesowej dla wybranego przypadku</w:t>
            </w:r>
          </w:p>
        </w:tc>
        <w:tc>
          <w:tcPr>
            <w:tcW w:w="2654" w:type="dxa"/>
            <w:tcBorders>
              <w:top w:val="single" w:sz="4" w:space="0" w:color="auto"/>
              <w:left w:val="single" w:sz="4" w:space="0" w:color="auto"/>
              <w:bottom w:val="single" w:sz="4" w:space="0" w:color="auto"/>
              <w:right w:val="single" w:sz="4" w:space="0" w:color="auto"/>
            </w:tcBorders>
          </w:tcPr>
          <w:p w:rsidR="0001769A" w:rsidRPr="0001769A" w:rsidRDefault="008A39ED" w:rsidP="00D768B9">
            <w:pPr>
              <w:spacing w:before="60"/>
              <w:rPr>
                <w:rFonts w:asciiTheme="minorHAnsi" w:eastAsia="Cambria" w:hAnsiTheme="minorHAnsi"/>
                <w:sz w:val="20"/>
                <w:szCs w:val="20"/>
              </w:rPr>
            </w:pPr>
            <w:r>
              <w:rPr>
                <w:rFonts w:asciiTheme="minorHAnsi" w:eastAsia="Cambria" w:hAnsiTheme="minorHAnsi"/>
                <w:sz w:val="20"/>
                <w:szCs w:val="20"/>
              </w:rPr>
              <w:t>3</w:t>
            </w:r>
            <w:r w:rsidRPr="0001769A">
              <w:rPr>
                <w:rFonts w:asciiTheme="minorHAnsi" w:eastAsia="Cambria" w:hAnsiTheme="minorHAnsi"/>
                <w:sz w:val="20"/>
                <w:szCs w:val="20"/>
              </w:rPr>
              <w:t>0</w:t>
            </w:r>
            <w:r w:rsidR="0001769A" w:rsidRPr="0001769A">
              <w:rPr>
                <w:rFonts w:asciiTheme="minorHAnsi" w:eastAsia="Cambria" w:hAnsiTheme="minorHAnsi"/>
                <w:sz w:val="20"/>
                <w:szCs w:val="20"/>
              </w:rPr>
              <w:t>%</w:t>
            </w:r>
          </w:p>
        </w:tc>
      </w:tr>
    </w:tbl>
    <w:p w:rsidR="0001769A" w:rsidRDefault="0001769A" w:rsidP="0001769A">
      <w:pPr>
        <w:pStyle w:val="Akapitzlist"/>
        <w:tabs>
          <w:tab w:val="left" w:pos="-567"/>
        </w:tabs>
        <w:ind w:left="0"/>
        <w:jc w:val="both"/>
        <w:rPr>
          <w:rFonts w:asciiTheme="minorHAnsi" w:hAnsiTheme="minorHAnsi"/>
        </w:rPr>
      </w:pPr>
    </w:p>
    <w:p w:rsidR="0001769A" w:rsidRDefault="0001769A" w:rsidP="007F2D67">
      <w:pPr>
        <w:pStyle w:val="Akapitzlist"/>
        <w:numPr>
          <w:ilvl w:val="0"/>
          <w:numId w:val="22"/>
        </w:numPr>
        <w:tabs>
          <w:tab w:val="left" w:pos="-567"/>
        </w:tabs>
        <w:ind w:left="0" w:firstLine="0"/>
        <w:jc w:val="both"/>
        <w:rPr>
          <w:rFonts w:asciiTheme="minorHAnsi" w:hAnsiTheme="minorHAnsi"/>
        </w:rPr>
      </w:pPr>
      <w:r w:rsidRPr="0001769A">
        <w:rPr>
          <w:rFonts w:asciiTheme="minorHAnsi" w:hAnsiTheme="minorHAnsi"/>
        </w:rPr>
        <w:t>Zasady oceny według kryterium cena (K1):</w:t>
      </w:r>
    </w:p>
    <w:p w:rsidR="0001769A" w:rsidRDefault="0001769A" w:rsidP="007F2D67">
      <w:pPr>
        <w:pStyle w:val="Akapitzlist"/>
        <w:numPr>
          <w:ilvl w:val="0"/>
          <w:numId w:val="23"/>
        </w:numPr>
        <w:tabs>
          <w:tab w:val="left" w:pos="-567"/>
        </w:tabs>
        <w:ind w:left="0" w:firstLine="0"/>
        <w:jc w:val="both"/>
        <w:rPr>
          <w:rFonts w:asciiTheme="minorHAnsi" w:hAnsiTheme="minorHAnsi"/>
        </w:rPr>
      </w:pPr>
      <w:r w:rsidRPr="0001769A">
        <w:rPr>
          <w:rFonts w:asciiTheme="minorHAnsi" w:hAnsiTheme="minorHAnsi"/>
        </w:rPr>
        <w:t>ocena kryterium cena (</w:t>
      </w:r>
      <w:r>
        <w:rPr>
          <w:rFonts w:asciiTheme="minorHAnsi" w:hAnsiTheme="minorHAnsi"/>
        </w:rPr>
        <w:t>K1</w:t>
      </w:r>
      <w:r w:rsidRPr="0001769A">
        <w:rPr>
          <w:rFonts w:asciiTheme="minorHAnsi" w:hAnsiTheme="minorHAnsi"/>
        </w:rPr>
        <w:t>) będzie dokonywana na podstawie wypełnionego przez Wykonawcę formularza ofertowego;</w:t>
      </w:r>
    </w:p>
    <w:p w:rsidR="0001769A" w:rsidRDefault="0001769A" w:rsidP="007F2D67">
      <w:pPr>
        <w:pStyle w:val="Akapitzlist"/>
        <w:numPr>
          <w:ilvl w:val="0"/>
          <w:numId w:val="23"/>
        </w:numPr>
        <w:tabs>
          <w:tab w:val="left" w:pos="-567"/>
        </w:tabs>
        <w:ind w:left="0" w:firstLine="0"/>
        <w:jc w:val="both"/>
        <w:rPr>
          <w:rFonts w:asciiTheme="minorHAnsi" w:hAnsiTheme="minorHAnsi"/>
        </w:rPr>
      </w:pPr>
      <w:r w:rsidRPr="00AC0E8E">
        <w:rPr>
          <w:rFonts w:asciiTheme="minorHAnsi" w:hAnsiTheme="minorHAnsi"/>
        </w:rPr>
        <w:t xml:space="preserve">cena określa łączną wartość brutto (tj. z VAT) złożonej przez Wykonawcę oferty, wynikającej z uwzględnienia wszystkich kosztów jakie Wykonawca poniesie w związku </w:t>
      </w:r>
      <w:r w:rsidR="00485209">
        <w:rPr>
          <w:rFonts w:asciiTheme="minorHAnsi" w:hAnsiTheme="minorHAnsi"/>
        </w:rPr>
        <w:t xml:space="preserve">                      </w:t>
      </w:r>
      <w:r w:rsidRPr="00AC0E8E">
        <w:rPr>
          <w:rFonts w:asciiTheme="minorHAnsi" w:hAnsiTheme="minorHAnsi"/>
        </w:rPr>
        <w:t>z realizacją przedmiotu zamówienia;</w:t>
      </w:r>
    </w:p>
    <w:p w:rsidR="00AC0E8E" w:rsidRDefault="00AC0E8E" w:rsidP="007F2D67">
      <w:pPr>
        <w:pStyle w:val="Akapitzlist"/>
        <w:numPr>
          <w:ilvl w:val="0"/>
          <w:numId w:val="23"/>
        </w:numPr>
        <w:tabs>
          <w:tab w:val="left" w:pos="-567"/>
        </w:tabs>
        <w:ind w:left="0" w:firstLine="0"/>
        <w:jc w:val="both"/>
        <w:rPr>
          <w:rFonts w:asciiTheme="minorHAnsi" w:hAnsiTheme="minorHAnsi"/>
        </w:rPr>
      </w:pPr>
      <w:r w:rsidRPr="00AC0E8E">
        <w:rPr>
          <w:rFonts w:asciiTheme="minorHAnsi" w:hAnsiTheme="minorHAnsi"/>
        </w:rPr>
        <w:t>Zamawiający przydzieli każdej badanej ofercie w kryterium cena (C) odpowiednią liczbę punktów;</w:t>
      </w:r>
    </w:p>
    <w:p w:rsidR="00AC0E8E" w:rsidRPr="00AC0E8E" w:rsidRDefault="00AC0E8E" w:rsidP="007F2D67">
      <w:pPr>
        <w:pStyle w:val="Akapitzlist"/>
        <w:numPr>
          <w:ilvl w:val="0"/>
          <w:numId w:val="23"/>
        </w:numPr>
        <w:tabs>
          <w:tab w:val="left" w:pos="-567"/>
        </w:tabs>
        <w:ind w:left="0" w:firstLine="0"/>
        <w:jc w:val="both"/>
        <w:rPr>
          <w:rFonts w:asciiTheme="minorHAnsi" w:hAnsiTheme="minorHAnsi"/>
        </w:rPr>
      </w:pPr>
      <w:r>
        <w:rPr>
          <w:rFonts w:asciiTheme="minorHAnsi" w:hAnsiTheme="minorHAnsi"/>
          <w:color w:val="000000"/>
        </w:rPr>
        <w:t>o</w:t>
      </w:r>
      <w:r w:rsidRPr="00AC0E8E">
        <w:rPr>
          <w:rFonts w:asciiTheme="minorHAnsi" w:hAnsiTheme="minorHAnsi"/>
          <w:color w:val="000000"/>
        </w:rPr>
        <w:t xml:space="preserve">ferta złożona przez danego </w:t>
      </w:r>
      <w:r w:rsidR="00CC0886">
        <w:rPr>
          <w:rFonts w:asciiTheme="minorHAnsi" w:hAnsiTheme="minorHAnsi"/>
          <w:color w:val="000000"/>
        </w:rPr>
        <w:t>W</w:t>
      </w:r>
      <w:r w:rsidRPr="00AC0E8E">
        <w:rPr>
          <w:rFonts w:asciiTheme="minorHAnsi" w:hAnsiTheme="minorHAnsi"/>
          <w:color w:val="000000"/>
        </w:rPr>
        <w:t>ykonawcę otrzyma ocenę zaokrągloną do dwóch miejsc po przecinku;</w:t>
      </w:r>
    </w:p>
    <w:p w:rsidR="00AC0E8E" w:rsidRDefault="00AC0E8E" w:rsidP="007F2D67">
      <w:pPr>
        <w:pStyle w:val="Akapitzlist"/>
        <w:numPr>
          <w:ilvl w:val="0"/>
          <w:numId w:val="23"/>
        </w:numPr>
        <w:tabs>
          <w:tab w:val="left" w:pos="-567"/>
        </w:tabs>
        <w:ind w:left="0" w:firstLine="0"/>
        <w:jc w:val="both"/>
        <w:rPr>
          <w:rFonts w:asciiTheme="minorHAnsi" w:hAnsiTheme="minorHAnsi"/>
        </w:rPr>
      </w:pPr>
      <w:r w:rsidRPr="00AC0E8E">
        <w:rPr>
          <w:rFonts w:asciiTheme="minorHAnsi" w:hAnsiTheme="minorHAnsi"/>
        </w:rPr>
        <w:t xml:space="preserve">Wykonawca, który zaproponuje najniższą cenę otrzyma </w:t>
      </w:r>
      <w:r w:rsidR="008A39ED">
        <w:rPr>
          <w:rFonts w:asciiTheme="minorHAnsi" w:hAnsiTheme="minorHAnsi"/>
        </w:rPr>
        <w:t>5</w:t>
      </w:r>
      <w:r w:rsidRPr="00AC0E8E">
        <w:rPr>
          <w:rFonts w:asciiTheme="minorHAnsi" w:hAnsiTheme="minorHAnsi"/>
        </w:rPr>
        <w:t>0 punktów, natomiast pozostali odpowiednio mniej punktów zgodnie z poniższym wzorem:</w:t>
      </w:r>
    </w:p>
    <w:p w:rsidR="00AC0E8E" w:rsidRDefault="00AC0E8E" w:rsidP="00AC0E8E">
      <w:pPr>
        <w:tabs>
          <w:tab w:val="left" w:pos="-567"/>
        </w:tabs>
        <w:jc w:val="both"/>
        <w:rPr>
          <w:rFonts w:asciiTheme="minorHAnsi" w:hAnsiTheme="minorHAnsi"/>
        </w:rPr>
      </w:pPr>
    </w:p>
    <w:p w:rsidR="00485209" w:rsidRDefault="00485209" w:rsidP="00AC0E8E">
      <w:pPr>
        <w:widowControl w:val="0"/>
        <w:adjustRightInd w:val="0"/>
        <w:spacing w:after="120"/>
        <w:ind w:left="550" w:right="849"/>
        <w:jc w:val="both"/>
        <w:rPr>
          <w:rFonts w:asciiTheme="minorHAnsi" w:hAnsiTheme="minorHAnsi"/>
          <w:sz w:val="20"/>
          <w:szCs w:val="20"/>
        </w:rPr>
      </w:pPr>
    </w:p>
    <w:p w:rsidR="00485209" w:rsidRDefault="00485209" w:rsidP="00AC0E8E">
      <w:pPr>
        <w:widowControl w:val="0"/>
        <w:adjustRightInd w:val="0"/>
        <w:spacing w:after="120"/>
        <w:ind w:left="550" w:right="849"/>
        <w:jc w:val="both"/>
        <w:rPr>
          <w:rFonts w:asciiTheme="minorHAnsi" w:hAnsiTheme="minorHAnsi"/>
          <w:sz w:val="20"/>
          <w:szCs w:val="20"/>
        </w:rPr>
      </w:pPr>
    </w:p>
    <w:p w:rsidR="00AC0E8E" w:rsidRPr="00AC0E8E" w:rsidRDefault="008A39ED" w:rsidP="00AC0E8E">
      <w:pPr>
        <w:widowControl w:val="0"/>
        <w:adjustRightInd w:val="0"/>
        <w:spacing w:after="120"/>
        <w:ind w:left="550" w:right="849"/>
        <w:jc w:val="both"/>
        <w:rPr>
          <w:rFonts w:asciiTheme="minorHAnsi" w:hAnsiTheme="minorHAnsi"/>
          <w:sz w:val="20"/>
          <w:szCs w:val="20"/>
        </w:rPr>
      </w:pPr>
      <w:r w:rsidRPr="00AC0E8E">
        <w:rPr>
          <w:rFonts w:asciiTheme="minorHAnsi" w:hAnsiTheme="minorHAnsi"/>
          <w:position w:val="-24"/>
          <w:sz w:val="20"/>
          <w:szCs w:val="20"/>
        </w:rPr>
        <w:object w:dxaOrig="2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31.3pt" o:ole="" fillcolor="window">
            <v:imagedata r:id="rId16" o:title=""/>
          </v:shape>
          <o:OLEObject Type="Embed" ProgID="Equation.3" ShapeID="_x0000_i1025" DrawAspect="Content" ObjectID="_1488719129" r:id="rId17"/>
        </w:object>
      </w:r>
      <w:r w:rsidR="00AC0E8E" w:rsidRPr="00AC0E8E">
        <w:rPr>
          <w:rFonts w:asciiTheme="minorHAnsi" w:hAnsiTheme="minorHAnsi"/>
          <w:sz w:val="20"/>
          <w:szCs w:val="20"/>
        </w:rPr>
        <w:t xml:space="preserve"> </w:t>
      </w:r>
    </w:p>
    <w:p w:rsidR="00AC0E8E" w:rsidRPr="00AC0E8E" w:rsidRDefault="00AC0E8E" w:rsidP="00AC0E8E">
      <w:pPr>
        <w:widowControl w:val="0"/>
        <w:adjustRightInd w:val="0"/>
        <w:spacing w:after="120"/>
        <w:ind w:left="550" w:right="849"/>
        <w:jc w:val="both"/>
        <w:rPr>
          <w:rFonts w:asciiTheme="minorHAnsi" w:hAnsiTheme="minorHAnsi"/>
          <w:sz w:val="20"/>
          <w:szCs w:val="20"/>
        </w:rPr>
      </w:pPr>
      <w:r w:rsidRPr="00AC0E8E">
        <w:rPr>
          <w:rFonts w:asciiTheme="minorHAnsi" w:hAnsiTheme="minorHAnsi"/>
          <w:sz w:val="20"/>
          <w:szCs w:val="20"/>
        </w:rPr>
        <w:t>gdzie:</w:t>
      </w:r>
    </w:p>
    <w:p w:rsidR="00AC0E8E" w:rsidRPr="00AC0E8E" w:rsidRDefault="00AC0E8E" w:rsidP="00AC0E8E">
      <w:pPr>
        <w:tabs>
          <w:tab w:val="left" w:pos="2520"/>
          <w:tab w:val="left" w:pos="3240"/>
          <w:tab w:val="left" w:pos="3420"/>
        </w:tabs>
        <w:ind w:left="3419" w:hanging="2219"/>
        <w:rPr>
          <w:rFonts w:asciiTheme="minorHAnsi" w:eastAsia="Cambria" w:hAnsiTheme="minorHAnsi"/>
          <w:sz w:val="20"/>
          <w:szCs w:val="20"/>
        </w:rPr>
      </w:pPr>
      <w:r w:rsidRPr="00AC0E8E">
        <w:rPr>
          <w:rFonts w:asciiTheme="minorHAnsi" w:eastAsia="Cambria" w:hAnsiTheme="minorHAnsi"/>
          <w:sz w:val="20"/>
          <w:szCs w:val="20"/>
        </w:rPr>
        <w:object w:dxaOrig="580" w:dyaOrig="279">
          <v:shape id="_x0000_i1026" type="#_x0000_t75" style="width:29.45pt;height:14.4pt" o:ole="" fillcolor="window">
            <v:imagedata r:id="rId18" o:title=""/>
          </v:shape>
          <o:OLEObject Type="Embed" ProgID="Equation.3" ShapeID="_x0000_i1026" DrawAspect="Content" ObjectID="_1488719130" r:id="rId19"/>
        </w:object>
      </w:r>
      <w:r w:rsidRPr="00AC0E8E">
        <w:rPr>
          <w:rFonts w:asciiTheme="minorHAnsi" w:eastAsia="Cambria" w:hAnsiTheme="minorHAnsi"/>
          <w:sz w:val="20"/>
          <w:szCs w:val="20"/>
        </w:rPr>
        <w:tab/>
        <w:t xml:space="preserve">- cena </w:t>
      </w:r>
      <w:r w:rsidR="00CC0886">
        <w:rPr>
          <w:rFonts w:asciiTheme="minorHAnsi" w:eastAsia="Cambria" w:hAnsiTheme="minorHAnsi"/>
          <w:sz w:val="20"/>
          <w:szCs w:val="20"/>
        </w:rPr>
        <w:t xml:space="preserve">brutto </w:t>
      </w:r>
      <w:r w:rsidR="00485209">
        <w:rPr>
          <w:rFonts w:asciiTheme="minorHAnsi" w:eastAsia="Cambria" w:hAnsiTheme="minorHAnsi"/>
          <w:sz w:val="20"/>
          <w:szCs w:val="20"/>
        </w:rPr>
        <w:t xml:space="preserve">badanej oferty </w:t>
      </w:r>
      <w:r w:rsidRPr="00AC0E8E">
        <w:rPr>
          <w:rFonts w:asciiTheme="minorHAnsi" w:eastAsia="Cambria" w:hAnsiTheme="minorHAnsi"/>
          <w:sz w:val="20"/>
          <w:szCs w:val="20"/>
        </w:rPr>
        <w:t xml:space="preserve">w zł </w:t>
      </w:r>
    </w:p>
    <w:p w:rsidR="00AC0E8E" w:rsidRDefault="00AC0E8E" w:rsidP="00AC0E8E">
      <w:pPr>
        <w:tabs>
          <w:tab w:val="left" w:pos="2520"/>
          <w:tab w:val="left" w:pos="3240"/>
          <w:tab w:val="left" w:pos="3420"/>
        </w:tabs>
        <w:ind w:left="3419" w:hanging="2219"/>
        <w:rPr>
          <w:rFonts w:asciiTheme="minorHAnsi" w:eastAsia="Cambria" w:hAnsiTheme="minorHAnsi"/>
          <w:sz w:val="20"/>
          <w:szCs w:val="20"/>
        </w:rPr>
      </w:pPr>
      <w:r w:rsidRPr="00AC0E8E">
        <w:rPr>
          <w:rFonts w:asciiTheme="minorHAnsi" w:eastAsia="Cambria" w:hAnsiTheme="minorHAnsi"/>
          <w:sz w:val="20"/>
          <w:szCs w:val="20"/>
        </w:rPr>
        <w:object w:dxaOrig="800" w:dyaOrig="340">
          <v:shape id="_x0000_i1027" type="#_x0000_t75" style="width:40.05pt;height:17.55pt" o:ole="" fillcolor="window">
            <v:imagedata r:id="rId20" o:title=""/>
          </v:shape>
          <o:OLEObject Type="Embed" ProgID="Equation.3" ShapeID="_x0000_i1027" DrawAspect="Content" ObjectID="_1488719131" r:id="rId21"/>
        </w:object>
      </w:r>
      <w:r w:rsidRPr="00AC0E8E">
        <w:rPr>
          <w:rFonts w:asciiTheme="minorHAnsi" w:eastAsia="Cambria" w:hAnsiTheme="minorHAnsi"/>
          <w:sz w:val="20"/>
          <w:szCs w:val="20"/>
        </w:rPr>
        <w:t xml:space="preserve"> </w:t>
      </w:r>
      <w:r w:rsidRPr="00AC0E8E">
        <w:rPr>
          <w:rFonts w:asciiTheme="minorHAnsi" w:eastAsia="Cambria" w:hAnsiTheme="minorHAnsi"/>
          <w:sz w:val="20"/>
          <w:szCs w:val="20"/>
        </w:rPr>
        <w:tab/>
        <w:t xml:space="preserve">- najniższa zaoferowana cena </w:t>
      </w:r>
      <w:r w:rsidR="00CC0886">
        <w:rPr>
          <w:rFonts w:asciiTheme="minorHAnsi" w:eastAsia="Cambria" w:hAnsiTheme="minorHAnsi"/>
          <w:sz w:val="20"/>
          <w:szCs w:val="20"/>
        </w:rPr>
        <w:t xml:space="preserve">brutto </w:t>
      </w:r>
      <w:r w:rsidRPr="00AC0E8E">
        <w:rPr>
          <w:rFonts w:asciiTheme="minorHAnsi" w:eastAsia="Cambria" w:hAnsiTheme="minorHAnsi"/>
          <w:sz w:val="20"/>
          <w:szCs w:val="20"/>
        </w:rPr>
        <w:t xml:space="preserve">spośród </w:t>
      </w:r>
      <w:r w:rsidR="00CC0886">
        <w:rPr>
          <w:rFonts w:asciiTheme="minorHAnsi" w:eastAsia="Cambria" w:hAnsiTheme="minorHAnsi"/>
          <w:sz w:val="20"/>
          <w:szCs w:val="20"/>
        </w:rPr>
        <w:t xml:space="preserve">cen </w:t>
      </w:r>
      <w:r w:rsidR="00485209">
        <w:rPr>
          <w:rFonts w:asciiTheme="minorHAnsi" w:eastAsia="Cambria" w:hAnsiTheme="minorHAnsi"/>
          <w:sz w:val="20"/>
          <w:szCs w:val="20"/>
        </w:rPr>
        <w:t>ofert podlegających ocenie</w:t>
      </w:r>
    </w:p>
    <w:p w:rsidR="00485209" w:rsidRPr="00AC0E8E" w:rsidRDefault="00485209" w:rsidP="00AC0E8E">
      <w:pPr>
        <w:tabs>
          <w:tab w:val="left" w:pos="2520"/>
          <w:tab w:val="left" w:pos="3240"/>
          <w:tab w:val="left" w:pos="3420"/>
        </w:tabs>
        <w:ind w:left="3419" w:hanging="2219"/>
        <w:rPr>
          <w:rFonts w:asciiTheme="minorHAnsi" w:eastAsia="Cambria" w:hAnsiTheme="minorHAnsi"/>
          <w:sz w:val="20"/>
          <w:szCs w:val="20"/>
        </w:rPr>
      </w:pPr>
    </w:p>
    <w:p w:rsidR="00AC0E8E" w:rsidRPr="002F2A52" w:rsidRDefault="00AC0E8E" w:rsidP="00AC0E8E">
      <w:pPr>
        <w:tabs>
          <w:tab w:val="left" w:pos="2520"/>
          <w:tab w:val="left" w:pos="3240"/>
          <w:tab w:val="left" w:pos="3420"/>
        </w:tabs>
        <w:ind w:left="3419" w:hanging="2219"/>
        <w:rPr>
          <w:rFonts w:ascii="Cambria" w:eastAsia="Cambria" w:hAnsi="Cambria"/>
          <w:sz w:val="20"/>
          <w:szCs w:val="20"/>
        </w:rPr>
      </w:pPr>
    </w:p>
    <w:p w:rsidR="00AC0E8E" w:rsidRDefault="00AC0E8E" w:rsidP="007F2D67">
      <w:pPr>
        <w:pStyle w:val="Akapitzlist"/>
        <w:numPr>
          <w:ilvl w:val="0"/>
          <w:numId w:val="22"/>
        </w:numPr>
        <w:tabs>
          <w:tab w:val="left" w:pos="-567"/>
        </w:tabs>
        <w:ind w:left="0" w:firstLine="0"/>
        <w:jc w:val="both"/>
        <w:rPr>
          <w:rFonts w:asciiTheme="minorHAnsi" w:hAnsiTheme="minorHAnsi"/>
        </w:rPr>
      </w:pPr>
      <w:r w:rsidRPr="00AC0E8E">
        <w:rPr>
          <w:rFonts w:asciiTheme="minorHAnsi" w:hAnsiTheme="minorHAnsi"/>
        </w:rPr>
        <w:t>Zasady oceny według kryterium „</w:t>
      </w:r>
      <w:r>
        <w:rPr>
          <w:rFonts w:asciiTheme="minorHAnsi" w:hAnsiTheme="minorHAnsi"/>
        </w:rPr>
        <w:t>Plan i wstępny harmonogram</w:t>
      </w:r>
      <w:r w:rsidRPr="00AC0E8E">
        <w:rPr>
          <w:rFonts w:asciiTheme="minorHAnsi" w:hAnsiTheme="minorHAnsi"/>
        </w:rPr>
        <w:t>” (</w:t>
      </w:r>
      <w:r>
        <w:rPr>
          <w:rFonts w:asciiTheme="minorHAnsi" w:hAnsiTheme="minorHAnsi"/>
        </w:rPr>
        <w:t>K2</w:t>
      </w:r>
      <w:r w:rsidRPr="00AC0E8E">
        <w:rPr>
          <w:rFonts w:asciiTheme="minorHAnsi" w:hAnsiTheme="minorHAnsi"/>
        </w:rPr>
        <w:t>):</w:t>
      </w:r>
    </w:p>
    <w:p w:rsidR="0001769A" w:rsidRDefault="00485209" w:rsidP="008A39ED">
      <w:pPr>
        <w:pStyle w:val="Akapitzlist"/>
        <w:numPr>
          <w:ilvl w:val="0"/>
          <w:numId w:val="24"/>
        </w:numPr>
        <w:tabs>
          <w:tab w:val="left" w:pos="-567"/>
        </w:tabs>
        <w:ind w:left="0" w:firstLine="0"/>
        <w:jc w:val="both"/>
        <w:rPr>
          <w:rFonts w:asciiTheme="minorHAnsi" w:hAnsiTheme="minorHAnsi"/>
        </w:rPr>
      </w:pPr>
      <w:r>
        <w:rPr>
          <w:rFonts w:asciiTheme="minorHAnsi" w:hAnsiTheme="minorHAnsi"/>
        </w:rPr>
        <w:t>w</w:t>
      </w:r>
      <w:r w:rsidR="002D595E" w:rsidRPr="002D595E">
        <w:rPr>
          <w:rFonts w:asciiTheme="minorHAnsi" w:hAnsiTheme="minorHAnsi"/>
        </w:rPr>
        <w:t xml:space="preserve"> ramach kryterium  K2 Wykonawcy zostan</w:t>
      </w:r>
      <w:r w:rsidR="002D595E">
        <w:rPr>
          <w:rFonts w:asciiTheme="minorHAnsi" w:hAnsiTheme="minorHAnsi"/>
        </w:rPr>
        <w:t>ie</w:t>
      </w:r>
      <w:r w:rsidR="002D595E" w:rsidRPr="002D595E">
        <w:rPr>
          <w:rFonts w:asciiTheme="minorHAnsi" w:hAnsiTheme="minorHAnsi"/>
        </w:rPr>
        <w:t xml:space="preserve"> przyznan</w:t>
      </w:r>
      <w:r w:rsidR="002D595E">
        <w:rPr>
          <w:rFonts w:asciiTheme="minorHAnsi" w:hAnsiTheme="minorHAnsi"/>
        </w:rPr>
        <w:t>ych</w:t>
      </w:r>
      <w:r w:rsidR="002D595E" w:rsidRPr="002D595E">
        <w:rPr>
          <w:rFonts w:asciiTheme="minorHAnsi" w:hAnsiTheme="minorHAnsi"/>
        </w:rPr>
        <w:t xml:space="preserve"> </w:t>
      </w:r>
      <w:r w:rsidR="002D595E" w:rsidRPr="002D595E">
        <w:rPr>
          <w:rFonts w:asciiTheme="minorHAnsi" w:hAnsiTheme="minorHAnsi"/>
          <w:b/>
        </w:rPr>
        <w:t>0</w:t>
      </w:r>
      <w:r w:rsidR="002D595E">
        <w:rPr>
          <w:rFonts w:asciiTheme="minorHAnsi" w:hAnsiTheme="minorHAnsi"/>
          <w:b/>
        </w:rPr>
        <w:t xml:space="preserve"> albo</w:t>
      </w:r>
      <w:r w:rsidR="002D595E" w:rsidRPr="002D595E">
        <w:rPr>
          <w:rFonts w:asciiTheme="minorHAnsi" w:hAnsiTheme="minorHAnsi"/>
          <w:b/>
        </w:rPr>
        <w:t xml:space="preserve"> </w:t>
      </w:r>
      <w:r w:rsidR="008A39ED">
        <w:rPr>
          <w:rFonts w:asciiTheme="minorHAnsi" w:hAnsiTheme="minorHAnsi"/>
          <w:b/>
        </w:rPr>
        <w:t>2</w:t>
      </w:r>
      <w:r w:rsidR="008A39ED" w:rsidRPr="002D595E">
        <w:rPr>
          <w:rFonts w:asciiTheme="minorHAnsi" w:hAnsiTheme="minorHAnsi"/>
          <w:b/>
        </w:rPr>
        <w:t>0</w:t>
      </w:r>
      <w:r w:rsidR="008A39ED" w:rsidRPr="002D595E">
        <w:rPr>
          <w:rFonts w:asciiTheme="minorHAnsi" w:hAnsiTheme="minorHAnsi"/>
        </w:rPr>
        <w:t xml:space="preserve"> </w:t>
      </w:r>
      <w:r w:rsidR="002D595E">
        <w:rPr>
          <w:rFonts w:asciiTheme="minorHAnsi" w:hAnsiTheme="minorHAnsi"/>
        </w:rPr>
        <w:t xml:space="preserve">punktów. Podstawą do przyznania odpowiedniej liczby punktów </w:t>
      </w:r>
      <w:r w:rsidR="00AC4BB8">
        <w:rPr>
          <w:rFonts w:asciiTheme="minorHAnsi" w:hAnsiTheme="minorHAnsi"/>
        </w:rPr>
        <w:t>będzie</w:t>
      </w:r>
      <w:r w:rsidR="002D595E" w:rsidRPr="002D595E">
        <w:rPr>
          <w:rFonts w:asciiTheme="minorHAnsi" w:hAnsiTheme="minorHAnsi"/>
        </w:rPr>
        <w:t xml:space="preserve"> </w:t>
      </w:r>
      <w:r w:rsidR="00AC4BB8">
        <w:rPr>
          <w:rFonts w:asciiTheme="minorHAnsi" w:hAnsiTheme="minorHAnsi"/>
        </w:rPr>
        <w:t xml:space="preserve">opracowanie pn.: „Plan </w:t>
      </w:r>
      <w:r>
        <w:rPr>
          <w:rFonts w:asciiTheme="minorHAnsi" w:hAnsiTheme="minorHAnsi"/>
        </w:rPr>
        <w:t xml:space="preserve">                         </w:t>
      </w:r>
      <w:r w:rsidR="00AC4BB8">
        <w:rPr>
          <w:rFonts w:asciiTheme="minorHAnsi" w:hAnsiTheme="minorHAnsi"/>
        </w:rPr>
        <w:t>i wstępny harmonogram”</w:t>
      </w:r>
      <w:r w:rsidR="002D595E" w:rsidRPr="002D595E">
        <w:rPr>
          <w:rFonts w:asciiTheme="minorHAnsi" w:hAnsiTheme="minorHAnsi"/>
        </w:rPr>
        <w:t>. W związku z tym do oferty należy dołączyć dokument opracowany przez Wykonawcę, stanowiący wyżej opisaną próbkę k</w:t>
      </w:r>
      <w:r w:rsidR="00AC4BB8">
        <w:rPr>
          <w:rFonts w:asciiTheme="minorHAnsi" w:hAnsiTheme="minorHAnsi"/>
        </w:rPr>
        <w:t>ryterialną;</w:t>
      </w:r>
    </w:p>
    <w:p w:rsidR="00AC4BB8" w:rsidRPr="00AC4BB8" w:rsidRDefault="00485209" w:rsidP="007F2D67">
      <w:pPr>
        <w:pStyle w:val="Akapitzlist"/>
        <w:numPr>
          <w:ilvl w:val="0"/>
          <w:numId w:val="24"/>
        </w:numPr>
        <w:tabs>
          <w:tab w:val="left" w:pos="-567"/>
        </w:tabs>
        <w:ind w:left="0" w:firstLine="0"/>
        <w:jc w:val="both"/>
        <w:rPr>
          <w:rFonts w:asciiTheme="minorHAnsi" w:hAnsiTheme="minorHAnsi"/>
        </w:rPr>
      </w:pPr>
      <w:r>
        <w:rPr>
          <w:rFonts w:asciiTheme="minorHAnsi" w:hAnsiTheme="minorHAnsi" w:cs="Arial"/>
          <w:bCs/>
        </w:rPr>
        <w:t>i</w:t>
      </w:r>
      <w:r w:rsidR="00AC4BB8" w:rsidRPr="00AC4BB8">
        <w:rPr>
          <w:rFonts w:asciiTheme="minorHAnsi" w:hAnsiTheme="minorHAnsi" w:cs="Arial"/>
          <w:bCs/>
        </w:rPr>
        <w:t>lość punktów w kryterium K2 zostanie przyznana w zależności od oceny Planu</w:t>
      </w:r>
      <w:r>
        <w:rPr>
          <w:rFonts w:asciiTheme="minorHAnsi" w:hAnsiTheme="minorHAnsi" w:cs="Arial"/>
          <w:bCs/>
        </w:rPr>
        <w:t xml:space="preserve">                        </w:t>
      </w:r>
      <w:r w:rsidR="00AC4BB8" w:rsidRPr="00AC4BB8">
        <w:rPr>
          <w:rFonts w:asciiTheme="minorHAnsi" w:hAnsiTheme="minorHAnsi" w:cs="Arial"/>
          <w:bCs/>
        </w:rPr>
        <w:t xml:space="preserve"> i wstępnego harmonogramu, przy czym Zamawiający przyzna:</w:t>
      </w:r>
    </w:p>
    <w:p w:rsidR="00AC4BB8" w:rsidRPr="00AC4BB8" w:rsidRDefault="00AC4BB8" w:rsidP="00AC4BB8">
      <w:pPr>
        <w:tabs>
          <w:tab w:val="left" w:pos="-567"/>
        </w:tabs>
        <w:jc w:val="both"/>
        <w:rPr>
          <w:rFonts w:asciiTheme="minorHAnsi" w:hAnsiTheme="minorHAnsi" w:cs="Arial"/>
          <w:bCs/>
        </w:rPr>
      </w:pPr>
      <w:r w:rsidRPr="00AC4BB8">
        <w:rPr>
          <w:rFonts w:asciiTheme="minorHAnsi" w:hAnsiTheme="minorHAnsi"/>
        </w:rPr>
        <w:t xml:space="preserve">- </w:t>
      </w:r>
      <w:r w:rsidR="00485209">
        <w:rPr>
          <w:rFonts w:asciiTheme="minorHAnsi" w:hAnsiTheme="minorHAnsi" w:cs="Arial"/>
          <w:bCs/>
        </w:rPr>
        <w:t>2</w:t>
      </w:r>
      <w:r w:rsidRPr="00AC4BB8">
        <w:rPr>
          <w:rFonts w:asciiTheme="minorHAnsi" w:hAnsiTheme="minorHAnsi" w:cs="Arial"/>
          <w:bCs/>
        </w:rPr>
        <w:t xml:space="preserve">0 pkt w przypadku przedstawienia w ramach Planu i wstępnego harmonogramu:  opisu założeń i podejścia Wykonawcy do realizacji zamówienia, umieszczenia planu  i wstępnego harmonogramu koniecznych działań  ze wskazaniem kamieni milowych, w tym wskazanie liczby i czasu trwania poszczególnych warsztatów, spotkań lub/i </w:t>
      </w:r>
      <w:r w:rsidR="00F53882" w:rsidRPr="00AC4BB8">
        <w:rPr>
          <w:rFonts w:asciiTheme="minorHAnsi" w:hAnsiTheme="minorHAnsi" w:cs="Arial"/>
          <w:bCs/>
        </w:rPr>
        <w:t>indywidualnych</w:t>
      </w:r>
      <w:r w:rsidRPr="00AC4BB8">
        <w:rPr>
          <w:rFonts w:asciiTheme="minorHAnsi" w:hAnsiTheme="minorHAnsi" w:cs="Arial"/>
          <w:bCs/>
        </w:rPr>
        <w:t xml:space="preserve"> rozmów </w:t>
      </w:r>
      <w:r w:rsidR="00485209">
        <w:rPr>
          <w:rFonts w:asciiTheme="minorHAnsi" w:hAnsiTheme="minorHAnsi" w:cs="Arial"/>
          <w:bCs/>
        </w:rPr>
        <w:t xml:space="preserve">                                     </w:t>
      </w:r>
      <w:r w:rsidRPr="00AC4BB8">
        <w:rPr>
          <w:rFonts w:asciiTheme="minorHAnsi" w:hAnsiTheme="minorHAnsi" w:cs="Arial"/>
          <w:bCs/>
        </w:rPr>
        <w:t>w odniesieniu do poszczególnych usług, o których mowa w pkt IV B OPZ;</w:t>
      </w:r>
    </w:p>
    <w:p w:rsidR="00AC4BB8" w:rsidRPr="00AC4BB8" w:rsidRDefault="00AC4BB8" w:rsidP="00AC4BB8">
      <w:pPr>
        <w:tabs>
          <w:tab w:val="left" w:pos="-567"/>
        </w:tabs>
        <w:jc w:val="both"/>
        <w:rPr>
          <w:rFonts w:asciiTheme="minorHAnsi" w:hAnsiTheme="minorHAnsi" w:cs="Arial"/>
          <w:bCs/>
        </w:rPr>
      </w:pPr>
      <w:r w:rsidRPr="00AC4BB8">
        <w:rPr>
          <w:rFonts w:asciiTheme="minorHAnsi" w:hAnsiTheme="minorHAnsi" w:cs="Arial"/>
          <w:bCs/>
        </w:rPr>
        <w:t xml:space="preserve">- 0  pkt w przypadku </w:t>
      </w:r>
      <w:r w:rsidR="00ED1B24">
        <w:rPr>
          <w:rFonts w:asciiTheme="minorHAnsi" w:hAnsiTheme="minorHAnsi" w:cs="Arial"/>
          <w:bCs/>
        </w:rPr>
        <w:t xml:space="preserve">gdy </w:t>
      </w:r>
      <w:r w:rsidRPr="00AC4BB8">
        <w:rPr>
          <w:rFonts w:asciiTheme="minorHAnsi" w:hAnsiTheme="minorHAnsi" w:cs="Arial"/>
          <w:bCs/>
        </w:rPr>
        <w:t>„Plan i</w:t>
      </w:r>
      <w:r w:rsidR="00ED1B24">
        <w:rPr>
          <w:rFonts w:asciiTheme="minorHAnsi" w:hAnsiTheme="minorHAnsi" w:cs="Arial"/>
          <w:bCs/>
        </w:rPr>
        <w:t xml:space="preserve"> wstępny harmonogram</w:t>
      </w:r>
      <w:r w:rsidRPr="00AC4BB8">
        <w:rPr>
          <w:rFonts w:asciiTheme="minorHAnsi" w:hAnsiTheme="minorHAnsi" w:cs="Arial"/>
          <w:bCs/>
        </w:rPr>
        <w:t xml:space="preserve">” nie będzie zawierał wyszczególnionych w </w:t>
      </w:r>
      <w:proofErr w:type="spellStart"/>
      <w:r w:rsidRPr="00AC4BB8">
        <w:rPr>
          <w:rFonts w:asciiTheme="minorHAnsi" w:hAnsiTheme="minorHAnsi" w:cs="Arial"/>
          <w:bCs/>
        </w:rPr>
        <w:t>tiret</w:t>
      </w:r>
      <w:proofErr w:type="spellEnd"/>
      <w:r w:rsidRPr="00AC4BB8">
        <w:rPr>
          <w:rFonts w:asciiTheme="minorHAnsi" w:hAnsiTheme="minorHAnsi" w:cs="Arial"/>
          <w:bCs/>
        </w:rPr>
        <w:t xml:space="preserve"> 1 wymaganych elementów.</w:t>
      </w:r>
    </w:p>
    <w:p w:rsidR="00AA252D" w:rsidRDefault="00AC4BB8" w:rsidP="00AA252D">
      <w:pPr>
        <w:pStyle w:val="Akapitzlist"/>
        <w:tabs>
          <w:tab w:val="left" w:pos="-567"/>
        </w:tabs>
        <w:ind w:left="0"/>
        <w:jc w:val="both"/>
        <w:rPr>
          <w:rFonts w:asciiTheme="minorHAnsi" w:hAnsiTheme="minorHAnsi"/>
        </w:rPr>
      </w:pPr>
      <w:r w:rsidRPr="00AC4BB8">
        <w:rPr>
          <w:rFonts w:asciiTheme="minorHAnsi" w:hAnsiTheme="minorHAnsi" w:cs="Arial"/>
          <w:bCs/>
        </w:rPr>
        <w:t xml:space="preserve">c) </w:t>
      </w:r>
      <w:r w:rsidR="00485209">
        <w:rPr>
          <w:rFonts w:asciiTheme="minorHAnsi" w:hAnsiTheme="minorHAnsi" w:cs="Arial"/>
          <w:bCs/>
        </w:rPr>
        <w:t xml:space="preserve">  </w:t>
      </w:r>
      <w:r w:rsidRPr="00AC4BB8">
        <w:rPr>
          <w:rFonts w:asciiTheme="minorHAnsi" w:hAnsiTheme="minorHAnsi"/>
        </w:rPr>
        <w:t xml:space="preserve">nie załączenie do oferty próbki kryterialnej </w:t>
      </w:r>
      <w:r w:rsidR="00CC0886">
        <w:rPr>
          <w:rFonts w:asciiTheme="minorHAnsi" w:hAnsiTheme="minorHAnsi"/>
        </w:rPr>
        <w:t xml:space="preserve">w postaci </w:t>
      </w:r>
      <w:r w:rsidR="00CC0886" w:rsidRPr="00CC0886">
        <w:rPr>
          <w:rFonts w:asciiTheme="minorHAnsi" w:hAnsiTheme="minorHAnsi"/>
        </w:rPr>
        <w:t>„Plan</w:t>
      </w:r>
      <w:r w:rsidR="00CC0886">
        <w:rPr>
          <w:rFonts w:asciiTheme="minorHAnsi" w:hAnsiTheme="minorHAnsi"/>
        </w:rPr>
        <w:t>u i wstępnego</w:t>
      </w:r>
      <w:r w:rsidR="00CC0886" w:rsidRPr="00CC0886">
        <w:rPr>
          <w:rFonts w:asciiTheme="minorHAnsi" w:hAnsiTheme="minorHAnsi"/>
        </w:rPr>
        <w:t xml:space="preserve"> harmonogram</w:t>
      </w:r>
      <w:r w:rsidR="00CC0886">
        <w:rPr>
          <w:rFonts w:asciiTheme="minorHAnsi" w:hAnsiTheme="minorHAnsi"/>
        </w:rPr>
        <w:t>u</w:t>
      </w:r>
      <w:r w:rsidR="00CC0886" w:rsidRPr="00CC0886">
        <w:rPr>
          <w:rFonts w:asciiTheme="minorHAnsi" w:hAnsiTheme="minorHAnsi"/>
        </w:rPr>
        <w:t>”</w:t>
      </w:r>
      <w:r w:rsidR="00CC0886">
        <w:rPr>
          <w:rFonts w:asciiTheme="minorHAnsi" w:hAnsiTheme="minorHAnsi"/>
        </w:rPr>
        <w:t xml:space="preserve"> </w:t>
      </w:r>
      <w:r w:rsidRPr="00AC4BB8">
        <w:rPr>
          <w:rFonts w:asciiTheme="minorHAnsi" w:hAnsiTheme="minorHAnsi"/>
        </w:rPr>
        <w:t xml:space="preserve">lub złożenie próbki zawierającej błędy nie będzie skutkowało odrzuceniem oferty zgodnie art. 89 ust.1 pkt 2 </w:t>
      </w:r>
      <w:r w:rsidR="00CC0886">
        <w:rPr>
          <w:rFonts w:asciiTheme="minorHAnsi" w:hAnsiTheme="minorHAnsi"/>
        </w:rPr>
        <w:t>u</w:t>
      </w:r>
      <w:r w:rsidRPr="00AC4BB8">
        <w:rPr>
          <w:rFonts w:asciiTheme="minorHAnsi" w:hAnsiTheme="minorHAnsi"/>
        </w:rPr>
        <w:t xml:space="preserve">stawy </w:t>
      </w:r>
      <w:proofErr w:type="spellStart"/>
      <w:r w:rsidRPr="00AC4BB8">
        <w:rPr>
          <w:rFonts w:asciiTheme="minorHAnsi" w:hAnsiTheme="minorHAnsi"/>
        </w:rPr>
        <w:t>Pzp</w:t>
      </w:r>
      <w:proofErr w:type="spellEnd"/>
      <w:r w:rsidRPr="00AC4BB8">
        <w:rPr>
          <w:rFonts w:asciiTheme="minorHAnsi" w:hAnsiTheme="minorHAnsi"/>
        </w:rPr>
        <w:t>, jednakże Wykonawcy nie zostaną przyznane punkty w przedmiotowym kryterium.</w:t>
      </w:r>
      <w:r w:rsidR="00AA252D">
        <w:rPr>
          <w:rFonts w:asciiTheme="minorHAnsi" w:hAnsiTheme="minorHAnsi"/>
        </w:rPr>
        <w:t xml:space="preserve"> Próbka kryterialna nie podlega uzupełnieniu.</w:t>
      </w:r>
    </w:p>
    <w:p w:rsidR="00AC4BB8" w:rsidRDefault="00AC4BB8" w:rsidP="00AC4BB8">
      <w:pPr>
        <w:tabs>
          <w:tab w:val="left" w:pos="-567"/>
        </w:tabs>
        <w:jc w:val="both"/>
        <w:rPr>
          <w:rFonts w:asciiTheme="minorHAnsi" w:hAnsiTheme="minorHAnsi"/>
        </w:rPr>
      </w:pPr>
    </w:p>
    <w:p w:rsidR="00AC4BB8" w:rsidRDefault="00AC4BB8" w:rsidP="00AC4BB8">
      <w:pPr>
        <w:tabs>
          <w:tab w:val="left" w:pos="-567"/>
        </w:tabs>
        <w:jc w:val="both"/>
        <w:rPr>
          <w:rFonts w:asciiTheme="minorHAnsi" w:hAnsiTheme="minorHAnsi"/>
        </w:rPr>
      </w:pPr>
    </w:p>
    <w:p w:rsidR="00AC4BB8" w:rsidRDefault="00AC4BB8" w:rsidP="007F2D67">
      <w:pPr>
        <w:pStyle w:val="Akapitzlist"/>
        <w:numPr>
          <w:ilvl w:val="0"/>
          <w:numId w:val="22"/>
        </w:numPr>
        <w:tabs>
          <w:tab w:val="left" w:pos="-567"/>
        </w:tabs>
        <w:ind w:left="0" w:firstLine="0"/>
        <w:jc w:val="both"/>
        <w:rPr>
          <w:rFonts w:asciiTheme="minorHAnsi" w:hAnsiTheme="minorHAnsi"/>
        </w:rPr>
      </w:pPr>
      <w:r w:rsidRPr="00AC0E8E">
        <w:rPr>
          <w:rFonts w:asciiTheme="minorHAnsi" w:hAnsiTheme="minorHAnsi"/>
        </w:rPr>
        <w:t xml:space="preserve">Zasady </w:t>
      </w:r>
      <w:r w:rsidRPr="00DA52CD">
        <w:rPr>
          <w:rFonts w:asciiTheme="minorHAnsi" w:hAnsiTheme="minorHAnsi"/>
        </w:rPr>
        <w:t>oceny według kryterium „</w:t>
      </w:r>
      <w:r w:rsidR="00DA52CD" w:rsidRPr="00DA52CD">
        <w:rPr>
          <w:rFonts w:asciiTheme="minorHAnsi" w:hAnsiTheme="minorHAnsi"/>
        </w:rPr>
        <w:t>Wstępny model architektury biznesowej dla wybranego przypadku</w:t>
      </w:r>
      <w:r w:rsidRPr="00DA52CD">
        <w:rPr>
          <w:rFonts w:asciiTheme="minorHAnsi" w:hAnsiTheme="minorHAnsi"/>
        </w:rPr>
        <w:t>”</w:t>
      </w:r>
      <w:r w:rsidRPr="00AC0E8E">
        <w:rPr>
          <w:rFonts w:asciiTheme="minorHAnsi" w:hAnsiTheme="minorHAnsi"/>
        </w:rPr>
        <w:t xml:space="preserve"> (</w:t>
      </w:r>
      <w:r>
        <w:rPr>
          <w:rFonts w:asciiTheme="minorHAnsi" w:hAnsiTheme="minorHAnsi"/>
        </w:rPr>
        <w:t>K</w:t>
      </w:r>
      <w:r w:rsidR="00DA52CD">
        <w:rPr>
          <w:rFonts w:asciiTheme="minorHAnsi" w:hAnsiTheme="minorHAnsi"/>
        </w:rPr>
        <w:t>3</w:t>
      </w:r>
      <w:r w:rsidRPr="00AC0E8E">
        <w:rPr>
          <w:rFonts w:asciiTheme="minorHAnsi" w:hAnsiTheme="minorHAnsi"/>
        </w:rPr>
        <w:t>):</w:t>
      </w:r>
    </w:p>
    <w:p w:rsidR="00AC4BB8" w:rsidRDefault="00485209" w:rsidP="008A39ED">
      <w:pPr>
        <w:pStyle w:val="Akapitzlist"/>
        <w:numPr>
          <w:ilvl w:val="0"/>
          <w:numId w:val="25"/>
        </w:numPr>
        <w:tabs>
          <w:tab w:val="left" w:pos="-567"/>
        </w:tabs>
        <w:ind w:left="0" w:firstLine="0"/>
        <w:jc w:val="both"/>
        <w:rPr>
          <w:rFonts w:asciiTheme="minorHAnsi" w:hAnsiTheme="minorHAnsi"/>
        </w:rPr>
      </w:pPr>
      <w:r>
        <w:rPr>
          <w:rFonts w:asciiTheme="minorHAnsi" w:hAnsiTheme="minorHAnsi"/>
        </w:rPr>
        <w:t>w</w:t>
      </w:r>
      <w:r w:rsidR="00DA52CD">
        <w:rPr>
          <w:rFonts w:asciiTheme="minorHAnsi" w:hAnsiTheme="minorHAnsi"/>
        </w:rPr>
        <w:t xml:space="preserve"> ramach kryterium</w:t>
      </w:r>
      <w:r w:rsidR="00AC4BB8" w:rsidRPr="002D595E">
        <w:rPr>
          <w:rFonts w:asciiTheme="minorHAnsi" w:hAnsiTheme="minorHAnsi"/>
        </w:rPr>
        <w:t xml:space="preserve"> K</w:t>
      </w:r>
      <w:r w:rsidR="00DA52CD">
        <w:rPr>
          <w:rFonts w:asciiTheme="minorHAnsi" w:hAnsiTheme="minorHAnsi"/>
        </w:rPr>
        <w:t>3</w:t>
      </w:r>
      <w:r w:rsidR="00AC4BB8" w:rsidRPr="002D595E">
        <w:rPr>
          <w:rFonts w:asciiTheme="minorHAnsi" w:hAnsiTheme="minorHAnsi"/>
        </w:rPr>
        <w:t xml:space="preserve"> Wykonawcy zostan</w:t>
      </w:r>
      <w:r w:rsidR="00AC4BB8">
        <w:rPr>
          <w:rFonts w:asciiTheme="minorHAnsi" w:hAnsiTheme="minorHAnsi"/>
        </w:rPr>
        <w:t>ie</w:t>
      </w:r>
      <w:r w:rsidR="00AC4BB8" w:rsidRPr="002D595E">
        <w:rPr>
          <w:rFonts w:asciiTheme="minorHAnsi" w:hAnsiTheme="minorHAnsi"/>
        </w:rPr>
        <w:t xml:space="preserve"> przyznan</w:t>
      </w:r>
      <w:r w:rsidR="00AC4BB8">
        <w:rPr>
          <w:rFonts w:asciiTheme="minorHAnsi" w:hAnsiTheme="minorHAnsi"/>
        </w:rPr>
        <w:t>ych</w:t>
      </w:r>
      <w:r w:rsidR="00AC4BB8" w:rsidRPr="002D595E">
        <w:rPr>
          <w:rFonts w:asciiTheme="minorHAnsi" w:hAnsiTheme="minorHAnsi"/>
        </w:rPr>
        <w:t xml:space="preserve"> </w:t>
      </w:r>
      <w:r w:rsidR="00AC4BB8" w:rsidRPr="002D595E">
        <w:rPr>
          <w:rFonts w:asciiTheme="minorHAnsi" w:hAnsiTheme="minorHAnsi"/>
          <w:b/>
        </w:rPr>
        <w:t>0</w:t>
      </w:r>
      <w:r w:rsidR="00AC4BB8">
        <w:rPr>
          <w:rFonts w:asciiTheme="minorHAnsi" w:hAnsiTheme="minorHAnsi"/>
          <w:b/>
        </w:rPr>
        <w:t xml:space="preserve"> albo</w:t>
      </w:r>
      <w:r w:rsidR="00AC4BB8" w:rsidRPr="002D595E">
        <w:rPr>
          <w:rFonts w:asciiTheme="minorHAnsi" w:hAnsiTheme="minorHAnsi"/>
          <w:b/>
        </w:rPr>
        <w:t xml:space="preserve"> </w:t>
      </w:r>
      <w:r w:rsidR="008A39ED">
        <w:rPr>
          <w:rFonts w:asciiTheme="minorHAnsi" w:hAnsiTheme="minorHAnsi"/>
          <w:b/>
        </w:rPr>
        <w:t>3</w:t>
      </w:r>
      <w:r w:rsidR="008A39ED" w:rsidRPr="002D595E">
        <w:rPr>
          <w:rFonts w:asciiTheme="minorHAnsi" w:hAnsiTheme="minorHAnsi"/>
          <w:b/>
        </w:rPr>
        <w:t>0</w:t>
      </w:r>
      <w:r w:rsidR="008A39ED" w:rsidRPr="002D595E">
        <w:rPr>
          <w:rFonts w:asciiTheme="minorHAnsi" w:hAnsiTheme="minorHAnsi"/>
        </w:rPr>
        <w:t xml:space="preserve"> </w:t>
      </w:r>
      <w:r w:rsidR="00AC4BB8">
        <w:rPr>
          <w:rFonts w:asciiTheme="minorHAnsi" w:hAnsiTheme="minorHAnsi"/>
        </w:rPr>
        <w:t>punktów. Podstawą do przyznania odpowiedniej liczby punktów będzie</w:t>
      </w:r>
      <w:r w:rsidR="00AC4BB8" w:rsidRPr="002D595E">
        <w:rPr>
          <w:rFonts w:asciiTheme="minorHAnsi" w:hAnsiTheme="minorHAnsi"/>
        </w:rPr>
        <w:t xml:space="preserve"> </w:t>
      </w:r>
      <w:r w:rsidR="00AC4BB8">
        <w:rPr>
          <w:rFonts w:asciiTheme="minorHAnsi" w:hAnsiTheme="minorHAnsi"/>
        </w:rPr>
        <w:t>opracowanie pn.: „</w:t>
      </w:r>
      <w:r w:rsidR="00DA52CD" w:rsidRPr="00DA52CD">
        <w:rPr>
          <w:rFonts w:asciiTheme="minorHAnsi" w:hAnsiTheme="minorHAnsi"/>
        </w:rPr>
        <w:t>Wstępny model architektury biznesowej dla wybranego przypadku</w:t>
      </w:r>
      <w:r w:rsidR="00AC4BB8">
        <w:rPr>
          <w:rFonts w:asciiTheme="minorHAnsi" w:hAnsiTheme="minorHAnsi"/>
        </w:rPr>
        <w:t>”</w:t>
      </w:r>
      <w:r w:rsidR="00AC4BB8" w:rsidRPr="002D595E">
        <w:rPr>
          <w:rFonts w:asciiTheme="minorHAnsi" w:hAnsiTheme="minorHAnsi"/>
        </w:rPr>
        <w:t>. W związku z tym do oferty należy dołączyć dokument opracowany przez Wykonawcę, stanowiący wyżej opisaną próbkę k</w:t>
      </w:r>
      <w:r w:rsidR="00AC4BB8">
        <w:rPr>
          <w:rFonts w:asciiTheme="minorHAnsi" w:hAnsiTheme="minorHAnsi"/>
        </w:rPr>
        <w:t>ryterialną;</w:t>
      </w:r>
    </w:p>
    <w:p w:rsidR="00485209" w:rsidRPr="00485209" w:rsidRDefault="00485209" w:rsidP="00485209">
      <w:pPr>
        <w:rPr>
          <w:rFonts w:asciiTheme="minorHAnsi" w:hAnsiTheme="minorHAnsi"/>
        </w:rPr>
      </w:pPr>
      <w:r>
        <w:rPr>
          <w:rFonts w:asciiTheme="minorHAnsi" w:hAnsiTheme="minorHAnsi"/>
        </w:rPr>
        <w:t xml:space="preserve">b)    </w:t>
      </w:r>
      <w:r w:rsidRPr="00485209">
        <w:rPr>
          <w:rFonts w:asciiTheme="minorHAnsi" w:hAnsiTheme="minorHAnsi"/>
        </w:rPr>
        <w:t>ilość punktów w kryterium K2 zostanie przyznana w zależności od oceny Wstępnego modelu architektury biznesowej dla wybranego przypadku</w:t>
      </w:r>
      <w:r>
        <w:rPr>
          <w:rFonts w:asciiTheme="minorHAnsi" w:hAnsiTheme="minorHAnsi"/>
        </w:rPr>
        <w:t xml:space="preserve"> </w:t>
      </w:r>
      <w:r w:rsidRPr="00485209">
        <w:rPr>
          <w:rFonts w:asciiTheme="minorHAnsi" w:hAnsiTheme="minorHAnsi"/>
        </w:rPr>
        <w:t>, przy czym Zamawiający przyzna:</w:t>
      </w:r>
    </w:p>
    <w:p w:rsidR="00485209" w:rsidRDefault="00485209" w:rsidP="00485209">
      <w:pPr>
        <w:pStyle w:val="Akapitzlist"/>
        <w:tabs>
          <w:tab w:val="left" w:pos="-567"/>
        </w:tabs>
        <w:ind w:left="0"/>
        <w:jc w:val="both"/>
        <w:rPr>
          <w:rFonts w:asciiTheme="minorHAnsi" w:hAnsiTheme="minorHAnsi"/>
        </w:rPr>
      </w:pPr>
    </w:p>
    <w:p w:rsidR="00485209" w:rsidRDefault="00AC4BB8" w:rsidP="001124F0">
      <w:pPr>
        <w:tabs>
          <w:tab w:val="left" w:pos="-567"/>
        </w:tabs>
        <w:jc w:val="both"/>
        <w:rPr>
          <w:rFonts w:asciiTheme="minorHAnsi" w:hAnsiTheme="minorHAnsi" w:cs="Arial"/>
          <w:bCs/>
        </w:rPr>
      </w:pPr>
      <w:r w:rsidRPr="00AC4BB8">
        <w:rPr>
          <w:rFonts w:asciiTheme="minorHAnsi" w:hAnsiTheme="minorHAnsi"/>
        </w:rPr>
        <w:t xml:space="preserve">- </w:t>
      </w:r>
      <w:r w:rsidR="001124F0">
        <w:rPr>
          <w:rFonts w:asciiTheme="minorHAnsi" w:hAnsiTheme="minorHAnsi" w:cs="Arial"/>
          <w:bCs/>
        </w:rPr>
        <w:t>30</w:t>
      </w:r>
      <w:r w:rsidR="001124F0" w:rsidRPr="00AC4BB8">
        <w:rPr>
          <w:rFonts w:asciiTheme="minorHAnsi" w:hAnsiTheme="minorHAnsi" w:cs="Arial"/>
          <w:bCs/>
        </w:rPr>
        <w:t xml:space="preserve"> </w:t>
      </w:r>
      <w:r w:rsidRPr="00ED1B24">
        <w:rPr>
          <w:rFonts w:asciiTheme="minorHAnsi" w:hAnsiTheme="minorHAnsi" w:cs="Arial"/>
          <w:bCs/>
        </w:rPr>
        <w:t xml:space="preserve">pkt </w:t>
      </w:r>
      <w:r w:rsidR="00ED1B24" w:rsidRPr="00ED1B24">
        <w:rPr>
          <w:rFonts w:asciiTheme="minorHAnsi" w:hAnsiTheme="minorHAnsi" w:cs="Arial"/>
          <w:bCs/>
        </w:rPr>
        <w:t xml:space="preserve">w przypadku Wstępnego modelu architektury biznesowej dla wybranego przypadku ujmującego zamodelowane kluczowe zależności w warstwie biznesowej pomiędzy takimi </w:t>
      </w:r>
    </w:p>
    <w:p w:rsidR="00485209" w:rsidRDefault="00485209" w:rsidP="001124F0">
      <w:pPr>
        <w:tabs>
          <w:tab w:val="left" w:pos="-567"/>
        </w:tabs>
        <w:jc w:val="both"/>
        <w:rPr>
          <w:rFonts w:asciiTheme="minorHAnsi" w:hAnsiTheme="minorHAnsi" w:cs="Arial"/>
          <w:bCs/>
        </w:rPr>
      </w:pPr>
    </w:p>
    <w:p w:rsidR="00485209" w:rsidRDefault="00485209" w:rsidP="001124F0">
      <w:pPr>
        <w:tabs>
          <w:tab w:val="left" w:pos="-567"/>
        </w:tabs>
        <w:jc w:val="both"/>
        <w:rPr>
          <w:rFonts w:asciiTheme="minorHAnsi" w:hAnsiTheme="minorHAnsi" w:cs="Arial"/>
          <w:bCs/>
        </w:rPr>
      </w:pPr>
    </w:p>
    <w:p w:rsidR="00485209" w:rsidRDefault="00485209" w:rsidP="001124F0">
      <w:pPr>
        <w:tabs>
          <w:tab w:val="left" w:pos="-567"/>
        </w:tabs>
        <w:jc w:val="both"/>
        <w:rPr>
          <w:rFonts w:asciiTheme="minorHAnsi" w:hAnsiTheme="minorHAnsi" w:cs="Arial"/>
          <w:bCs/>
        </w:rPr>
      </w:pPr>
    </w:p>
    <w:p w:rsidR="00485209" w:rsidRDefault="00485209" w:rsidP="001124F0">
      <w:pPr>
        <w:tabs>
          <w:tab w:val="left" w:pos="-567"/>
        </w:tabs>
        <w:jc w:val="both"/>
        <w:rPr>
          <w:rFonts w:asciiTheme="minorHAnsi" w:hAnsiTheme="minorHAnsi" w:cs="Arial"/>
          <w:bCs/>
        </w:rPr>
      </w:pPr>
    </w:p>
    <w:p w:rsidR="00485209" w:rsidRDefault="00485209" w:rsidP="001124F0">
      <w:pPr>
        <w:tabs>
          <w:tab w:val="left" w:pos="-567"/>
        </w:tabs>
        <w:jc w:val="both"/>
        <w:rPr>
          <w:rFonts w:asciiTheme="minorHAnsi" w:hAnsiTheme="minorHAnsi" w:cs="Arial"/>
          <w:bCs/>
        </w:rPr>
      </w:pPr>
    </w:p>
    <w:p w:rsidR="00485209" w:rsidRPr="00AC4BB8" w:rsidRDefault="00ED1B24" w:rsidP="001124F0">
      <w:pPr>
        <w:tabs>
          <w:tab w:val="left" w:pos="-567"/>
        </w:tabs>
        <w:jc w:val="both"/>
        <w:rPr>
          <w:rFonts w:asciiTheme="minorHAnsi" w:hAnsiTheme="minorHAnsi" w:cs="Arial"/>
          <w:bCs/>
        </w:rPr>
      </w:pPr>
      <w:r w:rsidRPr="00ED1B24">
        <w:rPr>
          <w:rFonts w:asciiTheme="minorHAnsi" w:hAnsiTheme="minorHAnsi" w:cs="Arial"/>
          <w:bCs/>
        </w:rPr>
        <w:t xml:space="preserve">elementami jak: zdarzenia, procesy, usługi, role, aktorzy, interfejsy i obiekty biznesowe </w:t>
      </w:r>
      <w:r w:rsidR="00485209">
        <w:rPr>
          <w:rFonts w:asciiTheme="minorHAnsi" w:hAnsiTheme="minorHAnsi" w:cs="Arial"/>
          <w:bCs/>
        </w:rPr>
        <w:t xml:space="preserve">                    </w:t>
      </w:r>
      <w:r w:rsidRPr="00ED1B24">
        <w:rPr>
          <w:rFonts w:asciiTheme="minorHAnsi" w:hAnsiTheme="minorHAnsi" w:cs="Arial"/>
          <w:b/>
          <w:bCs/>
        </w:rPr>
        <w:t xml:space="preserve">w języku przyjętym przez Beneficjenta do modelowania architektury korporacyjnej oraz </w:t>
      </w:r>
      <w:r w:rsidR="00485209">
        <w:rPr>
          <w:rFonts w:asciiTheme="minorHAnsi" w:hAnsiTheme="minorHAnsi" w:cs="Arial"/>
          <w:b/>
          <w:bCs/>
        </w:rPr>
        <w:t xml:space="preserve">                   </w:t>
      </w:r>
      <w:r w:rsidRPr="00ED1B24">
        <w:rPr>
          <w:rFonts w:asciiTheme="minorHAnsi" w:hAnsiTheme="minorHAnsi" w:cs="Arial"/>
          <w:b/>
          <w:bCs/>
        </w:rPr>
        <w:t xml:space="preserve">w formie repozytorium Enterprise Architect, </w:t>
      </w:r>
      <w:r w:rsidRPr="00ED1B24">
        <w:rPr>
          <w:rFonts w:asciiTheme="minorHAnsi" w:hAnsiTheme="minorHAnsi" w:cs="Arial"/>
          <w:bCs/>
        </w:rPr>
        <w:t>przy czym Wstępny model architektury biznesowej ma obejmować przypadek dowolnego, prostego i powszechnie znanego biznesu</w:t>
      </w:r>
      <w:r w:rsidR="00AC4BB8" w:rsidRPr="00ED1B24">
        <w:rPr>
          <w:rFonts w:asciiTheme="minorHAnsi" w:hAnsiTheme="minorHAnsi" w:cs="Arial"/>
          <w:bCs/>
        </w:rPr>
        <w:t>;</w:t>
      </w:r>
    </w:p>
    <w:p w:rsidR="00AC4BB8" w:rsidRPr="00AC4BB8" w:rsidRDefault="00AC4BB8" w:rsidP="00AC4BB8">
      <w:pPr>
        <w:tabs>
          <w:tab w:val="left" w:pos="-567"/>
        </w:tabs>
        <w:jc w:val="both"/>
        <w:rPr>
          <w:rFonts w:asciiTheme="minorHAnsi" w:hAnsiTheme="minorHAnsi" w:cs="Arial"/>
          <w:bCs/>
        </w:rPr>
      </w:pPr>
      <w:r w:rsidRPr="00AC4BB8">
        <w:rPr>
          <w:rFonts w:asciiTheme="minorHAnsi" w:hAnsiTheme="minorHAnsi" w:cs="Arial"/>
          <w:bCs/>
        </w:rPr>
        <w:t xml:space="preserve">- </w:t>
      </w:r>
      <w:r w:rsidR="00ED1B24">
        <w:rPr>
          <w:rFonts w:asciiTheme="minorHAnsi" w:hAnsiTheme="minorHAnsi" w:cs="Arial"/>
          <w:bCs/>
        </w:rPr>
        <w:t>0</w:t>
      </w:r>
      <w:r w:rsidRPr="00AC4BB8">
        <w:rPr>
          <w:rFonts w:asciiTheme="minorHAnsi" w:hAnsiTheme="minorHAnsi" w:cs="Arial"/>
          <w:bCs/>
        </w:rPr>
        <w:t xml:space="preserve"> pkt w przypadku </w:t>
      </w:r>
      <w:r w:rsidR="00ED1B24">
        <w:rPr>
          <w:rFonts w:asciiTheme="minorHAnsi" w:hAnsiTheme="minorHAnsi" w:cs="Arial"/>
          <w:bCs/>
        </w:rPr>
        <w:t xml:space="preserve">gdy </w:t>
      </w:r>
      <w:r w:rsidRPr="00AC4BB8">
        <w:rPr>
          <w:rFonts w:asciiTheme="minorHAnsi" w:hAnsiTheme="minorHAnsi" w:cs="Arial"/>
          <w:bCs/>
        </w:rPr>
        <w:t>„</w:t>
      </w:r>
      <w:r w:rsidR="00ED1B24" w:rsidRPr="00DA52CD">
        <w:rPr>
          <w:rFonts w:asciiTheme="minorHAnsi" w:hAnsiTheme="minorHAnsi"/>
        </w:rPr>
        <w:t>Wstępny model architektury biznesowej dla wybranego przypadku</w:t>
      </w:r>
      <w:r w:rsidRPr="00AC4BB8">
        <w:rPr>
          <w:rFonts w:asciiTheme="minorHAnsi" w:hAnsiTheme="minorHAnsi" w:cs="Arial"/>
          <w:bCs/>
        </w:rPr>
        <w:t xml:space="preserve">” nie będzie zawierał wyszczególnionych w </w:t>
      </w:r>
      <w:proofErr w:type="spellStart"/>
      <w:r w:rsidRPr="00AC4BB8">
        <w:rPr>
          <w:rFonts w:asciiTheme="minorHAnsi" w:hAnsiTheme="minorHAnsi" w:cs="Arial"/>
          <w:bCs/>
        </w:rPr>
        <w:t>tiret</w:t>
      </w:r>
      <w:proofErr w:type="spellEnd"/>
      <w:r w:rsidRPr="00AC4BB8">
        <w:rPr>
          <w:rFonts w:asciiTheme="minorHAnsi" w:hAnsiTheme="minorHAnsi" w:cs="Arial"/>
          <w:bCs/>
        </w:rPr>
        <w:t xml:space="preserve"> 1 wymaganych elementów.</w:t>
      </w:r>
    </w:p>
    <w:p w:rsidR="00AC4BB8" w:rsidRDefault="00AC4BB8" w:rsidP="00AC4BB8">
      <w:pPr>
        <w:pStyle w:val="Akapitzlist"/>
        <w:tabs>
          <w:tab w:val="left" w:pos="-567"/>
        </w:tabs>
        <w:ind w:left="0"/>
        <w:jc w:val="both"/>
        <w:rPr>
          <w:rFonts w:asciiTheme="minorHAnsi" w:hAnsiTheme="minorHAnsi"/>
        </w:rPr>
      </w:pPr>
      <w:r w:rsidRPr="00AC4BB8">
        <w:rPr>
          <w:rFonts w:asciiTheme="minorHAnsi" w:hAnsiTheme="minorHAnsi" w:cs="Arial"/>
          <w:bCs/>
        </w:rPr>
        <w:t xml:space="preserve">c) </w:t>
      </w:r>
      <w:r w:rsidR="00485209">
        <w:rPr>
          <w:rFonts w:asciiTheme="minorHAnsi" w:hAnsiTheme="minorHAnsi" w:cs="Arial"/>
          <w:bCs/>
        </w:rPr>
        <w:t xml:space="preserve">       </w:t>
      </w:r>
      <w:r w:rsidRPr="00AC4BB8">
        <w:rPr>
          <w:rFonts w:asciiTheme="minorHAnsi" w:hAnsiTheme="minorHAnsi"/>
        </w:rPr>
        <w:t xml:space="preserve">nie załączenie do oferty próbki kryterialnej </w:t>
      </w:r>
      <w:r w:rsidR="00CC0886">
        <w:rPr>
          <w:rFonts w:asciiTheme="minorHAnsi" w:hAnsiTheme="minorHAnsi"/>
        </w:rPr>
        <w:t>w postaci „Wstępnego</w:t>
      </w:r>
      <w:r w:rsidR="00CC0886" w:rsidRPr="00CC0886">
        <w:rPr>
          <w:rFonts w:asciiTheme="minorHAnsi" w:hAnsiTheme="minorHAnsi"/>
        </w:rPr>
        <w:t xml:space="preserve"> model</w:t>
      </w:r>
      <w:r w:rsidR="00CC0886">
        <w:rPr>
          <w:rFonts w:asciiTheme="minorHAnsi" w:hAnsiTheme="minorHAnsi"/>
        </w:rPr>
        <w:t>u</w:t>
      </w:r>
      <w:r w:rsidR="00CC0886" w:rsidRPr="00CC0886">
        <w:rPr>
          <w:rFonts w:asciiTheme="minorHAnsi" w:hAnsiTheme="minorHAnsi"/>
        </w:rPr>
        <w:t xml:space="preserve"> architektury biznesowej dla wybranego przypadku”</w:t>
      </w:r>
      <w:r w:rsidR="00CC0886">
        <w:rPr>
          <w:rFonts w:asciiTheme="minorHAnsi" w:hAnsiTheme="minorHAnsi"/>
        </w:rPr>
        <w:t xml:space="preserve"> </w:t>
      </w:r>
      <w:r w:rsidRPr="00AC4BB8">
        <w:rPr>
          <w:rFonts w:asciiTheme="minorHAnsi" w:hAnsiTheme="minorHAnsi"/>
        </w:rPr>
        <w:t xml:space="preserve">lub złożenie próbki zawierającej błędy nie będzie skutkowało odrzuceniem oferty zgodnie art. 89 ust.1 pkt 2 </w:t>
      </w:r>
      <w:r w:rsidR="00CC0886">
        <w:rPr>
          <w:rFonts w:asciiTheme="minorHAnsi" w:hAnsiTheme="minorHAnsi"/>
        </w:rPr>
        <w:t>u</w:t>
      </w:r>
      <w:r w:rsidRPr="00AC4BB8">
        <w:rPr>
          <w:rFonts w:asciiTheme="minorHAnsi" w:hAnsiTheme="minorHAnsi"/>
        </w:rPr>
        <w:t xml:space="preserve">stawy </w:t>
      </w:r>
      <w:proofErr w:type="spellStart"/>
      <w:r w:rsidRPr="00AC4BB8">
        <w:rPr>
          <w:rFonts w:asciiTheme="minorHAnsi" w:hAnsiTheme="minorHAnsi"/>
        </w:rPr>
        <w:t>Pzp</w:t>
      </w:r>
      <w:proofErr w:type="spellEnd"/>
      <w:r w:rsidRPr="00AC4BB8">
        <w:rPr>
          <w:rFonts w:asciiTheme="minorHAnsi" w:hAnsiTheme="minorHAnsi"/>
        </w:rPr>
        <w:t>, jednakże Wykonawcy nie zostaną przyznane punkty w przedmiotowym kryterium.</w:t>
      </w:r>
      <w:r w:rsidR="008357FC">
        <w:rPr>
          <w:rFonts w:asciiTheme="minorHAnsi" w:hAnsiTheme="minorHAnsi"/>
        </w:rPr>
        <w:t xml:space="preserve"> Próbka kryterialna nie podlega uzupełnieniu.</w:t>
      </w:r>
    </w:p>
    <w:p w:rsidR="00ED1B24" w:rsidRDefault="00ED1B24" w:rsidP="00AC4BB8">
      <w:pPr>
        <w:pStyle w:val="Akapitzlist"/>
        <w:tabs>
          <w:tab w:val="left" w:pos="-567"/>
        </w:tabs>
        <w:ind w:left="0"/>
        <w:jc w:val="both"/>
        <w:rPr>
          <w:rFonts w:asciiTheme="minorHAnsi" w:hAnsiTheme="minorHAnsi"/>
        </w:rPr>
      </w:pPr>
    </w:p>
    <w:p w:rsidR="00ED1B24" w:rsidRPr="00ED1B24" w:rsidRDefault="00ED1B24" w:rsidP="007F2D67">
      <w:pPr>
        <w:pStyle w:val="Akapitzlist"/>
        <w:numPr>
          <w:ilvl w:val="0"/>
          <w:numId w:val="21"/>
        </w:numPr>
        <w:tabs>
          <w:tab w:val="num" w:pos="-1276"/>
          <w:tab w:val="num" w:pos="-851"/>
        </w:tabs>
        <w:ind w:left="0" w:firstLine="0"/>
        <w:jc w:val="both"/>
        <w:rPr>
          <w:rFonts w:asciiTheme="minorHAnsi" w:hAnsiTheme="minorHAnsi"/>
          <w:b/>
        </w:rPr>
      </w:pPr>
      <w:r w:rsidRPr="00ED1B24">
        <w:rPr>
          <w:rFonts w:asciiTheme="minorHAnsi" w:hAnsiTheme="minorHAnsi"/>
        </w:rPr>
        <w:t>Oferta złożona przez danego Wykonawcę otrzyma ocenę zaokrągloną do dwóch miejsc po przecinku.</w:t>
      </w:r>
    </w:p>
    <w:p w:rsidR="00ED1B24" w:rsidRPr="00ED1B24" w:rsidRDefault="00ED1B24" w:rsidP="007F2D67">
      <w:pPr>
        <w:pStyle w:val="Akapitzlist"/>
        <w:numPr>
          <w:ilvl w:val="0"/>
          <w:numId w:val="21"/>
        </w:numPr>
        <w:tabs>
          <w:tab w:val="num" w:pos="-1276"/>
          <w:tab w:val="num" w:pos="-851"/>
        </w:tabs>
        <w:ind w:left="0" w:firstLine="0"/>
        <w:jc w:val="both"/>
        <w:rPr>
          <w:rFonts w:asciiTheme="minorHAnsi" w:hAnsiTheme="minorHAnsi"/>
          <w:b/>
        </w:rPr>
      </w:pPr>
      <w:r w:rsidRPr="00ED1B24">
        <w:rPr>
          <w:rFonts w:asciiTheme="minorHAnsi" w:hAnsiTheme="minorHAnsi"/>
        </w:rPr>
        <w:t>W toku badania i oceny ofert Zamawiający może żądać udzielenia przez Wykonawcę wyjaśnień dotyczących treści złożonej oferty.</w:t>
      </w:r>
    </w:p>
    <w:p w:rsidR="00ED1B24" w:rsidRPr="00ED1B24" w:rsidRDefault="00ED1B24" w:rsidP="007F2D67">
      <w:pPr>
        <w:pStyle w:val="Akapitzlist"/>
        <w:numPr>
          <w:ilvl w:val="0"/>
          <w:numId w:val="21"/>
        </w:numPr>
        <w:tabs>
          <w:tab w:val="num" w:pos="-1276"/>
          <w:tab w:val="num" w:pos="-851"/>
        </w:tabs>
        <w:ind w:left="0" w:firstLine="0"/>
        <w:jc w:val="both"/>
        <w:rPr>
          <w:rFonts w:asciiTheme="minorHAnsi" w:hAnsiTheme="minorHAnsi"/>
          <w:b/>
        </w:rPr>
      </w:pPr>
      <w:r w:rsidRPr="00ED1B24">
        <w:rPr>
          <w:rFonts w:asciiTheme="minorHAnsi" w:hAnsiTheme="minorHAnsi"/>
        </w:rPr>
        <w:t xml:space="preserve">Zamawiający nie będzie prowadził negocjacji z Wykonawcą dotyczących złożonej oferty oraz dokonywał jakiejkolwiek zmiany w treści złożonej oferty, z zastrzeżeniem art. 87 ust. 2 ustawy </w:t>
      </w:r>
      <w:proofErr w:type="spellStart"/>
      <w:r w:rsidRPr="00ED1B24">
        <w:rPr>
          <w:rFonts w:asciiTheme="minorHAnsi" w:hAnsiTheme="minorHAnsi"/>
        </w:rPr>
        <w:t>Pzp</w:t>
      </w:r>
      <w:proofErr w:type="spellEnd"/>
      <w:r w:rsidRPr="00ED1B24">
        <w:rPr>
          <w:rFonts w:asciiTheme="minorHAnsi" w:hAnsiTheme="minorHAnsi"/>
        </w:rPr>
        <w:t>.</w:t>
      </w:r>
    </w:p>
    <w:p w:rsidR="00ED1B24" w:rsidRPr="00ED1B24" w:rsidRDefault="00ED1B24" w:rsidP="007F2D67">
      <w:pPr>
        <w:pStyle w:val="Akapitzlist"/>
        <w:numPr>
          <w:ilvl w:val="0"/>
          <w:numId w:val="21"/>
        </w:numPr>
        <w:tabs>
          <w:tab w:val="num" w:pos="-1276"/>
          <w:tab w:val="num" w:pos="-851"/>
        </w:tabs>
        <w:ind w:left="0" w:firstLine="0"/>
        <w:jc w:val="both"/>
        <w:rPr>
          <w:rFonts w:asciiTheme="minorHAnsi" w:hAnsiTheme="minorHAnsi"/>
          <w:b/>
        </w:rPr>
      </w:pPr>
      <w:r w:rsidRPr="00ED1B24">
        <w:rPr>
          <w:rFonts w:asciiTheme="minorHAnsi" w:hAnsiTheme="minorHAnsi"/>
          <w:b/>
        </w:rPr>
        <w:t>Za najkorzystniejszą ofertę zostanie uznana oferta, która uzyska najwyższa liczbę punktów obliczoną według następującego wzoru:</w:t>
      </w:r>
    </w:p>
    <w:p w:rsidR="00ED1B24" w:rsidRDefault="00ED1B24" w:rsidP="00ED1B24">
      <w:pPr>
        <w:pStyle w:val="Akapitzlist"/>
        <w:tabs>
          <w:tab w:val="left" w:pos="-567"/>
        </w:tabs>
        <w:ind w:left="0"/>
        <w:jc w:val="both"/>
        <w:rPr>
          <w:rFonts w:asciiTheme="minorHAnsi" w:hAnsiTheme="minorHAnsi"/>
          <w:b/>
        </w:rPr>
      </w:pPr>
    </w:p>
    <w:p w:rsidR="00AC4BB8" w:rsidRPr="00AC4BB8" w:rsidRDefault="00ED1B24" w:rsidP="00ED1B24">
      <w:pPr>
        <w:pStyle w:val="Akapitzlist"/>
        <w:tabs>
          <w:tab w:val="left" w:pos="-567"/>
        </w:tabs>
        <w:ind w:left="0"/>
        <w:jc w:val="center"/>
        <w:rPr>
          <w:rFonts w:asciiTheme="minorHAnsi" w:hAnsiTheme="minorHAnsi" w:cs="Arial"/>
          <w:bCs/>
        </w:rPr>
      </w:pPr>
      <w:r>
        <w:rPr>
          <w:rFonts w:asciiTheme="minorHAnsi" w:hAnsiTheme="minorHAnsi"/>
          <w:b/>
        </w:rPr>
        <w:t>K</w:t>
      </w:r>
      <w:r w:rsidRPr="00ED1B24">
        <w:rPr>
          <w:rFonts w:asciiTheme="minorHAnsi" w:hAnsiTheme="minorHAnsi"/>
          <w:b/>
        </w:rPr>
        <w:t xml:space="preserve">= </w:t>
      </w:r>
      <w:r>
        <w:rPr>
          <w:rFonts w:asciiTheme="minorHAnsi" w:hAnsiTheme="minorHAnsi"/>
          <w:b/>
        </w:rPr>
        <w:t>K</w:t>
      </w:r>
      <w:r w:rsidRPr="00ED1B24">
        <w:rPr>
          <w:rFonts w:asciiTheme="minorHAnsi" w:hAnsiTheme="minorHAnsi"/>
          <w:b/>
        </w:rPr>
        <w:t xml:space="preserve">1 + </w:t>
      </w:r>
      <w:r>
        <w:rPr>
          <w:rFonts w:asciiTheme="minorHAnsi" w:hAnsiTheme="minorHAnsi"/>
          <w:b/>
        </w:rPr>
        <w:t>K</w:t>
      </w:r>
      <w:r w:rsidRPr="00ED1B24">
        <w:rPr>
          <w:rFonts w:asciiTheme="minorHAnsi" w:hAnsiTheme="minorHAnsi"/>
          <w:b/>
        </w:rPr>
        <w:t>2</w:t>
      </w:r>
      <w:r>
        <w:rPr>
          <w:rFonts w:asciiTheme="minorHAnsi" w:hAnsiTheme="minorHAnsi"/>
          <w:b/>
        </w:rPr>
        <w:t xml:space="preserve"> + K3</w:t>
      </w:r>
    </w:p>
    <w:p w:rsidR="00AC4BB8" w:rsidRDefault="00AC4BB8" w:rsidP="00AC4BB8">
      <w:pPr>
        <w:tabs>
          <w:tab w:val="left" w:pos="-567"/>
        </w:tabs>
        <w:jc w:val="both"/>
        <w:rPr>
          <w:rFonts w:asciiTheme="minorHAnsi" w:hAnsiTheme="minorHAnsi"/>
        </w:rPr>
      </w:pPr>
    </w:p>
    <w:p w:rsidR="00ED1B24" w:rsidRDefault="00ED1B24" w:rsidP="00ED1B24">
      <w:pPr>
        <w:pStyle w:val="Akapitzlist"/>
        <w:numPr>
          <w:ilvl w:val="0"/>
          <w:numId w:val="1"/>
        </w:numPr>
        <w:tabs>
          <w:tab w:val="left" w:pos="-567"/>
        </w:tabs>
        <w:ind w:left="0" w:firstLine="0"/>
        <w:jc w:val="both"/>
        <w:rPr>
          <w:rFonts w:asciiTheme="minorHAnsi" w:hAnsiTheme="minorHAnsi"/>
          <w:b/>
        </w:rPr>
      </w:pPr>
      <w:r w:rsidRPr="00ED1B24">
        <w:rPr>
          <w:rFonts w:asciiTheme="minorHAnsi" w:hAnsiTheme="minorHAnsi"/>
          <w:b/>
        </w:rPr>
        <w:t>INFORMACJE O FORMALNOŚCIACH, JAKIE POWINNY ZOSTAĆ DOPEŁNIONE PO WYBORZE OFERTY W CELU ZAWARCIA UMOWY W SPRAWIE ZAMÓWIENIA PUBLICZNEGO</w:t>
      </w:r>
    </w:p>
    <w:p w:rsidR="00ED1B24" w:rsidRDefault="00ED1B24" w:rsidP="00ED1B24">
      <w:pPr>
        <w:tabs>
          <w:tab w:val="left" w:pos="-567"/>
        </w:tabs>
        <w:jc w:val="both"/>
        <w:rPr>
          <w:rFonts w:asciiTheme="minorHAnsi" w:hAnsiTheme="minorHAnsi"/>
          <w:b/>
        </w:rPr>
      </w:pPr>
    </w:p>
    <w:p w:rsidR="00ED1B24" w:rsidRPr="00ED1B24" w:rsidRDefault="00ED1B24" w:rsidP="007F2D67">
      <w:pPr>
        <w:pStyle w:val="Akapitzlist"/>
        <w:numPr>
          <w:ilvl w:val="0"/>
          <w:numId w:val="26"/>
        </w:numPr>
        <w:tabs>
          <w:tab w:val="left" w:pos="-567"/>
        </w:tabs>
        <w:ind w:left="0" w:firstLine="0"/>
        <w:jc w:val="both"/>
        <w:rPr>
          <w:rFonts w:asciiTheme="minorHAnsi" w:hAnsiTheme="minorHAnsi"/>
          <w:b/>
        </w:rPr>
      </w:pPr>
      <w:r w:rsidRPr="00ED1B24">
        <w:rPr>
          <w:rFonts w:asciiTheme="minorHAnsi" w:hAnsiTheme="minorHAnsi"/>
        </w:rPr>
        <w:t xml:space="preserve">Z Wykonawcą wybranym w drodze niniejszego postępowania, który złoży ofertę najkorzystniejszą, zostanie zawarta umowa zgodnie z postanowieniami ustawy </w:t>
      </w:r>
      <w:proofErr w:type="spellStart"/>
      <w:r w:rsidRPr="00ED1B24">
        <w:rPr>
          <w:rFonts w:asciiTheme="minorHAnsi" w:hAnsiTheme="minorHAnsi"/>
        </w:rPr>
        <w:t>Pzp</w:t>
      </w:r>
      <w:proofErr w:type="spellEnd"/>
      <w:r w:rsidRPr="00ED1B24">
        <w:rPr>
          <w:rFonts w:asciiTheme="minorHAnsi" w:hAnsiTheme="minorHAnsi"/>
        </w:rPr>
        <w:t xml:space="preserve">, Kodeksu cywilnego, wymogami niniejszej specyfikacji i zapisami określonymi we wzorze Umowy stanowiącym </w:t>
      </w:r>
      <w:r w:rsidRPr="00ED1B24">
        <w:rPr>
          <w:rFonts w:asciiTheme="minorHAnsi" w:hAnsiTheme="minorHAnsi"/>
          <w:i/>
        </w:rPr>
        <w:t>Załącznik nr 2 do SIWZ</w:t>
      </w:r>
      <w:r w:rsidRPr="00ED1B24">
        <w:rPr>
          <w:rFonts w:asciiTheme="minorHAnsi" w:hAnsiTheme="minorHAnsi"/>
        </w:rPr>
        <w:t>.</w:t>
      </w:r>
    </w:p>
    <w:p w:rsidR="00ED1B24" w:rsidRPr="00630FDF" w:rsidRDefault="00630FDF" w:rsidP="007F2D67">
      <w:pPr>
        <w:pStyle w:val="Akapitzlist"/>
        <w:numPr>
          <w:ilvl w:val="0"/>
          <w:numId w:val="26"/>
        </w:numPr>
        <w:tabs>
          <w:tab w:val="left" w:pos="-567"/>
        </w:tabs>
        <w:ind w:left="0" w:firstLine="0"/>
        <w:jc w:val="both"/>
        <w:rPr>
          <w:rFonts w:asciiTheme="minorHAnsi" w:hAnsiTheme="minorHAnsi"/>
          <w:b/>
        </w:rPr>
      </w:pPr>
      <w:r w:rsidRPr="00630FDF">
        <w:rPr>
          <w:rFonts w:asciiTheme="minorHAnsi" w:hAnsiTheme="minorHAnsi"/>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w:t>
      </w:r>
      <w:proofErr w:type="spellStart"/>
      <w:r w:rsidRPr="00630FDF">
        <w:rPr>
          <w:rFonts w:asciiTheme="minorHAnsi" w:hAnsiTheme="minorHAnsi"/>
        </w:rPr>
        <w:t>Pzp</w:t>
      </w:r>
      <w:proofErr w:type="spellEnd"/>
      <w:r w:rsidRPr="00630FDF">
        <w:rPr>
          <w:rFonts w:asciiTheme="minorHAnsi" w:hAnsiTheme="minorHAnsi"/>
        </w:rPr>
        <w:t>.</w:t>
      </w:r>
    </w:p>
    <w:p w:rsidR="00630FDF" w:rsidRPr="00630FDF" w:rsidRDefault="00630FDF" w:rsidP="007F2D67">
      <w:pPr>
        <w:pStyle w:val="Akapitzlist"/>
        <w:numPr>
          <w:ilvl w:val="0"/>
          <w:numId w:val="26"/>
        </w:numPr>
        <w:tabs>
          <w:tab w:val="left" w:pos="-567"/>
        </w:tabs>
        <w:ind w:left="0" w:firstLine="0"/>
        <w:jc w:val="both"/>
        <w:rPr>
          <w:rFonts w:asciiTheme="minorHAnsi" w:hAnsiTheme="minorHAnsi"/>
          <w:b/>
        </w:rPr>
      </w:pPr>
      <w:r w:rsidRPr="00630FDF">
        <w:rPr>
          <w:rFonts w:asciiTheme="minorHAnsi" w:hAnsiTheme="minorHAnsi"/>
        </w:rPr>
        <w:t xml:space="preserve">Zamawiający zawrze umowę w sprawie zamówienia publicznego w terminie określonym w art. 94 ustawy </w:t>
      </w:r>
      <w:proofErr w:type="spellStart"/>
      <w:r w:rsidRPr="00630FDF">
        <w:rPr>
          <w:rFonts w:asciiTheme="minorHAnsi" w:hAnsiTheme="minorHAnsi"/>
        </w:rPr>
        <w:t>Pzp</w:t>
      </w:r>
      <w:proofErr w:type="spellEnd"/>
      <w:r w:rsidRPr="00630FDF">
        <w:rPr>
          <w:rFonts w:asciiTheme="minorHAnsi" w:hAnsiTheme="minorHAnsi"/>
        </w:rPr>
        <w:t>, nie później jednak niż przed upływem terminu związania ofertą.</w:t>
      </w:r>
    </w:p>
    <w:p w:rsidR="00630FDF" w:rsidRPr="00630FDF" w:rsidRDefault="00630FDF" w:rsidP="007F2D67">
      <w:pPr>
        <w:pStyle w:val="Akapitzlist"/>
        <w:numPr>
          <w:ilvl w:val="0"/>
          <w:numId w:val="26"/>
        </w:numPr>
        <w:tabs>
          <w:tab w:val="left" w:pos="-567"/>
        </w:tabs>
        <w:ind w:left="0" w:firstLine="0"/>
        <w:jc w:val="both"/>
        <w:rPr>
          <w:rFonts w:asciiTheme="minorHAnsi" w:hAnsiTheme="minorHAnsi"/>
          <w:b/>
        </w:rPr>
      </w:pPr>
      <w:r w:rsidRPr="00630FDF">
        <w:rPr>
          <w:rFonts w:asciiTheme="minorHAnsi" w:hAnsiTheme="minorHAnsi"/>
        </w:rPr>
        <w:t>Wykonawca, będzie zobowiązany do podpisania umowy w miejscu i terminie wskazanym przez Zamawiającego.</w:t>
      </w:r>
    </w:p>
    <w:p w:rsidR="00630FDF" w:rsidRDefault="00630FDF" w:rsidP="00630FDF">
      <w:pPr>
        <w:pStyle w:val="Akapitzlist"/>
        <w:tabs>
          <w:tab w:val="left" w:pos="-567"/>
        </w:tabs>
        <w:ind w:left="0"/>
        <w:jc w:val="both"/>
        <w:rPr>
          <w:rFonts w:asciiTheme="minorHAnsi" w:hAnsiTheme="minorHAnsi"/>
          <w:b/>
        </w:rPr>
      </w:pPr>
    </w:p>
    <w:p w:rsidR="007351C5" w:rsidRDefault="007351C5" w:rsidP="00630FDF">
      <w:pPr>
        <w:pStyle w:val="Akapitzlist"/>
        <w:tabs>
          <w:tab w:val="left" w:pos="-567"/>
        </w:tabs>
        <w:ind w:left="0"/>
        <w:jc w:val="both"/>
        <w:rPr>
          <w:rFonts w:asciiTheme="minorHAnsi" w:hAnsiTheme="minorHAnsi"/>
          <w:b/>
        </w:rPr>
      </w:pPr>
    </w:p>
    <w:p w:rsidR="007351C5" w:rsidRDefault="007351C5" w:rsidP="00630FDF">
      <w:pPr>
        <w:pStyle w:val="Akapitzlist"/>
        <w:tabs>
          <w:tab w:val="left" w:pos="-567"/>
        </w:tabs>
        <w:ind w:left="0"/>
        <w:jc w:val="both"/>
        <w:rPr>
          <w:rFonts w:asciiTheme="minorHAnsi" w:hAnsiTheme="minorHAnsi"/>
          <w:b/>
        </w:rPr>
      </w:pPr>
    </w:p>
    <w:p w:rsidR="007351C5" w:rsidRDefault="007351C5" w:rsidP="00630FDF">
      <w:pPr>
        <w:pStyle w:val="Akapitzlist"/>
        <w:tabs>
          <w:tab w:val="left" w:pos="-567"/>
        </w:tabs>
        <w:ind w:left="0"/>
        <w:jc w:val="both"/>
        <w:rPr>
          <w:rFonts w:asciiTheme="minorHAnsi" w:hAnsiTheme="minorHAnsi"/>
          <w:b/>
        </w:rPr>
      </w:pPr>
    </w:p>
    <w:p w:rsidR="007351C5" w:rsidRPr="00630FDF" w:rsidRDefault="007351C5" w:rsidP="00630FDF">
      <w:pPr>
        <w:pStyle w:val="Akapitzlist"/>
        <w:tabs>
          <w:tab w:val="left" w:pos="-567"/>
        </w:tabs>
        <w:ind w:left="0"/>
        <w:jc w:val="both"/>
        <w:rPr>
          <w:rFonts w:asciiTheme="minorHAnsi" w:hAnsiTheme="minorHAnsi"/>
          <w:b/>
        </w:rPr>
      </w:pPr>
    </w:p>
    <w:p w:rsidR="00630FDF" w:rsidRDefault="00630FDF" w:rsidP="00630FDF">
      <w:pPr>
        <w:pStyle w:val="Akapitzlist"/>
        <w:numPr>
          <w:ilvl w:val="0"/>
          <w:numId w:val="1"/>
        </w:numPr>
        <w:tabs>
          <w:tab w:val="left" w:pos="-567"/>
        </w:tabs>
        <w:ind w:left="0" w:firstLine="0"/>
        <w:jc w:val="both"/>
        <w:rPr>
          <w:rFonts w:asciiTheme="minorHAnsi" w:hAnsiTheme="minorHAnsi"/>
          <w:b/>
        </w:rPr>
      </w:pPr>
      <w:r w:rsidRPr="00630FDF">
        <w:rPr>
          <w:rFonts w:asciiTheme="minorHAnsi" w:hAnsiTheme="minorHAnsi"/>
          <w:b/>
        </w:rPr>
        <w:t>WYMAGANIA DOTYCZĄCE WADIUM</w:t>
      </w:r>
    </w:p>
    <w:p w:rsidR="00630FDF" w:rsidRDefault="00630FDF" w:rsidP="00630FDF">
      <w:pPr>
        <w:tabs>
          <w:tab w:val="left" w:pos="-567"/>
        </w:tabs>
        <w:jc w:val="both"/>
        <w:rPr>
          <w:rFonts w:asciiTheme="minorHAnsi" w:hAnsiTheme="minorHAnsi"/>
          <w:b/>
        </w:rPr>
      </w:pPr>
    </w:p>
    <w:p w:rsidR="00630FDF" w:rsidRDefault="00461528" w:rsidP="007F2D67">
      <w:pPr>
        <w:pStyle w:val="Akapitzlist"/>
        <w:numPr>
          <w:ilvl w:val="0"/>
          <w:numId w:val="27"/>
        </w:numPr>
        <w:tabs>
          <w:tab w:val="left" w:pos="-567"/>
        </w:tabs>
        <w:ind w:left="0" w:firstLine="0"/>
        <w:jc w:val="both"/>
        <w:rPr>
          <w:rFonts w:asciiTheme="minorHAnsi" w:hAnsiTheme="minorHAnsi"/>
        </w:rPr>
      </w:pPr>
      <w:r w:rsidRPr="00461528">
        <w:rPr>
          <w:rFonts w:asciiTheme="minorHAnsi" w:hAnsiTheme="minorHAnsi"/>
        </w:rPr>
        <w:t xml:space="preserve">Wykonawca zobowiązany jest wnieść wadium w wysokości </w:t>
      </w:r>
      <w:r>
        <w:rPr>
          <w:rFonts w:asciiTheme="minorHAnsi" w:hAnsiTheme="minorHAnsi"/>
        </w:rPr>
        <w:t>5</w:t>
      </w:r>
      <w:r w:rsidRPr="00461528">
        <w:rPr>
          <w:rFonts w:asciiTheme="minorHAnsi" w:hAnsiTheme="minorHAnsi"/>
        </w:rPr>
        <w:t>0 000,00 PLN</w:t>
      </w:r>
      <w:r w:rsidR="007351C5">
        <w:rPr>
          <w:rFonts w:asciiTheme="minorHAnsi" w:hAnsiTheme="minorHAnsi"/>
        </w:rPr>
        <w:t xml:space="preserve"> (słownie: pięćdziesiąt tysięcy złotych)</w:t>
      </w:r>
      <w:r w:rsidRPr="00461528">
        <w:rPr>
          <w:rFonts w:asciiTheme="minorHAnsi" w:hAnsiTheme="minorHAnsi"/>
        </w:rPr>
        <w:t>.</w:t>
      </w:r>
    </w:p>
    <w:p w:rsidR="00461528" w:rsidRDefault="00461528" w:rsidP="007F2D67">
      <w:pPr>
        <w:pStyle w:val="Akapitzlist"/>
        <w:numPr>
          <w:ilvl w:val="0"/>
          <w:numId w:val="27"/>
        </w:numPr>
        <w:tabs>
          <w:tab w:val="left" w:pos="-567"/>
        </w:tabs>
        <w:ind w:left="0" w:firstLine="0"/>
        <w:jc w:val="both"/>
        <w:rPr>
          <w:rFonts w:asciiTheme="minorHAnsi" w:hAnsiTheme="minorHAnsi"/>
        </w:rPr>
      </w:pPr>
      <w:r w:rsidRPr="00461528">
        <w:rPr>
          <w:rFonts w:asciiTheme="minorHAnsi" w:hAnsiTheme="minorHAnsi"/>
        </w:rPr>
        <w:t>Wadium wnosi się przed upływem terminu składania ofert.</w:t>
      </w:r>
    </w:p>
    <w:p w:rsidR="00461528" w:rsidRDefault="00461528" w:rsidP="007F2D67">
      <w:pPr>
        <w:pStyle w:val="Akapitzlist"/>
        <w:numPr>
          <w:ilvl w:val="0"/>
          <w:numId w:val="27"/>
        </w:numPr>
        <w:tabs>
          <w:tab w:val="left" w:pos="-567"/>
        </w:tabs>
        <w:ind w:left="0" w:firstLine="0"/>
        <w:jc w:val="both"/>
        <w:rPr>
          <w:rFonts w:asciiTheme="minorHAnsi" w:hAnsiTheme="minorHAnsi"/>
        </w:rPr>
      </w:pPr>
      <w:r w:rsidRPr="00461528">
        <w:rPr>
          <w:rFonts w:asciiTheme="minorHAnsi" w:hAnsiTheme="minorHAnsi"/>
        </w:rPr>
        <w:t>Wadium może być wniesione w jednej lub kilku następujących formach:</w:t>
      </w:r>
    </w:p>
    <w:p w:rsidR="00461528" w:rsidRPr="007351C5" w:rsidRDefault="00DF502E" w:rsidP="007F2D67">
      <w:pPr>
        <w:pStyle w:val="Akapitzlist"/>
        <w:numPr>
          <w:ilvl w:val="0"/>
          <w:numId w:val="28"/>
        </w:numPr>
        <w:tabs>
          <w:tab w:val="left" w:pos="-567"/>
        </w:tabs>
        <w:ind w:left="0" w:firstLine="0"/>
        <w:jc w:val="both"/>
        <w:rPr>
          <w:rFonts w:asciiTheme="minorHAnsi" w:hAnsiTheme="minorHAnsi"/>
        </w:rPr>
      </w:pPr>
      <w:r w:rsidRPr="00461528">
        <w:rPr>
          <w:rFonts w:asciiTheme="minorHAnsi" w:hAnsiTheme="minorHAnsi"/>
        </w:rPr>
        <w:t>P</w:t>
      </w:r>
      <w:r w:rsidR="00461528" w:rsidRPr="00461528">
        <w:rPr>
          <w:rFonts w:asciiTheme="minorHAnsi" w:hAnsiTheme="minorHAnsi"/>
        </w:rPr>
        <w:t>ieniądzu</w:t>
      </w:r>
      <w:r>
        <w:rPr>
          <w:rFonts w:asciiTheme="minorHAnsi" w:hAnsiTheme="minorHAnsi"/>
        </w:rPr>
        <w:t>,</w:t>
      </w:r>
      <w:r w:rsidRPr="00DF502E">
        <w:rPr>
          <w:rFonts w:asciiTheme="minorHAnsi" w:hAnsiTheme="minorHAnsi"/>
        </w:rPr>
        <w:t xml:space="preserve"> </w:t>
      </w:r>
      <w:r w:rsidRPr="00DF502E">
        <w:rPr>
          <w:rFonts w:asciiTheme="minorHAnsi" w:hAnsiTheme="minorHAnsi" w:cs="Verdana"/>
        </w:rPr>
        <w:t>przelewem na rachunek bankowy Zamawiającego</w:t>
      </w:r>
      <w:r w:rsidR="000C56C9">
        <w:rPr>
          <w:rFonts w:asciiTheme="minorHAnsi" w:hAnsiTheme="minorHAnsi" w:cs="Verdana"/>
        </w:rPr>
        <w:t>,</w:t>
      </w:r>
      <w:r w:rsidRPr="00DF502E">
        <w:rPr>
          <w:rFonts w:asciiTheme="minorHAnsi" w:hAnsiTheme="minorHAnsi" w:cs="Verdana"/>
        </w:rPr>
        <w:t xml:space="preserve"> nr </w:t>
      </w:r>
      <w:r w:rsidRPr="007351C5">
        <w:rPr>
          <w:rFonts w:asciiTheme="minorHAnsi" w:hAnsiTheme="minorHAnsi" w:cs="Verdana"/>
        </w:rPr>
        <w:t xml:space="preserve">konta </w:t>
      </w:r>
      <w:r w:rsidRPr="007351C5">
        <w:rPr>
          <w:rFonts w:asciiTheme="minorHAnsi" w:hAnsiTheme="minorHAnsi" w:cs="Verdana"/>
          <w:b/>
        </w:rPr>
        <w:t>71 1010 1010 0048 2213 9120 0000</w:t>
      </w:r>
      <w:r w:rsidR="004911D1" w:rsidRPr="007351C5">
        <w:rPr>
          <w:rFonts w:asciiTheme="minorHAnsi" w:hAnsiTheme="minorHAnsi" w:cs="Verdana"/>
          <w:b/>
        </w:rPr>
        <w:t xml:space="preserve"> </w:t>
      </w:r>
      <w:r w:rsidR="004911D1" w:rsidRPr="007351C5">
        <w:rPr>
          <w:rFonts w:asciiTheme="minorHAnsi" w:hAnsiTheme="minorHAnsi" w:cs="Verdana"/>
        </w:rPr>
        <w:t xml:space="preserve">z dopiskiem „Wadium nr </w:t>
      </w:r>
      <w:r w:rsidR="000C56C9" w:rsidRPr="007351C5">
        <w:rPr>
          <w:rFonts w:asciiTheme="minorHAnsi" w:hAnsiTheme="minorHAnsi" w:cs="Verdana"/>
        </w:rPr>
        <w:t>postępowania</w:t>
      </w:r>
      <w:r w:rsidR="004911D1" w:rsidRPr="007351C5">
        <w:rPr>
          <w:rFonts w:asciiTheme="minorHAnsi" w:hAnsiTheme="minorHAnsi" w:cs="Verdana"/>
        </w:rPr>
        <w:t xml:space="preserve"> ZP</w:t>
      </w:r>
      <w:r w:rsidR="007351C5">
        <w:rPr>
          <w:rFonts w:asciiTheme="minorHAnsi" w:hAnsiTheme="minorHAnsi" w:cs="Verdana"/>
        </w:rPr>
        <w:t>/7</w:t>
      </w:r>
      <w:r w:rsidR="004911D1" w:rsidRPr="007351C5">
        <w:rPr>
          <w:rFonts w:asciiTheme="minorHAnsi" w:hAnsiTheme="minorHAnsi" w:cs="Verdana"/>
        </w:rPr>
        <w:t>/2015”</w:t>
      </w:r>
      <w:r w:rsidR="00461528" w:rsidRPr="007351C5">
        <w:rPr>
          <w:rFonts w:asciiTheme="minorHAnsi" w:hAnsiTheme="minorHAnsi"/>
        </w:rPr>
        <w:t>;</w:t>
      </w:r>
    </w:p>
    <w:p w:rsidR="00461528" w:rsidRDefault="00461528" w:rsidP="007F2D67">
      <w:pPr>
        <w:pStyle w:val="Akapitzlist"/>
        <w:numPr>
          <w:ilvl w:val="0"/>
          <w:numId w:val="28"/>
        </w:numPr>
        <w:tabs>
          <w:tab w:val="left" w:pos="-567"/>
        </w:tabs>
        <w:ind w:left="0" w:firstLine="0"/>
        <w:jc w:val="both"/>
        <w:rPr>
          <w:rFonts w:asciiTheme="minorHAnsi" w:hAnsiTheme="minorHAnsi"/>
        </w:rPr>
      </w:pPr>
      <w:r w:rsidRPr="00461528">
        <w:rPr>
          <w:rFonts w:asciiTheme="minorHAnsi" w:hAnsiTheme="minorHAnsi"/>
        </w:rPr>
        <w:t>poręczeniach bankowych lub poręczeniach spółdzielczej kasy oszczędnościowo –kredytowej, z tym że poręczenie kasy jest zawsze poręczeniem pieniężnym;</w:t>
      </w:r>
    </w:p>
    <w:p w:rsidR="00461528" w:rsidRDefault="00461528" w:rsidP="007F2D67">
      <w:pPr>
        <w:pStyle w:val="Akapitzlist"/>
        <w:numPr>
          <w:ilvl w:val="0"/>
          <w:numId w:val="28"/>
        </w:numPr>
        <w:tabs>
          <w:tab w:val="left" w:pos="-567"/>
        </w:tabs>
        <w:ind w:left="0" w:firstLine="0"/>
        <w:jc w:val="both"/>
        <w:rPr>
          <w:rFonts w:asciiTheme="minorHAnsi" w:hAnsiTheme="minorHAnsi"/>
        </w:rPr>
      </w:pPr>
      <w:r w:rsidRPr="00461528">
        <w:rPr>
          <w:rFonts w:asciiTheme="minorHAnsi" w:hAnsiTheme="minorHAnsi"/>
        </w:rPr>
        <w:t>gwarancjach bankowych;</w:t>
      </w:r>
    </w:p>
    <w:p w:rsidR="00461528" w:rsidRPr="00461528" w:rsidRDefault="00461528" w:rsidP="007F2D67">
      <w:pPr>
        <w:pStyle w:val="Akapitzlist"/>
        <w:numPr>
          <w:ilvl w:val="0"/>
          <w:numId w:val="28"/>
        </w:numPr>
        <w:tabs>
          <w:tab w:val="left" w:pos="-567"/>
        </w:tabs>
        <w:ind w:left="0" w:firstLine="0"/>
        <w:jc w:val="both"/>
        <w:rPr>
          <w:rFonts w:asciiTheme="minorHAnsi" w:hAnsiTheme="minorHAnsi"/>
        </w:rPr>
      </w:pPr>
      <w:r w:rsidRPr="00461528">
        <w:rPr>
          <w:rFonts w:asciiTheme="minorHAnsi" w:hAnsiTheme="minorHAnsi"/>
        </w:rPr>
        <w:t>gwarancjach ubezpieczeniowych;</w:t>
      </w:r>
    </w:p>
    <w:p w:rsidR="00461528" w:rsidRDefault="00461528" w:rsidP="007F2D67">
      <w:pPr>
        <w:pStyle w:val="Akapitzlist"/>
        <w:numPr>
          <w:ilvl w:val="0"/>
          <w:numId w:val="28"/>
        </w:numPr>
        <w:tabs>
          <w:tab w:val="left" w:pos="-567"/>
        </w:tabs>
        <w:ind w:left="0" w:firstLine="0"/>
        <w:jc w:val="both"/>
        <w:rPr>
          <w:rFonts w:asciiTheme="minorHAnsi" w:hAnsiTheme="minorHAnsi"/>
        </w:rPr>
      </w:pPr>
      <w:r w:rsidRPr="00461528">
        <w:rPr>
          <w:rFonts w:asciiTheme="minorHAnsi" w:hAnsiTheme="minorHAnsi"/>
        </w:rPr>
        <w:t xml:space="preserve">poręczeniach udzielanych przez podmioty, o których mowa w art. 6b ust. 5 pkt 2 ustawy z dnia 9 listopada 2000 r. o utworzeniu Polskiej Agencji Rozwoju Przedsiębiorczości (Dz. U. z 2007 r. Nr 42, poz. 275, z </w:t>
      </w:r>
      <w:proofErr w:type="spellStart"/>
      <w:r w:rsidRPr="00461528">
        <w:rPr>
          <w:rFonts w:asciiTheme="minorHAnsi" w:hAnsiTheme="minorHAnsi"/>
        </w:rPr>
        <w:t>późn</w:t>
      </w:r>
      <w:proofErr w:type="spellEnd"/>
      <w:r w:rsidRPr="00461528">
        <w:rPr>
          <w:rFonts w:asciiTheme="minorHAnsi" w:hAnsiTheme="minorHAnsi"/>
        </w:rPr>
        <w:t>. zm.).</w:t>
      </w:r>
    </w:p>
    <w:p w:rsidR="00DF502E" w:rsidRPr="00DF502E" w:rsidRDefault="00DF502E" w:rsidP="00AA252D">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b/>
          <w:u w:val="single"/>
        </w:rPr>
        <w:t>Uwaga:</w:t>
      </w:r>
      <w:r w:rsidRPr="00DF502E">
        <w:rPr>
          <w:rFonts w:asciiTheme="minorHAnsi" w:hAnsiTheme="minorHAnsi"/>
        </w:rPr>
        <w:t xml:space="preserve"> Za termin wniesienia wadium w formie pieniężnej zostanie przyjęty termin </w:t>
      </w:r>
      <w:r w:rsidR="00AA252D">
        <w:rPr>
          <w:rFonts w:asciiTheme="minorHAnsi" w:hAnsiTheme="minorHAnsi"/>
        </w:rPr>
        <w:t>zaksięgowania kwoty na</w:t>
      </w:r>
      <w:r w:rsidR="00AA252D" w:rsidRPr="00DF502E">
        <w:rPr>
          <w:rFonts w:asciiTheme="minorHAnsi" w:hAnsiTheme="minorHAnsi"/>
        </w:rPr>
        <w:t xml:space="preserve"> </w:t>
      </w:r>
      <w:r w:rsidRPr="00DF502E">
        <w:rPr>
          <w:rFonts w:asciiTheme="minorHAnsi" w:hAnsiTheme="minorHAnsi"/>
        </w:rPr>
        <w:t>rachunku Zamawiającego.</w:t>
      </w:r>
    </w:p>
    <w:p w:rsidR="00DF502E" w:rsidRP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Dokument potwierdzający wniesienie wadium w innych formach niż w pieniądzu należy dołączyć do oferty w taki sposób, aby Zamawiający swobodnie mógł w wyznaczonym terminie zwrócić Wykonawcy wadium.</w:t>
      </w:r>
    </w:p>
    <w:p w:rsidR="00DF502E" w:rsidRP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Wadium wniesione w pieniądzu Zamawiający przechowuje na rachunku bankowym.</w:t>
      </w:r>
    </w:p>
    <w:p w:rsid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F502E">
        <w:rPr>
          <w:rFonts w:asciiTheme="minorHAnsi" w:hAnsiTheme="minorHAnsi"/>
        </w:rPr>
        <w:t>Pzp</w:t>
      </w:r>
      <w:proofErr w:type="spellEnd"/>
      <w:r w:rsidRPr="00DF502E">
        <w:rPr>
          <w:rFonts w:asciiTheme="minorHAnsi" w:hAnsiTheme="minorHAnsi"/>
        </w:rPr>
        <w:t>.</w:t>
      </w:r>
    </w:p>
    <w:p w:rsid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Wykonawcy, którego oferta została wybrana jako najkorzystniejsza, Zamawiający zwraca wadium niezwłocznie po zawarciu umowy w sprawie zamówienia publicznego oraz wniesieniu zabezpieczenia należytego wykonania umowy.</w:t>
      </w:r>
    </w:p>
    <w:p w:rsid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Zamawiający zwraca niezwłocznie wadium, na wniosek Wykonawcy, który wycofał ofertę przed upływem terminu składania ofert.</w:t>
      </w:r>
    </w:p>
    <w:p w:rsidR="00DF502E" w:rsidRP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51C5" w:rsidRDefault="00DF502E" w:rsidP="007351C5">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 xml:space="preserve">Zamawiający zatrzymuje wadium wraz z odsetkami, jeżeli wykonawca w odpowiedzi na wezwanie, o którym mowa w art. 26 ust. 3, z przyczyn leżących po jego stronie, nie złożył dokumentów lub oświadczeń, o których mowa w art. 25 ust. 1, pełnomocnictw, listy </w:t>
      </w:r>
    </w:p>
    <w:p w:rsidR="007351C5" w:rsidRDefault="007351C5" w:rsidP="007351C5">
      <w:pPr>
        <w:pStyle w:val="Akapitzlist"/>
        <w:tabs>
          <w:tab w:val="left" w:pos="-567"/>
        </w:tabs>
        <w:ind w:left="0"/>
        <w:jc w:val="both"/>
        <w:rPr>
          <w:rFonts w:asciiTheme="minorHAnsi" w:hAnsiTheme="minorHAnsi"/>
        </w:rPr>
      </w:pPr>
    </w:p>
    <w:p w:rsidR="007351C5" w:rsidRDefault="007351C5" w:rsidP="007351C5">
      <w:pPr>
        <w:pStyle w:val="Akapitzlist"/>
        <w:tabs>
          <w:tab w:val="left" w:pos="-567"/>
        </w:tabs>
        <w:ind w:left="0"/>
        <w:jc w:val="both"/>
        <w:rPr>
          <w:rFonts w:asciiTheme="minorHAnsi" w:hAnsiTheme="minorHAnsi"/>
        </w:rPr>
      </w:pPr>
    </w:p>
    <w:p w:rsidR="007351C5" w:rsidRDefault="007351C5" w:rsidP="007351C5">
      <w:pPr>
        <w:pStyle w:val="Akapitzlist"/>
        <w:tabs>
          <w:tab w:val="left" w:pos="-567"/>
        </w:tabs>
        <w:ind w:left="0"/>
        <w:jc w:val="both"/>
        <w:rPr>
          <w:rFonts w:asciiTheme="minorHAnsi" w:hAnsiTheme="minorHAnsi"/>
        </w:rPr>
      </w:pPr>
    </w:p>
    <w:p w:rsidR="007351C5" w:rsidRDefault="007351C5" w:rsidP="007351C5">
      <w:pPr>
        <w:pStyle w:val="Akapitzlist"/>
        <w:tabs>
          <w:tab w:val="left" w:pos="-567"/>
        </w:tabs>
        <w:ind w:left="0"/>
        <w:jc w:val="both"/>
        <w:rPr>
          <w:rFonts w:asciiTheme="minorHAnsi" w:hAnsiTheme="minorHAnsi"/>
        </w:rPr>
      </w:pPr>
    </w:p>
    <w:p w:rsidR="00DF502E" w:rsidRPr="007351C5" w:rsidRDefault="00DF502E" w:rsidP="007351C5">
      <w:pPr>
        <w:pStyle w:val="Akapitzlist"/>
        <w:tabs>
          <w:tab w:val="left" w:pos="-567"/>
        </w:tabs>
        <w:ind w:left="0"/>
        <w:jc w:val="both"/>
        <w:rPr>
          <w:rFonts w:asciiTheme="minorHAnsi" w:hAnsiTheme="minorHAnsi"/>
        </w:rPr>
      </w:pPr>
      <w:r w:rsidRPr="007351C5">
        <w:rPr>
          <w:rFonts w:asciiTheme="minorHAnsi" w:hAnsiTheme="minorHAnsi"/>
        </w:rPr>
        <w:t>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DF502E" w:rsidRDefault="00DF502E" w:rsidP="007F2D67">
      <w:pPr>
        <w:pStyle w:val="Akapitzlist"/>
        <w:numPr>
          <w:ilvl w:val="0"/>
          <w:numId w:val="27"/>
        </w:numPr>
        <w:tabs>
          <w:tab w:val="left" w:pos="-567"/>
        </w:tabs>
        <w:ind w:left="0" w:firstLine="0"/>
        <w:jc w:val="both"/>
        <w:rPr>
          <w:rFonts w:asciiTheme="minorHAnsi" w:hAnsiTheme="minorHAnsi"/>
        </w:rPr>
      </w:pPr>
      <w:r w:rsidRPr="00DF502E">
        <w:rPr>
          <w:rFonts w:asciiTheme="minorHAnsi" w:hAnsiTheme="minorHAnsi"/>
        </w:rPr>
        <w:t>Zamawiający zatrzymuje wadium wraz z odsetkami, jeżeli wykonawca, którego oferta została wybrana:</w:t>
      </w:r>
    </w:p>
    <w:p w:rsidR="00DF502E" w:rsidRDefault="00DF502E" w:rsidP="007F2D67">
      <w:pPr>
        <w:pStyle w:val="Akapitzlist"/>
        <w:numPr>
          <w:ilvl w:val="0"/>
          <w:numId w:val="29"/>
        </w:numPr>
        <w:tabs>
          <w:tab w:val="left" w:pos="-567"/>
        </w:tabs>
        <w:ind w:left="0" w:firstLine="0"/>
        <w:jc w:val="both"/>
        <w:rPr>
          <w:rFonts w:asciiTheme="minorHAnsi" w:hAnsiTheme="minorHAnsi"/>
        </w:rPr>
      </w:pPr>
      <w:r w:rsidRPr="00DF502E">
        <w:rPr>
          <w:rFonts w:asciiTheme="minorHAnsi" w:hAnsiTheme="minorHAnsi"/>
        </w:rPr>
        <w:t>odmówił podpisania umowy w sprawie zamówienia publicznego na warunkach określonych w ofercie;</w:t>
      </w:r>
    </w:p>
    <w:p w:rsidR="00DF502E" w:rsidRDefault="00DF502E" w:rsidP="007F2D67">
      <w:pPr>
        <w:pStyle w:val="Akapitzlist"/>
        <w:numPr>
          <w:ilvl w:val="0"/>
          <w:numId w:val="29"/>
        </w:numPr>
        <w:tabs>
          <w:tab w:val="left" w:pos="-567"/>
        </w:tabs>
        <w:ind w:left="0" w:firstLine="0"/>
        <w:jc w:val="both"/>
        <w:rPr>
          <w:rFonts w:asciiTheme="minorHAnsi" w:hAnsiTheme="minorHAnsi"/>
        </w:rPr>
      </w:pPr>
      <w:r w:rsidRPr="00DF502E">
        <w:rPr>
          <w:rFonts w:asciiTheme="minorHAnsi" w:hAnsiTheme="minorHAnsi"/>
        </w:rPr>
        <w:t>nie wniósł wymaganego zabezpieczenia należytego wykonania umowy;</w:t>
      </w:r>
    </w:p>
    <w:p w:rsidR="00DF502E" w:rsidRDefault="00DF502E" w:rsidP="007F2D67">
      <w:pPr>
        <w:pStyle w:val="Akapitzlist"/>
        <w:numPr>
          <w:ilvl w:val="0"/>
          <w:numId w:val="29"/>
        </w:numPr>
        <w:tabs>
          <w:tab w:val="left" w:pos="-567"/>
        </w:tabs>
        <w:ind w:left="0" w:firstLine="0"/>
        <w:jc w:val="both"/>
        <w:rPr>
          <w:rFonts w:asciiTheme="minorHAnsi" w:hAnsiTheme="minorHAnsi"/>
        </w:rPr>
      </w:pPr>
      <w:r w:rsidRPr="00DF502E">
        <w:rPr>
          <w:rFonts w:asciiTheme="minorHAnsi" w:hAnsiTheme="minorHAnsi"/>
        </w:rPr>
        <w:t>zawarcie umowy w sprawie zamówienia publicznego stało się niemożliwe z przyczyn leżących po stronie wykonawcy.</w:t>
      </w:r>
    </w:p>
    <w:p w:rsidR="00DF502E" w:rsidRDefault="00DF502E" w:rsidP="00DF502E">
      <w:pPr>
        <w:tabs>
          <w:tab w:val="left" w:pos="-567"/>
        </w:tabs>
        <w:jc w:val="both"/>
        <w:rPr>
          <w:rFonts w:asciiTheme="minorHAnsi" w:hAnsiTheme="minorHAnsi"/>
        </w:rPr>
      </w:pPr>
    </w:p>
    <w:p w:rsidR="00DF502E" w:rsidRDefault="00DF502E" w:rsidP="00DF502E">
      <w:pPr>
        <w:tabs>
          <w:tab w:val="left" w:pos="-567"/>
        </w:tabs>
        <w:jc w:val="both"/>
        <w:rPr>
          <w:rFonts w:asciiTheme="minorHAnsi" w:hAnsiTheme="minorHAnsi"/>
        </w:rPr>
      </w:pPr>
    </w:p>
    <w:p w:rsidR="00DF502E" w:rsidRDefault="00DF502E" w:rsidP="00DF502E">
      <w:pPr>
        <w:pStyle w:val="Akapitzlist"/>
        <w:numPr>
          <w:ilvl w:val="0"/>
          <w:numId w:val="1"/>
        </w:numPr>
        <w:tabs>
          <w:tab w:val="left" w:pos="-567"/>
        </w:tabs>
        <w:ind w:left="0" w:firstLine="0"/>
        <w:jc w:val="both"/>
        <w:rPr>
          <w:rFonts w:asciiTheme="minorHAnsi" w:hAnsiTheme="minorHAnsi"/>
          <w:b/>
        </w:rPr>
      </w:pPr>
      <w:r w:rsidRPr="00DF502E">
        <w:rPr>
          <w:rFonts w:asciiTheme="minorHAnsi" w:hAnsiTheme="minorHAnsi"/>
          <w:b/>
        </w:rPr>
        <w:t>WYMAGANIA DOTYCZĄCE ZABEZPIECZENIA NALEŻYTEGO WYKONANIA UMOWY</w:t>
      </w:r>
    </w:p>
    <w:p w:rsidR="00DF502E" w:rsidRDefault="00DF502E" w:rsidP="00DF502E">
      <w:pPr>
        <w:tabs>
          <w:tab w:val="left" w:pos="-567"/>
        </w:tabs>
        <w:jc w:val="both"/>
        <w:rPr>
          <w:rFonts w:asciiTheme="minorHAnsi" w:hAnsiTheme="minorHAnsi"/>
          <w:b/>
        </w:rPr>
      </w:pPr>
    </w:p>
    <w:p w:rsidR="00DF502E" w:rsidRDefault="00DF502E" w:rsidP="007F2D67">
      <w:pPr>
        <w:pStyle w:val="Akapitzlist"/>
        <w:numPr>
          <w:ilvl w:val="0"/>
          <w:numId w:val="30"/>
        </w:numPr>
        <w:tabs>
          <w:tab w:val="left" w:pos="-567"/>
        </w:tabs>
        <w:ind w:left="0" w:firstLine="0"/>
        <w:jc w:val="both"/>
        <w:rPr>
          <w:rFonts w:asciiTheme="minorHAnsi" w:hAnsiTheme="minorHAnsi"/>
        </w:rPr>
      </w:pPr>
      <w:r w:rsidRPr="00DF502E">
        <w:rPr>
          <w:rFonts w:asciiTheme="minorHAnsi" w:hAnsiTheme="minorHAnsi"/>
        </w:rPr>
        <w:t>Zamawiający żąda od Wykonawcy zabezpieczenia należytego wykonania umowy, zwanego dalej "zabezpieczeniem" w wysokości 5 % wartości brutto umowy.</w:t>
      </w:r>
    </w:p>
    <w:p w:rsidR="00DF502E" w:rsidRDefault="004911D1" w:rsidP="007F2D67">
      <w:pPr>
        <w:pStyle w:val="Akapitzlist"/>
        <w:numPr>
          <w:ilvl w:val="0"/>
          <w:numId w:val="30"/>
        </w:numPr>
        <w:tabs>
          <w:tab w:val="left" w:pos="-567"/>
        </w:tabs>
        <w:ind w:left="0" w:firstLine="0"/>
        <w:jc w:val="both"/>
        <w:rPr>
          <w:rFonts w:asciiTheme="minorHAnsi" w:hAnsiTheme="minorHAnsi"/>
        </w:rPr>
      </w:pPr>
      <w:r w:rsidRPr="004911D1">
        <w:rPr>
          <w:rFonts w:asciiTheme="minorHAnsi" w:hAnsiTheme="minorHAnsi"/>
        </w:rPr>
        <w:t>Zabezpieczenie służy pokryciu roszczeń z tytułu niewykonania lub nienależytego wykonania umowy.</w:t>
      </w:r>
    </w:p>
    <w:p w:rsidR="004911D1" w:rsidRDefault="004911D1" w:rsidP="007F2D67">
      <w:pPr>
        <w:pStyle w:val="Akapitzlist"/>
        <w:numPr>
          <w:ilvl w:val="0"/>
          <w:numId w:val="30"/>
        </w:numPr>
        <w:tabs>
          <w:tab w:val="left" w:pos="-567"/>
        </w:tabs>
        <w:ind w:left="0" w:firstLine="0"/>
        <w:jc w:val="both"/>
        <w:rPr>
          <w:rFonts w:asciiTheme="minorHAnsi" w:hAnsiTheme="minorHAnsi"/>
        </w:rPr>
      </w:pPr>
      <w:r w:rsidRPr="004911D1">
        <w:rPr>
          <w:rFonts w:asciiTheme="minorHAnsi" w:hAnsiTheme="minorHAnsi"/>
        </w:rPr>
        <w:t>Zabezpieczenie może być wnoszone według wyboru Wykonawcy w jednej lub w kilku następujących formach:</w:t>
      </w:r>
    </w:p>
    <w:p w:rsidR="004911D1" w:rsidRDefault="004911D1" w:rsidP="007F2D67">
      <w:pPr>
        <w:pStyle w:val="Akapitzlist"/>
        <w:numPr>
          <w:ilvl w:val="0"/>
          <w:numId w:val="31"/>
        </w:numPr>
        <w:tabs>
          <w:tab w:val="left" w:pos="-567"/>
        </w:tabs>
        <w:ind w:left="0" w:firstLine="0"/>
        <w:jc w:val="both"/>
        <w:rPr>
          <w:rFonts w:asciiTheme="minorHAnsi" w:hAnsiTheme="minorHAnsi"/>
        </w:rPr>
      </w:pPr>
      <w:r w:rsidRPr="004911D1">
        <w:rPr>
          <w:rFonts w:asciiTheme="minorHAnsi" w:hAnsiTheme="minorHAnsi"/>
        </w:rPr>
        <w:t>pieniądzu;</w:t>
      </w:r>
    </w:p>
    <w:p w:rsidR="004911D1" w:rsidRDefault="004911D1" w:rsidP="007F2D67">
      <w:pPr>
        <w:pStyle w:val="Akapitzlist"/>
        <w:numPr>
          <w:ilvl w:val="0"/>
          <w:numId w:val="31"/>
        </w:numPr>
        <w:tabs>
          <w:tab w:val="left" w:pos="-567"/>
        </w:tabs>
        <w:ind w:left="0" w:firstLine="0"/>
        <w:jc w:val="both"/>
        <w:rPr>
          <w:rFonts w:asciiTheme="minorHAnsi" w:hAnsiTheme="minorHAnsi"/>
        </w:rPr>
      </w:pPr>
      <w:r w:rsidRPr="004911D1">
        <w:rPr>
          <w:rFonts w:asciiTheme="minorHAnsi" w:hAnsiTheme="minorHAnsi"/>
        </w:rPr>
        <w:t>poręczeniach bankowych lub poręczeniach spółdzielczej kasy oszczędnościowo-kredytowej, z tym że zobowiązanie kasy jest zawsze zobowiązaniem pieniężnym;</w:t>
      </w:r>
    </w:p>
    <w:p w:rsidR="004911D1" w:rsidRDefault="004911D1" w:rsidP="007F2D67">
      <w:pPr>
        <w:pStyle w:val="Akapitzlist"/>
        <w:numPr>
          <w:ilvl w:val="0"/>
          <w:numId w:val="31"/>
        </w:numPr>
        <w:tabs>
          <w:tab w:val="left" w:pos="-567"/>
        </w:tabs>
        <w:ind w:left="0" w:firstLine="0"/>
        <w:jc w:val="both"/>
        <w:rPr>
          <w:rFonts w:asciiTheme="minorHAnsi" w:hAnsiTheme="minorHAnsi"/>
        </w:rPr>
      </w:pPr>
      <w:r w:rsidRPr="004911D1">
        <w:rPr>
          <w:rFonts w:asciiTheme="minorHAnsi" w:hAnsiTheme="minorHAnsi"/>
        </w:rPr>
        <w:t>gwarancjach bankowych;</w:t>
      </w:r>
    </w:p>
    <w:p w:rsidR="004911D1" w:rsidRPr="008624BE" w:rsidRDefault="004911D1" w:rsidP="007F2D67">
      <w:pPr>
        <w:pStyle w:val="Akapitzlist"/>
        <w:numPr>
          <w:ilvl w:val="0"/>
          <w:numId w:val="31"/>
        </w:numPr>
        <w:tabs>
          <w:tab w:val="left" w:pos="-567"/>
        </w:tabs>
        <w:ind w:left="0" w:firstLine="0"/>
        <w:jc w:val="both"/>
        <w:rPr>
          <w:rFonts w:asciiTheme="minorHAnsi" w:hAnsiTheme="minorHAnsi"/>
        </w:rPr>
      </w:pPr>
      <w:r w:rsidRPr="008624BE">
        <w:rPr>
          <w:rFonts w:asciiTheme="minorHAnsi" w:hAnsiTheme="minorHAnsi"/>
        </w:rPr>
        <w:t>gwarancjach ubezpieczeniowych;</w:t>
      </w:r>
    </w:p>
    <w:p w:rsidR="004911D1" w:rsidRPr="008624BE" w:rsidRDefault="004911D1" w:rsidP="007F2D67">
      <w:pPr>
        <w:pStyle w:val="Akapitzlist"/>
        <w:numPr>
          <w:ilvl w:val="0"/>
          <w:numId w:val="31"/>
        </w:numPr>
        <w:tabs>
          <w:tab w:val="left" w:pos="-567"/>
        </w:tabs>
        <w:ind w:left="0" w:firstLine="0"/>
        <w:jc w:val="both"/>
        <w:rPr>
          <w:rFonts w:asciiTheme="minorHAnsi" w:hAnsiTheme="minorHAnsi"/>
        </w:rPr>
      </w:pPr>
      <w:r w:rsidRPr="008624BE">
        <w:rPr>
          <w:rFonts w:asciiTheme="minorHAnsi" w:hAnsiTheme="minorHAnsi"/>
        </w:rPr>
        <w:t>poręczeniach udzielanych przez podmioty, o których mowa w art. 6b ust. 5 pkt 2 ustawy z dnia 9 listopada 2000 r. o utworzeniu Polskiej Agencji Rozwoju Przedsiębiorczości.</w:t>
      </w:r>
    </w:p>
    <w:p w:rsidR="004911D1" w:rsidRPr="008624BE" w:rsidRDefault="000C56C9"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 xml:space="preserve">Zabezpieczenie wnoszone w pieniądzu wpłaca się przelewem na rachunek bankowy Zamawiającego, </w:t>
      </w:r>
      <w:r w:rsidRPr="008624BE">
        <w:rPr>
          <w:rFonts w:asciiTheme="minorHAnsi" w:hAnsiTheme="minorHAnsi" w:cs="Verdana"/>
        </w:rPr>
        <w:t xml:space="preserve">nr </w:t>
      </w:r>
      <w:r w:rsidRPr="007351C5">
        <w:rPr>
          <w:rFonts w:asciiTheme="minorHAnsi" w:hAnsiTheme="minorHAnsi" w:cs="Verdana"/>
        </w:rPr>
        <w:t xml:space="preserve">konta </w:t>
      </w:r>
      <w:r w:rsidRPr="007351C5">
        <w:rPr>
          <w:rFonts w:asciiTheme="minorHAnsi" w:hAnsiTheme="minorHAnsi" w:cs="Verdana"/>
          <w:b/>
        </w:rPr>
        <w:t xml:space="preserve">71 1010 1010 0048 2213 9120 0000 </w:t>
      </w:r>
      <w:r w:rsidRPr="007351C5">
        <w:rPr>
          <w:rFonts w:asciiTheme="minorHAnsi" w:hAnsiTheme="minorHAnsi" w:cs="Verdana"/>
        </w:rPr>
        <w:t>z dopiskiem</w:t>
      </w:r>
      <w:r w:rsidRPr="008624BE">
        <w:rPr>
          <w:rFonts w:asciiTheme="minorHAnsi" w:hAnsiTheme="minorHAnsi"/>
        </w:rPr>
        <w:t xml:space="preserve"> z dopiskiem „Zabezpieczenie należytego wykonania umowy nr postępowania ZP</w:t>
      </w:r>
      <w:r w:rsidR="007351C5">
        <w:rPr>
          <w:rFonts w:asciiTheme="minorHAnsi" w:hAnsiTheme="minorHAnsi"/>
        </w:rPr>
        <w:t>/7</w:t>
      </w:r>
      <w:r w:rsidRPr="008624BE">
        <w:rPr>
          <w:rFonts w:asciiTheme="minorHAnsi" w:hAnsiTheme="minorHAnsi"/>
        </w:rPr>
        <w:t>/2015.</w:t>
      </w:r>
    </w:p>
    <w:p w:rsidR="008624BE" w:rsidRPr="008624BE" w:rsidRDefault="008624BE" w:rsidP="00AA252D">
      <w:pPr>
        <w:pStyle w:val="Akapitzlist"/>
        <w:numPr>
          <w:ilvl w:val="0"/>
          <w:numId w:val="30"/>
        </w:numPr>
        <w:tabs>
          <w:tab w:val="left" w:pos="-567"/>
          <w:tab w:val="left" w:pos="0"/>
        </w:tabs>
        <w:ind w:left="0" w:firstLine="0"/>
        <w:jc w:val="both"/>
        <w:rPr>
          <w:rFonts w:asciiTheme="minorHAnsi" w:hAnsiTheme="minorHAnsi"/>
          <w:b/>
        </w:rPr>
      </w:pPr>
      <w:r w:rsidRPr="008624BE">
        <w:rPr>
          <w:rFonts w:asciiTheme="minorHAnsi" w:hAnsiTheme="minorHAnsi"/>
          <w:b/>
        </w:rPr>
        <w:t xml:space="preserve">O uznaniu przez Zamawiającego, że zabezpieczenie w pieniądzu wpłacono </w:t>
      </w:r>
      <w:r w:rsidR="007351C5">
        <w:rPr>
          <w:rFonts w:asciiTheme="minorHAnsi" w:hAnsiTheme="minorHAnsi"/>
          <w:b/>
        </w:rPr>
        <w:t xml:space="preserve">                               </w:t>
      </w:r>
      <w:r w:rsidRPr="008624BE">
        <w:rPr>
          <w:rFonts w:asciiTheme="minorHAnsi" w:hAnsiTheme="minorHAnsi"/>
          <w:b/>
        </w:rPr>
        <w:t xml:space="preserve">w wymaganym terminie, decyduje data wpływu środków na rachunek Zamawiającego </w:t>
      </w:r>
      <w:r w:rsidR="007351C5">
        <w:rPr>
          <w:rFonts w:asciiTheme="minorHAnsi" w:hAnsiTheme="minorHAnsi"/>
          <w:b/>
        </w:rPr>
        <w:t xml:space="preserve">                            </w:t>
      </w:r>
      <w:r w:rsidRPr="008624BE">
        <w:rPr>
          <w:rFonts w:asciiTheme="minorHAnsi" w:hAnsiTheme="minorHAnsi"/>
          <w:b/>
        </w:rPr>
        <w:t xml:space="preserve">a w innej formie - data złożenia </w:t>
      </w:r>
      <w:r w:rsidR="00AA252D">
        <w:rPr>
          <w:rFonts w:asciiTheme="minorHAnsi" w:hAnsiTheme="minorHAnsi"/>
          <w:b/>
        </w:rPr>
        <w:t xml:space="preserve">u </w:t>
      </w:r>
      <w:r w:rsidRPr="008624BE">
        <w:rPr>
          <w:rFonts w:asciiTheme="minorHAnsi" w:hAnsiTheme="minorHAnsi"/>
          <w:b/>
        </w:rPr>
        <w:t xml:space="preserve"> Zamawiającego.</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W przypadku wniesienia wadium w pieniądzu Wykonawca może wyrazić zgodę na zaliczenie kwoty wadium na poczet zabezpieczenia.</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351C5" w:rsidRDefault="007351C5" w:rsidP="007351C5">
      <w:pPr>
        <w:tabs>
          <w:tab w:val="left" w:pos="-567"/>
          <w:tab w:val="left" w:pos="0"/>
        </w:tabs>
        <w:jc w:val="both"/>
        <w:rPr>
          <w:rFonts w:asciiTheme="minorHAnsi" w:hAnsiTheme="minorHAnsi"/>
        </w:rPr>
      </w:pPr>
    </w:p>
    <w:p w:rsidR="007351C5" w:rsidRDefault="007351C5" w:rsidP="007351C5">
      <w:pPr>
        <w:tabs>
          <w:tab w:val="left" w:pos="-567"/>
          <w:tab w:val="left" w:pos="0"/>
        </w:tabs>
        <w:jc w:val="both"/>
        <w:rPr>
          <w:rFonts w:asciiTheme="minorHAnsi" w:hAnsiTheme="minorHAnsi"/>
        </w:rPr>
      </w:pPr>
    </w:p>
    <w:p w:rsidR="007351C5" w:rsidRDefault="007351C5" w:rsidP="007351C5">
      <w:pPr>
        <w:tabs>
          <w:tab w:val="left" w:pos="-567"/>
          <w:tab w:val="left" w:pos="0"/>
        </w:tabs>
        <w:jc w:val="both"/>
        <w:rPr>
          <w:rFonts w:asciiTheme="minorHAnsi" w:hAnsiTheme="minorHAnsi"/>
        </w:rPr>
      </w:pPr>
    </w:p>
    <w:p w:rsidR="007351C5" w:rsidRPr="007351C5" w:rsidRDefault="007351C5" w:rsidP="007351C5">
      <w:pPr>
        <w:tabs>
          <w:tab w:val="left" w:pos="-567"/>
          <w:tab w:val="left" w:pos="0"/>
        </w:tabs>
        <w:jc w:val="both"/>
        <w:rPr>
          <w:rFonts w:asciiTheme="minorHAnsi" w:hAnsiTheme="minorHAnsi"/>
        </w:rPr>
      </w:pPr>
    </w:p>
    <w:p w:rsidR="008624BE" w:rsidRP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 xml:space="preserve">W trakcie realizacji umowy Wykonawca może dokonać zmiany formy zabezpieczenia na jedną lub kilka form, o których mowa w art. 148 ust. 1 ustawy </w:t>
      </w:r>
      <w:proofErr w:type="spellStart"/>
      <w:r w:rsidRPr="008624BE">
        <w:rPr>
          <w:rFonts w:asciiTheme="minorHAnsi" w:hAnsiTheme="minorHAnsi"/>
        </w:rPr>
        <w:t>Pzp</w:t>
      </w:r>
      <w:proofErr w:type="spellEnd"/>
      <w:r w:rsidRPr="008624BE">
        <w:rPr>
          <w:rFonts w:asciiTheme="minorHAnsi" w:hAnsiTheme="minorHAnsi"/>
        </w:rPr>
        <w:t>.</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Zmiana formy zabezpieczenia jest dokonywana z zachowaniem ciągłości zabezpieczenia i bez zmniejszenia jego wysokości.</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Zamawiający zwróci 70% kwoty zabezpieczenia w terminie 30 dni od dnia wykonania zamówienia i uznania przez Zamawiającego za należycie wykonane.</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Kwota pozostawiona na zabezpieczenie roszczeń z tyt</w:t>
      </w:r>
      <w:r>
        <w:rPr>
          <w:rFonts w:asciiTheme="minorHAnsi" w:hAnsiTheme="minorHAnsi"/>
        </w:rPr>
        <w:t>ułu rękojmi za wady wyniesie 30</w:t>
      </w:r>
      <w:r w:rsidRPr="008624BE">
        <w:rPr>
          <w:rFonts w:asciiTheme="minorHAnsi" w:hAnsiTheme="minorHAnsi"/>
        </w:rPr>
        <w:t>% wysokości zabezpieczenia.</w:t>
      </w:r>
    </w:p>
    <w:p w:rsidR="008624BE" w:rsidRDefault="008624BE" w:rsidP="007F2D67">
      <w:pPr>
        <w:pStyle w:val="Akapitzlist"/>
        <w:numPr>
          <w:ilvl w:val="0"/>
          <w:numId w:val="30"/>
        </w:numPr>
        <w:tabs>
          <w:tab w:val="left" w:pos="-567"/>
          <w:tab w:val="left" w:pos="0"/>
        </w:tabs>
        <w:ind w:left="0" w:firstLine="0"/>
        <w:jc w:val="both"/>
        <w:rPr>
          <w:rFonts w:asciiTheme="minorHAnsi" w:hAnsiTheme="minorHAnsi"/>
        </w:rPr>
      </w:pPr>
      <w:r w:rsidRPr="008624BE">
        <w:rPr>
          <w:rFonts w:asciiTheme="minorHAnsi" w:hAnsiTheme="minorHAnsi"/>
        </w:rPr>
        <w:t>Kwota, ta jest zwracana nie później niż w 15. dniu po upływie okresu rękojmi za wady.</w:t>
      </w:r>
    </w:p>
    <w:p w:rsidR="008624BE" w:rsidRDefault="008624BE" w:rsidP="008624BE">
      <w:pPr>
        <w:tabs>
          <w:tab w:val="left" w:pos="-567"/>
          <w:tab w:val="left" w:pos="0"/>
        </w:tabs>
        <w:jc w:val="both"/>
        <w:rPr>
          <w:rFonts w:asciiTheme="minorHAnsi" w:hAnsiTheme="minorHAnsi"/>
        </w:rPr>
      </w:pPr>
    </w:p>
    <w:p w:rsidR="008624BE" w:rsidRDefault="008624BE" w:rsidP="008624BE">
      <w:pPr>
        <w:pStyle w:val="Akapitzlist"/>
        <w:numPr>
          <w:ilvl w:val="0"/>
          <w:numId w:val="1"/>
        </w:numPr>
        <w:tabs>
          <w:tab w:val="left" w:pos="-567"/>
          <w:tab w:val="left" w:pos="0"/>
        </w:tabs>
        <w:ind w:left="0" w:firstLine="0"/>
        <w:jc w:val="both"/>
        <w:rPr>
          <w:rFonts w:asciiTheme="minorHAnsi" w:hAnsiTheme="minorHAnsi"/>
          <w:b/>
        </w:rPr>
      </w:pPr>
      <w:r w:rsidRPr="008624BE">
        <w:rPr>
          <w:rFonts w:asciiTheme="minorHAnsi" w:hAnsiTheme="minorHAnsi"/>
          <w:b/>
        </w:rPr>
        <w:t>ISTOTNE DLA STRON POSTANOWIENIA, KTÓRE ZOSTANĄ WPROWADZONE DO TREŚCI ZAWIERANEJ UMOWY W SPRAWIE ZAMÓWIENIA PUBLICZNEGO</w:t>
      </w:r>
    </w:p>
    <w:p w:rsidR="008624BE" w:rsidRDefault="008624BE" w:rsidP="008624BE">
      <w:pPr>
        <w:tabs>
          <w:tab w:val="left" w:pos="-567"/>
          <w:tab w:val="left" w:pos="0"/>
        </w:tabs>
        <w:jc w:val="both"/>
        <w:rPr>
          <w:rFonts w:asciiTheme="minorHAnsi" w:hAnsiTheme="minorHAnsi"/>
          <w:b/>
        </w:rPr>
      </w:pPr>
    </w:p>
    <w:p w:rsidR="008624BE" w:rsidRDefault="007A06F2" w:rsidP="007F2D67">
      <w:pPr>
        <w:pStyle w:val="Akapitzlist"/>
        <w:numPr>
          <w:ilvl w:val="0"/>
          <w:numId w:val="32"/>
        </w:numPr>
        <w:tabs>
          <w:tab w:val="left" w:pos="-567"/>
          <w:tab w:val="left" w:pos="0"/>
        </w:tabs>
        <w:ind w:left="0" w:firstLine="0"/>
        <w:jc w:val="both"/>
        <w:rPr>
          <w:rFonts w:asciiTheme="minorHAnsi" w:hAnsiTheme="minorHAnsi"/>
        </w:rPr>
      </w:pPr>
      <w:r w:rsidRPr="007A06F2">
        <w:rPr>
          <w:rFonts w:asciiTheme="minorHAnsi" w:hAnsiTheme="minorHAnsi"/>
        </w:rPr>
        <w:t>Zamawiający zgodnie z zapisem art. 144 ustawy z dnia 29 stycznia 2004 r. Prawo zamówień publicznych przewiduje możliwość dokonania zmiany postanowień Umowy  w przypadkach określonych w § 1</w:t>
      </w:r>
      <w:r>
        <w:rPr>
          <w:rFonts w:asciiTheme="minorHAnsi" w:hAnsiTheme="minorHAnsi"/>
        </w:rPr>
        <w:t>4</w:t>
      </w:r>
      <w:r w:rsidRPr="007A06F2">
        <w:rPr>
          <w:rFonts w:asciiTheme="minorHAnsi" w:hAnsiTheme="minorHAnsi"/>
        </w:rPr>
        <w:t xml:space="preserve"> </w:t>
      </w:r>
      <w:r>
        <w:rPr>
          <w:rFonts w:asciiTheme="minorHAnsi" w:hAnsiTheme="minorHAnsi"/>
        </w:rPr>
        <w:t>Istotnych Postanowień Umowy</w:t>
      </w:r>
      <w:r w:rsidRPr="007A06F2">
        <w:rPr>
          <w:rFonts w:asciiTheme="minorHAnsi" w:hAnsiTheme="minorHAnsi"/>
        </w:rPr>
        <w:t xml:space="preserve"> stanowiącego </w:t>
      </w:r>
      <w:r w:rsidRPr="007A06F2">
        <w:rPr>
          <w:rFonts w:asciiTheme="minorHAnsi" w:hAnsiTheme="minorHAnsi"/>
          <w:i/>
        </w:rPr>
        <w:t>Załącznik nr 2 do SIWZ</w:t>
      </w:r>
      <w:r w:rsidRPr="007A06F2">
        <w:rPr>
          <w:rFonts w:asciiTheme="minorHAnsi" w:hAnsiTheme="minorHAnsi"/>
        </w:rPr>
        <w:t>.</w:t>
      </w:r>
    </w:p>
    <w:p w:rsidR="007A06F2" w:rsidRDefault="007A06F2" w:rsidP="007F2D67">
      <w:pPr>
        <w:pStyle w:val="Akapitzlist"/>
        <w:numPr>
          <w:ilvl w:val="0"/>
          <w:numId w:val="32"/>
        </w:numPr>
        <w:tabs>
          <w:tab w:val="left" w:pos="-567"/>
          <w:tab w:val="left" w:pos="0"/>
        </w:tabs>
        <w:ind w:left="0" w:firstLine="0"/>
        <w:jc w:val="both"/>
        <w:rPr>
          <w:rFonts w:asciiTheme="minorHAnsi" w:hAnsiTheme="minorHAnsi"/>
        </w:rPr>
      </w:pPr>
      <w:r w:rsidRPr="007A06F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wykonanej części Umowy.</w:t>
      </w:r>
    </w:p>
    <w:p w:rsidR="007A06F2" w:rsidRDefault="007A06F2" w:rsidP="007F2D67">
      <w:pPr>
        <w:pStyle w:val="Akapitzlist"/>
        <w:numPr>
          <w:ilvl w:val="0"/>
          <w:numId w:val="32"/>
        </w:numPr>
        <w:tabs>
          <w:tab w:val="left" w:pos="-567"/>
          <w:tab w:val="left" w:pos="0"/>
        </w:tabs>
        <w:ind w:left="0" w:firstLine="0"/>
        <w:jc w:val="both"/>
        <w:rPr>
          <w:rFonts w:asciiTheme="minorHAnsi" w:hAnsiTheme="minorHAnsi"/>
        </w:rPr>
      </w:pPr>
      <w:r w:rsidRPr="007A06F2">
        <w:rPr>
          <w:rFonts w:asciiTheme="minorHAnsi" w:hAnsiTheme="minorHAnsi"/>
        </w:rPr>
        <w:t>Wszelkie zmiany i uzupełnienia do Umowy wymagają formy pisemnej pod rygorem nieważności.</w:t>
      </w:r>
    </w:p>
    <w:p w:rsidR="007A06F2" w:rsidRDefault="007A06F2" w:rsidP="007F2D67">
      <w:pPr>
        <w:pStyle w:val="Akapitzlist"/>
        <w:numPr>
          <w:ilvl w:val="0"/>
          <w:numId w:val="32"/>
        </w:numPr>
        <w:tabs>
          <w:tab w:val="left" w:pos="-567"/>
          <w:tab w:val="left" w:pos="0"/>
        </w:tabs>
        <w:ind w:left="0" w:firstLine="0"/>
        <w:jc w:val="both"/>
        <w:rPr>
          <w:rFonts w:asciiTheme="minorHAnsi" w:hAnsiTheme="minorHAnsi"/>
        </w:rPr>
      </w:pPr>
      <w:r w:rsidRPr="007A06F2">
        <w:rPr>
          <w:rFonts w:asciiTheme="minorHAnsi" w:hAnsiTheme="minorHAnsi"/>
        </w:rPr>
        <w:t xml:space="preserve">Wykonawca, który przedstawił najkorzystniejszą ofertę, będzie zobowiązany do podpisania Umowy, której wzór stanowi </w:t>
      </w:r>
      <w:r w:rsidRPr="007A06F2">
        <w:rPr>
          <w:rFonts w:asciiTheme="minorHAnsi" w:hAnsiTheme="minorHAnsi"/>
          <w:i/>
        </w:rPr>
        <w:t>Załącznik nr 2 do SIWZ</w:t>
      </w:r>
      <w:r w:rsidRPr="007A06F2">
        <w:rPr>
          <w:rFonts w:asciiTheme="minorHAnsi" w:hAnsiTheme="minorHAnsi"/>
        </w:rPr>
        <w:t>, w miejscu i terminie wskazanym przez Zamawiającego.</w:t>
      </w:r>
    </w:p>
    <w:p w:rsidR="007A06F2" w:rsidRDefault="007A06F2" w:rsidP="007A06F2">
      <w:pPr>
        <w:pStyle w:val="Akapitzlist"/>
        <w:tabs>
          <w:tab w:val="left" w:pos="-567"/>
          <w:tab w:val="left" w:pos="0"/>
        </w:tabs>
        <w:ind w:left="0"/>
        <w:jc w:val="both"/>
        <w:rPr>
          <w:rFonts w:asciiTheme="minorHAnsi" w:hAnsiTheme="minorHAnsi"/>
        </w:rPr>
      </w:pPr>
    </w:p>
    <w:p w:rsidR="007A06F2" w:rsidRDefault="007A06F2" w:rsidP="007A06F2">
      <w:pPr>
        <w:pStyle w:val="Akapitzlist"/>
        <w:numPr>
          <w:ilvl w:val="0"/>
          <w:numId w:val="1"/>
        </w:numPr>
        <w:tabs>
          <w:tab w:val="left" w:pos="-567"/>
          <w:tab w:val="left" w:pos="0"/>
        </w:tabs>
        <w:ind w:left="0" w:firstLine="0"/>
        <w:jc w:val="both"/>
        <w:rPr>
          <w:rFonts w:asciiTheme="minorHAnsi" w:hAnsiTheme="minorHAnsi"/>
          <w:b/>
        </w:rPr>
      </w:pPr>
      <w:r w:rsidRPr="007A06F2">
        <w:rPr>
          <w:rFonts w:asciiTheme="minorHAnsi" w:hAnsiTheme="minorHAnsi"/>
          <w:b/>
        </w:rPr>
        <w:t>POUCZENIE O ŚRODKACH OCHRONY PRAWNEJ PRZYSŁUGUJĄCYCH WYKONAWCY W TOKU POSTĘPOWANIA O UDZIELENIE ZAMÓWIENIA</w:t>
      </w:r>
    </w:p>
    <w:p w:rsidR="007A06F2" w:rsidRDefault="007A06F2" w:rsidP="007A06F2">
      <w:pPr>
        <w:tabs>
          <w:tab w:val="left" w:pos="-567"/>
          <w:tab w:val="left" w:pos="0"/>
        </w:tabs>
        <w:jc w:val="both"/>
        <w:rPr>
          <w:rFonts w:asciiTheme="minorHAnsi" w:hAnsiTheme="minorHAnsi"/>
          <w:b/>
        </w:rPr>
      </w:pP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bookmarkStart w:id="0" w:name="_GoBack"/>
      <w:r w:rsidRPr="007A06F2">
        <w:rPr>
          <w:rFonts w:asciiTheme="minorHAnsi" w:hAnsiTheme="minorHAnsi"/>
        </w:rPr>
        <w:t xml:space="preserve">Środki ochrony prawnej przysługują Wykonawcy, a także innemu podmiotowi, zgodnie z rozdziałem 2, dział VI ustawy </w:t>
      </w:r>
      <w:proofErr w:type="spellStart"/>
      <w:r w:rsidRPr="007A06F2">
        <w:rPr>
          <w:rFonts w:asciiTheme="minorHAnsi" w:hAnsiTheme="minorHAnsi"/>
        </w:rPr>
        <w:t>Pzp</w:t>
      </w:r>
      <w:proofErr w:type="spellEnd"/>
      <w:r w:rsidRPr="007A06F2">
        <w:rPr>
          <w:rFonts w:asciiTheme="minorHAnsi" w:hAnsiTheme="minorHAnsi"/>
        </w:rPr>
        <w:t>. jeżeli ma lub miał interes w uzyskaniu danego zamówienia oraz poniósł lub może ponieść szkodę w wyniku naruszenia przez Zam</w:t>
      </w:r>
      <w:r>
        <w:rPr>
          <w:rFonts w:asciiTheme="minorHAnsi" w:hAnsiTheme="minorHAnsi"/>
        </w:rPr>
        <w:t xml:space="preserve">awiającego przepisów ustawy </w:t>
      </w:r>
      <w:proofErr w:type="spellStart"/>
      <w:r>
        <w:rPr>
          <w:rFonts w:asciiTheme="minorHAnsi" w:hAnsiTheme="minorHAnsi"/>
        </w:rPr>
        <w:t>Pzp</w:t>
      </w:r>
      <w:proofErr w:type="spellEnd"/>
      <w:r>
        <w:rPr>
          <w:rFonts w:asciiTheme="minorHAnsi" w:hAnsiTheme="minorHAnsi"/>
        </w:rPr>
        <w:t>.</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 xml:space="preserve">Środki ochrony prawnej wobec ogłoszenia o zamówieniu oraz specyfikacji istotnych warunków zamówienia przysługują również organizacjom wpisanym na listę, o której mowa w art. 154 pkt 5 ustawy </w:t>
      </w:r>
      <w:proofErr w:type="spellStart"/>
      <w:r w:rsidRPr="007A06F2">
        <w:rPr>
          <w:rFonts w:asciiTheme="minorHAnsi" w:hAnsiTheme="minorHAnsi"/>
        </w:rPr>
        <w:t>Pzp</w:t>
      </w:r>
      <w:proofErr w:type="spellEnd"/>
      <w:r w:rsidRPr="007A06F2">
        <w:rPr>
          <w:rFonts w:asciiTheme="minorHAnsi" w:hAnsiTheme="minorHAnsi"/>
        </w:rPr>
        <w:t>.</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A06F2">
        <w:rPr>
          <w:rFonts w:asciiTheme="minorHAnsi" w:hAnsiTheme="minorHAnsi"/>
        </w:rPr>
        <w:t>Pzp</w:t>
      </w:r>
      <w:proofErr w:type="spellEnd"/>
      <w:r w:rsidRPr="007A06F2">
        <w:rPr>
          <w:rFonts w:asciiTheme="minorHAnsi" w:hAnsiTheme="minorHAnsi"/>
        </w:rPr>
        <w:t>.</w:t>
      </w:r>
    </w:p>
    <w:p w:rsidR="007351C5" w:rsidRDefault="007351C5" w:rsidP="007351C5">
      <w:pPr>
        <w:tabs>
          <w:tab w:val="left" w:pos="-567"/>
          <w:tab w:val="left" w:pos="0"/>
        </w:tabs>
        <w:jc w:val="both"/>
        <w:rPr>
          <w:rFonts w:asciiTheme="minorHAnsi" w:hAnsiTheme="minorHAnsi"/>
        </w:rPr>
      </w:pPr>
    </w:p>
    <w:p w:rsidR="007351C5" w:rsidRDefault="007351C5" w:rsidP="007351C5">
      <w:pPr>
        <w:tabs>
          <w:tab w:val="left" w:pos="-567"/>
          <w:tab w:val="left" w:pos="0"/>
        </w:tabs>
        <w:jc w:val="both"/>
        <w:rPr>
          <w:rFonts w:asciiTheme="minorHAnsi" w:hAnsiTheme="minorHAnsi"/>
        </w:rPr>
      </w:pPr>
    </w:p>
    <w:p w:rsidR="007351C5" w:rsidRPr="007351C5" w:rsidRDefault="007351C5" w:rsidP="007351C5">
      <w:pPr>
        <w:tabs>
          <w:tab w:val="left" w:pos="-567"/>
          <w:tab w:val="left" w:pos="0"/>
        </w:tabs>
        <w:jc w:val="both"/>
        <w:rPr>
          <w:rFonts w:asciiTheme="minorHAnsi" w:hAnsiTheme="minorHAnsi"/>
        </w:rPr>
      </w:pP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Odwołanie wnosi się do Prezesa Krajowej Izby Odwoławczej w formie pisemnej albo elektronicznej opatrzonej bezpiecznym podpisem elektronicznym weryfikowanym za pomocą ważnego kwalifikowanego certyfikatu.</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7A06F2">
        <w:rPr>
          <w:rFonts w:asciiTheme="minorHAnsi" w:hAnsiTheme="minorHAnsi"/>
        </w:rPr>
        <w:t>Pzp</w:t>
      </w:r>
      <w:proofErr w:type="spellEnd"/>
      <w:r w:rsidRPr="007A06F2">
        <w:rPr>
          <w:rFonts w:asciiTheme="minorHAnsi" w:hAnsiTheme="minorHAnsi"/>
        </w:rPr>
        <w:t>.</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 xml:space="preserve">Odwołanie wnosi się w terminie 10 dni od dnia przesłania informacji o czynności Zamawiającego stanowiącej podstawę jego wniesienia – jeżeli zostały przesłane w sposób określony w art. 27 ust. 2 ustawy </w:t>
      </w:r>
      <w:proofErr w:type="spellStart"/>
      <w:r w:rsidRPr="007A06F2">
        <w:rPr>
          <w:rFonts w:asciiTheme="minorHAnsi" w:hAnsiTheme="minorHAnsi"/>
        </w:rPr>
        <w:t>Pzp</w:t>
      </w:r>
      <w:proofErr w:type="spellEnd"/>
      <w:r w:rsidRPr="007A06F2">
        <w:rPr>
          <w:rFonts w:asciiTheme="minorHAnsi" w:hAnsiTheme="minorHAnsi"/>
        </w:rPr>
        <w:t xml:space="preserve">., albo w terminie 15 dni – jeżeli zostały przesłane </w:t>
      </w:r>
      <w:r w:rsidR="00E6533C">
        <w:rPr>
          <w:rFonts w:asciiTheme="minorHAnsi" w:hAnsiTheme="minorHAnsi"/>
        </w:rPr>
        <w:t xml:space="preserve">                        </w:t>
      </w:r>
      <w:r w:rsidRPr="007A06F2">
        <w:rPr>
          <w:rFonts w:asciiTheme="minorHAnsi" w:hAnsiTheme="minorHAnsi"/>
        </w:rPr>
        <w:t>w inny sposób.</w:t>
      </w:r>
    </w:p>
    <w:p w:rsidR="007A06F2" w:rsidRP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Na orzeczenie Krajowej Izby Odwoławczej stronom oraz uczestnikom postępowania odwoławczego przysługuje skarga do sądu.</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Skargę wnosi się do sądu okręgowego właściwego dla siedziby albo miejsca zamieszkania Zamawiającego.</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Skargę wnosi się za pośrednictwem Prezesa Izby w terminie 7 dni od dnia doręczenia orzeczenia Izby, przesyłając jednocześnie jej odpis przeciwnikowi skargi.</w:t>
      </w:r>
    </w:p>
    <w:p w:rsidR="007A06F2" w:rsidRP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Złożenie skargi w placówce pocztowej operatora wyznaczonego w rozumieniu ustawy z dnia 23 listopada 2012 r. – Prawo pocztowe (Dz. U. z 2012 r., poz. 1529) jest równoznaczne z jej wniesieniem.</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Prezes Krajowej Izby Odwoławczej przekazuje skargę wraz z aktami postępowania odwoławczego właściwemu sądowi w terminie 7 dni od dnia jej otrzymania.</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w:t>
      </w:r>
    </w:p>
    <w:p w:rsidR="007A06F2" w:rsidRDefault="007A06F2" w:rsidP="007F2D67">
      <w:pPr>
        <w:pStyle w:val="Akapitzlist"/>
        <w:numPr>
          <w:ilvl w:val="0"/>
          <w:numId w:val="33"/>
        </w:numPr>
        <w:tabs>
          <w:tab w:val="left" w:pos="-567"/>
          <w:tab w:val="left" w:pos="0"/>
        </w:tabs>
        <w:ind w:left="0" w:firstLine="0"/>
        <w:jc w:val="both"/>
        <w:rPr>
          <w:rFonts w:asciiTheme="minorHAnsi" w:hAnsiTheme="minorHAnsi"/>
        </w:rPr>
      </w:pPr>
      <w:r w:rsidRPr="007A06F2">
        <w:rPr>
          <w:rFonts w:asciiTheme="minorHAnsi" w:hAnsiTheme="minorHAns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bookmarkEnd w:id="0"/>
    <w:p w:rsidR="007A06F2" w:rsidRDefault="007A06F2" w:rsidP="007A06F2">
      <w:pPr>
        <w:tabs>
          <w:tab w:val="left" w:pos="-567"/>
          <w:tab w:val="left" w:pos="0"/>
        </w:tabs>
        <w:jc w:val="both"/>
        <w:rPr>
          <w:rFonts w:asciiTheme="minorHAnsi" w:hAnsiTheme="minorHAnsi"/>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E6533C" w:rsidRDefault="00E6533C" w:rsidP="00E6533C">
      <w:pPr>
        <w:pStyle w:val="Akapitzlist"/>
        <w:tabs>
          <w:tab w:val="left" w:pos="-567"/>
          <w:tab w:val="left" w:pos="0"/>
        </w:tabs>
        <w:ind w:left="0"/>
        <w:jc w:val="both"/>
        <w:rPr>
          <w:rFonts w:asciiTheme="minorHAnsi" w:hAnsiTheme="minorHAnsi"/>
          <w:b/>
        </w:rPr>
      </w:pPr>
    </w:p>
    <w:p w:rsidR="007A06F2" w:rsidRDefault="007A06F2" w:rsidP="007A06F2">
      <w:pPr>
        <w:pStyle w:val="Akapitzlist"/>
        <w:numPr>
          <w:ilvl w:val="0"/>
          <w:numId w:val="1"/>
        </w:numPr>
        <w:tabs>
          <w:tab w:val="left" w:pos="-567"/>
          <w:tab w:val="left" w:pos="0"/>
        </w:tabs>
        <w:ind w:left="0" w:firstLine="0"/>
        <w:jc w:val="both"/>
        <w:rPr>
          <w:rFonts w:asciiTheme="minorHAnsi" w:hAnsiTheme="minorHAnsi"/>
          <w:b/>
        </w:rPr>
      </w:pPr>
      <w:r w:rsidRPr="007A06F2">
        <w:rPr>
          <w:rFonts w:asciiTheme="minorHAnsi" w:hAnsiTheme="minorHAnsi"/>
          <w:b/>
        </w:rPr>
        <w:t>ZAŁĄCZNIKI DO SIWZ</w:t>
      </w:r>
    </w:p>
    <w:p w:rsidR="007A06F2" w:rsidRDefault="007A06F2" w:rsidP="007A06F2">
      <w:pPr>
        <w:tabs>
          <w:tab w:val="left" w:pos="-567"/>
          <w:tab w:val="left" w:pos="0"/>
        </w:tabs>
        <w:jc w:val="both"/>
        <w:rPr>
          <w:rFonts w:asciiTheme="minorHAnsi" w:hAnsiTheme="minorHAnsi"/>
          <w:b/>
        </w:rPr>
      </w:pPr>
    </w:p>
    <w:p w:rsidR="007A06F2"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Załącznikami do SIWZ są:</w:t>
      </w:r>
    </w:p>
    <w:p w:rsidR="00E07327" w:rsidRPr="00E07327" w:rsidRDefault="00E6533C" w:rsidP="007A06F2">
      <w:pPr>
        <w:tabs>
          <w:tab w:val="left" w:pos="-567"/>
          <w:tab w:val="left" w:pos="0"/>
        </w:tabs>
        <w:jc w:val="both"/>
        <w:rPr>
          <w:rFonts w:asciiTheme="minorHAnsi" w:hAnsiTheme="minorHAnsi"/>
        </w:rPr>
      </w:pPr>
      <w:r>
        <w:rPr>
          <w:rFonts w:asciiTheme="minorHAnsi" w:hAnsiTheme="minorHAnsi"/>
        </w:rPr>
        <w:t>Załącznik nr 1 - Szczegółowy Opis Przedmiotu Z</w:t>
      </w:r>
      <w:r w:rsidR="007A06F2" w:rsidRPr="00E07327">
        <w:rPr>
          <w:rFonts w:asciiTheme="minorHAnsi" w:hAnsiTheme="minorHAnsi"/>
        </w:rPr>
        <w:t>amówienia</w:t>
      </w:r>
      <w:r w:rsidR="00E07327" w:rsidRPr="00E07327">
        <w:rPr>
          <w:rFonts w:asciiTheme="minorHAnsi" w:hAnsiTheme="minorHAnsi"/>
        </w:rPr>
        <w:t>;</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2 - wzór umowy</w:t>
      </w:r>
      <w:r w:rsidR="00963E99">
        <w:rPr>
          <w:rFonts w:asciiTheme="minorHAnsi" w:hAnsiTheme="minorHAnsi"/>
        </w:rPr>
        <w:t xml:space="preserve"> – Istotne Postanowienia Umowy</w:t>
      </w:r>
      <w:r w:rsidR="00E07327" w:rsidRPr="00E07327">
        <w:rPr>
          <w:rFonts w:asciiTheme="minorHAnsi" w:hAnsiTheme="minorHAnsi"/>
        </w:rPr>
        <w:t>;</w:t>
      </w:r>
      <w:r w:rsidRPr="00E07327">
        <w:rPr>
          <w:rFonts w:asciiTheme="minorHAnsi" w:hAnsiTheme="minorHAnsi"/>
        </w:rPr>
        <w:t xml:space="preserve"> </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3 - wzór formularza ofertowego</w:t>
      </w:r>
      <w:r w:rsidR="00E07327" w:rsidRPr="00E07327">
        <w:rPr>
          <w:rFonts w:asciiTheme="minorHAnsi" w:hAnsiTheme="minorHAnsi"/>
        </w:rPr>
        <w:t>;</w:t>
      </w:r>
      <w:r w:rsidRPr="00E07327">
        <w:rPr>
          <w:rFonts w:asciiTheme="minorHAnsi" w:hAnsiTheme="minorHAnsi"/>
        </w:rPr>
        <w:t xml:space="preserve"> </w:t>
      </w:r>
    </w:p>
    <w:p w:rsidR="00E07327" w:rsidRPr="00E07327" w:rsidRDefault="00E07327" w:rsidP="007A06F2">
      <w:pPr>
        <w:tabs>
          <w:tab w:val="left" w:pos="-567"/>
          <w:tab w:val="left" w:pos="0"/>
        </w:tabs>
        <w:jc w:val="both"/>
        <w:rPr>
          <w:rFonts w:asciiTheme="minorHAnsi" w:hAnsiTheme="minorHAnsi"/>
        </w:rPr>
      </w:pPr>
      <w:r w:rsidRPr="00E07327">
        <w:rPr>
          <w:rFonts w:asciiTheme="minorHAnsi" w:hAnsiTheme="minorHAnsi"/>
        </w:rPr>
        <w:t xml:space="preserve">Załącznik </w:t>
      </w:r>
      <w:r w:rsidR="007A06F2" w:rsidRPr="00E07327">
        <w:rPr>
          <w:rFonts w:asciiTheme="minorHAnsi" w:hAnsiTheme="minorHAnsi"/>
        </w:rPr>
        <w:t>nr 4 - wzór oświadczenia o spełnianiu warunków udziału w postępowaniu</w:t>
      </w:r>
      <w:r w:rsidRPr="00E07327">
        <w:rPr>
          <w:rFonts w:asciiTheme="minorHAnsi" w:hAnsiTheme="minorHAnsi"/>
        </w:rPr>
        <w:t>;</w:t>
      </w:r>
      <w:r w:rsidR="007A06F2" w:rsidRPr="00E07327">
        <w:rPr>
          <w:rFonts w:asciiTheme="minorHAnsi" w:hAnsiTheme="minorHAnsi"/>
        </w:rPr>
        <w:t xml:space="preserve"> </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5 - wzór oświadczenia o niepodleganiu wykluczeniu</w:t>
      </w:r>
      <w:r w:rsidR="00E07327" w:rsidRPr="00E07327">
        <w:rPr>
          <w:rFonts w:asciiTheme="minorHAnsi" w:hAnsiTheme="minorHAnsi"/>
        </w:rPr>
        <w:t>;</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6 - wzór wykazu wykonanych usług</w:t>
      </w:r>
      <w:r w:rsidR="00E07327" w:rsidRPr="00E07327">
        <w:rPr>
          <w:rFonts w:asciiTheme="minorHAnsi" w:hAnsiTheme="minorHAnsi"/>
        </w:rPr>
        <w:t>;</w:t>
      </w:r>
      <w:r w:rsidRPr="00E07327">
        <w:rPr>
          <w:rFonts w:asciiTheme="minorHAnsi" w:hAnsiTheme="minorHAnsi"/>
        </w:rPr>
        <w:t xml:space="preserve"> </w:t>
      </w:r>
    </w:p>
    <w:p w:rsidR="00E07327" w:rsidRPr="00E07327" w:rsidRDefault="007A06F2" w:rsidP="007A06F2">
      <w:pPr>
        <w:tabs>
          <w:tab w:val="left" w:pos="-567"/>
          <w:tab w:val="left" w:pos="0"/>
        </w:tabs>
        <w:jc w:val="both"/>
        <w:rPr>
          <w:rFonts w:asciiTheme="minorHAnsi" w:hAnsiTheme="minorHAnsi"/>
        </w:rPr>
      </w:pPr>
      <w:r w:rsidRPr="00E07327">
        <w:rPr>
          <w:rFonts w:asciiTheme="minorHAnsi" w:hAnsiTheme="minorHAnsi"/>
        </w:rPr>
        <w:t>Załącznik nr 7 - wzór wykazu osób wykonujących zamówienie</w:t>
      </w:r>
      <w:r w:rsidR="00E07327" w:rsidRPr="00E07327">
        <w:rPr>
          <w:rFonts w:asciiTheme="minorHAnsi" w:hAnsiTheme="minorHAnsi"/>
        </w:rPr>
        <w:t>;</w:t>
      </w:r>
      <w:r w:rsidRPr="00E07327">
        <w:rPr>
          <w:rFonts w:asciiTheme="minorHAnsi" w:hAnsiTheme="minorHAnsi"/>
        </w:rPr>
        <w:t xml:space="preserve"> </w:t>
      </w:r>
    </w:p>
    <w:p w:rsidR="007A06F2" w:rsidRDefault="007A06F2" w:rsidP="007A06F2">
      <w:pPr>
        <w:tabs>
          <w:tab w:val="left" w:pos="-567"/>
          <w:tab w:val="left" w:pos="0"/>
        </w:tabs>
        <w:jc w:val="both"/>
        <w:rPr>
          <w:rFonts w:asciiTheme="minorHAnsi" w:hAnsiTheme="minorHAnsi"/>
        </w:rPr>
      </w:pPr>
      <w:r w:rsidRPr="00E07327">
        <w:rPr>
          <w:rFonts w:asciiTheme="minorHAnsi" w:hAnsiTheme="minorHAnsi"/>
        </w:rPr>
        <w:t>Załącznik nr 8 - wzór oświadczenia o przynależności do grupy kapitałowej</w:t>
      </w:r>
      <w:r w:rsidR="00E07327" w:rsidRPr="00E07327">
        <w:rPr>
          <w:rFonts w:asciiTheme="minorHAnsi" w:hAnsiTheme="minorHAnsi"/>
        </w:rPr>
        <w:t>.</w:t>
      </w: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E6533C" w:rsidRDefault="00E6533C"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7A06F2">
      <w:pPr>
        <w:tabs>
          <w:tab w:val="left" w:pos="-567"/>
          <w:tab w:val="left" w:pos="0"/>
        </w:tabs>
        <w:jc w:val="both"/>
        <w:rPr>
          <w:rFonts w:asciiTheme="minorHAnsi" w:hAnsiTheme="minorHAnsi"/>
        </w:rPr>
      </w:pPr>
    </w:p>
    <w:p w:rsidR="00D768B9" w:rsidRDefault="00D768B9" w:rsidP="00D768B9">
      <w:pPr>
        <w:pStyle w:val="CM11"/>
        <w:spacing w:after="117"/>
        <w:jc w:val="right"/>
        <w:rPr>
          <w:rFonts w:ascii="Calibri" w:hAnsi="Calibri"/>
          <w:b/>
          <w:bCs/>
          <w:iCs/>
          <w:color w:val="000000"/>
          <w:sz w:val="20"/>
          <w:szCs w:val="20"/>
        </w:rPr>
      </w:pPr>
      <w:r>
        <w:rPr>
          <w:rFonts w:ascii="Calibri" w:hAnsi="Calibri"/>
          <w:b/>
          <w:bCs/>
          <w:iCs/>
          <w:color w:val="000000"/>
          <w:sz w:val="20"/>
          <w:szCs w:val="20"/>
        </w:rPr>
        <w:t>Załącznik nr 1 do SIWZ</w:t>
      </w:r>
    </w:p>
    <w:p w:rsidR="00D768B9" w:rsidRDefault="00D768B9" w:rsidP="00D768B9">
      <w:pPr>
        <w:pStyle w:val="Default"/>
      </w:pPr>
    </w:p>
    <w:p w:rsidR="00D768B9" w:rsidRPr="00D768B9" w:rsidRDefault="00D768B9" w:rsidP="00D768B9">
      <w:pPr>
        <w:pStyle w:val="Default"/>
      </w:pPr>
    </w:p>
    <w:p w:rsidR="00D768B9" w:rsidRPr="00963E99" w:rsidRDefault="00D768B9" w:rsidP="00D768B9">
      <w:pPr>
        <w:pStyle w:val="CM11"/>
        <w:spacing w:after="117"/>
        <w:jc w:val="center"/>
        <w:rPr>
          <w:rFonts w:ascii="Calibri" w:hAnsi="Calibri"/>
          <w:b/>
          <w:bCs/>
          <w:iCs/>
          <w:color w:val="000000"/>
        </w:rPr>
      </w:pPr>
      <w:r w:rsidRPr="00963E99">
        <w:rPr>
          <w:rFonts w:ascii="Calibri" w:hAnsi="Calibri"/>
          <w:b/>
          <w:bCs/>
          <w:iCs/>
          <w:color w:val="000000"/>
        </w:rPr>
        <w:t xml:space="preserve">„Koncepcja i Model architektury biznesowej dla projektu PUESC” </w:t>
      </w:r>
    </w:p>
    <w:p w:rsidR="00D768B9" w:rsidRPr="00963E99" w:rsidRDefault="00D768B9" w:rsidP="00D768B9">
      <w:pPr>
        <w:pStyle w:val="CM11"/>
        <w:spacing w:after="117"/>
        <w:jc w:val="center"/>
        <w:rPr>
          <w:rFonts w:ascii="Calibri" w:hAnsi="Calibri"/>
          <w:b/>
          <w:bCs/>
          <w:iCs/>
          <w:color w:val="000000"/>
        </w:rPr>
      </w:pPr>
      <w:r w:rsidRPr="00963E99">
        <w:rPr>
          <w:rFonts w:ascii="Calibri" w:hAnsi="Calibri"/>
          <w:b/>
          <w:bCs/>
          <w:iCs/>
          <w:color w:val="000000"/>
        </w:rPr>
        <w:t>Szczegółowy Opis Przedmiotu Zamówienia</w:t>
      </w:r>
      <w:r w:rsidRPr="00963E99">
        <w:rPr>
          <w:rFonts w:ascii="Calibri" w:hAnsi="Calibri"/>
          <w:b/>
          <w:bCs/>
          <w:iCs/>
          <w:color w:val="000000"/>
        </w:rPr>
        <w:br/>
      </w:r>
    </w:p>
    <w:p w:rsidR="00D768B9" w:rsidRPr="00963E99" w:rsidRDefault="00D768B9" w:rsidP="00D768B9">
      <w:pPr>
        <w:pStyle w:val="Default"/>
        <w:rPr>
          <w:rFonts w:ascii="Calibri" w:hAnsi="Calibri" w:cs="Times New Roman"/>
          <w:color w:val="auto"/>
        </w:rPr>
      </w:pPr>
      <w:r w:rsidRPr="00963E99">
        <w:rPr>
          <w:rFonts w:ascii="Calibri" w:hAnsi="Calibri" w:cs="Times New Roman"/>
          <w:color w:val="auto"/>
        </w:rPr>
        <w:t>Słownik pojęć i skrótów użytych w Umowie</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90"/>
        <w:gridCol w:w="7486"/>
      </w:tblGrid>
      <w:tr w:rsidR="00D768B9" w:rsidRPr="00963E99" w:rsidTr="00D768B9">
        <w:tc>
          <w:tcPr>
            <w:tcW w:w="419" w:type="dxa"/>
            <w:shd w:val="clear" w:color="auto" w:fill="auto"/>
            <w:vAlign w:val="bottom"/>
          </w:tcPr>
          <w:p w:rsidR="00D768B9" w:rsidRPr="00963E99" w:rsidRDefault="00D768B9" w:rsidP="00D768B9">
            <w:pPr>
              <w:rPr>
                <w:rFonts w:ascii="Calibri" w:hAnsi="Calibri"/>
                <w:b/>
              </w:rPr>
            </w:pPr>
            <w:proofErr w:type="spellStart"/>
            <w:r w:rsidRPr="00963E99">
              <w:rPr>
                <w:rFonts w:ascii="Calibri" w:hAnsi="Calibri"/>
                <w:b/>
              </w:rPr>
              <w:t>Lp</w:t>
            </w:r>
            <w:proofErr w:type="spellEnd"/>
          </w:p>
        </w:tc>
        <w:tc>
          <w:tcPr>
            <w:tcW w:w="1992" w:type="dxa"/>
            <w:shd w:val="clear" w:color="auto" w:fill="auto"/>
            <w:vAlign w:val="bottom"/>
          </w:tcPr>
          <w:p w:rsidR="00D768B9" w:rsidRPr="00963E99" w:rsidRDefault="00D768B9" w:rsidP="00D768B9">
            <w:pPr>
              <w:rPr>
                <w:rFonts w:ascii="Calibri" w:hAnsi="Calibri"/>
                <w:b/>
              </w:rPr>
            </w:pPr>
            <w:r w:rsidRPr="00963E99">
              <w:rPr>
                <w:rFonts w:ascii="Calibri" w:hAnsi="Calibri"/>
                <w:b/>
              </w:rPr>
              <w:t>Skróty i definicje</w:t>
            </w:r>
          </w:p>
        </w:tc>
        <w:tc>
          <w:tcPr>
            <w:tcW w:w="7512" w:type="dxa"/>
            <w:shd w:val="clear" w:color="auto" w:fill="auto"/>
            <w:vAlign w:val="bottom"/>
          </w:tcPr>
          <w:p w:rsidR="00D768B9" w:rsidRPr="00963E99" w:rsidRDefault="00D768B9" w:rsidP="00D768B9">
            <w:pPr>
              <w:rPr>
                <w:rFonts w:ascii="Calibri" w:hAnsi="Calibri"/>
                <w:b/>
              </w:rPr>
            </w:pPr>
            <w:r w:rsidRPr="00963E99">
              <w:rPr>
                <w:rFonts w:ascii="Calibri" w:hAnsi="Calibri"/>
                <w:b/>
              </w:rPr>
              <w:t>Opis</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1</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PUESC</w:t>
            </w:r>
          </w:p>
        </w:tc>
        <w:tc>
          <w:tcPr>
            <w:tcW w:w="7512" w:type="dxa"/>
            <w:shd w:val="clear" w:color="auto" w:fill="auto"/>
            <w:vAlign w:val="bottom"/>
          </w:tcPr>
          <w:p w:rsidR="00D768B9" w:rsidRPr="00963E99" w:rsidRDefault="00D768B9" w:rsidP="00D768B9">
            <w:pPr>
              <w:rPr>
                <w:rFonts w:ascii="Calibri" w:hAnsi="Calibri"/>
              </w:rPr>
            </w:pPr>
            <w:r w:rsidRPr="00963E99">
              <w:rPr>
                <w:rFonts w:ascii="Calibri" w:hAnsi="Calibri"/>
              </w:rPr>
              <w:t>Platforma Usług Elektronicznych Służby Celnej</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2</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 xml:space="preserve">Usługa </w:t>
            </w:r>
          </w:p>
        </w:tc>
        <w:tc>
          <w:tcPr>
            <w:tcW w:w="7512" w:type="dxa"/>
            <w:shd w:val="clear" w:color="auto" w:fill="auto"/>
            <w:vAlign w:val="bottom"/>
          </w:tcPr>
          <w:p w:rsidR="00D768B9" w:rsidRPr="00963E99" w:rsidRDefault="00D768B9" w:rsidP="00D768B9">
            <w:pPr>
              <w:jc w:val="both"/>
              <w:rPr>
                <w:rFonts w:ascii="Calibri" w:hAnsi="Calibri"/>
              </w:rPr>
            </w:pPr>
            <w:r w:rsidRPr="00963E99">
              <w:rPr>
                <w:rFonts w:ascii="Calibri" w:hAnsi="Calibri"/>
              </w:rPr>
              <w:t xml:space="preserve">Działanie podejmowane przez podmiot publiczny, polegające na umożliwieniu usługobiorcy realizacji obowiązku lub uprawnienia określonego przepisem prawa, realizowane z udziałem usługobiorcy za pomocą środków komunikacji elektronicznej.  </w:t>
            </w:r>
          </w:p>
          <w:p w:rsidR="00D768B9" w:rsidRPr="00963E99" w:rsidRDefault="00D768B9" w:rsidP="00D768B9">
            <w:pPr>
              <w:jc w:val="both"/>
              <w:rPr>
                <w:rFonts w:ascii="Calibri" w:hAnsi="Calibri"/>
              </w:rPr>
            </w:pPr>
            <w:r w:rsidRPr="00963E99">
              <w:rPr>
                <w:rFonts w:ascii="Calibri" w:hAnsi="Calibri"/>
              </w:rPr>
              <w:t>Usługi powinny być w projektach definiowane w sposób jak najbardziej szczegółowy oraz przedstawione z punktu widzenia interesariuszy (obywatela, przedsiębiorcy, organizacji świadczącej usługi publiczne) jako konkretne sprawy, które można załatwić. (źródło: Lista kryteriów merytorycznych II stopnia dla działania 2.1. Wysoka dostępność i jakość e-usług publicznych w Programie Operacyjnym Polska Cyfrowa 2014-2020 - projekt v. 0.5.).</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3</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Usługa wewnętrzna</w:t>
            </w:r>
          </w:p>
        </w:tc>
        <w:tc>
          <w:tcPr>
            <w:tcW w:w="7512" w:type="dxa"/>
            <w:shd w:val="clear" w:color="auto" w:fill="auto"/>
            <w:vAlign w:val="bottom"/>
          </w:tcPr>
          <w:p w:rsidR="00D768B9" w:rsidRPr="00963E99" w:rsidRDefault="00D768B9" w:rsidP="00D768B9">
            <w:pPr>
              <w:rPr>
                <w:rFonts w:ascii="Calibri" w:hAnsi="Calibri"/>
              </w:rPr>
            </w:pPr>
            <w:r w:rsidRPr="00963E99">
              <w:rPr>
                <w:rFonts w:ascii="Calibri" w:hAnsi="Calibri"/>
              </w:rPr>
              <w:t>Usługa wewnętrzna, w tym aplikacyjna, wspierająca proces biznesowy Służby Celnej.</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4</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Interesariusz</w:t>
            </w:r>
          </w:p>
        </w:tc>
        <w:tc>
          <w:tcPr>
            <w:tcW w:w="7512" w:type="dxa"/>
            <w:shd w:val="clear" w:color="auto" w:fill="auto"/>
            <w:vAlign w:val="bottom"/>
          </w:tcPr>
          <w:p w:rsidR="00D768B9" w:rsidRPr="00963E99" w:rsidRDefault="00D768B9" w:rsidP="00D768B9">
            <w:pPr>
              <w:jc w:val="both"/>
              <w:rPr>
                <w:rFonts w:ascii="Calibri" w:hAnsi="Calibri"/>
              </w:rPr>
            </w:pPr>
            <w:r w:rsidRPr="00963E99">
              <w:rPr>
                <w:rFonts w:ascii="Calibri" w:hAnsi="Calibri"/>
              </w:rPr>
              <w:t>Osoba lub organizacja, która uczestniczy w tworzeniu projektu PUESC bądź bierze czynny udział w jego realizacji lub jest zainteresowana wynikami jego wdrożenia. Interesariusze mogą wywierać wpływ (pozytywny lub negatywny) na projekt PUESC.</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5</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Zamawiający</w:t>
            </w:r>
          </w:p>
        </w:tc>
        <w:tc>
          <w:tcPr>
            <w:tcW w:w="7512" w:type="dxa"/>
            <w:shd w:val="clear" w:color="auto" w:fill="auto"/>
            <w:vAlign w:val="bottom"/>
          </w:tcPr>
          <w:p w:rsidR="00D768B9" w:rsidRPr="00963E99" w:rsidRDefault="00D768B9" w:rsidP="00D768B9">
            <w:pPr>
              <w:rPr>
                <w:rFonts w:ascii="Calibri" w:hAnsi="Calibri"/>
              </w:rPr>
            </w:pPr>
            <w:r w:rsidRPr="00963E99">
              <w:rPr>
                <w:rFonts w:ascii="Calibri" w:hAnsi="Calibri"/>
              </w:rPr>
              <w:t>Władza Wdrażająca Programy Europejskie</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6</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Beneficjent</w:t>
            </w:r>
          </w:p>
        </w:tc>
        <w:tc>
          <w:tcPr>
            <w:tcW w:w="7512" w:type="dxa"/>
            <w:shd w:val="clear" w:color="auto" w:fill="auto"/>
            <w:vAlign w:val="bottom"/>
          </w:tcPr>
          <w:p w:rsidR="00D768B9" w:rsidRPr="00963E99" w:rsidRDefault="00D768B9" w:rsidP="00D768B9">
            <w:pPr>
              <w:rPr>
                <w:rFonts w:ascii="Calibri" w:hAnsi="Calibri"/>
              </w:rPr>
            </w:pPr>
            <w:r w:rsidRPr="00963E99">
              <w:rPr>
                <w:rFonts w:ascii="Calibri" w:hAnsi="Calibri"/>
              </w:rPr>
              <w:t>Ministerstwo Finansów, Służba Celna</w:t>
            </w:r>
          </w:p>
        </w:tc>
      </w:tr>
      <w:tr w:rsidR="00D768B9" w:rsidRPr="00963E99" w:rsidTr="00D768B9">
        <w:tc>
          <w:tcPr>
            <w:tcW w:w="419" w:type="dxa"/>
            <w:shd w:val="clear" w:color="auto" w:fill="auto"/>
            <w:vAlign w:val="bottom"/>
          </w:tcPr>
          <w:p w:rsidR="00D768B9" w:rsidRPr="00963E99" w:rsidRDefault="00D768B9" w:rsidP="00D768B9">
            <w:pPr>
              <w:rPr>
                <w:rFonts w:ascii="Calibri" w:hAnsi="Calibri"/>
              </w:rPr>
            </w:pPr>
            <w:r w:rsidRPr="00963E99">
              <w:rPr>
                <w:rFonts w:ascii="Calibri" w:hAnsi="Calibri"/>
              </w:rPr>
              <w:t>7</w:t>
            </w:r>
          </w:p>
        </w:tc>
        <w:tc>
          <w:tcPr>
            <w:tcW w:w="1992" w:type="dxa"/>
            <w:shd w:val="clear" w:color="auto" w:fill="auto"/>
            <w:vAlign w:val="bottom"/>
          </w:tcPr>
          <w:p w:rsidR="00D768B9" w:rsidRPr="00963E99" w:rsidRDefault="00D768B9" w:rsidP="00D768B9">
            <w:pPr>
              <w:rPr>
                <w:rFonts w:ascii="Calibri" w:hAnsi="Calibri"/>
              </w:rPr>
            </w:pPr>
            <w:r w:rsidRPr="00963E99">
              <w:rPr>
                <w:rFonts w:ascii="Calibri" w:hAnsi="Calibri"/>
              </w:rPr>
              <w:t>UKC</w:t>
            </w:r>
          </w:p>
        </w:tc>
        <w:tc>
          <w:tcPr>
            <w:tcW w:w="7512" w:type="dxa"/>
            <w:shd w:val="clear" w:color="auto" w:fill="auto"/>
            <w:vAlign w:val="bottom"/>
          </w:tcPr>
          <w:p w:rsidR="00D768B9" w:rsidRPr="00963E99" w:rsidRDefault="00D768B9" w:rsidP="00D768B9">
            <w:pPr>
              <w:jc w:val="both"/>
              <w:rPr>
                <w:rFonts w:ascii="Calibri" w:hAnsi="Calibri"/>
              </w:rPr>
            </w:pPr>
            <w:r w:rsidRPr="00963E99">
              <w:rPr>
                <w:rFonts w:ascii="Calibri" w:hAnsi="Calibri"/>
              </w:rPr>
              <w:t>Rozporządzenie Parlamentu Europejskiego i Rady (UE) nr 952/2013 z dnia 9 października 2013 r. ustanawiające unijny kodeks celny (UKC) opublikowane 10 października w Dzienniku Urzędowym UE L 269 s. 1-101.</w:t>
            </w:r>
          </w:p>
        </w:tc>
      </w:tr>
    </w:tbl>
    <w:p w:rsidR="00D768B9" w:rsidRPr="00963E99" w:rsidRDefault="00D768B9" w:rsidP="00D768B9"/>
    <w:p w:rsidR="00D768B9" w:rsidRPr="00963E99" w:rsidRDefault="00D768B9" w:rsidP="007F2D67">
      <w:pPr>
        <w:widowControl w:val="0"/>
        <w:numPr>
          <w:ilvl w:val="0"/>
          <w:numId w:val="35"/>
        </w:numPr>
        <w:adjustRightInd w:val="0"/>
        <w:spacing w:before="120"/>
        <w:jc w:val="both"/>
        <w:textAlignment w:val="baseline"/>
        <w:rPr>
          <w:rFonts w:ascii="Calibri" w:hAnsi="Calibri"/>
          <w:b/>
        </w:rPr>
      </w:pPr>
      <w:r w:rsidRPr="00963E99">
        <w:rPr>
          <w:rFonts w:ascii="Calibri" w:hAnsi="Calibri"/>
          <w:b/>
        </w:rPr>
        <w:t>Wstęp</w:t>
      </w:r>
    </w:p>
    <w:p w:rsidR="00E6533C" w:rsidRDefault="00D768B9" w:rsidP="00D768B9">
      <w:pPr>
        <w:jc w:val="both"/>
        <w:rPr>
          <w:rFonts w:ascii="Calibri" w:hAnsi="Calibri"/>
        </w:rPr>
      </w:pPr>
      <w:r w:rsidRPr="00963E99">
        <w:rPr>
          <w:rFonts w:ascii="Calibri" w:hAnsi="Calibri"/>
        </w:rPr>
        <w:t xml:space="preserve">Program Operacyjny Innowacyjna Gospodarka 2007-2013 (PO IG), zatwierdzony przez Radę Ministrów w dniu 30 października 2007 roku, 7 Oś Priorytetowa – Społeczeństwo Informacyjne – budowa elektronicznej administracji, przewiduje realizację Projektu Systemowego, polegającego na wsparciu działań związanych z koordynacją prac prowadzonych w ramach poszczególnych projektów indywidualnych. Celem ogólnym </w:t>
      </w: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D768B9" w:rsidRPr="00963E99" w:rsidRDefault="00D768B9" w:rsidP="00D768B9">
      <w:pPr>
        <w:jc w:val="both"/>
        <w:rPr>
          <w:rFonts w:ascii="Calibri" w:hAnsi="Calibri"/>
        </w:rPr>
      </w:pPr>
      <w:r w:rsidRPr="00963E99">
        <w:rPr>
          <w:rFonts w:ascii="Calibri" w:hAnsi="Calibri"/>
        </w:rPr>
        <w:t xml:space="preserve">„Projektu systemowego dla wspierania działań w zakresie budowy elektronicznej administracji” jest wsparcie zapewnienia spójności i interoperacyjności między indywidualnymi projektami informatycznymi realizowanymi w ramach Programu Operacyjnego Innowacyjna Gospodarka 2007 – 2013. Ponadto w latach 2014-2015 </w:t>
      </w:r>
      <w:r w:rsidR="00E6533C">
        <w:rPr>
          <w:rFonts w:ascii="Calibri" w:hAnsi="Calibri"/>
        </w:rPr>
        <w:t xml:space="preserve">                           </w:t>
      </w:r>
      <w:r w:rsidRPr="00963E99">
        <w:rPr>
          <w:rFonts w:ascii="Calibri" w:hAnsi="Calibri"/>
        </w:rPr>
        <w:t>w związku z przygotowaniami do wdrażania nowej perspektywy finansowej projekt systemowy realizuje również  zadania niezbędne w zakresie przygotowywania do wdrażania Programu Operacyjnego Polska Cyfrowa (POPC). Pozwoli to na zapewnienie koordynacji</w:t>
      </w:r>
      <w:r w:rsidR="00E6533C">
        <w:rPr>
          <w:rFonts w:ascii="Calibri" w:hAnsi="Calibri"/>
        </w:rPr>
        <w:t xml:space="preserve">                          </w:t>
      </w:r>
      <w:r w:rsidRPr="00963E99">
        <w:rPr>
          <w:rFonts w:ascii="Calibri" w:hAnsi="Calibri"/>
        </w:rPr>
        <w:t xml:space="preserve"> i ciągłości rozwoju elektronicznych usług publicznych zwłaszcza, że niektóre z dotychczas wdrażanych przedsięwzięć mogą być kontynuowane w następnej perspektywie finansowej. Działania możliwe do sfinansowania w ramach projektu systemowego w 7 osi priorytetowej PO IG mogą obejmować indywidualne doradztwo, przygotowanie ekspertyz </w:t>
      </w:r>
      <w:r w:rsidR="00E6533C">
        <w:rPr>
          <w:rFonts w:ascii="Calibri" w:hAnsi="Calibri"/>
        </w:rPr>
        <w:t xml:space="preserve">                                                </w:t>
      </w:r>
      <w:r w:rsidRPr="00963E99">
        <w:rPr>
          <w:rFonts w:ascii="Calibri" w:hAnsi="Calibri"/>
        </w:rPr>
        <w:t>i specjalistycznych analiz, a także badanie zgodności planowanych zadań z przepisami, strategiami</w:t>
      </w:r>
      <w:r w:rsidR="00E6533C">
        <w:rPr>
          <w:rFonts w:ascii="Calibri" w:hAnsi="Calibri"/>
        </w:rPr>
        <w:t xml:space="preserve"> </w:t>
      </w:r>
      <w:r w:rsidRPr="00963E99">
        <w:rPr>
          <w:rFonts w:ascii="Calibri" w:hAnsi="Calibri"/>
        </w:rPr>
        <w:t xml:space="preserve">i koncepcjami w danym obszarze. Możliwe jest </w:t>
      </w:r>
      <w:r w:rsidR="00E6533C">
        <w:rPr>
          <w:rFonts w:ascii="Calibri" w:hAnsi="Calibri"/>
        </w:rPr>
        <w:t xml:space="preserve">również wsparcie projektodawców </w:t>
      </w:r>
      <w:r w:rsidRPr="00963E99">
        <w:rPr>
          <w:rFonts w:ascii="Calibri" w:hAnsi="Calibri"/>
        </w:rPr>
        <w:t xml:space="preserve">w tworzeniu i ocenie założeń przygotowywanych projektów (np. opracowanie niezbędnych analiz, wykonanie badań, </w:t>
      </w:r>
      <w:proofErr w:type="spellStart"/>
      <w:r w:rsidRPr="00963E99">
        <w:rPr>
          <w:rFonts w:ascii="Calibri" w:hAnsi="Calibri"/>
        </w:rPr>
        <w:t>etc</w:t>
      </w:r>
      <w:proofErr w:type="spellEnd"/>
      <w:r w:rsidRPr="00963E99">
        <w:rPr>
          <w:rFonts w:ascii="Calibri" w:hAnsi="Calibri"/>
        </w:rPr>
        <w:t>), w tym studium wykonalności.</w:t>
      </w:r>
    </w:p>
    <w:p w:rsidR="00D768B9" w:rsidRPr="00963E99" w:rsidRDefault="00D768B9" w:rsidP="00D768B9">
      <w:pPr>
        <w:jc w:val="both"/>
        <w:rPr>
          <w:rFonts w:ascii="Calibri" w:hAnsi="Calibri"/>
        </w:rPr>
      </w:pPr>
      <w:r w:rsidRPr="00963E99">
        <w:rPr>
          <w:rFonts w:ascii="Calibri" w:hAnsi="Calibri"/>
        </w:rPr>
        <w:t xml:space="preserve">Beneficjentami analizy pt. „Koncepcja i model architektury biznesowej dla projektu PUESC” stanowiące przedmiot zamówienia opisany w niniejszym dokumencie, są: Ministerstwo Finansów, Służba Celna zwana dalej Beneficjentem oraz Władza Wdrażająca Programy Europejskie zwana dalej Zamawiającym. </w:t>
      </w:r>
    </w:p>
    <w:p w:rsidR="00D768B9" w:rsidRPr="00963E99" w:rsidRDefault="00D768B9" w:rsidP="00D768B9">
      <w:pPr>
        <w:ind w:left="1080"/>
        <w:rPr>
          <w:rFonts w:ascii="Calibri" w:hAnsi="Calibri"/>
          <w:b/>
        </w:rPr>
      </w:pPr>
    </w:p>
    <w:p w:rsidR="00D768B9" w:rsidRPr="00963E99" w:rsidRDefault="00D768B9" w:rsidP="007F2D67">
      <w:pPr>
        <w:widowControl w:val="0"/>
        <w:numPr>
          <w:ilvl w:val="0"/>
          <w:numId w:val="35"/>
        </w:numPr>
        <w:adjustRightInd w:val="0"/>
        <w:spacing w:before="120"/>
        <w:jc w:val="both"/>
        <w:textAlignment w:val="baseline"/>
        <w:rPr>
          <w:rFonts w:ascii="Calibri" w:hAnsi="Calibri"/>
          <w:b/>
        </w:rPr>
      </w:pPr>
      <w:r w:rsidRPr="00963E99">
        <w:rPr>
          <w:rFonts w:ascii="Calibri" w:hAnsi="Calibri"/>
          <w:b/>
        </w:rPr>
        <w:t>Przesłanki i cele zamówienia</w:t>
      </w:r>
    </w:p>
    <w:p w:rsidR="00D768B9" w:rsidRPr="00963E99" w:rsidRDefault="00D768B9" w:rsidP="00D768B9">
      <w:pPr>
        <w:jc w:val="both"/>
        <w:rPr>
          <w:rFonts w:ascii="Calibri" w:hAnsi="Calibri"/>
        </w:rPr>
      </w:pPr>
      <w:r w:rsidRPr="00963E99">
        <w:rPr>
          <w:rFonts w:ascii="Calibri" w:hAnsi="Calibri"/>
        </w:rPr>
        <w:t>Polska Służba Celna od wielu lat udostępnia szereg e-usług, których znaczna przebudowa została dokonana w ramach Programu e-Cło realizowanego jako element 7 Osi Programu Operacyjnego Innowacyjna Gospodarka. Program ten nie dotykał jednak wszystkich obszarów działalności Służby Celnej, w tym elementu usług dotyczących przemieszczania towarów przez granicę (procesy zachodzące na przejściu granicznym).</w:t>
      </w:r>
    </w:p>
    <w:p w:rsidR="00D768B9" w:rsidRPr="00963E99" w:rsidRDefault="00D768B9" w:rsidP="00D768B9">
      <w:pPr>
        <w:jc w:val="both"/>
        <w:rPr>
          <w:rFonts w:ascii="Calibri" w:hAnsi="Calibri"/>
        </w:rPr>
      </w:pPr>
      <w:r w:rsidRPr="00963E99">
        <w:rPr>
          <w:rFonts w:ascii="Calibri" w:hAnsi="Calibri"/>
        </w:rPr>
        <w:t xml:space="preserve">Celem aktualnie prowadzonych przez Służbę Celną działań planistycznych jest zapewnienie większej wygody i skrócenie czasu realizacji  przez klientów ich procesów biznesowych poprzez zapewnienie im możliwości załatwiania spraw w formie samoobsługi, bądź przy ograniczeniu konieczności bezpośredniego kontaktu ze Służbą Celną, niezależnie od miejsca pobytu czy prowadzonej działalności i rodzaju zastosowanej technologii.  Powyższe dotyczy również nowego spojrzenia na elementy przemieszczania się przez granice, co jest kluczowe dla całego procesu importu bądź eksportu towarów. Powyższe ma zostać zrealizowane poprzez zaoferowanie szerokiego zakresu kompleksowych usług świadczonych drogą elektroniczną opartego o spójny system Informacyjny Służby Celnej, działający w ramach Zintegrowanego Systemu Informacyjnego Resortu Finansów (ZSIRF) oraz w oparciu </w:t>
      </w:r>
      <w:r w:rsidR="00E6533C">
        <w:rPr>
          <w:rFonts w:ascii="Calibri" w:hAnsi="Calibri"/>
        </w:rPr>
        <w:t xml:space="preserve">                             </w:t>
      </w:r>
      <w:r w:rsidRPr="00963E99">
        <w:rPr>
          <w:rFonts w:ascii="Calibri" w:hAnsi="Calibri"/>
        </w:rPr>
        <w:t>o infrastrukturę resortu.</w:t>
      </w:r>
    </w:p>
    <w:p w:rsidR="00D768B9" w:rsidRPr="00963E99" w:rsidRDefault="00D768B9" w:rsidP="00D768B9">
      <w:pPr>
        <w:jc w:val="both"/>
        <w:rPr>
          <w:rFonts w:ascii="Calibri" w:hAnsi="Calibri"/>
        </w:rPr>
      </w:pPr>
      <w:r w:rsidRPr="00963E99">
        <w:rPr>
          <w:rFonts w:ascii="Calibri" w:hAnsi="Calibri"/>
        </w:rPr>
        <w:t>Wdrożenie e-usług projektu PUESC znacznie przyczyni się do uproszczenia i zwiększenia efektywności procesów realizowanych przez Służbę Celną m.in. poprzez:</w:t>
      </w:r>
    </w:p>
    <w:p w:rsidR="00D768B9" w:rsidRDefault="00D768B9" w:rsidP="00D768B9">
      <w:pPr>
        <w:jc w:val="both"/>
        <w:rPr>
          <w:rFonts w:ascii="Calibri" w:hAnsi="Calibri"/>
        </w:rPr>
      </w:pPr>
      <w:r w:rsidRPr="00963E99">
        <w:rPr>
          <w:rFonts w:ascii="Calibri" w:hAnsi="Calibri"/>
        </w:rPr>
        <w:t>- ujednolicenie stosowania prawa poprzez centralne określenie reguł rozliczania i zamykania procedur,</w:t>
      </w: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Pr="00963E99" w:rsidRDefault="00E6533C" w:rsidP="00D768B9">
      <w:pPr>
        <w:jc w:val="both"/>
        <w:rPr>
          <w:rFonts w:ascii="Calibri" w:hAnsi="Calibri"/>
        </w:rPr>
      </w:pPr>
    </w:p>
    <w:p w:rsidR="00D768B9" w:rsidRPr="00963E99" w:rsidRDefault="00D768B9" w:rsidP="00D768B9">
      <w:pPr>
        <w:jc w:val="both"/>
        <w:rPr>
          <w:rFonts w:ascii="Calibri" w:hAnsi="Calibri"/>
        </w:rPr>
      </w:pPr>
      <w:r w:rsidRPr="00963E99">
        <w:rPr>
          <w:rFonts w:ascii="Calibri" w:hAnsi="Calibri"/>
        </w:rPr>
        <w:t>- zwiększenie niezawodności systemu centralnego w stosunku do istniejących w niektórych jednostkach aplikacji lokalnych,</w:t>
      </w:r>
    </w:p>
    <w:p w:rsidR="00D768B9" w:rsidRPr="00963E99" w:rsidRDefault="00D768B9" w:rsidP="00D768B9">
      <w:pPr>
        <w:jc w:val="both"/>
        <w:rPr>
          <w:rFonts w:ascii="Calibri" w:hAnsi="Calibri"/>
        </w:rPr>
      </w:pPr>
      <w:r w:rsidRPr="00963E99">
        <w:rPr>
          <w:rFonts w:ascii="Calibri" w:hAnsi="Calibri"/>
        </w:rPr>
        <w:t>- odciążenie funkcjonariuszy celnych od wykonywania obowiązków statystycznych  związanych z przygotowywaniem okresowych sprawozdań.</w:t>
      </w:r>
    </w:p>
    <w:p w:rsidR="00D768B9" w:rsidRPr="00963E99" w:rsidRDefault="00D768B9" w:rsidP="00D768B9">
      <w:pPr>
        <w:jc w:val="both"/>
        <w:rPr>
          <w:rFonts w:ascii="Calibri" w:hAnsi="Calibri"/>
        </w:rPr>
      </w:pPr>
      <w:r w:rsidRPr="00963E99">
        <w:rPr>
          <w:rFonts w:ascii="Calibri" w:hAnsi="Calibri"/>
        </w:rPr>
        <w:t>Produkty projektu umożliwią:</w:t>
      </w:r>
    </w:p>
    <w:p w:rsidR="00D768B9" w:rsidRPr="00963E99" w:rsidRDefault="00D768B9" w:rsidP="00D768B9">
      <w:pPr>
        <w:jc w:val="both"/>
        <w:rPr>
          <w:rFonts w:ascii="Calibri" w:hAnsi="Calibri"/>
        </w:rPr>
      </w:pPr>
      <w:r w:rsidRPr="00963E99">
        <w:rPr>
          <w:rFonts w:ascii="Calibri" w:hAnsi="Calibri"/>
        </w:rPr>
        <w:t>- wprowadzenie automatycznego wczytywania danych wraz z integracją z systemami Straży Granicznej (wczytywanie danych z paszportów), co wraz z automatyczną analizą ryzyka pozwoli na odprawę ONE STOP i skróci czas przebywania podróżnego na granicy,</w:t>
      </w:r>
    </w:p>
    <w:p w:rsidR="00D768B9" w:rsidRPr="00963E99" w:rsidRDefault="00D768B9" w:rsidP="00D768B9">
      <w:pPr>
        <w:jc w:val="both"/>
        <w:rPr>
          <w:rFonts w:ascii="Calibri" w:hAnsi="Calibri"/>
        </w:rPr>
      </w:pPr>
      <w:r w:rsidRPr="00963E99">
        <w:rPr>
          <w:rFonts w:ascii="Calibri" w:hAnsi="Calibri"/>
        </w:rPr>
        <w:t>- automatyzację (m.in. samoobsługę) czynności wykonywanych przy potwierdzaniu wyprowadzenia towarów na dokumentach Zwrot-</w:t>
      </w:r>
      <w:proofErr w:type="spellStart"/>
      <w:r w:rsidRPr="00963E99">
        <w:rPr>
          <w:rFonts w:ascii="Calibri" w:hAnsi="Calibri"/>
        </w:rPr>
        <w:t>Vat</w:t>
      </w:r>
      <w:proofErr w:type="spellEnd"/>
      <w:r w:rsidRPr="00963E99">
        <w:rPr>
          <w:rFonts w:ascii="Calibri" w:hAnsi="Calibri"/>
        </w:rPr>
        <w:t xml:space="preserve"> dla podróżnych,</w:t>
      </w:r>
    </w:p>
    <w:p w:rsidR="00D768B9" w:rsidRPr="00963E99" w:rsidRDefault="00D768B9" w:rsidP="00D768B9">
      <w:pPr>
        <w:jc w:val="both"/>
        <w:rPr>
          <w:rFonts w:ascii="Calibri" w:hAnsi="Calibri"/>
        </w:rPr>
      </w:pPr>
      <w:r w:rsidRPr="00963E99">
        <w:rPr>
          <w:rFonts w:ascii="Calibri" w:hAnsi="Calibri"/>
        </w:rPr>
        <w:t>- wysyłanie przez klientów wcześniejszych zawiadomień o zamiarze przekroczenia granicy co doprowadzi do racjonalnego planowana obsady przejść granicznych w  dłuższym przedziale czasowym,</w:t>
      </w:r>
    </w:p>
    <w:p w:rsidR="00D768B9" w:rsidRPr="00963E99" w:rsidRDefault="00D768B9" w:rsidP="00D768B9">
      <w:pPr>
        <w:jc w:val="both"/>
        <w:rPr>
          <w:rFonts w:ascii="Calibri" w:hAnsi="Calibri"/>
        </w:rPr>
      </w:pPr>
      <w:r w:rsidRPr="00963E99">
        <w:rPr>
          <w:rFonts w:ascii="Calibri" w:hAnsi="Calibri"/>
        </w:rPr>
        <w:t>- automatyzację pomiaru czasu oczekiwania na granicy co umożliwi wybór przez przewoźników optymalnego miejsca przekroczenia granicy, a tym samym pozwoli na równomierne obciążenie funkcjonariuszy na wszystkich przejściach granicznych.</w:t>
      </w:r>
    </w:p>
    <w:p w:rsidR="00D768B9" w:rsidRPr="00963E99" w:rsidRDefault="00D768B9" w:rsidP="00D768B9">
      <w:pPr>
        <w:jc w:val="both"/>
        <w:rPr>
          <w:rFonts w:ascii="Calibri" w:hAnsi="Calibri"/>
        </w:rPr>
      </w:pPr>
      <w:r w:rsidRPr="00963E99">
        <w:rPr>
          <w:rFonts w:ascii="Calibri" w:hAnsi="Calibri"/>
        </w:rPr>
        <w:t>Realizacja tak skomplikowanego przedsięwzięcia wymaga odpowiedniego przygotowania, zaś elementem tego przygotowania jest przeprowadzenie szeregu prac analitycznych. Niniejsze zamówienie jest jednym z etapów właściwego przygotowania się Służby Celnej do uruchomienia Projektu PUESC jako elementu Programu Operacyjnego Polska Cyfrowa.</w:t>
      </w:r>
    </w:p>
    <w:p w:rsidR="00D768B9" w:rsidRPr="00963E99" w:rsidRDefault="00D768B9" w:rsidP="00D768B9">
      <w:pPr>
        <w:rPr>
          <w:rFonts w:ascii="Calibri" w:hAnsi="Calibri"/>
        </w:rPr>
      </w:pPr>
    </w:p>
    <w:p w:rsidR="00D768B9" w:rsidRPr="00963E99" w:rsidRDefault="00D768B9" w:rsidP="007F2D67">
      <w:pPr>
        <w:widowControl w:val="0"/>
        <w:numPr>
          <w:ilvl w:val="0"/>
          <w:numId w:val="35"/>
        </w:numPr>
        <w:adjustRightInd w:val="0"/>
        <w:spacing w:before="120"/>
        <w:jc w:val="both"/>
        <w:textAlignment w:val="baseline"/>
        <w:rPr>
          <w:rFonts w:ascii="Calibri" w:hAnsi="Calibri"/>
          <w:b/>
        </w:rPr>
      </w:pPr>
      <w:r w:rsidRPr="00963E99">
        <w:rPr>
          <w:rFonts w:ascii="Calibri" w:hAnsi="Calibri"/>
          <w:b/>
        </w:rPr>
        <w:t>Przedmiot zamówienia</w:t>
      </w:r>
    </w:p>
    <w:p w:rsidR="00D768B9" w:rsidRPr="00963E99" w:rsidRDefault="00D768B9" w:rsidP="00D768B9">
      <w:pPr>
        <w:ind w:left="567"/>
        <w:rPr>
          <w:rFonts w:ascii="Calibri" w:hAnsi="Calibri"/>
          <w:b/>
        </w:rPr>
      </w:pPr>
      <w:r w:rsidRPr="00963E99">
        <w:rPr>
          <w:rFonts w:ascii="Calibri" w:hAnsi="Calibri"/>
          <w:b/>
        </w:rPr>
        <w:t>Główne produkty zamówienia:</w:t>
      </w:r>
    </w:p>
    <w:p w:rsidR="00D768B9" w:rsidRPr="00963E99" w:rsidRDefault="00D768B9" w:rsidP="00D768B9">
      <w:pPr>
        <w:pStyle w:val="PodtytuA"/>
        <w:rPr>
          <w:sz w:val="24"/>
          <w:szCs w:val="24"/>
        </w:rPr>
      </w:pPr>
      <w:r w:rsidRPr="00963E99">
        <w:rPr>
          <w:sz w:val="24"/>
          <w:szCs w:val="24"/>
        </w:rPr>
        <w:t>„Koncepcja i Model architektury biznesowej dla projektu PUESC”</w:t>
      </w:r>
    </w:p>
    <w:p w:rsidR="00D768B9" w:rsidRPr="00963E99" w:rsidRDefault="00D768B9" w:rsidP="00D768B9">
      <w:pPr>
        <w:jc w:val="both"/>
        <w:rPr>
          <w:rFonts w:ascii="Calibri" w:hAnsi="Calibri"/>
        </w:rPr>
      </w:pPr>
      <w:r w:rsidRPr="00963E99">
        <w:rPr>
          <w:rFonts w:ascii="Calibri" w:hAnsi="Calibri"/>
        </w:rPr>
        <w:t>W celu wypracowania „Koncepcji i Modelu architektury biznesowej”</w:t>
      </w:r>
      <w:r w:rsidRPr="00963E99">
        <w:rPr>
          <w:rFonts w:ascii="Calibri" w:hAnsi="Calibri"/>
          <w:i/>
        </w:rPr>
        <w:t xml:space="preserve"> </w:t>
      </w:r>
      <w:r w:rsidRPr="00963E99">
        <w:rPr>
          <w:rFonts w:ascii="Calibri" w:hAnsi="Calibri"/>
        </w:rPr>
        <w:t xml:space="preserve">Wykonawca jest zobowiązany do przeprowadzenia analizy procesów biznesowych w oparciu </w:t>
      </w:r>
      <w:r w:rsidR="00E6533C">
        <w:rPr>
          <w:rFonts w:ascii="Calibri" w:hAnsi="Calibri"/>
        </w:rPr>
        <w:t xml:space="preserve">                                       </w:t>
      </w:r>
      <w:r w:rsidRPr="00963E99">
        <w:rPr>
          <w:rFonts w:ascii="Calibri" w:hAnsi="Calibri"/>
        </w:rPr>
        <w:t xml:space="preserve">o zidentyfikowane potrzeby interesariuszy, w szczególności klienta Służby Celnej, </w:t>
      </w:r>
      <w:r w:rsidR="00E6533C">
        <w:rPr>
          <w:rFonts w:ascii="Calibri" w:hAnsi="Calibri"/>
        </w:rPr>
        <w:t xml:space="preserve">                             </w:t>
      </w:r>
      <w:r w:rsidRPr="00963E99">
        <w:rPr>
          <w:rFonts w:ascii="Calibri" w:hAnsi="Calibri"/>
        </w:rPr>
        <w:t>w powiązaniu z usługami wewnętrznymi, na potrzeby rozwoju Systemu Informacyjnego Służby Celnej w kontekście projektu PUESC. Wykonawca jest zobowiązany do wypracowania m.in. wskazanych produktów w ramach poniższych zadań/etapów.</w:t>
      </w:r>
    </w:p>
    <w:p w:rsidR="00D768B9" w:rsidRPr="00963E99" w:rsidRDefault="00D768B9" w:rsidP="007F2D67">
      <w:pPr>
        <w:pStyle w:val="Akapitzlist"/>
        <w:numPr>
          <w:ilvl w:val="0"/>
          <w:numId w:val="37"/>
        </w:numPr>
        <w:spacing w:before="120" w:after="120"/>
        <w:ind w:left="714" w:hanging="357"/>
        <w:jc w:val="both"/>
        <w:rPr>
          <w:rFonts w:ascii="Calibri" w:hAnsi="Calibri"/>
        </w:rPr>
      </w:pPr>
      <w:r w:rsidRPr="00963E99">
        <w:rPr>
          <w:rFonts w:ascii="Calibri" w:hAnsi="Calibri"/>
        </w:rPr>
        <w:t>Planowanie analizy biznesowej i monitoringu:</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identyfikacja interesariuszy;</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dobór reprezentantów interesariuszy do badania/identyfikacji potrzeb i oczekiwań;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wybór metody badania/identyfikacji potrzeb i oczekiwań;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 xml:space="preserve">wybór sposobu oceny spełnienia potrzeb i oczekiwań (kiedy uznamy, że są spełnione); </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określenie procesu zarządzania wymaganiami;</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wybór odpowiednich technik pozyskiwania wymagań;</w:t>
      </w:r>
    </w:p>
    <w:p w:rsidR="00D768B9" w:rsidRDefault="00D768B9" w:rsidP="007F2D67">
      <w:pPr>
        <w:pStyle w:val="Akapitzlist"/>
        <w:numPr>
          <w:ilvl w:val="1"/>
          <w:numId w:val="37"/>
        </w:numPr>
        <w:jc w:val="both"/>
        <w:rPr>
          <w:rFonts w:ascii="Calibri" w:hAnsi="Calibri"/>
        </w:rPr>
      </w:pPr>
      <w:r w:rsidRPr="00963E99">
        <w:rPr>
          <w:rFonts w:ascii="Calibri" w:hAnsi="Calibri"/>
        </w:rPr>
        <w:t xml:space="preserve">wybór sposobu oceny postępu prac; </w:t>
      </w:r>
    </w:p>
    <w:p w:rsidR="00E6533C" w:rsidRDefault="00E6533C" w:rsidP="00E6533C">
      <w:pPr>
        <w:jc w:val="both"/>
        <w:rPr>
          <w:rFonts w:ascii="Calibri" w:hAnsi="Calibri"/>
        </w:rPr>
      </w:pPr>
    </w:p>
    <w:p w:rsidR="00E6533C" w:rsidRDefault="00E6533C" w:rsidP="00E6533C">
      <w:pPr>
        <w:jc w:val="both"/>
        <w:rPr>
          <w:rFonts w:ascii="Calibri" w:hAnsi="Calibri"/>
        </w:rPr>
      </w:pPr>
    </w:p>
    <w:p w:rsidR="00E6533C" w:rsidRDefault="00E6533C" w:rsidP="00E6533C">
      <w:pPr>
        <w:jc w:val="both"/>
        <w:rPr>
          <w:rFonts w:ascii="Calibri" w:hAnsi="Calibri"/>
        </w:rPr>
      </w:pPr>
    </w:p>
    <w:p w:rsidR="00E6533C" w:rsidRPr="00E6533C" w:rsidRDefault="00E6533C" w:rsidP="00E6533C">
      <w:pPr>
        <w:jc w:val="both"/>
        <w:rPr>
          <w:rFonts w:ascii="Calibri" w:hAnsi="Calibri"/>
        </w:rPr>
      </w:pPr>
    </w:p>
    <w:p w:rsidR="00D768B9" w:rsidRPr="00963E99" w:rsidRDefault="00D768B9" w:rsidP="007F2D67">
      <w:pPr>
        <w:pStyle w:val="Akapitzlist"/>
        <w:numPr>
          <w:ilvl w:val="0"/>
          <w:numId w:val="37"/>
        </w:numPr>
        <w:spacing w:before="120" w:after="120"/>
        <w:ind w:left="714" w:hanging="357"/>
        <w:jc w:val="both"/>
        <w:rPr>
          <w:rFonts w:ascii="Calibri" w:hAnsi="Calibri"/>
        </w:rPr>
      </w:pPr>
      <w:r w:rsidRPr="00963E99">
        <w:rPr>
          <w:rFonts w:ascii="Calibri" w:hAnsi="Calibri"/>
        </w:rPr>
        <w:t>Zarządzanie wymaganiami i komunikacja:</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plan zarządzania wymaganiami;</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przydzielenie odpowiednich ról, odpowiedzialności i zadań interesariuszom;</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plan komunikacji z interesariuszami;</w:t>
      </w:r>
    </w:p>
    <w:p w:rsidR="00D768B9" w:rsidRPr="00963E99" w:rsidRDefault="00D768B9" w:rsidP="007F2D67">
      <w:pPr>
        <w:pStyle w:val="Akapitzlist"/>
        <w:numPr>
          <w:ilvl w:val="0"/>
          <w:numId w:val="37"/>
        </w:numPr>
        <w:spacing w:before="120" w:after="120"/>
        <w:ind w:left="714" w:hanging="357"/>
        <w:jc w:val="both"/>
        <w:rPr>
          <w:rFonts w:ascii="Calibri" w:hAnsi="Calibri"/>
        </w:rPr>
      </w:pPr>
      <w:r w:rsidRPr="00963E99">
        <w:rPr>
          <w:rFonts w:ascii="Calibri" w:hAnsi="Calibri"/>
        </w:rPr>
        <w:t>Pozyskiwanie wymagań: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 xml:space="preserve">identyfikacja potrzeb i oczekiwań interesariuszy; </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mierniki spełnienia potrzeb i oczekiwań;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definiowanie wymagań i ich systematyka/klasyfikacja;</w:t>
      </w:r>
    </w:p>
    <w:p w:rsidR="00D768B9" w:rsidRPr="00963E99" w:rsidRDefault="00D768B9" w:rsidP="007F2D67">
      <w:pPr>
        <w:pStyle w:val="Akapitzlist"/>
        <w:numPr>
          <w:ilvl w:val="0"/>
          <w:numId w:val="37"/>
        </w:numPr>
        <w:spacing w:before="120" w:after="120"/>
        <w:ind w:left="714" w:hanging="357"/>
        <w:jc w:val="both"/>
        <w:rPr>
          <w:rFonts w:ascii="Calibri" w:hAnsi="Calibri"/>
        </w:rPr>
      </w:pPr>
      <w:r w:rsidRPr="00963E99">
        <w:rPr>
          <w:rFonts w:ascii="Calibri" w:hAnsi="Calibri"/>
        </w:rPr>
        <w:t>Analiza potrzeb obszaru PUESC w ramach Służby Celnej:</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określenie, jakie potrzeby interesariuszy będą zaspokojone;</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opisanie usług, które PUESC będzie wystawiał;</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wybór procesów, które PUESC będzie wspierał;</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dekompozycja, identyfikacja i specyfikacja usług wewnętrznych wspierających ww. procesy oraz ich zależności;</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identyfikacja komunikacji/integracji/powiązań z innymi systemami IT (</w:t>
      </w:r>
      <w:proofErr w:type="spellStart"/>
      <w:r w:rsidRPr="00963E99">
        <w:rPr>
          <w:rFonts w:ascii="Calibri" w:hAnsi="Calibri"/>
        </w:rPr>
        <w:t>wewn</w:t>
      </w:r>
      <w:proofErr w:type="spellEnd"/>
      <w:r w:rsidRPr="00963E99">
        <w:rPr>
          <w:rFonts w:ascii="Calibri" w:hAnsi="Calibri"/>
        </w:rPr>
        <w:t>/</w:t>
      </w:r>
      <w:proofErr w:type="spellStart"/>
      <w:r w:rsidRPr="00963E99">
        <w:rPr>
          <w:rFonts w:ascii="Calibri" w:hAnsi="Calibri"/>
        </w:rPr>
        <w:t>zewn</w:t>
      </w:r>
      <w:proofErr w:type="spellEnd"/>
      <w:r w:rsidRPr="00963E99">
        <w:rPr>
          <w:rFonts w:ascii="Calibri" w:hAnsi="Calibri"/>
        </w:rPr>
        <w:t>);</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określenie danych, które będą wymieniane i ich przepływów;</w:t>
      </w:r>
    </w:p>
    <w:p w:rsidR="00D768B9" w:rsidRPr="00963E99" w:rsidRDefault="00D768B9" w:rsidP="007F2D67">
      <w:pPr>
        <w:pStyle w:val="Akapitzlist"/>
        <w:numPr>
          <w:ilvl w:val="0"/>
          <w:numId w:val="37"/>
        </w:numPr>
        <w:jc w:val="both"/>
        <w:rPr>
          <w:rFonts w:ascii="Calibri" w:hAnsi="Calibri"/>
        </w:rPr>
      </w:pPr>
      <w:r w:rsidRPr="00963E99">
        <w:rPr>
          <w:rFonts w:ascii="Calibri" w:hAnsi="Calibri"/>
        </w:rPr>
        <w:t xml:space="preserve">Analiza i </w:t>
      </w:r>
      <w:proofErr w:type="spellStart"/>
      <w:r w:rsidRPr="00963E99">
        <w:rPr>
          <w:rFonts w:ascii="Calibri" w:hAnsi="Calibri"/>
        </w:rPr>
        <w:t>priorytetyzacja</w:t>
      </w:r>
      <w:proofErr w:type="spellEnd"/>
      <w:r w:rsidRPr="00963E99">
        <w:rPr>
          <w:rFonts w:ascii="Calibri" w:hAnsi="Calibri"/>
        </w:rPr>
        <w:t xml:space="preserve"> wymagań oraz propozycje rozwiązań, ocena rozwiązań: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 xml:space="preserve">analiza i </w:t>
      </w:r>
      <w:proofErr w:type="spellStart"/>
      <w:r w:rsidRPr="00963E99">
        <w:rPr>
          <w:rFonts w:ascii="Calibri" w:hAnsi="Calibri"/>
        </w:rPr>
        <w:t>priorytetyzacja</w:t>
      </w:r>
      <w:proofErr w:type="spellEnd"/>
      <w:r w:rsidRPr="00963E99">
        <w:rPr>
          <w:rFonts w:ascii="Calibri" w:hAnsi="Calibri"/>
        </w:rPr>
        <w:t xml:space="preserve"> wymagań;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propozycja wariantów rozwiązań;</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ocena wariantów;</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wybór rozwiązania;</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specyfikacja usług;</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przypisanie procesów do usług;</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stan as-</w:t>
      </w:r>
      <w:proofErr w:type="spellStart"/>
      <w:r w:rsidRPr="00963E99">
        <w:rPr>
          <w:rFonts w:ascii="Calibri" w:hAnsi="Calibri"/>
        </w:rPr>
        <w:t>is</w:t>
      </w:r>
      <w:proofErr w:type="spellEnd"/>
      <w:r w:rsidRPr="00963E99">
        <w:rPr>
          <w:rFonts w:ascii="Calibri" w:hAnsi="Calibri"/>
        </w:rPr>
        <w:t xml:space="preserve"> - weryfikacja powiązań i modeli z uwzględnieniem usług wewnętrznych;</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stan to-be - zdefiniowanie powiązań i modeli z uwzględnieniem usług wewnętrznych;</w:t>
      </w:r>
    </w:p>
    <w:p w:rsidR="00D768B9" w:rsidRPr="00963E99" w:rsidRDefault="00D768B9" w:rsidP="007F2D67">
      <w:pPr>
        <w:pStyle w:val="Akapitzlist"/>
        <w:numPr>
          <w:ilvl w:val="0"/>
          <w:numId w:val="37"/>
        </w:numPr>
        <w:jc w:val="both"/>
        <w:rPr>
          <w:rFonts w:ascii="Calibri" w:hAnsi="Calibri"/>
        </w:rPr>
      </w:pPr>
      <w:r w:rsidRPr="00963E99">
        <w:rPr>
          <w:rFonts w:ascii="Calibri" w:hAnsi="Calibri"/>
        </w:rPr>
        <w:t>Architektura biznesowa systemu PUESC :</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warianty architektury biznesowej wraz z uzasadnieniem (analiza SWOT);</w:t>
      </w:r>
    </w:p>
    <w:p w:rsidR="00D768B9" w:rsidRPr="00963E99" w:rsidRDefault="00D768B9" w:rsidP="00D768B9">
      <w:pPr>
        <w:rPr>
          <w:rFonts w:ascii="Calibri" w:hAnsi="Calibri"/>
        </w:rPr>
      </w:pPr>
      <w:r w:rsidRPr="00963E99">
        <w:rPr>
          <w:rFonts w:ascii="Calibri" w:hAnsi="Calibri"/>
        </w:rPr>
        <w:t xml:space="preserve">oraz dla rekomendowanej architektury </w:t>
      </w:r>
      <w:r w:rsidRPr="00963E99">
        <w:rPr>
          <w:rFonts w:ascii="Calibri" w:hAnsi="Calibri"/>
          <w:b/>
        </w:rPr>
        <w:t>Koncepcję</w:t>
      </w:r>
      <w:r w:rsidRPr="00963E99">
        <w:rPr>
          <w:rFonts w:ascii="Calibri" w:hAnsi="Calibri"/>
        </w:rPr>
        <w:t xml:space="preserve"> oraz </w:t>
      </w:r>
      <w:r w:rsidRPr="00963E99">
        <w:rPr>
          <w:rFonts w:ascii="Calibri" w:hAnsi="Calibri"/>
          <w:b/>
        </w:rPr>
        <w:t>Model architektury biznesowej</w:t>
      </w:r>
      <w:r w:rsidRPr="00963E99">
        <w:rPr>
          <w:rFonts w:ascii="Calibri" w:hAnsi="Calibri"/>
        </w:rPr>
        <w:t xml:space="preserve"> umieszczony w Repozytorium architektury zawierające:</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strukturę systemu PUESC wraz z jego podziałem na poszczególne komponenty logiczne;</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zakres informacyjny przetwarzany przez poszczególne komponenty;</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funkcjonalność biznesową komponentów wyrażoną m.in. przez opisanie usług wewnętrznych;</w:t>
      </w:r>
    </w:p>
    <w:p w:rsidR="00D768B9" w:rsidRDefault="00D768B9" w:rsidP="007F2D67">
      <w:pPr>
        <w:pStyle w:val="Akapitzlist"/>
        <w:numPr>
          <w:ilvl w:val="1"/>
          <w:numId w:val="37"/>
        </w:numPr>
        <w:jc w:val="both"/>
        <w:rPr>
          <w:rFonts w:ascii="Calibri" w:hAnsi="Calibri"/>
        </w:rPr>
      </w:pPr>
      <w:r w:rsidRPr="00963E99">
        <w:rPr>
          <w:rFonts w:ascii="Calibri" w:hAnsi="Calibri"/>
        </w:rPr>
        <w:t>wymagany zakres komunikacji pomiędzy komponentami w odwołaniu do obiektów biznesowych reprezentujących dane, jak i komunikacji komponentów systemu PUESC z jego otoczeniem zewnętrznym, w tym zakres przesyłanych danych z innymi systemami zewnętrznymi;</w:t>
      </w:r>
    </w:p>
    <w:p w:rsidR="00E6533C" w:rsidRDefault="00E6533C" w:rsidP="00E6533C">
      <w:pPr>
        <w:jc w:val="both"/>
        <w:rPr>
          <w:rFonts w:ascii="Calibri" w:hAnsi="Calibri"/>
        </w:rPr>
      </w:pPr>
    </w:p>
    <w:p w:rsidR="00E6533C" w:rsidRDefault="00E6533C" w:rsidP="00E6533C">
      <w:pPr>
        <w:jc w:val="both"/>
        <w:rPr>
          <w:rFonts w:ascii="Calibri" w:hAnsi="Calibri"/>
        </w:rPr>
      </w:pPr>
    </w:p>
    <w:p w:rsidR="00E6533C" w:rsidRDefault="00E6533C" w:rsidP="00E6533C">
      <w:pPr>
        <w:jc w:val="both"/>
        <w:rPr>
          <w:rFonts w:ascii="Calibri" w:hAnsi="Calibri"/>
        </w:rPr>
      </w:pPr>
    </w:p>
    <w:p w:rsidR="00E6533C" w:rsidRDefault="00E6533C" w:rsidP="00E6533C">
      <w:pPr>
        <w:jc w:val="both"/>
        <w:rPr>
          <w:rFonts w:ascii="Calibri" w:hAnsi="Calibri"/>
        </w:rPr>
      </w:pPr>
    </w:p>
    <w:p w:rsidR="00E6533C" w:rsidRPr="00E6533C" w:rsidRDefault="00E6533C" w:rsidP="00E6533C">
      <w:pPr>
        <w:jc w:val="both"/>
        <w:rPr>
          <w:rFonts w:ascii="Calibri" w:hAnsi="Calibri"/>
        </w:rPr>
      </w:pPr>
    </w:p>
    <w:p w:rsidR="00D768B9" w:rsidRPr="00963E99" w:rsidRDefault="00D768B9" w:rsidP="007F2D67">
      <w:pPr>
        <w:pStyle w:val="Akapitzlist"/>
        <w:numPr>
          <w:ilvl w:val="1"/>
          <w:numId w:val="37"/>
        </w:numPr>
        <w:jc w:val="both"/>
        <w:rPr>
          <w:rFonts w:ascii="Calibri" w:hAnsi="Calibri"/>
        </w:rPr>
      </w:pPr>
      <w:r w:rsidRPr="00963E99">
        <w:rPr>
          <w:rFonts w:ascii="Calibri" w:hAnsi="Calibri"/>
        </w:rPr>
        <w:t xml:space="preserve">powiązania z systemami wewnętrznymi Służby Celnej oraz w ramach Zintegrowanego Systemu Informacyjnego Resortu Finansów; </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 xml:space="preserve">propozycję w zakresie realizacji wymagań niefunkcjonalnych (np. organizacyjnych, technologicznych, dotyczących bezpieczeństwa, niezawodności  i wydajności); </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specyfikację usług , w tym modele to-be procesów biznesowych realizujących usługi;</w:t>
      </w:r>
    </w:p>
    <w:p w:rsidR="00D768B9" w:rsidRPr="00963E99" w:rsidRDefault="00D768B9" w:rsidP="007F2D67">
      <w:pPr>
        <w:pStyle w:val="Akapitzlist"/>
        <w:numPr>
          <w:ilvl w:val="1"/>
          <w:numId w:val="37"/>
        </w:numPr>
        <w:jc w:val="both"/>
        <w:rPr>
          <w:rFonts w:ascii="Calibri" w:hAnsi="Calibri"/>
        </w:rPr>
      </w:pPr>
      <w:r w:rsidRPr="00963E99">
        <w:rPr>
          <w:rFonts w:ascii="Calibri" w:hAnsi="Calibri"/>
        </w:rPr>
        <w:t>plan przejścia ze stanu obecnego (as-</w:t>
      </w:r>
      <w:proofErr w:type="spellStart"/>
      <w:r w:rsidRPr="00963E99">
        <w:rPr>
          <w:rFonts w:ascii="Calibri" w:hAnsi="Calibri"/>
        </w:rPr>
        <w:t>is</w:t>
      </w:r>
      <w:proofErr w:type="spellEnd"/>
      <w:r w:rsidRPr="00963E99">
        <w:rPr>
          <w:rFonts w:ascii="Calibri" w:hAnsi="Calibri"/>
        </w:rPr>
        <w:t>) do stanu docelowego (to-be).</w:t>
      </w:r>
    </w:p>
    <w:p w:rsidR="00D768B9" w:rsidRPr="00963E99" w:rsidRDefault="00D768B9" w:rsidP="00D768B9">
      <w:pPr>
        <w:rPr>
          <w:rFonts w:ascii="Calibri" w:hAnsi="Calibri"/>
          <w:b/>
        </w:rPr>
      </w:pPr>
    </w:p>
    <w:p w:rsidR="00D768B9" w:rsidRPr="00963E99" w:rsidRDefault="00D768B9" w:rsidP="00D768B9">
      <w:pPr>
        <w:pStyle w:val="Akapitzlist"/>
        <w:ind w:left="0"/>
        <w:rPr>
          <w:rFonts w:ascii="Calibri" w:hAnsi="Calibri"/>
        </w:rPr>
      </w:pPr>
    </w:p>
    <w:p w:rsidR="00D768B9" w:rsidRPr="00963E99" w:rsidRDefault="00D768B9" w:rsidP="00D768B9">
      <w:pPr>
        <w:pStyle w:val="PodtytuA"/>
        <w:rPr>
          <w:sz w:val="24"/>
          <w:szCs w:val="24"/>
        </w:rPr>
      </w:pPr>
      <w:r w:rsidRPr="00963E99">
        <w:rPr>
          <w:sz w:val="24"/>
          <w:szCs w:val="24"/>
        </w:rPr>
        <w:t xml:space="preserve"> Prezentacja Koncepcji i Modelu architektury biznesowej dla projektu PUESC</w:t>
      </w:r>
    </w:p>
    <w:p w:rsidR="00D768B9" w:rsidRPr="00963E99" w:rsidRDefault="00D768B9" w:rsidP="00D768B9">
      <w:pPr>
        <w:pStyle w:val="Akapitzlist"/>
        <w:ind w:left="0"/>
        <w:rPr>
          <w:rFonts w:ascii="Calibri" w:hAnsi="Calibri"/>
        </w:rPr>
      </w:pPr>
      <w:r w:rsidRPr="00963E99">
        <w:rPr>
          <w:rFonts w:ascii="Calibri" w:hAnsi="Calibri"/>
        </w:rPr>
        <w:t xml:space="preserve">Wykonawca jest zobowiązany do zaprezentowania Koncepcji i Modelu architektury biznesowej dla projektu PUESC. </w:t>
      </w:r>
    </w:p>
    <w:p w:rsidR="00D768B9" w:rsidRPr="00963E99" w:rsidRDefault="00D768B9" w:rsidP="00D768B9">
      <w:pPr>
        <w:pStyle w:val="PodtytuA"/>
        <w:ind w:left="426"/>
        <w:rPr>
          <w:sz w:val="24"/>
          <w:szCs w:val="24"/>
        </w:rPr>
      </w:pPr>
      <w:r w:rsidRPr="00963E99">
        <w:rPr>
          <w:sz w:val="24"/>
          <w:szCs w:val="24"/>
        </w:rPr>
        <w:t>Dostawa licencji dla Projektowego repozytorium dokumentów</w:t>
      </w:r>
    </w:p>
    <w:p w:rsidR="00D768B9" w:rsidRPr="00963E99" w:rsidRDefault="00D768B9" w:rsidP="00D768B9">
      <w:pPr>
        <w:pStyle w:val="Akapitzlist"/>
        <w:ind w:left="0"/>
        <w:rPr>
          <w:rFonts w:ascii="Calibri" w:hAnsi="Calibri"/>
        </w:rPr>
      </w:pPr>
      <w:r w:rsidRPr="00963E99">
        <w:rPr>
          <w:rFonts w:ascii="Calibri" w:hAnsi="Calibri"/>
        </w:rPr>
        <w:t>Wykonawca jest zobowiązany w ramach zamówienia do dostawy licencji dla Projektowego repozytorium dokumentów.</w:t>
      </w:r>
    </w:p>
    <w:p w:rsidR="00D768B9" w:rsidRPr="00963E99" w:rsidRDefault="00D768B9" w:rsidP="00D768B9">
      <w:pPr>
        <w:pStyle w:val="Akapitzlist"/>
        <w:ind w:left="0"/>
        <w:rPr>
          <w:rFonts w:ascii="Calibri" w:hAnsi="Calibri"/>
        </w:rPr>
      </w:pPr>
    </w:p>
    <w:p w:rsidR="00D768B9" w:rsidRPr="00963E99" w:rsidRDefault="00D768B9" w:rsidP="007F2D67">
      <w:pPr>
        <w:widowControl w:val="0"/>
        <w:numPr>
          <w:ilvl w:val="0"/>
          <w:numId w:val="35"/>
        </w:numPr>
        <w:adjustRightInd w:val="0"/>
        <w:spacing w:before="120"/>
        <w:jc w:val="both"/>
        <w:textAlignment w:val="baseline"/>
        <w:rPr>
          <w:rFonts w:ascii="Calibri" w:hAnsi="Calibri"/>
          <w:b/>
        </w:rPr>
      </w:pPr>
      <w:r w:rsidRPr="00963E99">
        <w:rPr>
          <w:rFonts w:ascii="Calibri" w:hAnsi="Calibri"/>
          <w:b/>
        </w:rPr>
        <w:t>Szczegółowe wymagania dla przedmiotu zamówienia</w:t>
      </w:r>
    </w:p>
    <w:p w:rsidR="00D768B9" w:rsidRPr="00963E99" w:rsidRDefault="00D768B9" w:rsidP="00D768B9">
      <w:pPr>
        <w:tabs>
          <w:tab w:val="left" w:pos="907"/>
        </w:tabs>
        <w:jc w:val="both"/>
        <w:outlineLvl w:val="0"/>
        <w:rPr>
          <w:rFonts w:ascii="Calibri" w:hAnsi="Calibri"/>
        </w:rPr>
      </w:pPr>
      <w:r w:rsidRPr="00963E99">
        <w:rPr>
          <w:rFonts w:ascii="Calibri" w:hAnsi="Calibri"/>
        </w:rPr>
        <w:t>Wszystkie prace muszę być wykonywane w ścisłej współpracy z Beneficjentem w formule warsztatów, spotkań, wizyt studyjnych, ankiet. Analiza musi być przeprowadzona w kierunku top-down, opracowanie koncepcji architektury biznesowej  powinno być wariantowe z uwzględnieniem faktu, że kluczowe decyzje rozstrzygające muszą być podejmowane przez Beneficjenta. Beneficjent zakłada konieczność bieżącej współpracy z ekspertami Wykonawcy przy wypracowywaniu dokumentów analitycznych w siedzibie Beneficjenta lub w dowolnym innym miejscu wskazanym przez Beneficjenta na terenie Warszawy. Jako siedzibę beneficjenta należy rozumieć Ministerstwo Finansów lub dowolną Izbę Celną lub ośrodki Centrum Edukacji Zawodowej Resortu Finansów w Otwocku i Białobrzegach koło Nieporętu. Beneficjent zakłada również wizyty studyjne na maksymalnie 5 przejściach granicznych. Wykonawca pokrywa koszty udziału ekspertów Wykonawcy w warsztatach, spotkaniach</w:t>
      </w:r>
      <w:r w:rsidR="00E6533C">
        <w:rPr>
          <w:rFonts w:ascii="Calibri" w:hAnsi="Calibri"/>
        </w:rPr>
        <w:t xml:space="preserve">                     </w:t>
      </w:r>
      <w:r w:rsidRPr="00963E99">
        <w:rPr>
          <w:rFonts w:ascii="Calibri" w:hAnsi="Calibri"/>
        </w:rPr>
        <w:t xml:space="preserve"> i wizytach studyjnych. Koszty udziału uczestników ze strony Beneficjenta pokrywa Beneficjent. Koszty wynajmu </w:t>
      </w:r>
      <w:proofErr w:type="spellStart"/>
      <w:r w:rsidRPr="00963E99">
        <w:rPr>
          <w:rFonts w:ascii="Calibri" w:hAnsi="Calibri"/>
        </w:rPr>
        <w:t>sal</w:t>
      </w:r>
      <w:proofErr w:type="spellEnd"/>
      <w:r w:rsidRPr="00963E99">
        <w:rPr>
          <w:rFonts w:ascii="Calibri" w:hAnsi="Calibri"/>
        </w:rPr>
        <w:t xml:space="preserve"> ponosi Beneficjent.</w:t>
      </w:r>
    </w:p>
    <w:p w:rsidR="00D768B9" w:rsidRPr="00963E99" w:rsidRDefault="00D768B9" w:rsidP="00D768B9">
      <w:pPr>
        <w:tabs>
          <w:tab w:val="left" w:pos="907"/>
        </w:tabs>
        <w:jc w:val="both"/>
        <w:outlineLvl w:val="0"/>
        <w:rPr>
          <w:rFonts w:ascii="Calibri" w:hAnsi="Calibri"/>
        </w:rPr>
      </w:pPr>
      <w:r w:rsidRPr="00963E99">
        <w:rPr>
          <w:rFonts w:ascii="Calibri" w:hAnsi="Calibri"/>
        </w:rPr>
        <w:t>Beneficjent dopuszcza zmiany w metodzie opisanej w niniejszym dokumencie na uzasadniony wniosek  Wykonawcy zaakceptowany przez Beneficjenta oraz Zamawiającego. Zmiana taka nie wymaga zmiany Umowy. Zadania/etapy należy rozumieć jako biegnące równolegle i przeplatające się wzajemnie oraz w miarę potrzeby wykonywane wielokrotnie.</w:t>
      </w:r>
    </w:p>
    <w:p w:rsidR="00D768B9" w:rsidRDefault="00D768B9" w:rsidP="00D768B9">
      <w:pPr>
        <w:tabs>
          <w:tab w:val="left" w:pos="907"/>
        </w:tabs>
        <w:outlineLvl w:val="0"/>
        <w:rPr>
          <w:rFonts w:ascii="Calibri" w:hAnsi="Calibri"/>
        </w:rPr>
      </w:pPr>
    </w:p>
    <w:p w:rsidR="00E6533C" w:rsidRDefault="00E6533C" w:rsidP="00D768B9">
      <w:pPr>
        <w:tabs>
          <w:tab w:val="left" w:pos="907"/>
        </w:tabs>
        <w:outlineLvl w:val="0"/>
        <w:rPr>
          <w:rFonts w:ascii="Calibri" w:hAnsi="Calibri"/>
        </w:rPr>
      </w:pPr>
    </w:p>
    <w:p w:rsidR="00E6533C" w:rsidRDefault="00E6533C" w:rsidP="00D768B9">
      <w:pPr>
        <w:tabs>
          <w:tab w:val="left" w:pos="907"/>
        </w:tabs>
        <w:outlineLvl w:val="0"/>
        <w:rPr>
          <w:rFonts w:ascii="Calibri" w:hAnsi="Calibri"/>
        </w:rPr>
      </w:pPr>
    </w:p>
    <w:p w:rsidR="00E6533C" w:rsidRDefault="00E6533C" w:rsidP="00D768B9">
      <w:pPr>
        <w:tabs>
          <w:tab w:val="left" w:pos="907"/>
        </w:tabs>
        <w:outlineLvl w:val="0"/>
        <w:rPr>
          <w:rFonts w:ascii="Calibri" w:hAnsi="Calibri"/>
        </w:rPr>
      </w:pPr>
    </w:p>
    <w:p w:rsidR="00E6533C" w:rsidRDefault="00E6533C" w:rsidP="00D768B9">
      <w:pPr>
        <w:tabs>
          <w:tab w:val="left" w:pos="907"/>
        </w:tabs>
        <w:outlineLvl w:val="0"/>
        <w:rPr>
          <w:rFonts w:ascii="Calibri" w:hAnsi="Calibri"/>
        </w:rPr>
      </w:pPr>
    </w:p>
    <w:p w:rsidR="00E6533C" w:rsidRDefault="00E6533C" w:rsidP="00D768B9">
      <w:pPr>
        <w:tabs>
          <w:tab w:val="left" w:pos="907"/>
        </w:tabs>
        <w:outlineLvl w:val="0"/>
        <w:rPr>
          <w:rFonts w:ascii="Calibri" w:hAnsi="Calibri"/>
        </w:rPr>
      </w:pPr>
    </w:p>
    <w:p w:rsidR="00E6533C" w:rsidRPr="00963E99" w:rsidRDefault="00E6533C" w:rsidP="00D768B9">
      <w:pPr>
        <w:tabs>
          <w:tab w:val="left" w:pos="907"/>
        </w:tabs>
        <w:outlineLvl w:val="0"/>
        <w:rPr>
          <w:rFonts w:ascii="Calibri" w:hAnsi="Calibri"/>
        </w:rPr>
      </w:pPr>
    </w:p>
    <w:p w:rsidR="00D768B9" w:rsidRPr="00963E99" w:rsidRDefault="00D768B9" w:rsidP="007F2D67">
      <w:pPr>
        <w:pStyle w:val="PodtytuA"/>
        <w:numPr>
          <w:ilvl w:val="0"/>
          <w:numId w:val="43"/>
        </w:numPr>
        <w:spacing w:line="240" w:lineRule="auto"/>
        <w:ind w:left="426"/>
        <w:rPr>
          <w:sz w:val="24"/>
          <w:szCs w:val="24"/>
        </w:rPr>
      </w:pPr>
      <w:r w:rsidRPr="00963E99">
        <w:rPr>
          <w:sz w:val="24"/>
          <w:szCs w:val="24"/>
        </w:rPr>
        <w:t>Projektowe repozytorium dokumentów</w:t>
      </w:r>
    </w:p>
    <w:p w:rsidR="00D768B9" w:rsidRPr="00963E99" w:rsidRDefault="00D768B9" w:rsidP="00D768B9">
      <w:pPr>
        <w:tabs>
          <w:tab w:val="left" w:pos="907"/>
        </w:tabs>
        <w:jc w:val="both"/>
        <w:outlineLvl w:val="0"/>
        <w:rPr>
          <w:rFonts w:ascii="Calibri" w:hAnsi="Calibri"/>
        </w:rPr>
      </w:pPr>
      <w:r w:rsidRPr="00963E99">
        <w:rPr>
          <w:rFonts w:ascii="Calibri" w:hAnsi="Calibri"/>
        </w:rPr>
        <w:t xml:space="preserve">Wszystkie przeprowadzone w ramach prac Wykonawcy wywiady, warsztaty, uzgodnienia muszą być przez Wykonawcę udokumentowane. Cała zgromadzona informacja (w tym np. analityczna, dokumenty prawne, plany, opisy wymagań) musi być uporządkowana w sposób uzgodniony z Beneficjentem i umieszczana na bieżąco przez Wykonawcę w strukturze zaproponowanej przez Wykonawcę i zaakceptowanej przez Beneficjenta w Projektowym repozytorium dokumentów, dostarczonym przez Wykonawcę i zrealizowanym w oparciu </w:t>
      </w:r>
      <w:r w:rsidR="00E6533C">
        <w:rPr>
          <w:rFonts w:ascii="Calibri" w:hAnsi="Calibri"/>
        </w:rPr>
        <w:t xml:space="preserve">                    </w:t>
      </w:r>
      <w:r w:rsidRPr="00963E99">
        <w:rPr>
          <w:rFonts w:ascii="Calibri" w:hAnsi="Calibri"/>
        </w:rPr>
        <w:t xml:space="preserve">o infrastrukturę Beneficjenta. </w:t>
      </w:r>
    </w:p>
    <w:p w:rsidR="00D768B9" w:rsidRPr="00963E99" w:rsidRDefault="00D768B9" w:rsidP="00D768B9">
      <w:pPr>
        <w:tabs>
          <w:tab w:val="left" w:pos="907"/>
        </w:tabs>
        <w:outlineLvl w:val="0"/>
        <w:rPr>
          <w:rFonts w:ascii="Calibri" w:hAnsi="Calibri"/>
        </w:rPr>
      </w:pPr>
      <w:r w:rsidRPr="00963E99">
        <w:rPr>
          <w:rFonts w:ascii="Calibri" w:hAnsi="Calibri"/>
        </w:rPr>
        <w:t xml:space="preserve">Wykonawca jest zobowiązany do przekazania Beneficjentowi licencji na czas nieokreślony na Repozytorium w ramach ceny zamówienia. </w:t>
      </w:r>
    </w:p>
    <w:p w:rsidR="00D768B9" w:rsidRPr="00963E99" w:rsidRDefault="00D768B9" w:rsidP="00D768B9">
      <w:pPr>
        <w:tabs>
          <w:tab w:val="left" w:pos="907"/>
        </w:tabs>
        <w:outlineLvl w:val="0"/>
        <w:rPr>
          <w:rFonts w:ascii="Calibri" w:hAnsi="Calibri"/>
        </w:rPr>
      </w:pPr>
      <w:r w:rsidRPr="00963E99">
        <w:rPr>
          <w:rFonts w:ascii="Calibri" w:hAnsi="Calibri"/>
        </w:rPr>
        <w:t>Narzędzie to musi umożliwiać:</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pracę dowolnej liczby użytkowników,</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 xml:space="preserve">zarządzanie wersjami dokumentów, </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 xml:space="preserve">autoryzowanie wprowadzanych zmian, </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równoległą pracę wielu osób na dokumencie,</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kontrolę wersji dokumentów,</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podgląd i przywrócenie dowolnej wersji dokumentu,</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wycofanie wprowadzonych zmian,</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blokowanie dostępu do dokumentu w celu jego edycji na wyłączność dla wybranej osoby,</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rozwiązywanie konfliktów powstających w czasie równoległej pracy wielu osób na dokumencie bez utraty wykonanej pracy,</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kontrolę uprawnień dostępowych do poszczególnych dokumentów przechowywanych w repozytorium,</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dostęp do repozytorium z dowolnego miejsca sieci WAN Ministerstwa Finansów,</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szyfrowane połączenie z repozytorium,</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archiwizację całego repozytorium lub wybranych wersji (wydań),</w:t>
      </w:r>
    </w:p>
    <w:p w:rsidR="00D768B9" w:rsidRPr="00963E99" w:rsidRDefault="00D768B9" w:rsidP="00D768B9">
      <w:pPr>
        <w:tabs>
          <w:tab w:val="left" w:pos="993"/>
        </w:tabs>
        <w:ind w:left="851" w:hanging="399"/>
        <w:outlineLvl w:val="0"/>
        <w:rPr>
          <w:rFonts w:ascii="Calibri" w:hAnsi="Calibri"/>
        </w:rPr>
      </w:pPr>
      <w:r w:rsidRPr="00963E99">
        <w:rPr>
          <w:rFonts w:ascii="Calibri" w:hAnsi="Calibri"/>
        </w:rPr>
        <w:t>•</w:t>
      </w:r>
      <w:r w:rsidRPr="00963E99">
        <w:rPr>
          <w:rFonts w:ascii="Calibri" w:hAnsi="Calibri"/>
        </w:rPr>
        <w:tab/>
        <w:t>pełne zarządzanie strukturą repozytorium.</w:t>
      </w:r>
    </w:p>
    <w:p w:rsidR="00D768B9" w:rsidRPr="00963E99" w:rsidRDefault="00D768B9" w:rsidP="00D768B9">
      <w:pPr>
        <w:tabs>
          <w:tab w:val="left" w:pos="907"/>
        </w:tabs>
        <w:outlineLvl w:val="0"/>
        <w:rPr>
          <w:rFonts w:ascii="Calibri" w:hAnsi="Calibri"/>
        </w:rPr>
      </w:pPr>
      <w:r w:rsidRPr="00963E99">
        <w:rPr>
          <w:rFonts w:ascii="Calibri" w:hAnsi="Calibri"/>
        </w:rPr>
        <w:t>Dokumentacja powinna być wytwarzana na bieżąco zgodnie z potrzebami  podczas realizacji zadań/etapów.</w:t>
      </w:r>
    </w:p>
    <w:p w:rsidR="00D768B9" w:rsidRPr="00963E99" w:rsidRDefault="00D768B9" w:rsidP="00D768B9">
      <w:pPr>
        <w:tabs>
          <w:tab w:val="left" w:pos="907"/>
        </w:tabs>
        <w:outlineLvl w:val="0"/>
        <w:rPr>
          <w:rFonts w:ascii="Calibri" w:hAnsi="Calibri"/>
        </w:rPr>
      </w:pPr>
    </w:p>
    <w:p w:rsidR="00D768B9" w:rsidRPr="00963E99" w:rsidRDefault="00D768B9" w:rsidP="007F2D67">
      <w:pPr>
        <w:pStyle w:val="PodtytuA"/>
        <w:numPr>
          <w:ilvl w:val="0"/>
          <w:numId w:val="43"/>
        </w:numPr>
        <w:spacing w:line="240" w:lineRule="auto"/>
        <w:ind w:left="426"/>
        <w:rPr>
          <w:sz w:val="24"/>
          <w:szCs w:val="24"/>
        </w:rPr>
      </w:pPr>
      <w:r w:rsidRPr="00963E99">
        <w:rPr>
          <w:sz w:val="24"/>
          <w:szCs w:val="24"/>
        </w:rPr>
        <w:t>Obszary analizy biznesowej obejmowane przez PUESC</w:t>
      </w:r>
    </w:p>
    <w:p w:rsidR="00D768B9" w:rsidRPr="00963E99" w:rsidRDefault="00D768B9" w:rsidP="00D768B9">
      <w:pPr>
        <w:rPr>
          <w:rFonts w:ascii="Calibri" w:hAnsi="Calibri"/>
        </w:rPr>
      </w:pPr>
      <w:r w:rsidRPr="00963E99">
        <w:rPr>
          <w:rFonts w:ascii="Calibri" w:hAnsi="Calibri"/>
        </w:rPr>
        <w:t>Prace analityczne należy przeprowadzić równolegle w następujących obszarach:</w:t>
      </w:r>
    </w:p>
    <w:p w:rsidR="00D768B9" w:rsidRPr="00963E99" w:rsidRDefault="00D768B9" w:rsidP="007F2D67">
      <w:pPr>
        <w:pStyle w:val="Akapitzlist"/>
        <w:numPr>
          <w:ilvl w:val="0"/>
          <w:numId w:val="42"/>
        </w:numPr>
        <w:spacing w:after="160"/>
        <w:rPr>
          <w:rFonts w:ascii="Calibri" w:hAnsi="Calibri"/>
        </w:rPr>
      </w:pPr>
      <w:r w:rsidRPr="00963E99">
        <w:rPr>
          <w:rFonts w:ascii="Calibri" w:hAnsi="Calibri"/>
        </w:rPr>
        <w:t>Obsługa w obrocie towarowym (przywozie i wywozie) dla ruchu towarowego i ruchu osobowego:</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Cyfrowa granica;</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Sprawna e-odprawa zgodnie z UKC;</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Pojedyncze okno w obrocie towarowym z zagranicą;</w:t>
      </w:r>
    </w:p>
    <w:p w:rsidR="00D768B9" w:rsidRDefault="00D768B9" w:rsidP="007F2D67">
      <w:pPr>
        <w:pStyle w:val="Akapitzlist"/>
        <w:numPr>
          <w:ilvl w:val="2"/>
          <w:numId w:val="42"/>
        </w:numPr>
        <w:spacing w:after="160"/>
        <w:rPr>
          <w:rFonts w:ascii="Calibri" w:hAnsi="Calibri"/>
        </w:rPr>
      </w:pPr>
      <w:r w:rsidRPr="00963E99">
        <w:rPr>
          <w:rFonts w:ascii="Calibri" w:hAnsi="Calibri"/>
        </w:rPr>
        <w:t>E-usługa Rozliczenie procedur gospodarczych/specjalnych;</w:t>
      </w:r>
    </w:p>
    <w:p w:rsidR="00E6533C" w:rsidRDefault="00E6533C" w:rsidP="00E6533C">
      <w:pPr>
        <w:spacing w:after="160"/>
        <w:rPr>
          <w:rFonts w:ascii="Calibri" w:hAnsi="Calibri"/>
        </w:rPr>
      </w:pPr>
    </w:p>
    <w:p w:rsidR="00E6533C" w:rsidRDefault="00E6533C" w:rsidP="00E6533C">
      <w:pPr>
        <w:spacing w:after="160"/>
        <w:rPr>
          <w:rFonts w:ascii="Calibri" w:hAnsi="Calibri"/>
        </w:rPr>
      </w:pPr>
    </w:p>
    <w:p w:rsidR="00E6533C" w:rsidRDefault="00E6533C" w:rsidP="00E6533C">
      <w:pPr>
        <w:spacing w:after="160"/>
        <w:rPr>
          <w:rFonts w:ascii="Calibri" w:hAnsi="Calibri"/>
        </w:rPr>
      </w:pPr>
    </w:p>
    <w:p w:rsidR="00E6533C" w:rsidRPr="00E6533C" w:rsidRDefault="00E6533C" w:rsidP="00E6533C">
      <w:pPr>
        <w:spacing w:after="160"/>
        <w:rPr>
          <w:rFonts w:ascii="Calibri" w:hAnsi="Calibri"/>
        </w:rPr>
      </w:pPr>
    </w:p>
    <w:p w:rsidR="00D768B9" w:rsidRPr="00963E99" w:rsidRDefault="00D768B9" w:rsidP="007F2D67">
      <w:pPr>
        <w:pStyle w:val="Akapitzlist"/>
        <w:numPr>
          <w:ilvl w:val="0"/>
          <w:numId w:val="42"/>
        </w:numPr>
        <w:spacing w:after="160"/>
        <w:rPr>
          <w:rFonts w:ascii="Calibri" w:hAnsi="Calibri"/>
        </w:rPr>
      </w:pPr>
      <w:r w:rsidRPr="00963E99">
        <w:rPr>
          <w:rFonts w:ascii="Calibri" w:hAnsi="Calibri"/>
        </w:rPr>
        <w:t>Umożliwienie działalności</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e-Decyzje</w:t>
      </w:r>
    </w:p>
    <w:p w:rsidR="00D768B9" w:rsidRPr="00963E99" w:rsidRDefault="00D768B9" w:rsidP="007F2D67">
      <w:pPr>
        <w:pStyle w:val="Akapitzlist"/>
        <w:numPr>
          <w:ilvl w:val="0"/>
          <w:numId w:val="42"/>
        </w:numPr>
        <w:spacing w:after="160"/>
        <w:rPr>
          <w:rFonts w:ascii="Calibri" w:hAnsi="Calibri"/>
        </w:rPr>
      </w:pPr>
      <w:r w:rsidRPr="00963E99">
        <w:rPr>
          <w:rFonts w:ascii="Calibri" w:hAnsi="Calibri"/>
        </w:rPr>
        <w:t>Obsługa obrotu wyrobami podlegającymi akcyzie</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e-Banderole</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e-Przemieszczanie</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e-Wsparcie procesów rejestracji samochodów osobowych</w:t>
      </w:r>
    </w:p>
    <w:p w:rsidR="00D768B9" w:rsidRPr="00963E99" w:rsidRDefault="00D768B9" w:rsidP="007F2D67">
      <w:pPr>
        <w:pStyle w:val="Akapitzlist"/>
        <w:numPr>
          <w:ilvl w:val="0"/>
          <w:numId w:val="42"/>
        </w:numPr>
        <w:spacing w:after="160"/>
        <w:rPr>
          <w:rFonts w:ascii="Calibri" w:hAnsi="Calibri"/>
        </w:rPr>
      </w:pPr>
      <w:r w:rsidRPr="00963E99">
        <w:rPr>
          <w:rFonts w:ascii="Calibri" w:hAnsi="Calibri"/>
        </w:rPr>
        <w:t>Usługi wspierające</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e-Płatności</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E-usługa Baza wiedzy</w:t>
      </w:r>
    </w:p>
    <w:p w:rsidR="00D768B9" w:rsidRPr="00963E99" w:rsidRDefault="00D768B9" w:rsidP="007F2D67">
      <w:pPr>
        <w:pStyle w:val="Akapitzlist"/>
        <w:numPr>
          <w:ilvl w:val="2"/>
          <w:numId w:val="42"/>
        </w:numPr>
        <w:spacing w:after="160"/>
        <w:rPr>
          <w:rFonts w:ascii="Calibri" w:hAnsi="Calibri"/>
        </w:rPr>
      </w:pPr>
      <w:r w:rsidRPr="00963E99">
        <w:rPr>
          <w:rFonts w:ascii="Calibri" w:hAnsi="Calibri"/>
        </w:rPr>
        <w:t xml:space="preserve">E-usługa e-Dokumenty </w:t>
      </w:r>
    </w:p>
    <w:p w:rsidR="00D768B9" w:rsidRPr="00963E99" w:rsidRDefault="00D768B9" w:rsidP="00D768B9">
      <w:pPr>
        <w:pStyle w:val="Akapitzlist"/>
        <w:spacing w:after="160"/>
        <w:ind w:left="2160"/>
        <w:rPr>
          <w:rFonts w:ascii="Calibri" w:hAnsi="Calibri"/>
        </w:rPr>
      </w:pPr>
    </w:p>
    <w:p w:rsidR="00D768B9" w:rsidRPr="00963E99" w:rsidRDefault="00D768B9" w:rsidP="00D768B9">
      <w:pPr>
        <w:jc w:val="both"/>
        <w:rPr>
          <w:rFonts w:ascii="Calibri" w:hAnsi="Calibri"/>
        </w:rPr>
      </w:pPr>
      <w:r w:rsidRPr="00963E99">
        <w:rPr>
          <w:rFonts w:ascii="Calibri" w:hAnsi="Calibri"/>
        </w:rPr>
        <w:t>Usługi projektu PUESC będą obejmować obsługę granicy w ruchu osobowym i towarowym dla wszystkich rodzajów transportu i będą obejmować komunikację z klientami Służby Celnej jak i  współpracę pomiędzy służbami: Strażą Graniczną, Inspekcją Sanitarną,  Inspekcją Fitosanitarną, Inspekcją Weterynaryjną, Inspekcją Jakości Handlowej Artykułów Rolno-Spożywczych, Państwową Inspekcją Ochrony Roślin i Nasiennictwa służące obsłudze klienta na granicy. Partnerzy dla usługi „Pojedyncze okno w obrocie towarowym z zagranicą” zostali wymienieni w Załączniku nr 1 do OPZ.</w:t>
      </w:r>
    </w:p>
    <w:p w:rsidR="00D768B9" w:rsidRPr="00963E99" w:rsidRDefault="00D768B9" w:rsidP="00D768B9">
      <w:pPr>
        <w:rPr>
          <w:rFonts w:ascii="Calibri" w:hAnsi="Calibri"/>
        </w:rPr>
      </w:pPr>
    </w:p>
    <w:p w:rsidR="00D768B9" w:rsidRPr="00963E99" w:rsidRDefault="00D768B9" w:rsidP="00D768B9">
      <w:pPr>
        <w:jc w:val="both"/>
        <w:rPr>
          <w:rFonts w:ascii="Calibri" w:hAnsi="Calibri"/>
        </w:rPr>
      </w:pPr>
      <w:r w:rsidRPr="00963E99">
        <w:rPr>
          <w:rFonts w:ascii="Calibri" w:hAnsi="Calibri"/>
        </w:rPr>
        <w:t>Analiza powinna być przeprowadzona na przejściach granicznych: drogowych, kolejowych, lotniczych, morskich i przejściach osobowych (w tym przejścia piesze) – konieczna będzie wizyta Wykonawcy co najmniej na jednym przejściu każdego rodzaju. Wykaz przejść granicznych RP został określony w załączniku do obwieszczenia Ministra Spraw Wewnętrznych z dnia 12 listopada 2012 r. (M.P. z 2012 r., poz. 898) w sprawie ogłoszenia przejść granicznych, rodzaju ruchu dozwolonego przez te przejścia oraz czasu ich otwarcia i jest umieszczony w Załączniku nr 2 do OPZ.</w:t>
      </w:r>
    </w:p>
    <w:p w:rsidR="00D768B9" w:rsidRPr="00963E99" w:rsidRDefault="00D768B9" w:rsidP="00D768B9">
      <w:pPr>
        <w:rPr>
          <w:rFonts w:ascii="Calibri" w:hAnsi="Calibri"/>
        </w:rPr>
      </w:pPr>
    </w:p>
    <w:p w:rsidR="00D768B9" w:rsidRPr="00963E99" w:rsidRDefault="00D768B9" w:rsidP="00D768B9">
      <w:pPr>
        <w:jc w:val="both"/>
        <w:rPr>
          <w:rFonts w:ascii="Calibri" w:hAnsi="Calibri"/>
        </w:rPr>
      </w:pPr>
      <w:r w:rsidRPr="00963E99">
        <w:rPr>
          <w:rFonts w:ascii="Calibri" w:hAnsi="Calibri"/>
        </w:rPr>
        <w:t>Analiza będzie obejmowała również rozwój SISC polegający m.in. na</w:t>
      </w:r>
      <w:r w:rsidRPr="00963E99">
        <w:t xml:space="preserve"> </w:t>
      </w:r>
      <w:r w:rsidRPr="00963E99">
        <w:rPr>
          <w:rFonts w:ascii="Calibri" w:hAnsi="Calibri"/>
        </w:rPr>
        <w:t>integracji centralnych systemów obrotu towarowego z systemami obsługi granicy, co będzie miało miejsce bądź w ramach zawartych umów w ramach wniosków zmian (2016-2018); AIS/AES, OSOZ2, EMCSPL2, SZPROT, ZISAR, PDR, ZEFIR2, ECIP/SEAP  bądź też w ramach nowych umów AIS/AES2, OSOZ3, NCTS3, EMCS PL3. Specyfikacje funkcjonalne zbudowanych systemów Beneficjent o ile okaże się to potrzebne do realizacji przekaże Wykonawcy po podpisaniu Umowy.</w:t>
      </w:r>
    </w:p>
    <w:p w:rsidR="00D768B9" w:rsidRPr="00963E99" w:rsidRDefault="00D768B9" w:rsidP="00D768B9">
      <w:pPr>
        <w:jc w:val="both"/>
        <w:rPr>
          <w:rFonts w:ascii="Calibri" w:hAnsi="Calibri"/>
        </w:rPr>
      </w:pPr>
      <w:r w:rsidRPr="00963E99">
        <w:rPr>
          <w:rFonts w:ascii="Calibri" w:hAnsi="Calibri"/>
        </w:rPr>
        <w:t>System informacyjny Systemu Informacyjnego Służby Celnej składa się z kilkunastu zintegrowanych komponentów świadczących usługi dla co najmniej 16000 użytkowników wewnętrznych, obejmujących mechanizmy wymiany danych opartych o wymianę komunikatów XML realizowaną w sposób synchroniczny i asynchroniczny.</w:t>
      </w:r>
    </w:p>
    <w:p w:rsidR="00D768B9" w:rsidRDefault="00D768B9" w:rsidP="00D768B9">
      <w:pPr>
        <w:rPr>
          <w:rFonts w:ascii="Calibri" w:hAnsi="Calibri"/>
        </w:rPr>
      </w:pPr>
    </w:p>
    <w:p w:rsidR="00E6533C" w:rsidRDefault="00E6533C" w:rsidP="00D768B9">
      <w:pPr>
        <w:rPr>
          <w:rFonts w:ascii="Calibri" w:hAnsi="Calibri"/>
        </w:rPr>
      </w:pPr>
    </w:p>
    <w:p w:rsidR="00E6533C" w:rsidRDefault="00E6533C" w:rsidP="00D768B9">
      <w:pPr>
        <w:rPr>
          <w:rFonts w:ascii="Calibri" w:hAnsi="Calibri"/>
        </w:rPr>
      </w:pPr>
    </w:p>
    <w:p w:rsidR="00E6533C" w:rsidRDefault="00E6533C" w:rsidP="00D768B9">
      <w:pPr>
        <w:rPr>
          <w:rFonts w:ascii="Calibri" w:hAnsi="Calibri"/>
        </w:rPr>
      </w:pPr>
    </w:p>
    <w:p w:rsidR="00E6533C" w:rsidRDefault="00E6533C" w:rsidP="00D768B9">
      <w:pPr>
        <w:rPr>
          <w:rFonts w:ascii="Calibri" w:hAnsi="Calibri"/>
        </w:rPr>
      </w:pPr>
    </w:p>
    <w:p w:rsidR="00E6533C" w:rsidRDefault="00E6533C" w:rsidP="00D768B9">
      <w:pPr>
        <w:rPr>
          <w:rFonts w:ascii="Calibri" w:hAnsi="Calibri"/>
        </w:rPr>
      </w:pPr>
    </w:p>
    <w:p w:rsidR="00E6533C" w:rsidRPr="00963E99" w:rsidRDefault="00E6533C" w:rsidP="00D768B9">
      <w:pPr>
        <w:rPr>
          <w:rFonts w:ascii="Calibri" w:hAnsi="Calibri"/>
        </w:rPr>
      </w:pPr>
    </w:p>
    <w:p w:rsidR="00D768B9" w:rsidRPr="00963E99" w:rsidRDefault="00D768B9" w:rsidP="00D768B9">
      <w:pPr>
        <w:pStyle w:val="PodtytuA"/>
        <w:spacing w:line="240" w:lineRule="auto"/>
        <w:ind w:left="426"/>
        <w:rPr>
          <w:sz w:val="24"/>
          <w:szCs w:val="24"/>
        </w:rPr>
      </w:pPr>
      <w:r w:rsidRPr="00963E99">
        <w:rPr>
          <w:sz w:val="24"/>
          <w:szCs w:val="24"/>
        </w:rPr>
        <w:t>Wymagania dotyczące czynności analitycznych</w:t>
      </w:r>
    </w:p>
    <w:p w:rsidR="00D768B9" w:rsidRPr="00963E99" w:rsidRDefault="00D768B9" w:rsidP="00D768B9">
      <w:pPr>
        <w:tabs>
          <w:tab w:val="left" w:pos="907"/>
        </w:tabs>
        <w:jc w:val="both"/>
        <w:outlineLvl w:val="0"/>
        <w:rPr>
          <w:rFonts w:ascii="Calibri" w:hAnsi="Calibri"/>
        </w:rPr>
      </w:pPr>
      <w:r w:rsidRPr="00963E99">
        <w:rPr>
          <w:rFonts w:ascii="Calibri" w:hAnsi="Calibri"/>
        </w:rPr>
        <w:t>Czynności analityczne powinny być przeprowadzone w sposób kompletny i wyczerpujący</w:t>
      </w:r>
      <w:r w:rsidR="00E6533C">
        <w:rPr>
          <w:rFonts w:ascii="Calibri" w:hAnsi="Calibri"/>
        </w:rPr>
        <w:t xml:space="preserve">                         </w:t>
      </w:r>
      <w:r w:rsidRPr="00963E99">
        <w:rPr>
          <w:rFonts w:ascii="Calibri" w:hAnsi="Calibri"/>
        </w:rPr>
        <w:t xml:space="preserve"> z punktu widzenia celu, któremu mają służyć.</w:t>
      </w:r>
    </w:p>
    <w:p w:rsidR="00D768B9" w:rsidRPr="00963E99" w:rsidRDefault="00D768B9" w:rsidP="00D768B9">
      <w:pPr>
        <w:tabs>
          <w:tab w:val="left" w:pos="907"/>
        </w:tabs>
        <w:jc w:val="both"/>
        <w:outlineLvl w:val="0"/>
        <w:rPr>
          <w:rFonts w:ascii="Calibri" w:hAnsi="Calibri"/>
        </w:rPr>
      </w:pPr>
      <w:r w:rsidRPr="00963E99">
        <w:rPr>
          <w:rFonts w:ascii="Calibri" w:hAnsi="Calibri"/>
        </w:rPr>
        <w:t>Czynności analityczne powinny uwzględniać szczególne zasady i warunki funkcjonowania administracji rządowej.</w:t>
      </w:r>
    </w:p>
    <w:p w:rsidR="00D768B9" w:rsidRPr="00963E99" w:rsidRDefault="00D768B9" w:rsidP="00D768B9">
      <w:pPr>
        <w:tabs>
          <w:tab w:val="left" w:pos="907"/>
        </w:tabs>
        <w:jc w:val="both"/>
        <w:outlineLvl w:val="0"/>
        <w:rPr>
          <w:rFonts w:ascii="Calibri" w:hAnsi="Calibri"/>
        </w:rPr>
      </w:pPr>
      <w:r w:rsidRPr="00963E99">
        <w:rPr>
          <w:rFonts w:ascii="Calibri" w:hAnsi="Calibri"/>
        </w:rPr>
        <w:t>Czynności analityczne powinny uwzględniać w szczególności dokumenty wskazane w pkt. VI a także powszechnie obowiązujące przepisy prawa.</w:t>
      </w:r>
    </w:p>
    <w:p w:rsidR="00D768B9" w:rsidRPr="00963E99" w:rsidRDefault="00D768B9" w:rsidP="00D768B9">
      <w:pPr>
        <w:tabs>
          <w:tab w:val="left" w:pos="907"/>
        </w:tabs>
        <w:outlineLvl w:val="0"/>
        <w:rPr>
          <w:rFonts w:ascii="Calibri" w:hAnsi="Calibri"/>
        </w:rPr>
      </w:pPr>
      <w:r w:rsidRPr="00963E99">
        <w:rPr>
          <w:rFonts w:ascii="Calibri" w:hAnsi="Calibri"/>
        </w:rPr>
        <w:t>Wykonawca jest zobowiązany do:</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przedstawienia harmonogramu prac i metody przeprowadzania czynności analitycznych w ramach Planu Realizacji Umowy, w terminie określonym w Umowie;</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przeprowadzenia czynności analitycznych w taki sposób, aby umożliwić opracowanie dokumentu Koncepcja architektury oraz opracowanie Modelu architektury biznesowej umieszczonego w Repozytorium architektury;</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zarządzania procesem przygotowania czynności analitycznych, w szczególności poprzez wyznaczenie Kierownika Zespołu po stronie Wykonawcy oraz uczestniczenie w spotkaniach, w celu omówienia postępów i wyników prac analitycznych;</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udostępniania Beneficjentowi dokumentacji czynności analitycznych, na każdym etapie ich realizacji.</w:t>
      </w:r>
    </w:p>
    <w:p w:rsidR="00D768B9" w:rsidRPr="00963E99" w:rsidRDefault="00D768B9" w:rsidP="00D768B9">
      <w:pPr>
        <w:ind w:left="1264"/>
        <w:rPr>
          <w:rFonts w:ascii="Calibri" w:hAnsi="Calibri"/>
          <w:b/>
        </w:rPr>
      </w:pPr>
    </w:p>
    <w:p w:rsidR="00D768B9" w:rsidRPr="00963E99" w:rsidRDefault="00D768B9" w:rsidP="00D768B9">
      <w:pPr>
        <w:rPr>
          <w:rFonts w:ascii="Calibri" w:hAnsi="Calibri"/>
          <w:b/>
        </w:rPr>
      </w:pPr>
      <w:r w:rsidRPr="00963E99">
        <w:rPr>
          <w:rFonts w:ascii="Calibri" w:hAnsi="Calibri"/>
          <w:b/>
        </w:rPr>
        <w:t xml:space="preserve">Planowanie analizy biznesowej i monitoringu </w:t>
      </w:r>
    </w:p>
    <w:p w:rsidR="00D768B9" w:rsidRPr="00963E99" w:rsidRDefault="00D768B9" w:rsidP="00D768B9">
      <w:pPr>
        <w:jc w:val="both"/>
        <w:rPr>
          <w:rFonts w:ascii="Calibri" w:hAnsi="Calibri"/>
        </w:rPr>
      </w:pPr>
      <w:r w:rsidRPr="00963E99">
        <w:rPr>
          <w:rFonts w:ascii="Calibri" w:hAnsi="Calibri"/>
        </w:rPr>
        <w:t>Wykonawca zaplanuje przebieg analizy poprzez: ustalenie niezbędnych zadań do wykonania oraz ich kolejności w celu uzyskania oczekiwanych efektów, w tym identyfikację interesariuszy, wybór odpowiednich technik pozyskiwania wymagań oraz procesu zarządzania wymaganiami, sposobu oceny postępu prac. Planowanie analizy biznesowej musi  służyć nadzorowi przebiegu wszystkich pozostały zadań/faz/etapów.</w:t>
      </w:r>
    </w:p>
    <w:p w:rsidR="00D768B9" w:rsidRPr="00963E99" w:rsidRDefault="00D768B9" w:rsidP="00D768B9">
      <w:pPr>
        <w:jc w:val="both"/>
        <w:rPr>
          <w:rFonts w:ascii="Calibri" w:hAnsi="Calibri"/>
        </w:rPr>
      </w:pPr>
      <w:r w:rsidRPr="00963E99">
        <w:rPr>
          <w:rFonts w:ascii="Calibri" w:hAnsi="Calibri"/>
        </w:rPr>
        <w:t>W ramach dokonywania identyfikacji, opisu i grupowania interesariuszy mają być określone ich potrzeby, interesy i oczekiwania, które są kluczowe w stosunku do projektu, sposób oddziaływania interesariusza na projekt i wzajemnie, konsekwencje i wnioski dla projektu.</w:t>
      </w:r>
    </w:p>
    <w:p w:rsidR="00D768B9" w:rsidRPr="00963E99" w:rsidRDefault="00D768B9" w:rsidP="00D768B9">
      <w:pPr>
        <w:rPr>
          <w:rFonts w:ascii="Calibri" w:hAnsi="Calibri"/>
        </w:rPr>
      </w:pPr>
    </w:p>
    <w:p w:rsidR="00D768B9" w:rsidRPr="00963E99" w:rsidRDefault="00D768B9" w:rsidP="00D768B9">
      <w:pPr>
        <w:rPr>
          <w:rFonts w:ascii="Calibri" w:hAnsi="Calibri"/>
        </w:rPr>
      </w:pPr>
      <w:r w:rsidRPr="00963E99">
        <w:rPr>
          <w:rFonts w:ascii="Calibri" w:hAnsi="Calibri"/>
          <w:b/>
        </w:rPr>
        <w:t>Zarządzanie wymaganiami</w:t>
      </w:r>
      <w:r w:rsidRPr="00963E99">
        <w:rPr>
          <w:rFonts w:ascii="Calibri" w:hAnsi="Calibri"/>
        </w:rPr>
        <w:t xml:space="preserve"> </w:t>
      </w:r>
      <w:r w:rsidRPr="00963E99">
        <w:rPr>
          <w:rFonts w:ascii="Calibri" w:hAnsi="Calibri"/>
          <w:b/>
        </w:rPr>
        <w:t>i komunikacja</w:t>
      </w:r>
    </w:p>
    <w:p w:rsidR="00D768B9" w:rsidRPr="00963E99" w:rsidRDefault="00D768B9" w:rsidP="00D768B9">
      <w:pPr>
        <w:jc w:val="both"/>
        <w:rPr>
          <w:rFonts w:ascii="Calibri" w:hAnsi="Calibri"/>
        </w:rPr>
      </w:pPr>
      <w:r w:rsidRPr="00963E99">
        <w:rPr>
          <w:rFonts w:ascii="Calibri" w:hAnsi="Calibri"/>
        </w:rPr>
        <w:t xml:space="preserve">Wykonawca opracuje plan zarządzania wymaganiami w tym:  zaplanuje proces dokumentowania wymagań, określenia poziomu ich szczegółowości,  </w:t>
      </w:r>
      <w:proofErr w:type="spellStart"/>
      <w:r w:rsidRPr="00963E99">
        <w:rPr>
          <w:rFonts w:ascii="Calibri" w:hAnsi="Calibri"/>
        </w:rPr>
        <w:t>priorytetyzacji</w:t>
      </w:r>
      <w:proofErr w:type="spellEnd"/>
      <w:r w:rsidRPr="00963E99">
        <w:rPr>
          <w:rFonts w:ascii="Calibri" w:hAnsi="Calibri"/>
        </w:rPr>
        <w:t xml:space="preserve">, kontroli spójności wraz z  mechanizmami kontroli zmian,  określi zasoby oraz zadania związane </w:t>
      </w:r>
      <w:r w:rsidR="00E6533C">
        <w:rPr>
          <w:rFonts w:ascii="Calibri" w:hAnsi="Calibri"/>
        </w:rPr>
        <w:t xml:space="preserve">                       </w:t>
      </w:r>
      <w:r w:rsidRPr="00963E99">
        <w:rPr>
          <w:rFonts w:ascii="Calibri" w:hAnsi="Calibri"/>
        </w:rPr>
        <w:t xml:space="preserve">z czynnościami planowania i zarządzania wymaganiami. </w:t>
      </w:r>
    </w:p>
    <w:p w:rsidR="00D768B9" w:rsidRPr="00963E99" w:rsidRDefault="00D768B9" w:rsidP="00D768B9">
      <w:pPr>
        <w:jc w:val="both"/>
        <w:rPr>
          <w:rFonts w:ascii="Calibri" w:hAnsi="Calibri"/>
        </w:rPr>
      </w:pPr>
      <w:r w:rsidRPr="00963E99">
        <w:rPr>
          <w:rFonts w:ascii="Calibri" w:hAnsi="Calibri"/>
        </w:rPr>
        <w:t>Beneficjent dokona weryfikacji planu zarządzania wymaganiami w celu potwierdzenia, że zidentyfikowano wszystkich interesariuszy niezbędnych w procesie gromadzenia wymagań oraz zostały im przydzielone odpowiednie role, odpowiedzialności i zadania.</w:t>
      </w:r>
    </w:p>
    <w:p w:rsidR="00D768B9" w:rsidRDefault="00D768B9" w:rsidP="00D768B9">
      <w:pPr>
        <w:jc w:val="both"/>
        <w:rPr>
          <w:rFonts w:ascii="Calibri" w:hAnsi="Calibri"/>
        </w:rPr>
      </w:pPr>
      <w:r w:rsidRPr="00963E99">
        <w:rPr>
          <w:rFonts w:ascii="Calibri" w:hAnsi="Calibri"/>
        </w:rPr>
        <w:t xml:space="preserve">Wykonawca opracuje plan komunikacji z interesariuszami dotyczący pozyskiwania </w:t>
      </w:r>
      <w:r w:rsidR="00E6533C">
        <w:rPr>
          <w:rFonts w:ascii="Calibri" w:hAnsi="Calibri"/>
        </w:rPr>
        <w:t xml:space="preserve">                                       </w:t>
      </w:r>
      <w:r w:rsidRPr="00963E99">
        <w:rPr>
          <w:rFonts w:ascii="Calibri" w:hAnsi="Calibri"/>
        </w:rPr>
        <w:t>i zarządzania wymaganiami oraz uzgodnień/akceptacji proponowanych rozwiązań.</w:t>
      </w: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Pr="00963E99" w:rsidRDefault="00E6533C" w:rsidP="00D768B9">
      <w:pPr>
        <w:jc w:val="both"/>
        <w:rPr>
          <w:rFonts w:ascii="Calibri" w:hAnsi="Calibri"/>
        </w:rPr>
      </w:pPr>
    </w:p>
    <w:p w:rsidR="00D768B9" w:rsidRPr="00963E99" w:rsidRDefault="00D768B9" w:rsidP="00D768B9">
      <w:pPr>
        <w:rPr>
          <w:rFonts w:ascii="Calibri" w:hAnsi="Calibri"/>
        </w:rPr>
      </w:pPr>
    </w:p>
    <w:p w:rsidR="00D768B9" w:rsidRPr="00963E99" w:rsidRDefault="00D768B9" w:rsidP="00D768B9">
      <w:pPr>
        <w:rPr>
          <w:rFonts w:ascii="Calibri" w:hAnsi="Calibri"/>
          <w:b/>
        </w:rPr>
      </w:pPr>
      <w:r w:rsidRPr="00963E99">
        <w:rPr>
          <w:rFonts w:ascii="Calibri" w:hAnsi="Calibri"/>
          <w:b/>
        </w:rPr>
        <w:t>Pozyskiwanie wymagań (prowadzone równolegle do analizy obszaru PUESC w ramach Służby Celnej).</w:t>
      </w:r>
    </w:p>
    <w:p w:rsidR="00D768B9" w:rsidRPr="00963E99" w:rsidRDefault="00D768B9" w:rsidP="00D768B9">
      <w:pPr>
        <w:jc w:val="both"/>
        <w:rPr>
          <w:rFonts w:ascii="Calibri" w:hAnsi="Calibri"/>
        </w:rPr>
      </w:pPr>
      <w:r w:rsidRPr="00963E99">
        <w:rPr>
          <w:rFonts w:ascii="Calibri" w:hAnsi="Calibri"/>
        </w:rPr>
        <w:t>Wykonawca zidentyfikuje  oczekiwania i potrzeby interesariuszy, konieczne dla zapewnienia prawidłowego funkcjonowania systemu jak również określi sposób oceny spełnienia potrzeb i oczekiwań (kiedy uznamy, że potrzeby są spełnione). W procesie pozyskiwania wymagań należy rozpocząć od zidentyfikowania wymagań głównych, a następnie je stopniowo uszczegóławiać, co ma umożliwić względnie szybkie opracowanie modelu procesów biznesowych, który daje podgląd na ogólną budowę i funkcjonalność projektowanych rozwiązań.</w:t>
      </w:r>
    </w:p>
    <w:p w:rsidR="00D768B9" w:rsidRPr="00963E99" w:rsidRDefault="00D768B9" w:rsidP="00D768B9">
      <w:pPr>
        <w:jc w:val="both"/>
        <w:rPr>
          <w:rFonts w:ascii="Calibri" w:hAnsi="Calibri"/>
        </w:rPr>
      </w:pPr>
      <w:r w:rsidRPr="00963E99">
        <w:rPr>
          <w:rFonts w:ascii="Calibri" w:hAnsi="Calibri"/>
        </w:rPr>
        <w:t xml:space="preserve">W ramach prowadzonych prac Wykonawca musi dokonać systematyki pozyskiwanych wymagań, dokonując podziału ze względu na obszary biznesowe  czy też na wymagania funkcjonalne i </w:t>
      </w:r>
      <w:proofErr w:type="spellStart"/>
      <w:r w:rsidRPr="00963E99">
        <w:rPr>
          <w:rFonts w:ascii="Calibri" w:hAnsi="Calibri"/>
        </w:rPr>
        <w:t>pozafunkcjonalne</w:t>
      </w:r>
      <w:proofErr w:type="spellEnd"/>
      <w:r w:rsidRPr="00963E99">
        <w:rPr>
          <w:rFonts w:ascii="Calibri" w:hAnsi="Calibri"/>
        </w:rPr>
        <w:t>, konieczne do implementacji czy też pożądane lub możliwe. Wykonawca musi zaproponować taką klasyfikację, która umożliwi możliwie łatwe utrzymanie i zarządzanie wymaganiami.</w:t>
      </w:r>
    </w:p>
    <w:p w:rsidR="00D768B9" w:rsidRPr="00963E99" w:rsidRDefault="00D768B9" w:rsidP="00D768B9">
      <w:pPr>
        <w:jc w:val="both"/>
        <w:rPr>
          <w:rFonts w:ascii="Calibri" w:hAnsi="Calibri"/>
          <w:color w:val="FF0000"/>
        </w:rPr>
      </w:pPr>
      <w:r w:rsidRPr="00963E99">
        <w:rPr>
          <w:rFonts w:ascii="Calibri" w:hAnsi="Calibri"/>
        </w:rPr>
        <w:t xml:space="preserve">Wymagania muszą być umieszczone w Repozytorium architektury, do którego Wykonawca będzie miał dostęp z siedziby Beneficjenta, i powiązane z Modelem architektury. </w:t>
      </w:r>
    </w:p>
    <w:p w:rsidR="00D768B9" w:rsidRPr="00963E99" w:rsidRDefault="00D768B9" w:rsidP="00D768B9">
      <w:pPr>
        <w:rPr>
          <w:rFonts w:ascii="Calibri" w:hAnsi="Calibri"/>
          <w:b/>
        </w:rPr>
      </w:pPr>
      <w:r w:rsidRPr="00963E99">
        <w:rPr>
          <w:rFonts w:ascii="Calibri" w:hAnsi="Calibri"/>
          <w:b/>
        </w:rPr>
        <w:t>Analiza potrzeb obszaru PUESC w ramach Służby Celnej</w:t>
      </w:r>
    </w:p>
    <w:p w:rsidR="00D768B9" w:rsidRPr="00963E99" w:rsidRDefault="00D768B9" w:rsidP="00D768B9">
      <w:pPr>
        <w:jc w:val="both"/>
        <w:rPr>
          <w:rFonts w:ascii="Calibri" w:hAnsi="Calibri"/>
        </w:rPr>
      </w:pPr>
      <w:r w:rsidRPr="00963E99">
        <w:rPr>
          <w:rFonts w:ascii="Calibri" w:hAnsi="Calibri"/>
        </w:rPr>
        <w:t xml:space="preserve">Wykonawca poznając kontekst PUESC musi  zapoznać się z dokumentami powstałymi </w:t>
      </w:r>
      <w:r w:rsidR="00E6533C">
        <w:rPr>
          <w:rFonts w:ascii="Calibri" w:hAnsi="Calibri"/>
        </w:rPr>
        <w:t xml:space="preserve">                          </w:t>
      </w:r>
      <w:r w:rsidRPr="00963E99">
        <w:rPr>
          <w:rFonts w:ascii="Calibri" w:hAnsi="Calibri"/>
        </w:rPr>
        <w:t>w trakcie prac przy Studium Wykonalności dla Projektu PUESC. Zadanie Analiza potrzeb obszaru PUESC w ramach Służby Celnej będzie miało charakter doszczegółowienia zapisów Studium Wykonalności i będzie stanowić jego pogłębioną analizę.</w:t>
      </w:r>
    </w:p>
    <w:p w:rsidR="00D768B9" w:rsidRPr="00963E99" w:rsidRDefault="00D768B9" w:rsidP="00D768B9">
      <w:pPr>
        <w:jc w:val="both"/>
        <w:rPr>
          <w:rFonts w:ascii="Calibri" w:hAnsi="Calibri"/>
        </w:rPr>
      </w:pPr>
      <w:r w:rsidRPr="00963E99">
        <w:rPr>
          <w:rFonts w:ascii="Calibri" w:hAnsi="Calibri"/>
        </w:rPr>
        <w:t>Analiza powinna być przeprowadzona przez Wykonawcę w odniesieniu do obecnego stanu SC (as-</w:t>
      </w:r>
      <w:proofErr w:type="spellStart"/>
      <w:r w:rsidRPr="00963E99">
        <w:rPr>
          <w:rFonts w:ascii="Calibri" w:hAnsi="Calibri"/>
        </w:rPr>
        <w:t>is</w:t>
      </w:r>
      <w:proofErr w:type="spellEnd"/>
      <w:r w:rsidRPr="00963E99">
        <w:rPr>
          <w:rFonts w:ascii="Calibri" w:hAnsi="Calibri"/>
        </w:rPr>
        <w:t>) i służyć pozyskaniu odpowiedzi m.in. na poniższe pytania:</w:t>
      </w:r>
    </w:p>
    <w:p w:rsidR="00D768B9" w:rsidRPr="00963E99" w:rsidRDefault="00D768B9" w:rsidP="00D768B9">
      <w:pPr>
        <w:rPr>
          <w:rFonts w:ascii="Calibri" w:hAnsi="Calibri"/>
        </w:rPr>
      </w:pPr>
      <w:r w:rsidRPr="00963E99">
        <w:rPr>
          <w:rFonts w:ascii="Calibri" w:hAnsi="Calibri"/>
        </w:rPr>
        <w:t xml:space="preserve">- czyje potrzeby i w jakim zakresie będzie mógł zaspokoić zarówno w odniesieniu do klientów zewnętrznych jak i wewnętrznych? </w:t>
      </w:r>
    </w:p>
    <w:p w:rsidR="00D768B9" w:rsidRPr="00963E99" w:rsidRDefault="00D768B9" w:rsidP="00D768B9">
      <w:pPr>
        <w:rPr>
          <w:rFonts w:ascii="Calibri" w:hAnsi="Calibri"/>
        </w:rPr>
      </w:pPr>
      <w:r w:rsidRPr="00963E99">
        <w:rPr>
          <w:rFonts w:ascii="Calibri" w:hAnsi="Calibri"/>
        </w:rPr>
        <w:t xml:space="preserve">- jakie usługi (przypadki biznesowe) będzie obejmował?  </w:t>
      </w:r>
    </w:p>
    <w:p w:rsidR="00D768B9" w:rsidRPr="00963E99" w:rsidRDefault="00D768B9" w:rsidP="00D768B9">
      <w:pPr>
        <w:rPr>
          <w:rFonts w:ascii="Calibri" w:hAnsi="Calibri"/>
        </w:rPr>
      </w:pPr>
      <w:r w:rsidRPr="00963E99">
        <w:rPr>
          <w:rFonts w:ascii="Calibri" w:hAnsi="Calibri"/>
        </w:rPr>
        <w:t>- co PUESC ma robić, jakie procesy wewnętrzne i zewnętrzne wspierać?</w:t>
      </w:r>
    </w:p>
    <w:p w:rsidR="00D768B9" w:rsidRPr="00963E99" w:rsidRDefault="00D768B9" w:rsidP="00D768B9">
      <w:pPr>
        <w:rPr>
          <w:rFonts w:ascii="Calibri" w:hAnsi="Calibri"/>
        </w:rPr>
      </w:pPr>
      <w:r w:rsidRPr="00963E99">
        <w:rPr>
          <w:rFonts w:ascii="Calibri" w:hAnsi="Calibri"/>
        </w:rPr>
        <w:t xml:space="preserve">- czy PUESC ma się komunikować z innymi systemami wewnątrz SC i na zewnątrz i w jakim celu? </w:t>
      </w:r>
    </w:p>
    <w:p w:rsidR="00D768B9" w:rsidRPr="00963E99" w:rsidRDefault="00D768B9" w:rsidP="00D768B9">
      <w:pPr>
        <w:rPr>
          <w:rFonts w:ascii="Calibri" w:hAnsi="Calibri"/>
        </w:rPr>
      </w:pPr>
      <w:r w:rsidRPr="00963E99">
        <w:rPr>
          <w:rFonts w:ascii="Calibri" w:hAnsi="Calibri"/>
        </w:rPr>
        <w:t>- jakie informacje i kiedy będą wymieniane?</w:t>
      </w:r>
    </w:p>
    <w:p w:rsidR="00D768B9" w:rsidRPr="00963E99" w:rsidRDefault="00D768B9" w:rsidP="00D768B9">
      <w:pPr>
        <w:rPr>
          <w:rFonts w:ascii="Calibri" w:hAnsi="Calibri"/>
        </w:rPr>
      </w:pPr>
      <w:r w:rsidRPr="00963E99">
        <w:rPr>
          <w:rFonts w:ascii="Calibri" w:hAnsi="Calibri"/>
        </w:rPr>
        <w:t>- w jaki sposób PUESC będzie realizował wymagania prawne i wynikające z przepisów?</w:t>
      </w:r>
    </w:p>
    <w:p w:rsidR="00D768B9" w:rsidRPr="00963E99" w:rsidRDefault="00D768B9" w:rsidP="00D768B9">
      <w:pPr>
        <w:jc w:val="both"/>
        <w:rPr>
          <w:rFonts w:ascii="Calibri" w:hAnsi="Calibri"/>
        </w:rPr>
      </w:pPr>
      <w:r w:rsidRPr="00963E99">
        <w:rPr>
          <w:rFonts w:ascii="Calibri" w:hAnsi="Calibri"/>
        </w:rPr>
        <w:t xml:space="preserve">Poznanie ogólnego kontekstu PUESC ma posłużyć Wykonawcy do opracowania wstępnego modelu biznesowego na bardzo wysokim poziomie rozumianego jako definicje celów oraz potrzeb SC oraz wszystkich innych interesariuszy, i opisującego, dlaczego został podjęty projekt i co ma osiągnąć oraz jakie miary będą służyć do pomiaru postępu oraz powodzenia całości projektu. </w:t>
      </w:r>
    </w:p>
    <w:p w:rsidR="00D768B9" w:rsidRDefault="00D768B9" w:rsidP="00D768B9">
      <w:pPr>
        <w:rPr>
          <w:rFonts w:ascii="Calibri" w:hAnsi="Calibri"/>
          <w:i/>
        </w:rPr>
      </w:pPr>
    </w:p>
    <w:p w:rsidR="00E6533C" w:rsidRDefault="00E6533C" w:rsidP="00D768B9">
      <w:pPr>
        <w:rPr>
          <w:rFonts w:ascii="Calibri" w:hAnsi="Calibri"/>
          <w:i/>
        </w:rPr>
      </w:pPr>
    </w:p>
    <w:p w:rsidR="00E6533C" w:rsidRDefault="00E6533C" w:rsidP="00D768B9">
      <w:pPr>
        <w:rPr>
          <w:rFonts w:ascii="Calibri" w:hAnsi="Calibri"/>
          <w:i/>
        </w:rPr>
      </w:pPr>
    </w:p>
    <w:p w:rsidR="00E6533C" w:rsidRDefault="00E6533C" w:rsidP="00D768B9">
      <w:pPr>
        <w:rPr>
          <w:rFonts w:ascii="Calibri" w:hAnsi="Calibri"/>
          <w:i/>
        </w:rPr>
      </w:pPr>
    </w:p>
    <w:p w:rsidR="00E6533C" w:rsidRDefault="00E6533C" w:rsidP="00D768B9">
      <w:pPr>
        <w:rPr>
          <w:rFonts w:ascii="Calibri" w:hAnsi="Calibri"/>
          <w:i/>
        </w:rPr>
      </w:pPr>
    </w:p>
    <w:p w:rsidR="00E6533C" w:rsidRDefault="00E6533C" w:rsidP="00D768B9">
      <w:pPr>
        <w:rPr>
          <w:rFonts w:ascii="Calibri" w:hAnsi="Calibri"/>
          <w:i/>
        </w:rPr>
      </w:pPr>
    </w:p>
    <w:p w:rsidR="00E6533C" w:rsidRDefault="00E6533C" w:rsidP="00D768B9">
      <w:pPr>
        <w:rPr>
          <w:rFonts w:ascii="Calibri" w:hAnsi="Calibri"/>
          <w:i/>
        </w:rPr>
      </w:pPr>
    </w:p>
    <w:p w:rsidR="00E6533C" w:rsidRPr="00963E99" w:rsidRDefault="00E6533C" w:rsidP="00D768B9">
      <w:pPr>
        <w:rPr>
          <w:rFonts w:ascii="Calibri" w:hAnsi="Calibri"/>
          <w:i/>
        </w:rPr>
      </w:pPr>
    </w:p>
    <w:p w:rsidR="00D768B9" w:rsidRPr="00963E99" w:rsidRDefault="00D768B9" w:rsidP="00D768B9">
      <w:pPr>
        <w:rPr>
          <w:rFonts w:ascii="Calibri" w:hAnsi="Calibri"/>
          <w:b/>
        </w:rPr>
      </w:pPr>
      <w:r w:rsidRPr="00963E99">
        <w:rPr>
          <w:rFonts w:ascii="Calibri" w:hAnsi="Calibri"/>
          <w:b/>
        </w:rPr>
        <w:t xml:space="preserve">Analiza i </w:t>
      </w:r>
      <w:proofErr w:type="spellStart"/>
      <w:r w:rsidRPr="00963E99">
        <w:rPr>
          <w:rFonts w:ascii="Calibri" w:hAnsi="Calibri"/>
          <w:b/>
        </w:rPr>
        <w:t>priorytetyzacja</w:t>
      </w:r>
      <w:proofErr w:type="spellEnd"/>
      <w:r w:rsidRPr="00963E99">
        <w:rPr>
          <w:rFonts w:ascii="Calibri" w:hAnsi="Calibri"/>
          <w:b/>
        </w:rPr>
        <w:t xml:space="preserve"> wymagań oraz propozycje rozwiązań, ocena rozwiązań</w:t>
      </w:r>
    </w:p>
    <w:p w:rsidR="00D768B9" w:rsidRPr="00963E99" w:rsidRDefault="00D768B9" w:rsidP="00D768B9">
      <w:pPr>
        <w:jc w:val="both"/>
        <w:rPr>
          <w:rFonts w:ascii="Calibri" w:hAnsi="Calibri"/>
        </w:rPr>
      </w:pPr>
      <w:r w:rsidRPr="00963E99">
        <w:rPr>
          <w:rFonts w:ascii="Calibri" w:hAnsi="Calibri"/>
        </w:rPr>
        <w:t xml:space="preserve">Wykonawca musi przeanalizować i </w:t>
      </w:r>
      <w:proofErr w:type="spellStart"/>
      <w:r w:rsidRPr="00963E99">
        <w:rPr>
          <w:rFonts w:ascii="Calibri" w:hAnsi="Calibri"/>
        </w:rPr>
        <w:t>spriorytetyzować</w:t>
      </w:r>
      <w:proofErr w:type="spellEnd"/>
      <w:r w:rsidRPr="00963E99">
        <w:rPr>
          <w:rFonts w:ascii="Calibri" w:hAnsi="Calibri"/>
        </w:rPr>
        <w:t xml:space="preserve"> wymagania interesariuszy oraz zaproponować wariantowe rozwiązania w postaci architektury biznesowej rozumianej jako koncepcja rozwiązania systemu implementująca założenia i aspekty biznesowe. Każdy wariant architektury musi zawierać uzasadnienie (analiza SWOT) oraz ocenę zaproponowanego rozwiązania.</w:t>
      </w:r>
    </w:p>
    <w:p w:rsidR="00D768B9" w:rsidRPr="00963E99" w:rsidRDefault="00D768B9" w:rsidP="00D768B9">
      <w:pPr>
        <w:jc w:val="both"/>
        <w:rPr>
          <w:rFonts w:ascii="Calibri" w:hAnsi="Calibri"/>
        </w:rPr>
      </w:pPr>
      <w:r w:rsidRPr="00963E99">
        <w:rPr>
          <w:rFonts w:ascii="Calibri" w:hAnsi="Calibri"/>
        </w:rPr>
        <w:t>Wykonawca przedstawi Beneficjentowi rekomendację, które rozwiązanie (Model) najlepiej realizuje potrzeby biznesowe organizacji. Jednocześnie Wykonawca w rekomendacji przedstawi obszary niezaadresowane (wyłączenia) oraz wymagania  nieujęte w Modelu.</w:t>
      </w:r>
    </w:p>
    <w:p w:rsidR="00D768B9" w:rsidRPr="00963E99" w:rsidRDefault="00D768B9" w:rsidP="00D768B9">
      <w:pPr>
        <w:pStyle w:val="PodtytuA"/>
        <w:spacing w:line="240" w:lineRule="auto"/>
        <w:ind w:left="426"/>
        <w:rPr>
          <w:sz w:val="24"/>
          <w:szCs w:val="24"/>
        </w:rPr>
      </w:pPr>
      <w:r w:rsidRPr="00963E99">
        <w:rPr>
          <w:sz w:val="24"/>
          <w:szCs w:val="24"/>
        </w:rPr>
        <w:t>Szczegółowe wymagania dotyczące Modelu architektury biznesowej w ramach projektu PUESC</w:t>
      </w:r>
    </w:p>
    <w:p w:rsidR="00D768B9" w:rsidRPr="00963E99" w:rsidRDefault="00D768B9" w:rsidP="00D768B9">
      <w:pPr>
        <w:jc w:val="both"/>
        <w:rPr>
          <w:rFonts w:ascii="Calibri" w:hAnsi="Calibri"/>
        </w:rPr>
      </w:pPr>
      <w:r w:rsidRPr="00963E99">
        <w:rPr>
          <w:rFonts w:ascii="Calibri" w:hAnsi="Calibri"/>
        </w:rPr>
        <w:t>Architektura powinna zawierać m.in. specyfikacje usług zgodnych z założeniami i celami opracowanymi i przyjętymi dla PUESC jak i potwierdzającymi spełnienie oczekiwań interesariuszy.</w:t>
      </w:r>
    </w:p>
    <w:p w:rsidR="00D768B9" w:rsidRPr="00963E99" w:rsidRDefault="00D768B9" w:rsidP="00D768B9">
      <w:pPr>
        <w:jc w:val="both"/>
        <w:rPr>
          <w:rFonts w:ascii="Calibri" w:hAnsi="Calibri"/>
        </w:rPr>
      </w:pPr>
      <w:r w:rsidRPr="00963E99">
        <w:rPr>
          <w:rFonts w:ascii="Calibri" w:hAnsi="Calibri"/>
        </w:rPr>
        <w:t xml:space="preserve">Do specyfikacji kluczowych procesów biznesowych związanych ze świadczeniem usług wymagane jest podejście procesowe stosowane w organizacji Beneficjenta. Do modelowania procesów biznesowych Beneficjent stosuje notację BPMN 2.0 i na dzień publikacji specyfikacji wykorzystuje do modelowania procesów narzędzie ARIS w wersji  9.5, do którego Wykonawca może mieć dostęp z siedziby Beneficjenta. Dopuszcza się modelowanie w narzędziu ARIS Express w najnowszej, dostępnej bezpłatnie wersji na stronie producenta. </w:t>
      </w:r>
    </w:p>
    <w:p w:rsidR="00D768B9" w:rsidRPr="00963E99" w:rsidRDefault="00D768B9" w:rsidP="00D768B9">
      <w:pPr>
        <w:rPr>
          <w:rFonts w:ascii="Calibri" w:hAnsi="Calibri"/>
        </w:rPr>
      </w:pPr>
      <w:r w:rsidRPr="00963E99">
        <w:rPr>
          <w:rFonts w:ascii="Calibri" w:hAnsi="Calibri"/>
        </w:rPr>
        <w:t>W ramach tej fazy należy również utworzyć dla obecnego (as-</w:t>
      </w:r>
      <w:proofErr w:type="spellStart"/>
      <w:r w:rsidRPr="00963E99">
        <w:rPr>
          <w:rFonts w:ascii="Calibri" w:hAnsi="Calibri"/>
        </w:rPr>
        <w:t>is</w:t>
      </w:r>
      <w:proofErr w:type="spellEnd"/>
      <w:r w:rsidRPr="00963E99">
        <w:rPr>
          <w:rFonts w:ascii="Calibri" w:hAnsi="Calibri"/>
        </w:rPr>
        <w:t xml:space="preserve">) i docelowego (to-be) sposobu realizacji usługi: </w:t>
      </w:r>
    </w:p>
    <w:p w:rsidR="00D768B9" w:rsidRPr="00963E99" w:rsidRDefault="00D768B9" w:rsidP="007F2D67">
      <w:pPr>
        <w:pStyle w:val="Akapitzlist"/>
        <w:numPr>
          <w:ilvl w:val="0"/>
          <w:numId w:val="41"/>
        </w:numPr>
        <w:ind w:left="1418"/>
        <w:jc w:val="both"/>
        <w:rPr>
          <w:rFonts w:ascii="Calibri" w:hAnsi="Calibri"/>
        </w:rPr>
      </w:pPr>
      <w:r w:rsidRPr="00963E99">
        <w:rPr>
          <w:rFonts w:ascii="Calibri" w:hAnsi="Calibri"/>
        </w:rPr>
        <w:t>mapę procesów biznesowych (opis relacji pomiędzy poszczególnymi procesami składającymi się na usługę),</w:t>
      </w:r>
    </w:p>
    <w:p w:rsidR="00D768B9" w:rsidRPr="00963E99" w:rsidRDefault="00D768B9" w:rsidP="007F2D67">
      <w:pPr>
        <w:pStyle w:val="Akapitzlist"/>
        <w:numPr>
          <w:ilvl w:val="0"/>
          <w:numId w:val="41"/>
        </w:numPr>
        <w:ind w:left="1418"/>
        <w:jc w:val="both"/>
        <w:rPr>
          <w:rFonts w:ascii="Calibri" w:hAnsi="Calibri"/>
        </w:rPr>
      </w:pPr>
      <w:r w:rsidRPr="00963E99">
        <w:rPr>
          <w:rFonts w:ascii="Calibri" w:hAnsi="Calibri"/>
        </w:rPr>
        <w:t xml:space="preserve">modele kluczowych procesów biznesowych, składających się na usługę, </w:t>
      </w:r>
    </w:p>
    <w:p w:rsidR="00D768B9" w:rsidRPr="00963E99" w:rsidRDefault="00D768B9" w:rsidP="007F2D67">
      <w:pPr>
        <w:pStyle w:val="Akapitzlist"/>
        <w:numPr>
          <w:ilvl w:val="0"/>
          <w:numId w:val="41"/>
        </w:numPr>
        <w:ind w:left="1418"/>
        <w:jc w:val="both"/>
        <w:rPr>
          <w:rFonts w:ascii="Calibri" w:hAnsi="Calibri"/>
        </w:rPr>
      </w:pPr>
      <w:r w:rsidRPr="00963E99">
        <w:rPr>
          <w:rFonts w:ascii="Calibri" w:hAnsi="Calibri"/>
        </w:rPr>
        <w:t>plan przejścia pomiędzy stanem obecnym i stanem docelowym.</w:t>
      </w:r>
    </w:p>
    <w:p w:rsidR="00D768B9" w:rsidRPr="00963E99" w:rsidRDefault="00D768B9" w:rsidP="00D768B9">
      <w:pPr>
        <w:jc w:val="both"/>
        <w:rPr>
          <w:rFonts w:ascii="Calibri" w:hAnsi="Calibri"/>
        </w:rPr>
      </w:pPr>
      <w:r w:rsidRPr="00963E99">
        <w:rPr>
          <w:rFonts w:ascii="Calibri" w:hAnsi="Calibri"/>
        </w:rPr>
        <w:t>W odniesieniu do stanu as-</w:t>
      </w:r>
      <w:proofErr w:type="spellStart"/>
      <w:r w:rsidRPr="00963E99">
        <w:rPr>
          <w:rFonts w:ascii="Calibri" w:hAnsi="Calibri"/>
        </w:rPr>
        <w:t>is</w:t>
      </w:r>
      <w:proofErr w:type="spellEnd"/>
      <w:r w:rsidRPr="00963E99">
        <w:rPr>
          <w:rFonts w:ascii="Calibri" w:hAnsi="Calibri"/>
        </w:rPr>
        <w:t xml:space="preserve">  należy zweryfikować powiązania pomiędzy procesami oraz istniejące modele procesów.</w:t>
      </w:r>
    </w:p>
    <w:p w:rsidR="00D768B9" w:rsidRPr="00963E99" w:rsidRDefault="00D768B9" w:rsidP="00D768B9">
      <w:pPr>
        <w:rPr>
          <w:rFonts w:ascii="Calibri" w:hAnsi="Calibri"/>
          <w:b/>
        </w:rPr>
      </w:pPr>
      <w:r w:rsidRPr="00963E99">
        <w:rPr>
          <w:rFonts w:ascii="Calibri" w:hAnsi="Calibri"/>
          <w:b/>
        </w:rPr>
        <w:t>Model architektury biznesowej i Repozytorium architektury</w:t>
      </w:r>
    </w:p>
    <w:p w:rsidR="00D768B9" w:rsidRPr="00963E99" w:rsidRDefault="00D768B9" w:rsidP="00D768B9">
      <w:pPr>
        <w:jc w:val="both"/>
        <w:rPr>
          <w:rFonts w:ascii="Calibri" w:hAnsi="Calibri"/>
        </w:rPr>
      </w:pPr>
      <w:r w:rsidRPr="00963E99">
        <w:rPr>
          <w:rFonts w:ascii="Calibri" w:hAnsi="Calibri"/>
        </w:rPr>
        <w:t xml:space="preserve">W resorcie finansów do budowy modelu architektury korporacyjnej stosuje się standard języka </w:t>
      </w:r>
      <w:proofErr w:type="spellStart"/>
      <w:r w:rsidRPr="00963E99">
        <w:rPr>
          <w:rFonts w:ascii="Calibri" w:hAnsi="Calibri"/>
        </w:rPr>
        <w:t>Archimate</w:t>
      </w:r>
      <w:proofErr w:type="spellEnd"/>
      <w:r w:rsidRPr="00963E99">
        <w:rPr>
          <w:rFonts w:ascii="Calibri" w:hAnsi="Calibri"/>
        </w:rPr>
        <w:t xml:space="preserve"> z wykorzystaniem narzędzia Enterprise Architect. Modele architektoniczne Wykonawca umieści w narzędziu Beneficjenta – Enterprise Architekt, w repozytorium obejmującym Model Resortowy. Koncepcja i Model architektury biznesowej dla projektu PUESC muszą wpisywać się w architekturę korporacyjną Zamawiającego. Założenia wypracowane dla Modelu Resortowego zostaną przekazane Wykonawcy po podpisaniu Umowy.</w:t>
      </w:r>
    </w:p>
    <w:p w:rsidR="00D768B9" w:rsidRPr="00963E99" w:rsidRDefault="00D768B9" w:rsidP="00D768B9">
      <w:pPr>
        <w:pStyle w:val="PodtytuA"/>
        <w:spacing w:line="240" w:lineRule="auto"/>
        <w:ind w:left="426"/>
        <w:rPr>
          <w:sz w:val="24"/>
          <w:szCs w:val="24"/>
        </w:rPr>
      </w:pPr>
      <w:r w:rsidRPr="00963E99">
        <w:rPr>
          <w:sz w:val="24"/>
          <w:szCs w:val="24"/>
        </w:rPr>
        <w:t xml:space="preserve">Szczegółowe wymagania dotyczące dokumentu „Koncepcja architektury biznesowej </w:t>
      </w:r>
      <w:r w:rsidR="00E6533C">
        <w:rPr>
          <w:sz w:val="24"/>
          <w:szCs w:val="24"/>
        </w:rPr>
        <w:t xml:space="preserve">                      </w:t>
      </w:r>
      <w:r w:rsidRPr="00963E99">
        <w:rPr>
          <w:sz w:val="24"/>
          <w:szCs w:val="24"/>
        </w:rPr>
        <w:t>w ramach projektu PUESC”</w:t>
      </w:r>
    </w:p>
    <w:p w:rsidR="00E6533C" w:rsidRDefault="00D768B9" w:rsidP="00D768B9">
      <w:pPr>
        <w:jc w:val="both"/>
        <w:rPr>
          <w:rFonts w:ascii="Calibri" w:hAnsi="Calibri"/>
        </w:rPr>
      </w:pPr>
      <w:r w:rsidRPr="00963E99">
        <w:rPr>
          <w:rFonts w:ascii="Calibri" w:hAnsi="Calibri"/>
        </w:rPr>
        <w:t xml:space="preserve">Wymagane jest przedstawienie Koncepcji architektury na nie więcej niż 100 stronach oraz </w:t>
      </w: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E6533C" w:rsidRDefault="00E6533C" w:rsidP="00D768B9">
      <w:pPr>
        <w:jc w:val="both"/>
        <w:rPr>
          <w:rFonts w:ascii="Calibri" w:hAnsi="Calibri"/>
        </w:rPr>
      </w:pPr>
    </w:p>
    <w:p w:rsidR="00D768B9" w:rsidRPr="00963E99" w:rsidRDefault="00D768B9" w:rsidP="00D768B9">
      <w:pPr>
        <w:jc w:val="both"/>
        <w:rPr>
          <w:rFonts w:ascii="Calibri" w:hAnsi="Calibri"/>
        </w:rPr>
      </w:pPr>
      <w:r w:rsidRPr="00963E99">
        <w:rPr>
          <w:rFonts w:ascii="Calibri" w:hAnsi="Calibri"/>
        </w:rPr>
        <w:t>streszczenie na potrzeby zarządcze na nie więcej niż 5 stronach. Zamawiający wymaga tłumaczenia streszczenia na potrzeby zarządcze na język angielski. Pozostałe, wypracowane w ramach niniejszego zamówienia istotne dokumenty analityczne oraz modele muszą stanowić załączniki do  Koncepcji.</w:t>
      </w:r>
    </w:p>
    <w:p w:rsidR="00D768B9" w:rsidRPr="00963E99" w:rsidRDefault="00D768B9" w:rsidP="00D768B9">
      <w:pPr>
        <w:rPr>
          <w:rFonts w:ascii="Calibri" w:hAnsi="Calibri"/>
        </w:rPr>
      </w:pPr>
      <w:r w:rsidRPr="00963E99">
        <w:rPr>
          <w:rFonts w:ascii="Calibri" w:hAnsi="Calibri"/>
        </w:rPr>
        <w:t>Opracowana Koncepcja architektury biznesowej musi być :</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kompletna - architektura musi obejmować całość zakresu PUESC na tle Systemu Informacyjnego Służby Celnej i Systemu Informacyjnego Resortu Finansów</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 xml:space="preserve">jednorodna - opisana na jednakowym poziomie szczegółowości (granulacji), </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przejrzysta   i czytelna - prosta i zrozumiała dla odbiorców,</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jednoznaczna - rozstrzygająca w kwestii zakresów i proponowanych rozwiązań,</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poprawna - zgodna z prawem oraz wymaganiami biznesowymi,</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spójna - proponowane rozwiązania nie powinny się nawzajem wykluczać ani podobne problemy powinny być rozwiązywane w analogiczny sposób,</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zorientowana na usługi,</w:t>
      </w:r>
    </w:p>
    <w:p w:rsidR="00D768B9" w:rsidRPr="00963E99" w:rsidRDefault="00D768B9" w:rsidP="007F2D67">
      <w:pPr>
        <w:pStyle w:val="Akapitzlist"/>
        <w:numPr>
          <w:ilvl w:val="0"/>
          <w:numId w:val="36"/>
        </w:numPr>
        <w:jc w:val="both"/>
        <w:rPr>
          <w:rFonts w:ascii="Calibri" w:hAnsi="Calibri"/>
        </w:rPr>
      </w:pPr>
      <w:r w:rsidRPr="00963E99">
        <w:rPr>
          <w:rFonts w:ascii="Calibri" w:hAnsi="Calibri"/>
        </w:rPr>
        <w:t>oparta na podejściu procesowym.</w:t>
      </w:r>
    </w:p>
    <w:p w:rsidR="00D768B9" w:rsidRPr="00963E99" w:rsidRDefault="00D768B9" w:rsidP="00D768B9">
      <w:pPr>
        <w:rPr>
          <w:rFonts w:ascii="Calibri" w:hAnsi="Calibri"/>
          <w:b/>
        </w:rPr>
      </w:pPr>
      <w:r w:rsidRPr="00963E99">
        <w:rPr>
          <w:rFonts w:ascii="Calibri" w:hAnsi="Calibri"/>
          <w:b/>
        </w:rPr>
        <w:t>Kryteria formalne odbioru dokumentu „Koncepcja architektury biznesowej w ramach projektu PUESC”</w:t>
      </w:r>
    </w:p>
    <w:p w:rsidR="00D768B9" w:rsidRPr="00963E99" w:rsidRDefault="00D768B9" w:rsidP="00D768B9">
      <w:pPr>
        <w:pStyle w:val="CM2"/>
        <w:spacing w:line="240" w:lineRule="auto"/>
        <w:jc w:val="both"/>
        <w:rPr>
          <w:rFonts w:ascii="Calibri" w:hAnsi="Calibri" w:cs="Times New Roman"/>
        </w:rPr>
      </w:pPr>
      <w:r w:rsidRPr="00963E99">
        <w:rPr>
          <w:rFonts w:ascii="Calibri" w:hAnsi="Calibri" w:cs="Times New Roman"/>
        </w:rPr>
        <w:t>Dokument zostanie przygotowany z uwzględnieniem następujących wymagań:</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będzie opracowaniem kompletnym i wyczerpującym z punktu widzenia celu, któremu ma służyć;</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 xml:space="preserve">zostanie przygotowana w formie pisemnej (format A-4), (średnia ilość znaków na stronie – 1 900) oraz elektronicznej w wersji edytowalnej, </w:t>
      </w:r>
      <w:r w:rsidR="00E6533C">
        <w:rPr>
          <w:rFonts w:ascii="Calibri" w:hAnsi="Calibri" w:cs="Times New Roman"/>
        </w:rPr>
        <w:t xml:space="preserve">                                                    </w:t>
      </w:r>
      <w:r w:rsidRPr="00963E99">
        <w:rPr>
          <w:rFonts w:ascii="Calibri" w:hAnsi="Calibri" w:cs="Times New Roman"/>
        </w:rPr>
        <w:t>w formatach.doc/.</w:t>
      </w:r>
      <w:proofErr w:type="spellStart"/>
      <w:r w:rsidRPr="00963E99">
        <w:rPr>
          <w:rFonts w:ascii="Calibri" w:hAnsi="Calibri" w:cs="Times New Roman"/>
        </w:rPr>
        <w:t>docx</w:t>
      </w:r>
      <w:proofErr w:type="spellEnd"/>
      <w:r w:rsidRPr="00963E99">
        <w:rPr>
          <w:rFonts w:ascii="Calibri" w:hAnsi="Calibri" w:cs="Times New Roman"/>
        </w:rPr>
        <w:t xml:space="preserve">, oraz .pdf z naniesionymi ustawieniami drukarskimi (spady, </w:t>
      </w:r>
      <w:proofErr w:type="spellStart"/>
      <w:r w:rsidRPr="00963E99">
        <w:rPr>
          <w:rFonts w:ascii="Calibri" w:hAnsi="Calibri" w:cs="Times New Roman"/>
        </w:rPr>
        <w:t>pasery</w:t>
      </w:r>
      <w:proofErr w:type="spellEnd"/>
      <w:r w:rsidRPr="00963E99">
        <w:rPr>
          <w:rFonts w:ascii="Calibri" w:hAnsi="Calibri" w:cs="Times New Roman"/>
        </w:rPr>
        <w:t>, itp.), gotowymi do druku. Forma graficzna publikacji, czcionki, formatowanie strony, wygląd ew. ilustracji, itp. zostanie ustalona po podpisaniu umowy;</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Lista materiałów źródłowych, które posłużyły Wykonawcy do sporządzenia analizy wraz ze zbiorem tych dokumentów i materiałów w wersji elektronicznej, zostanie dostarczona do Zamawiającego i Beneficjenta na płycie CD lub DVD razem z ostateczną wersją analizy.</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będzie zawierać przywołania zamiast cytowania (przepisywania) tekstów analizowanych i powszechnie dostępnych;</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 xml:space="preserve">Zamawiający zakazuje kopiowania w opracowaniach treści ogólnodostępnych </w:t>
      </w:r>
      <w:r w:rsidR="00E6533C">
        <w:rPr>
          <w:rFonts w:ascii="Calibri" w:hAnsi="Calibri" w:cs="Times New Roman"/>
        </w:rPr>
        <w:t xml:space="preserve">                       </w:t>
      </w:r>
      <w:r w:rsidRPr="00963E99">
        <w:rPr>
          <w:rFonts w:ascii="Calibri" w:hAnsi="Calibri" w:cs="Times New Roman"/>
        </w:rPr>
        <w:t xml:space="preserve">w formie nieprzetworzonej (w tym aktów prawnych, informacji dostępnych </w:t>
      </w:r>
      <w:r w:rsidR="00E6533C">
        <w:rPr>
          <w:rFonts w:ascii="Calibri" w:hAnsi="Calibri" w:cs="Times New Roman"/>
        </w:rPr>
        <w:t xml:space="preserve">                     </w:t>
      </w:r>
      <w:r w:rsidRPr="00963E99">
        <w:rPr>
          <w:rFonts w:ascii="Calibri" w:hAnsi="Calibri" w:cs="Times New Roman"/>
        </w:rPr>
        <w:t>w Internecie);</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będzie zawierać wyłącznie autorskie treści powstałe w wyniku realizacji umowy oraz inne autorskie treści Wykonawcy, które nie są publicznie dostępne;</w:t>
      </w:r>
    </w:p>
    <w:p w:rsidR="00D768B9" w:rsidRPr="00963E99" w:rsidRDefault="00D768B9" w:rsidP="007F2D67">
      <w:pPr>
        <w:pStyle w:val="CM2"/>
        <w:numPr>
          <w:ilvl w:val="0"/>
          <w:numId w:val="34"/>
        </w:numPr>
        <w:spacing w:line="240" w:lineRule="auto"/>
        <w:ind w:left="1146" w:hanging="426"/>
        <w:jc w:val="both"/>
        <w:rPr>
          <w:rFonts w:ascii="Calibri" w:hAnsi="Calibri" w:cs="Times New Roman"/>
        </w:rPr>
      </w:pPr>
      <w:r w:rsidRPr="00963E99">
        <w:rPr>
          <w:rFonts w:ascii="Calibri" w:hAnsi="Calibri" w:cs="Times New Roman"/>
        </w:rPr>
        <w:t xml:space="preserve">Wykonawca ma obowiązek umieszczania na wszystkich dokumentach wytworzonych w związku z realizacją przedmiotowego zamówienia odpowiednich logotypów i haseł POIG, UE z odwołaniem słownym do Unii Europejskiej i Europejskiego Funduszu Rozwoju Regionalnego oraz Projektu Systemowego zgodnie z Przewodnikiem w zakresie Promocji Projektów finansowanych w ramach Programu Operacyjnego Innowacyjna Gospodarka, </w:t>
      </w:r>
      <w:r w:rsidRPr="00963E99">
        <w:rPr>
          <w:rFonts w:ascii="Calibri" w:hAnsi="Calibri" w:cs="Times New Roman"/>
        </w:rPr>
        <w:lastRenderedPageBreak/>
        <w:t>2007-2013 z grudnia 2008 r. Wzór logotypów i haseł będzie częścią Umowy podpisywanej z Wykonawcą.</w:t>
      </w:r>
    </w:p>
    <w:p w:rsidR="00D768B9" w:rsidRPr="00963E99" w:rsidRDefault="00D768B9" w:rsidP="00D768B9">
      <w:pPr>
        <w:pStyle w:val="Default"/>
      </w:pPr>
    </w:p>
    <w:p w:rsidR="00D768B9" w:rsidRPr="00963E99" w:rsidRDefault="00D768B9" w:rsidP="00D768B9">
      <w:pPr>
        <w:pStyle w:val="PodtytuA"/>
        <w:rPr>
          <w:sz w:val="24"/>
          <w:szCs w:val="24"/>
        </w:rPr>
      </w:pPr>
      <w:r w:rsidRPr="00963E99">
        <w:rPr>
          <w:sz w:val="24"/>
          <w:szCs w:val="24"/>
        </w:rPr>
        <w:t>Prezentacja Koncepcji i Modelu architektury biznesowej dla projektu PUESC</w:t>
      </w:r>
    </w:p>
    <w:p w:rsidR="00D768B9" w:rsidRPr="00963E99" w:rsidRDefault="00D768B9" w:rsidP="00D768B9">
      <w:pPr>
        <w:pStyle w:val="Akapitzlist"/>
        <w:ind w:left="0"/>
        <w:jc w:val="both"/>
        <w:rPr>
          <w:rFonts w:ascii="Calibri" w:hAnsi="Calibri"/>
        </w:rPr>
      </w:pPr>
      <w:r w:rsidRPr="00963E99">
        <w:rPr>
          <w:rFonts w:ascii="Calibri" w:hAnsi="Calibri"/>
        </w:rPr>
        <w:t>Wykonawca jest zobowiązany do zaprezentowania Koncepcji i Modelu architektury biznesowej w siedzibie Zamawiającego/Beneficjenta w trakcie 6 godzinnego  seminarium. Wymagane jest dostarczenie ww. prezentacji  w formacie .</w:t>
      </w:r>
      <w:proofErr w:type="spellStart"/>
      <w:r w:rsidRPr="00963E99">
        <w:rPr>
          <w:rFonts w:ascii="Calibri" w:hAnsi="Calibri"/>
        </w:rPr>
        <w:t>ppt</w:t>
      </w:r>
      <w:proofErr w:type="spellEnd"/>
      <w:r w:rsidRPr="00963E99">
        <w:rPr>
          <w:rFonts w:ascii="Calibri" w:hAnsi="Calibri"/>
        </w:rPr>
        <w:t xml:space="preserve">  na 4 dni przed ww. seminarium do akceptacji Beneficjenta. Wykonawca jest zobowiązany do dostarczenia wydrukowanej prezentacji na seminarium dla ok. 100 osób na dzień przed datą seminarium.</w:t>
      </w:r>
    </w:p>
    <w:p w:rsidR="00D768B9" w:rsidRPr="00963E99" w:rsidRDefault="00D768B9" w:rsidP="00D768B9">
      <w:pPr>
        <w:pStyle w:val="Akapitzlist"/>
        <w:ind w:left="0"/>
        <w:rPr>
          <w:rFonts w:ascii="Calibri" w:hAnsi="Calibri"/>
        </w:rPr>
      </w:pPr>
    </w:p>
    <w:p w:rsidR="00D768B9" w:rsidRPr="00963E99" w:rsidRDefault="00D768B9" w:rsidP="007F2D67">
      <w:pPr>
        <w:pStyle w:val="CM2"/>
        <w:numPr>
          <w:ilvl w:val="0"/>
          <w:numId w:val="35"/>
        </w:numPr>
        <w:spacing w:line="240" w:lineRule="auto"/>
        <w:jc w:val="both"/>
        <w:rPr>
          <w:rFonts w:ascii="Calibri" w:hAnsi="Calibri" w:cs="Times New Roman"/>
          <w:b/>
        </w:rPr>
      </w:pPr>
      <w:r w:rsidRPr="00963E99">
        <w:rPr>
          <w:rFonts w:ascii="Calibri" w:hAnsi="Calibri" w:cs="Times New Roman"/>
          <w:b/>
        </w:rPr>
        <w:t>Materiały udostępniane przez Beneficjenta, które muszą być uwzględnione podczas realizacji przedmiotu zamówienia:</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proofErr w:type="spellStart"/>
      <w:r w:rsidRPr="00963E99">
        <w:rPr>
          <w:rFonts w:ascii="Calibri" w:hAnsi="Calibri"/>
        </w:rPr>
        <w:t>PUESC_Karta_projektu</w:t>
      </w:r>
      <w:proofErr w:type="spellEnd"/>
      <w:r w:rsidRPr="00963E99">
        <w:rPr>
          <w:rFonts w:ascii="Calibri" w:hAnsi="Calibri"/>
        </w:rPr>
        <w:t xml:space="preserve"> – wstępne założenia.</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proofErr w:type="spellStart"/>
      <w:r w:rsidRPr="00963E99">
        <w:rPr>
          <w:rFonts w:ascii="Calibri" w:hAnsi="Calibri"/>
        </w:rPr>
        <w:t>PUESC_Kwestionariusz_projektu</w:t>
      </w:r>
      <w:proofErr w:type="spellEnd"/>
      <w:r w:rsidRPr="00963E99">
        <w:rPr>
          <w:rFonts w:ascii="Calibri" w:hAnsi="Calibri"/>
        </w:rPr>
        <w:t xml:space="preserve"> – wstępne założenia.</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r w:rsidRPr="00963E99">
        <w:rPr>
          <w:rFonts w:ascii="Calibri" w:hAnsi="Calibri"/>
        </w:rPr>
        <w:t>Strategia działania Służby Celnej na lata 2014-2020- dostępna na stronie www.mf.gov.pl.</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r w:rsidRPr="00963E99">
        <w:rPr>
          <w:rFonts w:ascii="Calibri" w:hAnsi="Calibri"/>
        </w:rPr>
        <w:t>Perspektywy rozwojowe 3i od modernizacji do innowacji – dostępne na stronie www.mf.gov.pl.</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r w:rsidRPr="00963E99">
        <w:rPr>
          <w:rFonts w:ascii="Calibri" w:hAnsi="Calibri"/>
        </w:rPr>
        <w:t>Lista kryteriów merytorycznych dla działania 2.1. Wysoka dostępność i jakość e-usług publicznych w Programie Operacyjnym Polska Cyfrowa 2014-2020 zgodnie wersjami obowiązującymi dla ogłoszonego konkursu na stronie WWPE.</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r w:rsidRPr="00963E99">
        <w:rPr>
          <w:rFonts w:ascii="Calibri" w:hAnsi="Calibri"/>
        </w:rPr>
        <w:t xml:space="preserve">Definicja pryncypiów architektury korporacyjnej podmiotów publicznych </w:t>
      </w:r>
      <w:r w:rsidR="00E6533C">
        <w:rPr>
          <w:rFonts w:ascii="Calibri" w:hAnsi="Calibri"/>
        </w:rPr>
        <w:t xml:space="preserve">                                     </w:t>
      </w:r>
      <w:r w:rsidRPr="00963E99">
        <w:rPr>
          <w:rFonts w:ascii="Calibri" w:hAnsi="Calibri"/>
        </w:rPr>
        <w:t>w kontekście kwalifikacji projektów do dofinansowania z Programu Operacyjnego Polska Cyfrowa – w  wersji zamieszczonej na stronie Ministerstwa Administracji</w:t>
      </w:r>
      <w:r w:rsidR="00E6533C">
        <w:rPr>
          <w:rFonts w:ascii="Calibri" w:hAnsi="Calibri"/>
        </w:rPr>
        <w:t xml:space="preserve">                          </w:t>
      </w:r>
      <w:r w:rsidRPr="00963E99">
        <w:rPr>
          <w:rFonts w:ascii="Calibri" w:hAnsi="Calibri"/>
        </w:rPr>
        <w:t xml:space="preserve"> i Cyfryzacji obowiązującej na dzień podpisania Umowy.</w:t>
      </w:r>
    </w:p>
    <w:p w:rsidR="00D768B9" w:rsidRPr="00963E99" w:rsidRDefault="00D768B9" w:rsidP="007F2D67">
      <w:pPr>
        <w:widowControl w:val="0"/>
        <w:numPr>
          <w:ilvl w:val="0"/>
          <w:numId w:val="38"/>
        </w:numPr>
        <w:adjustRightInd w:val="0"/>
        <w:spacing w:before="120"/>
        <w:jc w:val="both"/>
        <w:textAlignment w:val="baseline"/>
        <w:rPr>
          <w:rFonts w:ascii="Calibri" w:hAnsi="Calibri"/>
        </w:rPr>
      </w:pPr>
      <w:r w:rsidRPr="00963E99">
        <w:rPr>
          <w:rFonts w:ascii="Calibri" w:hAnsi="Calibri"/>
        </w:rPr>
        <w:t xml:space="preserve"> Pryncypia Architektoniczne Resortu Finansów - Domena Biznesowa– wersja 1.0.</w:t>
      </w:r>
    </w:p>
    <w:p w:rsidR="00D768B9" w:rsidRPr="00963E99" w:rsidRDefault="00D768B9" w:rsidP="00D768B9">
      <w:pPr>
        <w:ind w:left="720"/>
        <w:rPr>
          <w:rFonts w:ascii="Calibri" w:hAnsi="Calibri"/>
        </w:rPr>
      </w:pPr>
    </w:p>
    <w:p w:rsidR="00D768B9" w:rsidRPr="00963E99" w:rsidRDefault="00D768B9" w:rsidP="007F2D67">
      <w:pPr>
        <w:pStyle w:val="Default"/>
        <w:numPr>
          <w:ilvl w:val="0"/>
          <w:numId w:val="35"/>
        </w:numPr>
        <w:rPr>
          <w:rFonts w:ascii="Calibri" w:hAnsi="Calibri"/>
          <w:b/>
        </w:rPr>
      </w:pPr>
      <w:r w:rsidRPr="00963E99">
        <w:rPr>
          <w:rFonts w:ascii="Calibri" w:hAnsi="Calibri"/>
          <w:b/>
        </w:rPr>
        <w:t>Terminy i odbiory</w:t>
      </w:r>
    </w:p>
    <w:p w:rsidR="00D768B9" w:rsidRPr="00963E99" w:rsidRDefault="00D768B9" w:rsidP="00D768B9">
      <w:pPr>
        <w:rPr>
          <w:rFonts w:ascii="Calibri" w:hAnsi="Calibri"/>
          <w:b/>
        </w:rPr>
      </w:pPr>
    </w:p>
    <w:p w:rsidR="00D768B9" w:rsidRDefault="00D768B9" w:rsidP="007F2D67">
      <w:pPr>
        <w:pStyle w:val="CM2"/>
        <w:numPr>
          <w:ilvl w:val="0"/>
          <w:numId w:val="39"/>
        </w:numPr>
        <w:spacing w:after="120" w:line="240" w:lineRule="auto"/>
        <w:jc w:val="both"/>
        <w:rPr>
          <w:rFonts w:ascii="Calibri" w:hAnsi="Calibri" w:cs="Times New Roman"/>
        </w:rPr>
      </w:pPr>
      <w:r w:rsidRPr="00963E99">
        <w:rPr>
          <w:rFonts w:ascii="Calibri" w:hAnsi="Calibri" w:cs="Times New Roman"/>
        </w:rPr>
        <w:t xml:space="preserve">W terminie do 7 dni kalendarzowych od podpisania Umowy Wykonawca weźmie udział w spotkaniu początkowym z Zamawiającym i Beneficjentem (kick-off), na którym omówione zostaną zasady współpracy pomiędzy Zamawiającym, Beneficjentem i Wykonawcą oraz zakres i oczekiwania Beneficjenta. Na spotkaniu tym Wykonawca przedstawi wstępną wersję Planu Realizacji Umowy, która nie powinna mieć więcej niż 20 stron oraz Diagram następstwa produktów. Moderatorem spotkania będzie Wykonawca, będzie dokumentował jego przebieg </w:t>
      </w:r>
      <w:r w:rsidR="00E6533C">
        <w:rPr>
          <w:rFonts w:ascii="Calibri" w:hAnsi="Calibri" w:cs="Times New Roman"/>
        </w:rPr>
        <w:t xml:space="preserve">                  </w:t>
      </w:r>
      <w:r w:rsidRPr="00963E99">
        <w:rPr>
          <w:rFonts w:ascii="Calibri" w:hAnsi="Calibri" w:cs="Times New Roman"/>
        </w:rPr>
        <w:t>i będzie odpowiedzialny za sporządzenie notatki ze spotkania i listy obecności jego uczestników. Oryginał notatki ze spotkania i listy obecności uczestników Wykonawca przekaże Beneficjentowi niezwłocznie po zakończeniu spotkania. Salę na spotkanie</w:t>
      </w:r>
      <w:r w:rsidR="00E6533C">
        <w:rPr>
          <w:rFonts w:ascii="Calibri" w:hAnsi="Calibri" w:cs="Times New Roman"/>
        </w:rPr>
        <w:t xml:space="preserve">               </w:t>
      </w:r>
      <w:r w:rsidRPr="00963E99">
        <w:rPr>
          <w:rFonts w:ascii="Calibri" w:hAnsi="Calibri" w:cs="Times New Roman"/>
        </w:rPr>
        <w:t xml:space="preserve"> w Warszawie oraz ewentualny catering zapewnia Zamawiający. </w:t>
      </w:r>
    </w:p>
    <w:p w:rsidR="00E6533C" w:rsidRDefault="00E6533C" w:rsidP="00E6533C">
      <w:pPr>
        <w:pStyle w:val="Default"/>
      </w:pPr>
    </w:p>
    <w:p w:rsidR="00E6533C" w:rsidRPr="00E6533C" w:rsidRDefault="00E6533C" w:rsidP="00E6533C">
      <w:pPr>
        <w:pStyle w:val="Default"/>
      </w:pPr>
    </w:p>
    <w:p w:rsidR="00D768B9" w:rsidRPr="00963E99" w:rsidRDefault="00D768B9" w:rsidP="007F2D67">
      <w:pPr>
        <w:pStyle w:val="CM2"/>
        <w:numPr>
          <w:ilvl w:val="0"/>
          <w:numId w:val="39"/>
        </w:numPr>
        <w:spacing w:after="120" w:line="240" w:lineRule="auto"/>
        <w:jc w:val="both"/>
        <w:rPr>
          <w:rFonts w:ascii="Calibri" w:hAnsi="Calibri" w:cs="Times New Roman"/>
        </w:rPr>
      </w:pPr>
      <w:r w:rsidRPr="00963E99">
        <w:rPr>
          <w:rFonts w:ascii="Calibri" w:hAnsi="Calibri" w:cs="Times New Roman"/>
        </w:rPr>
        <w:t>W terminie do 14 dni kalendarzowych od podpisania Umowy Wykonawca dostarczy w formie elektronicznej do Zamawiającego na adres</w:t>
      </w:r>
      <w:r w:rsidR="000F7F64">
        <w:rPr>
          <w:rFonts w:ascii="Calibri" w:hAnsi="Calibri" w:cs="Times New Roman"/>
        </w:rPr>
        <w:t>y</w:t>
      </w:r>
      <w:r w:rsidRPr="00963E99">
        <w:rPr>
          <w:rFonts w:ascii="Calibri" w:hAnsi="Calibri" w:cs="Times New Roman"/>
        </w:rPr>
        <w:t xml:space="preserve"> e-mail: </w:t>
      </w:r>
      <w:r w:rsidR="000F7F64" w:rsidRPr="000F7F64">
        <w:rPr>
          <w:rFonts w:ascii="Calibri" w:hAnsi="Calibri" w:cs="Times New Roman"/>
        </w:rPr>
        <w:t>IMajcher@wwpe.gov.pl</w:t>
      </w:r>
      <w:r w:rsidR="000F7F64">
        <w:rPr>
          <w:rFonts w:ascii="Calibri" w:hAnsi="Calibri" w:cs="Times New Roman"/>
        </w:rPr>
        <w:t xml:space="preserve">; JKowalczyk@wwpe.gov.pl </w:t>
      </w:r>
      <w:r w:rsidRPr="00963E99">
        <w:rPr>
          <w:rFonts w:ascii="Calibri" w:hAnsi="Calibri" w:cs="Times New Roman"/>
        </w:rPr>
        <w:t xml:space="preserve">oraz do Beneficjenta na adres e-mail: </w:t>
      </w:r>
      <w:r w:rsidRPr="000E0E93">
        <w:rPr>
          <w:rFonts w:ascii="Calibri" w:hAnsi="Calibri" w:cs="Times New Roman"/>
        </w:rPr>
        <w:t>biuro.puesc@mf.gov.pl</w:t>
      </w:r>
      <w:r w:rsidRPr="00963E99">
        <w:rPr>
          <w:rFonts w:ascii="Calibri" w:hAnsi="Calibri" w:cs="Times New Roman"/>
        </w:rPr>
        <w:t xml:space="preserve"> Plan Realizacji Umowy oraz Diagram następstwa produktów  w wersjach uzgodnionych z Beneficjentem.</w:t>
      </w:r>
    </w:p>
    <w:p w:rsidR="00D768B9" w:rsidRPr="00963E99" w:rsidRDefault="00D768B9" w:rsidP="007F2D67">
      <w:pPr>
        <w:pStyle w:val="CM2"/>
        <w:numPr>
          <w:ilvl w:val="0"/>
          <w:numId w:val="39"/>
        </w:numPr>
        <w:spacing w:after="120" w:line="240" w:lineRule="auto"/>
        <w:jc w:val="both"/>
        <w:rPr>
          <w:rFonts w:ascii="Calibri" w:hAnsi="Calibri" w:cs="Times New Roman"/>
        </w:rPr>
      </w:pPr>
      <w:r w:rsidRPr="00963E99">
        <w:rPr>
          <w:rFonts w:ascii="Calibri" w:hAnsi="Calibri" w:cs="Times New Roman"/>
        </w:rPr>
        <w:t xml:space="preserve">W terminie do 20 dni kalendarzowych od podpisania Umowy Wykonawca dostarczy Beneficjentowi licencje na Projektowe repozytorium dokumentów oraz zainstaluje </w:t>
      </w:r>
      <w:r w:rsidR="000E0E93">
        <w:rPr>
          <w:rFonts w:ascii="Calibri" w:hAnsi="Calibri" w:cs="Times New Roman"/>
        </w:rPr>
        <w:t xml:space="preserve">                   </w:t>
      </w:r>
      <w:r w:rsidRPr="00963E99">
        <w:rPr>
          <w:rFonts w:ascii="Calibri" w:hAnsi="Calibri" w:cs="Times New Roman"/>
        </w:rPr>
        <w:t xml:space="preserve">i skonfiguruje je do potrzeb realizacji Koncepcji i Modelu architektury biznesowej </w:t>
      </w:r>
      <w:r w:rsidR="000E0E93">
        <w:rPr>
          <w:rFonts w:ascii="Calibri" w:hAnsi="Calibri" w:cs="Times New Roman"/>
        </w:rPr>
        <w:t xml:space="preserve">                       </w:t>
      </w:r>
      <w:r w:rsidRPr="00963E99">
        <w:rPr>
          <w:rFonts w:ascii="Calibri" w:hAnsi="Calibri" w:cs="Times New Roman"/>
        </w:rPr>
        <w:t>w ramach projektu PUESC.</w:t>
      </w:r>
    </w:p>
    <w:p w:rsidR="00D768B9" w:rsidRPr="00963E99" w:rsidRDefault="00D768B9" w:rsidP="007F2D67">
      <w:pPr>
        <w:pStyle w:val="CM2"/>
        <w:numPr>
          <w:ilvl w:val="0"/>
          <w:numId w:val="39"/>
        </w:numPr>
        <w:spacing w:after="120" w:line="240" w:lineRule="auto"/>
        <w:jc w:val="both"/>
        <w:rPr>
          <w:rFonts w:ascii="Calibri" w:hAnsi="Calibri" w:cs="Times New Roman"/>
        </w:rPr>
      </w:pPr>
      <w:r w:rsidRPr="00963E99">
        <w:rPr>
          <w:rFonts w:ascii="Calibri" w:hAnsi="Calibri" w:cs="Times New Roman"/>
        </w:rPr>
        <w:t xml:space="preserve">Zamawiający i Beneficjent zastrzegają prawo do zgłaszania uwag do wypracowanych dokumentów na każdym etapie realizacji Umowy a Wykonawca zobowiązany jest uwzględnić zgłoszone uwagi w terminie i zakresie każdorazowo określonym przez Beneficjenta i Zamawiającego. </w:t>
      </w:r>
    </w:p>
    <w:p w:rsidR="00D768B9" w:rsidRPr="00963E99" w:rsidRDefault="00D768B9" w:rsidP="000F7F64">
      <w:pPr>
        <w:pStyle w:val="CM2"/>
        <w:numPr>
          <w:ilvl w:val="0"/>
          <w:numId w:val="39"/>
        </w:numPr>
        <w:spacing w:after="120" w:line="240" w:lineRule="auto"/>
        <w:jc w:val="both"/>
        <w:rPr>
          <w:rFonts w:ascii="Calibri" w:hAnsi="Calibri" w:cs="Times New Roman"/>
        </w:rPr>
      </w:pPr>
      <w:r w:rsidRPr="00963E99">
        <w:rPr>
          <w:rFonts w:ascii="Calibri" w:hAnsi="Calibri" w:cs="Times New Roman"/>
        </w:rPr>
        <w:t>Wykonawca jest zobowiązany do dnia  20 lipca 2015 r. do dostarczenia w formie elektronicznej do Zamawiającego na adres</w:t>
      </w:r>
      <w:r w:rsidR="000F7F64">
        <w:rPr>
          <w:rFonts w:ascii="Calibri" w:hAnsi="Calibri" w:cs="Times New Roman"/>
        </w:rPr>
        <w:t>y</w:t>
      </w:r>
      <w:r w:rsidRPr="00963E99">
        <w:rPr>
          <w:rFonts w:ascii="Calibri" w:hAnsi="Calibri" w:cs="Times New Roman"/>
        </w:rPr>
        <w:t xml:space="preserve"> e-mail: </w:t>
      </w:r>
      <w:r w:rsidR="000F7F64" w:rsidRPr="000F7F64">
        <w:rPr>
          <w:rFonts w:ascii="Calibri" w:hAnsi="Calibri" w:cs="Times New Roman"/>
        </w:rPr>
        <w:t xml:space="preserve">IMajcher@wwpe.gov.pl; JKowalczyk@wwpe.gov.pl </w:t>
      </w:r>
      <w:r w:rsidRPr="00963E99">
        <w:rPr>
          <w:rFonts w:ascii="Calibri" w:hAnsi="Calibri" w:cs="Times New Roman"/>
        </w:rPr>
        <w:t xml:space="preserve">oraz do Beneficjenta na adres e-mail: </w:t>
      </w:r>
      <w:r w:rsidRPr="000E0E93">
        <w:rPr>
          <w:rFonts w:ascii="Calibri" w:hAnsi="Calibri" w:cs="Times New Roman"/>
        </w:rPr>
        <w:t>biuro.puesc@mf.gov.pl</w:t>
      </w:r>
      <w:r w:rsidRPr="00963E99">
        <w:rPr>
          <w:rFonts w:ascii="Calibri" w:hAnsi="Calibri" w:cs="Times New Roman"/>
        </w:rPr>
        <w:t xml:space="preserve"> założeń „Ko</w:t>
      </w:r>
      <w:r w:rsidR="000F7F64">
        <w:rPr>
          <w:rFonts w:ascii="Calibri" w:hAnsi="Calibri" w:cs="Times New Roman"/>
        </w:rPr>
        <w:t xml:space="preserve">ncepcji architektury biznesowej </w:t>
      </w:r>
      <w:r w:rsidRPr="00963E99">
        <w:rPr>
          <w:rFonts w:ascii="Calibri" w:hAnsi="Calibri" w:cs="Times New Roman"/>
        </w:rPr>
        <w:t>w ramach projektu PUESC”  w celu zapoznania się przez Zamawiającego</w:t>
      </w:r>
      <w:r w:rsidR="000E0E93">
        <w:rPr>
          <w:rFonts w:ascii="Calibri" w:hAnsi="Calibri" w:cs="Times New Roman"/>
        </w:rPr>
        <w:t xml:space="preserve"> </w:t>
      </w:r>
      <w:r w:rsidRPr="00963E99">
        <w:rPr>
          <w:rFonts w:ascii="Calibri" w:hAnsi="Calibri" w:cs="Times New Roman"/>
        </w:rPr>
        <w:t xml:space="preserve">i Beneficjenta.  </w:t>
      </w:r>
    </w:p>
    <w:p w:rsidR="00D768B9" w:rsidRPr="00963E99" w:rsidRDefault="00D768B9" w:rsidP="000F7F64">
      <w:pPr>
        <w:pStyle w:val="CM2"/>
        <w:numPr>
          <w:ilvl w:val="0"/>
          <w:numId w:val="39"/>
        </w:numPr>
        <w:spacing w:after="120" w:line="240" w:lineRule="auto"/>
        <w:jc w:val="both"/>
        <w:rPr>
          <w:rFonts w:ascii="Calibri" w:hAnsi="Calibri" w:cs="Times New Roman"/>
        </w:rPr>
      </w:pPr>
      <w:r w:rsidRPr="00963E99">
        <w:rPr>
          <w:rFonts w:ascii="Calibri" w:hAnsi="Calibri" w:cs="Times New Roman"/>
        </w:rPr>
        <w:t xml:space="preserve">Wykonawca jest zobowiązany do dostarczenia do dnia  1 października 2015 r. </w:t>
      </w:r>
      <w:r w:rsidR="000E0E93">
        <w:rPr>
          <w:rFonts w:ascii="Calibri" w:hAnsi="Calibri" w:cs="Times New Roman"/>
        </w:rPr>
        <w:t xml:space="preserve">                         </w:t>
      </w:r>
      <w:r w:rsidRPr="00963E99">
        <w:rPr>
          <w:rFonts w:ascii="Calibri" w:hAnsi="Calibri" w:cs="Times New Roman"/>
        </w:rPr>
        <w:t>w formie elektronicznej do Zamawiającego na adres</w:t>
      </w:r>
      <w:r w:rsidR="000F7F64">
        <w:rPr>
          <w:rFonts w:ascii="Calibri" w:hAnsi="Calibri" w:cs="Times New Roman"/>
        </w:rPr>
        <w:t>y</w:t>
      </w:r>
      <w:r w:rsidRPr="00963E99">
        <w:rPr>
          <w:rFonts w:ascii="Calibri" w:hAnsi="Calibri" w:cs="Times New Roman"/>
        </w:rPr>
        <w:t xml:space="preserve"> e-mail: </w:t>
      </w:r>
      <w:r w:rsidR="000F7F64" w:rsidRPr="000F7F64">
        <w:rPr>
          <w:rFonts w:ascii="Calibri" w:hAnsi="Calibri" w:cs="Times New Roman"/>
        </w:rPr>
        <w:t xml:space="preserve">IMajcher@wwpe.gov.pl; JKowalczyk@wwpe.gov.pl </w:t>
      </w:r>
      <w:r w:rsidRPr="00963E99">
        <w:rPr>
          <w:rFonts w:ascii="Calibri" w:hAnsi="Calibri" w:cs="Times New Roman"/>
        </w:rPr>
        <w:t>oraz do Beneficjenta na adres e-mail: biuro.puesc@mf.gov.pl „Koncepcji architektury biznesowej</w:t>
      </w:r>
      <w:r w:rsidRPr="00963E99">
        <w:t xml:space="preserve"> </w:t>
      </w:r>
      <w:r w:rsidRPr="00963E99">
        <w:rPr>
          <w:rFonts w:ascii="Calibri" w:hAnsi="Calibri" w:cs="Times New Roman"/>
        </w:rPr>
        <w:t>w ramach projektu PUESC” oraz dostarczenia Modelu architektury do Repozytorium architektury.</w:t>
      </w:r>
    </w:p>
    <w:p w:rsidR="00D768B9" w:rsidRPr="00963E99" w:rsidRDefault="00D768B9" w:rsidP="000F7F64">
      <w:pPr>
        <w:pStyle w:val="Default"/>
        <w:numPr>
          <w:ilvl w:val="0"/>
          <w:numId w:val="39"/>
        </w:numPr>
        <w:spacing w:after="120"/>
        <w:jc w:val="both"/>
        <w:rPr>
          <w:rFonts w:ascii="Calibri" w:hAnsi="Calibri" w:cs="Times New Roman"/>
          <w:color w:val="auto"/>
        </w:rPr>
      </w:pPr>
      <w:r w:rsidRPr="00963E99">
        <w:rPr>
          <w:rFonts w:ascii="Calibri" w:hAnsi="Calibri" w:cs="Times New Roman"/>
          <w:color w:val="auto"/>
        </w:rPr>
        <w:t>Zamawiający oraz Beneficjent przeprowadzą do dnia 15 października 2015 r. odbiór jakościowy ww. dokumentu i Modelu.</w:t>
      </w:r>
    </w:p>
    <w:p w:rsidR="00D768B9" w:rsidRPr="00963E99" w:rsidRDefault="00D768B9" w:rsidP="007F2D67">
      <w:pPr>
        <w:pStyle w:val="Default"/>
        <w:numPr>
          <w:ilvl w:val="0"/>
          <w:numId w:val="39"/>
        </w:numPr>
        <w:spacing w:after="120"/>
        <w:jc w:val="both"/>
        <w:rPr>
          <w:rFonts w:ascii="Calibri" w:hAnsi="Calibri" w:cs="Times New Roman"/>
          <w:color w:val="auto"/>
        </w:rPr>
      </w:pPr>
      <w:r w:rsidRPr="00963E99">
        <w:rPr>
          <w:rFonts w:ascii="Calibri" w:hAnsi="Calibri" w:cs="Times New Roman"/>
          <w:color w:val="auto"/>
        </w:rPr>
        <w:t xml:space="preserve">Wykonawca w terminie 14 dni od dostarczenia uwag Zamawiającego i Beneficjenta, nie później jednak niż do dnia 29 października 2015 r., jest zobowiązany do uwzględnienia uwag i dostarczenia dokumentu: „Koncepcja architektury biznesowej w ramach projektu PUESC ” oraz Modelu architektury do Repozytorium architektury w ramach drugiej dostawy. Zamawiający oraz Beneficjent przeprowadzą do dnia 3 listopada 2015 r. odbiór jakościowy Koncepcji i Modelu. W ciągu 6 dni od dostarczenia uwag Zamawiającego i Beneficjenta, nie później jednak niż do dnia 9 listopada 2015 r., Wykonawca jest zobowiązany do uwzględnienia uwag </w:t>
      </w:r>
      <w:r w:rsidR="000E0E93">
        <w:rPr>
          <w:rFonts w:ascii="Calibri" w:hAnsi="Calibri" w:cs="Times New Roman"/>
          <w:color w:val="auto"/>
        </w:rPr>
        <w:t xml:space="preserve">                                     </w:t>
      </w:r>
      <w:r w:rsidRPr="00963E99">
        <w:rPr>
          <w:rFonts w:ascii="Calibri" w:hAnsi="Calibri" w:cs="Times New Roman"/>
          <w:color w:val="auto"/>
        </w:rPr>
        <w:t xml:space="preserve">i dostarczenia końcowej wersji dokumentu „Koncepcja architektury biznesowej </w:t>
      </w:r>
      <w:r w:rsidR="000E0E93">
        <w:rPr>
          <w:rFonts w:ascii="Calibri" w:hAnsi="Calibri" w:cs="Times New Roman"/>
          <w:color w:val="auto"/>
        </w:rPr>
        <w:t xml:space="preserve">                      </w:t>
      </w:r>
      <w:r w:rsidRPr="00963E99">
        <w:rPr>
          <w:rFonts w:ascii="Calibri" w:hAnsi="Calibri" w:cs="Times New Roman"/>
          <w:color w:val="auto"/>
        </w:rPr>
        <w:t xml:space="preserve">w ramach projektu PUESC” oraz Modelu architektury do Repozytorium architektury. Zamawiający oraz Beneficjent przeprowadzą do dnia 12 listopada 2015 r. odbiór jakościowy Koncepcji i Modelu.   </w:t>
      </w:r>
    </w:p>
    <w:p w:rsidR="000E0E93" w:rsidRDefault="00D768B9" w:rsidP="007F2D67">
      <w:pPr>
        <w:pStyle w:val="CM2"/>
        <w:numPr>
          <w:ilvl w:val="0"/>
          <w:numId w:val="39"/>
        </w:numPr>
        <w:spacing w:line="240" w:lineRule="auto"/>
        <w:jc w:val="both"/>
        <w:rPr>
          <w:rFonts w:ascii="Calibri" w:hAnsi="Calibri" w:cs="Times New Roman"/>
        </w:rPr>
      </w:pPr>
      <w:r w:rsidRPr="00963E99">
        <w:rPr>
          <w:rFonts w:ascii="Calibri" w:hAnsi="Calibri" w:cs="Times New Roman"/>
        </w:rPr>
        <w:t xml:space="preserve">Wykonawca przekaże Zamawiającemu w 3 egzemplarzach w terminie do 2 dni od odbioru bez zastrzeżeń „Koncepcji architektury biznesowej w ramach projektu PUESC” oraz Modelu architektury zaakceptowaną wersję dokumentu Koncepcji </w:t>
      </w:r>
      <w:r w:rsidR="000E0E93">
        <w:rPr>
          <w:rFonts w:ascii="Calibri" w:hAnsi="Calibri" w:cs="Times New Roman"/>
        </w:rPr>
        <w:t xml:space="preserve">                      </w:t>
      </w:r>
      <w:r w:rsidRPr="00963E99">
        <w:rPr>
          <w:rFonts w:ascii="Calibri" w:hAnsi="Calibri" w:cs="Times New Roman"/>
        </w:rPr>
        <w:t xml:space="preserve">w formie papierowej i wersji elektronicznej w formacie edytowalnym i PDF oraz </w:t>
      </w:r>
    </w:p>
    <w:p w:rsidR="000E0E93" w:rsidRDefault="000E0E93" w:rsidP="000E0E93">
      <w:pPr>
        <w:pStyle w:val="CM2"/>
        <w:spacing w:line="240" w:lineRule="auto"/>
        <w:ind w:left="720"/>
        <w:jc w:val="both"/>
        <w:rPr>
          <w:rFonts w:ascii="Calibri" w:hAnsi="Calibri" w:cs="Times New Roman"/>
        </w:rPr>
      </w:pPr>
    </w:p>
    <w:p w:rsidR="000E0E93" w:rsidRDefault="000E0E93" w:rsidP="000E0E93">
      <w:pPr>
        <w:pStyle w:val="Default"/>
      </w:pPr>
    </w:p>
    <w:p w:rsidR="000E0E93" w:rsidRPr="000E0E93" w:rsidRDefault="000E0E93" w:rsidP="000E0E93">
      <w:pPr>
        <w:pStyle w:val="Default"/>
      </w:pPr>
    </w:p>
    <w:p w:rsidR="00D768B9" w:rsidRPr="00963E99" w:rsidRDefault="00D768B9" w:rsidP="007F2D67">
      <w:pPr>
        <w:pStyle w:val="CM2"/>
        <w:numPr>
          <w:ilvl w:val="0"/>
          <w:numId w:val="39"/>
        </w:numPr>
        <w:spacing w:line="240" w:lineRule="auto"/>
        <w:jc w:val="both"/>
        <w:rPr>
          <w:rFonts w:ascii="Calibri" w:hAnsi="Calibri" w:cs="Times New Roman"/>
        </w:rPr>
      </w:pPr>
      <w:r w:rsidRPr="00963E99">
        <w:rPr>
          <w:rFonts w:ascii="Calibri" w:hAnsi="Calibri" w:cs="Times New Roman"/>
        </w:rPr>
        <w:t>Model architektury w formacie narzędzia Enterprise Architekt (na płytkach CD-ROM). Dokumenty zostaną dostarczone do  siedziby Zamawiającego, ul. Żurawia 6/12 , III piętro.</w:t>
      </w:r>
    </w:p>
    <w:p w:rsidR="00EE6DB6" w:rsidRPr="00963E99" w:rsidRDefault="00D768B9" w:rsidP="007F2D67">
      <w:pPr>
        <w:pStyle w:val="Default"/>
        <w:numPr>
          <w:ilvl w:val="0"/>
          <w:numId w:val="39"/>
        </w:numPr>
        <w:spacing w:after="120"/>
        <w:jc w:val="both"/>
        <w:rPr>
          <w:rFonts w:ascii="Calibri" w:hAnsi="Calibri" w:cs="Times New Roman"/>
          <w:color w:val="auto"/>
        </w:rPr>
      </w:pPr>
      <w:r w:rsidRPr="00963E99">
        <w:rPr>
          <w:rFonts w:ascii="Calibri" w:hAnsi="Calibri" w:cs="Times New Roman"/>
          <w:color w:val="auto"/>
        </w:rPr>
        <w:t>Wykonawca jest zobowiązany do przesłania prezentacji, o której mowa w terminie do 5 dni od odbioru bez zastrzeżeń „Koncepcji architektury biznesowej w ramach projektu PUESC” oraz Modelu architektury, nie później jednak niż do dnia 17 listopada 2015 r. oraz do zaprezentowania Koncepcji i Modelu architektury biznesowej w ramach projektu PUESC w terminie do 10 dni od odbioru bez zastrzeżeń „Koncepcji architektury biznesowej w ramach projektu PUESC” oraz Modelu architektury, nie później jednak niż do dnia 23 listopada 2015 r</w:t>
      </w:r>
      <w:r w:rsidRPr="00963E99">
        <w:rPr>
          <w:rFonts w:ascii="Calibri" w:hAnsi="Calibri" w:cs="Times New Roman"/>
        </w:rPr>
        <w:t>.</w:t>
      </w:r>
    </w:p>
    <w:p w:rsidR="00963E99" w:rsidRPr="00963E99" w:rsidRDefault="00963E99" w:rsidP="00963E99">
      <w:pPr>
        <w:pStyle w:val="Default"/>
        <w:spacing w:after="120"/>
        <w:ind w:left="720"/>
        <w:jc w:val="both"/>
        <w:rPr>
          <w:rFonts w:ascii="Calibri" w:hAnsi="Calibri" w:cs="Times New Roman"/>
          <w:color w:val="auto"/>
        </w:rPr>
      </w:pPr>
    </w:p>
    <w:p w:rsidR="00EE6DB6" w:rsidRDefault="00EE6DB6"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0E0E93" w:rsidRDefault="000E0E93" w:rsidP="007A06F2">
      <w:pPr>
        <w:tabs>
          <w:tab w:val="left" w:pos="-567"/>
          <w:tab w:val="left" w:pos="0"/>
        </w:tabs>
        <w:jc w:val="both"/>
        <w:rPr>
          <w:rFonts w:asciiTheme="minorHAnsi" w:hAnsiTheme="minorHAnsi"/>
          <w:b/>
        </w:rPr>
      </w:pPr>
    </w:p>
    <w:p w:rsidR="00963E99" w:rsidRPr="00963E99" w:rsidRDefault="00963E99" w:rsidP="00963E99">
      <w:pPr>
        <w:pStyle w:val="CM11"/>
        <w:spacing w:after="117"/>
        <w:jc w:val="right"/>
        <w:rPr>
          <w:rFonts w:ascii="Calibri" w:hAnsi="Calibri"/>
          <w:b/>
          <w:bCs/>
          <w:iCs/>
          <w:color w:val="000000"/>
          <w:sz w:val="20"/>
          <w:szCs w:val="20"/>
        </w:rPr>
      </w:pPr>
      <w:r>
        <w:rPr>
          <w:rFonts w:ascii="Calibri" w:hAnsi="Calibri"/>
          <w:b/>
          <w:bCs/>
          <w:iCs/>
          <w:color w:val="000000"/>
          <w:sz w:val="20"/>
          <w:szCs w:val="20"/>
        </w:rPr>
        <w:t>Załącznik nr 2 do SIWZ</w:t>
      </w:r>
    </w:p>
    <w:p w:rsidR="00963E99" w:rsidRDefault="00963E99" w:rsidP="00EF4514">
      <w:pPr>
        <w:autoSpaceDE w:val="0"/>
        <w:autoSpaceDN w:val="0"/>
        <w:adjustRightInd w:val="0"/>
        <w:spacing w:before="120" w:line="276" w:lineRule="auto"/>
        <w:jc w:val="center"/>
        <w:rPr>
          <w:rFonts w:asciiTheme="minorHAnsi" w:hAnsiTheme="minorHAnsi" w:cs="Arial"/>
          <w:b/>
          <w:bCs/>
        </w:rPr>
      </w:pPr>
    </w:p>
    <w:p w:rsidR="00EF4514" w:rsidRPr="00EF4514" w:rsidRDefault="00EF4514" w:rsidP="00EF4514">
      <w:pPr>
        <w:autoSpaceDE w:val="0"/>
        <w:autoSpaceDN w:val="0"/>
        <w:adjustRightInd w:val="0"/>
        <w:spacing w:before="120" w:line="276" w:lineRule="auto"/>
        <w:jc w:val="center"/>
        <w:rPr>
          <w:rFonts w:asciiTheme="minorHAnsi" w:hAnsiTheme="minorHAnsi" w:cs="Arial"/>
          <w:b/>
          <w:bCs/>
        </w:rPr>
      </w:pPr>
      <w:r w:rsidRPr="00EF4514">
        <w:rPr>
          <w:rFonts w:asciiTheme="minorHAnsi" w:hAnsiTheme="minorHAnsi" w:cs="Arial"/>
          <w:b/>
          <w:bCs/>
        </w:rPr>
        <w:t>Istotne postanowienia umowy</w:t>
      </w:r>
    </w:p>
    <w:p w:rsidR="00EF4514" w:rsidRPr="00EF4514" w:rsidRDefault="00EF4514" w:rsidP="00EF4514">
      <w:pPr>
        <w:spacing w:before="120" w:after="120" w:line="276" w:lineRule="auto"/>
        <w:rPr>
          <w:rFonts w:asciiTheme="minorHAnsi" w:hAnsiTheme="minorHAnsi" w:cs="Arial"/>
        </w:rPr>
      </w:pPr>
    </w:p>
    <w:p w:rsidR="00EF4514" w:rsidRPr="00EF4514" w:rsidRDefault="00EF4514" w:rsidP="00EF4514">
      <w:pPr>
        <w:spacing w:after="120" w:line="276" w:lineRule="auto"/>
        <w:rPr>
          <w:rFonts w:asciiTheme="minorHAnsi" w:hAnsiTheme="minorHAnsi" w:cs="Arial"/>
        </w:rPr>
      </w:pPr>
      <w:r w:rsidRPr="00EF4514">
        <w:rPr>
          <w:rFonts w:asciiTheme="minorHAnsi" w:hAnsiTheme="minorHAnsi" w:cs="Arial"/>
        </w:rPr>
        <w:t xml:space="preserve">Umowa nr …………………, zawarta w dniu …………………. 2015 r., </w:t>
      </w:r>
    </w:p>
    <w:p w:rsidR="00EF4514" w:rsidRPr="00EF4514" w:rsidRDefault="00EF4514" w:rsidP="00EF4514">
      <w:pPr>
        <w:spacing w:after="120" w:line="276" w:lineRule="auto"/>
        <w:rPr>
          <w:rFonts w:asciiTheme="minorHAnsi" w:hAnsiTheme="minorHAnsi" w:cs="Arial"/>
        </w:rPr>
      </w:pPr>
    </w:p>
    <w:p w:rsidR="00EF4514" w:rsidRPr="00EF4514" w:rsidRDefault="00EF4514" w:rsidP="00EF4514">
      <w:pPr>
        <w:spacing w:after="120" w:line="276" w:lineRule="auto"/>
        <w:rPr>
          <w:rFonts w:asciiTheme="minorHAnsi" w:hAnsiTheme="minorHAnsi" w:cs="Arial"/>
        </w:rPr>
      </w:pPr>
      <w:r w:rsidRPr="00EF4514">
        <w:rPr>
          <w:rFonts w:asciiTheme="minorHAnsi" w:hAnsiTheme="minorHAnsi" w:cs="Arial"/>
        </w:rPr>
        <w:t>pomiędzy</w:t>
      </w:r>
      <w:r w:rsidR="000E0E93">
        <w:rPr>
          <w:rFonts w:asciiTheme="minorHAnsi" w:hAnsiTheme="minorHAnsi" w:cs="Arial"/>
        </w:rPr>
        <w:t>:</w:t>
      </w:r>
    </w:p>
    <w:p w:rsidR="00EF4514" w:rsidRPr="00EF4514" w:rsidRDefault="00EF4514" w:rsidP="00EF4514">
      <w:pPr>
        <w:spacing w:line="276" w:lineRule="auto"/>
        <w:rPr>
          <w:rFonts w:asciiTheme="minorHAnsi" w:hAnsiTheme="minorHAnsi" w:cs="Arial"/>
          <w:bCs/>
        </w:rPr>
      </w:pPr>
      <w:r w:rsidRPr="00EF4514">
        <w:rPr>
          <w:rFonts w:asciiTheme="minorHAnsi" w:hAnsiTheme="minorHAnsi" w:cs="Arial"/>
          <w:b/>
          <w:bCs/>
        </w:rPr>
        <w:t>Władzą Wdrażającą Programy Europejskie,</w:t>
      </w:r>
      <w:r w:rsidRPr="00EF4514">
        <w:rPr>
          <w:rFonts w:asciiTheme="minorHAnsi" w:hAnsiTheme="minorHAnsi" w:cs="Arial"/>
          <w:bCs/>
        </w:rPr>
        <w:t xml:space="preserve"> </w:t>
      </w:r>
    </w:p>
    <w:p w:rsidR="00EF4514" w:rsidRPr="00EF4514" w:rsidRDefault="00EF4514" w:rsidP="00EF4514">
      <w:pPr>
        <w:spacing w:line="276" w:lineRule="auto"/>
        <w:rPr>
          <w:rFonts w:asciiTheme="minorHAnsi" w:hAnsiTheme="minorHAnsi" w:cs="Arial"/>
          <w:bCs/>
        </w:rPr>
      </w:pPr>
      <w:r w:rsidRPr="00EF4514">
        <w:rPr>
          <w:rFonts w:asciiTheme="minorHAnsi" w:hAnsiTheme="minorHAnsi" w:cs="Arial"/>
          <w:bCs/>
        </w:rPr>
        <w:t>z siedzibą w Warszawie, przy ul. Syreny 23,</w:t>
      </w:r>
    </w:p>
    <w:p w:rsidR="00EF4514" w:rsidRPr="00EF4514" w:rsidRDefault="00EF4514" w:rsidP="00EF4514">
      <w:pPr>
        <w:spacing w:after="120" w:line="276" w:lineRule="auto"/>
        <w:rPr>
          <w:rFonts w:asciiTheme="minorHAnsi" w:hAnsiTheme="minorHAnsi" w:cs="Arial"/>
          <w:bCs/>
        </w:rPr>
      </w:pPr>
      <w:r w:rsidRPr="00EF4514">
        <w:rPr>
          <w:rFonts w:asciiTheme="minorHAnsi" w:hAnsiTheme="minorHAnsi" w:cs="Arial"/>
          <w:bCs/>
        </w:rPr>
        <w:t>reprezentowaną przez:</w:t>
      </w:r>
    </w:p>
    <w:p w:rsidR="00EF4514" w:rsidRPr="00EF4514" w:rsidRDefault="00EF4514" w:rsidP="00EF4514">
      <w:pPr>
        <w:spacing w:after="120" w:line="276" w:lineRule="auto"/>
        <w:jc w:val="both"/>
        <w:rPr>
          <w:rFonts w:asciiTheme="minorHAnsi" w:hAnsiTheme="minorHAnsi" w:cs="Arial"/>
          <w:bCs/>
        </w:rPr>
      </w:pPr>
      <w:r w:rsidRPr="00EF4514">
        <w:rPr>
          <w:rFonts w:asciiTheme="minorHAnsi" w:hAnsiTheme="minorHAnsi" w:cs="Arial"/>
          <w:b/>
          <w:bCs/>
        </w:rPr>
        <w:t>Pana Jarosława Paska</w:t>
      </w:r>
      <w:r w:rsidRPr="00EF4514">
        <w:rPr>
          <w:rFonts w:asciiTheme="minorHAnsi" w:hAnsiTheme="minorHAnsi" w:cs="Arial"/>
          <w:bCs/>
        </w:rPr>
        <w:t xml:space="preserve"> – Dyrektora, działającego na podstawie aktu powołania z dnia 13 lutego 2014 r. na stanowisko Dyrektora Władzy Wdrażającej Programy Europejskie, którego kopia potwierdzona za zgodność z oryginałem stanowi </w:t>
      </w:r>
      <w:r w:rsidRPr="00EF4514">
        <w:rPr>
          <w:rFonts w:asciiTheme="minorHAnsi" w:hAnsiTheme="minorHAnsi" w:cs="Arial"/>
          <w:b/>
          <w:bCs/>
        </w:rPr>
        <w:t>Załącznik nr 1</w:t>
      </w:r>
      <w:r w:rsidRPr="00EF4514">
        <w:rPr>
          <w:rFonts w:asciiTheme="minorHAnsi" w:hAnsiTheme="minorHAnsi" w:cs="Arial"/>
          <w:bCs/>
        </w:rPr>
        <w:t xml:space="preserve"> do Umowy,</w:t>
      </w:r>
    </w:p>
    <w:p w:rsidR="00EF4514" w:rsidRPr="00EF4514" w:rsidRDefault="00EF4514" w:rsidP="00EF4514">
      <w:pPr>
        <w:spacing w:after="120" w:line="276" w:lineRule="auto"/>
        <w:rPr>
          <w:rFonts w:asciiTheme="minorHAnsi" w:hAnsiTheme="minorHAnsi" w:cs="Arial"/>
          <w:bCs/>
        </w:rPr>
      </w:pPr>
      <w:r w:rsidRPr="00EF4514">
        <w:rPr>
          <w:rFonts w:asciiTheme="minorHAnsi" w:hAnsiTheme="minorHAnsi" w:cs="Arial"/>
          <w:bCs/>
        </w:rPr>
        <w:t xml:space="preserve">zwaną dalej </w:t>
      </w:r>
      <w:r w:rsidRPr="00EF4514">
        <w:rPr>
          <w:rFonts w:asciiTheme="minorHAnsi" w:hAnsiTheme="minorHAnsi" w:cs="Arial"/>
          <w:b/>
          <w:bCs/>
        </w:rPr>
        <w:t>„Zamawiającym”</w:t>
      </w:r>
      <w:r w:rsidRPr="00EF4514">
        <w:rPr>
          <w:rFonts w:asciiTheme="minorHAnsi" w:hAnsiTheme="minorHAnsi" w:cs="Arial"/>
          <w:bCs/>
        </w:rPr>
        <w:t>,</w:t>
      </w:r>
    </w:p>
    <w:p w:rsidR="00EF4514" w:rsidRPr="00EF4514" w:rsidRDefault="00EF4514" w:rsidP="00EF4514">
      <w:pPr>
        <w:spacing w:after="120" w:line="276" w:lineRule="auto"/>
        <w:rPr>
          <w:rFonts w:asciiTheme="minorHAnsi" w:hAnsiTheme="minorHAnsi" w:cs="Arial"/>
        </w:rPr>
      </w:pPr>
      <w:r w:rsidRPr="00EF4514">
        <w:rPr>
          <w:rFonts w:asciiTheme="minorHAnsi" w:hAnsiTheme="minorHAnsi" w:cs="Arial"/>
        </w:rPr>
        <w:t>a</w:t>
      </w:r>
    </w:p>
    <w:p w:rsidR="00EF4514" w:rsidRPr="00EF4514" w:rsidRDefault="00EF4514" w:rsidP="00EF4514">
      <w:pPr>
        <w:pStyle w:val="Lista"/>
        <w:spacing w:line="276" w:lineRule="auto"/>
        <w:ind w:left="0" w:firstLine="0"/>
        <w:rPr>
          <w:rFonts w:asciiTheme="minorHAnsi" w:hAnsiTheme="minorHAnsi" w:cs="Arial"/>
          <w:sz w:val="24"/>
          <w:szCs w:val="24"/>
        </w:rPr>
      </w:pPr>
      <w:r w:rsidRPr="00EF4514">
        <w:rPr>
          <w:rFonts w:asciiTheme="minorHAnsi" w:hAnsiTheme="minorHAnsi" w:cs="Arial"/>
          <w:sz w:val="24"/>
          <w:szCs w:val="24"/>
        </w:rPr>
        <w:t xml:space="preserve">…………………………………………………………., </w:t>
      </w:r>
    </w:p>
    <w:p w:rsidR="00EF4514" w:rsidRPr="00EF4514" w:rsidRDefault="00EF4514" w:rsidP="00EF4514">
      <w:pPr>
        <w:pStyle w:val="Lista"/>
        <w:spacing w:line="276" w:lineRule="auto"/>
        <w:ind w:left="0" w:firstLine="0"/>
        <w:rPr>
          <w:rFonts w:asciiTheme="minorHAnsi" w:hAnsiTheme="minorHAnsi" w:cs="Arial"/>
          <w:sz w:val="24"/>
          <w:szCs w:val="24"/>
        </w:rPr>
      </w:pPr>
      <w:r w:rsidRPr="00EF4514">
        <w:rPr>
          <w:rFonts w:asciiTheme="minorHAnsi" w:hAnsiTheme="minorHAnsi" w:cs="Arial"/>
          <w:sz w:val="24"/>
          <w:szCs w:val="24"/>
        </w:rPr>
        <w:t>reprezentowanym/ą przez ……………………………,</w:t>
      </w:r>
    </w:p>
    <w:p w:rsidR="00EF4514" w:rsidRPr="00EF4514" w:rsidRDefault="00EF4514" w:rsidP="00EF4514">
      <w:pPr>
        <w:pStyle w:val="Lista"/>
        <w:spacing w:line="276" w:lineRule="auto"/>
        <w:ind w:left="0" w:firstLine="0"/>
        <w:rPr>
          <w:rFonts w:asciiTheme="minorHAnsi" w:hAnsiTheme="minorHAnsi" w:cs="Arial"/>
          <w:sz w:val="24"/>
          <w:szCs w:val="24"/>
        </w:rPr>
      </w:pPr>
      <w:r w:rsidRPr="00EF4514">
        <w:rPr>
          <w:rFonts w:asciiTheme="minorHAnsi" w:hAnsiTheme="minorHAnsi" w:cs="Arial"/>
          <w:sz w:val="24"/>
          <w:szCs w:val="24"/>
        </w:rPr>
        <w:t xml:space="preserve">na podstawie……………………., którego poświadczona za zgodność z oryginałem kopia stanowi </w:t>
      </w:r>
      <w:r w:rsidRPr="00EF4514">
        <w:rPr>
          <w:rFonts w:asciiTheme="minorHAnsi" w:hAnsiTheme="minorHAnsi" w:cs="Arial"/>
          <w:b/>
          <w:sz w:val="24"/>
          <w:szCs w:val="24"/>
        </w:rPr>
        <w:t>Załącznik nr 2</w:t>
      </w:r>
      <w:r w:rsidRPr="00EF4514">
        <w:rPr>
          <w:rFonts w:asciiTheme="minorHAnsi" w:hAnsiTheme="minorHAnsi" w:cs="Arial"/>
          <w:sz w:val="24"/>
          <w:szCs w:val="24"/>
        </w:rPr>
        <w:t xml:space="preserve"> do Umowy,</w:t>
      </w:r>
    </w:p>
    <w:p w:rsidR="00EF4514" w:rsidRPr="00EF4514" w:rsidRDefault="00EF4514" w:rsidP="00EF4514">
      <w:pPr>
        <w:pStyle w:val="Lista"/>
        <w:spacing w:line="276" w:lineRule="auto"/>
        <w:rPr>
          <w:rFonts w:asciiTheme="minorHAnsi" w:hAnsiTheme="minorHAnsi" w:cs="Arial"/>
          <w:b/>
          <w:sz w:val="24"/>
          <w:szCs w:val="24"/>
        </w:rPr>
      </w:pPr>
      <w:r w:rsidRPr="00EF4514">
        <w:rPr>
          <w:rFonts w:asciiTheme="minorHAnsi" w:hAnsiTheme="minorHAnsi" w:cs="Arial"/>
          <w:sz w:val="24"/>
          <w:szCs w:val="24"/>
        </w:rPr>
        <w:t>zwanym dalej „</w:t>
      </w:r>
      <w:r w:rsidRPr="00EF4514">
        <w:rPr>
          <w:rFonts w:asciiTheme="minorHAnsi" w:hAnsiTheme="minorHAnsi" w:cs="Arial"/>
          <w:b/>
          <w:sz w:val="24"/>
          <w:szCs w:val="24"/>
        </w:rPr>
        <w:t>Wykonawcą”</w:t>
      </w:r>
    </w:p>
    <w:p w:rsidR="00EF4514" w:rsidRPr="00EF4514" w:rsidRDefault="00EF4514" w:rsidP="00EF4514">
      <w:pPr>
        <w:pStyle w:val="Lista"/>
        <w:spacing w:line="276" w:lineRule="auto"/>
        <w:rPr>
          <w:rFonts w:asciiTheme="minorHAnsi" w:hAnsiTheme="minorHAnsi" w:cs="Arial"/>
          <w:sz w:val="24"/>
          <w:szCs w:val="24"/>
        </w:rPr>
      </w:pPr>
    </w:p>
    <w:p w:rsidR="00EF4514" w:rsidRPr="00EF4514" w:rsidRDefault="00EF4514" w:rsidP="00EF4514">
      <w:pPr>
        <w:spacing w:after="120" w:line="276" w:lineRule="auto"/>
        <w:rPr>
          <w:rFonts w:asciiTheme="minorHAnsi" w:hAnsiTheme="minorHAnsi" w:cs="Arial"/>
        </w:rPr>
      </w:pPr>
      <w:r w:rsidRPr="00EF4514">
        <w:rPr>
          <w:rFonts w:asciiTheme="minorHAnsi" w:hAnsiTheme="minorHAnsi" w:cs="Arial"/>
        </w:rPr>
        <w:t>dalej łącznie zwani Stronami.</w:t>
      </w:r>
    </w:p>
    <w:p w:rsidR="00EF4514" w:rsidRPr="00EF4514" w:rsidRDefault="00EF4514" w:rsidP="00EF4514">
      <w:pPr>
        <w:autoSpaceDE w:val="0"/>
        <w:autoSpaceDN w:val="0"/>
        <w:spacing w:after="120" w:line="276" w:lineRule="auto"/>
        <w:jc w:val="both"/>
        <w:rPr>
          <w:rFonts w:asciiTheme="minorHAnsi" w:hAnsiTheme="minorHAnsi" w:cs="Arial"/>
        </w:rPr>
      </w:pPr>
      <w:r w:rsidRPr="00EF4514">
        <w:rPr>
          <w:rFonts w:asciiTheme="minorHAnsi" w:hAnsiTheme="minorHAnsi" w:cs="Arial"/>
        </w:rPr>
        <w:t>Niniejsza Umowa (dalej: Umowa) zostaje zawarta w wyniku przeprowadzenia przez Zamawiaj</w:t>
      </w:r>
      <w:r w:rsidRPr="00EF4514">
        <w:rPr>
          <w:rFonts w:asciiTheme="minorHAnsi" w:eastAsia="TimesNewRoman" w:hAnsiTheme="minorHAnsi" w:cs="Arial"/>
        </w:rPr>
        <w:t>ą</w:t>
      </w:r>
      <w:r w:rsidRPr="00EF4514">
        <w:rPr>
          <w:rFonts w:asciiTheme="minorHAnsi" w:hAnsiTheme="minorHAnsi" w:cs="Arial"/>
        </w:rPr>
        <w:t>cego post</w:t>
      </w:r>
      <w:r w:rsidRPr="00EF4514">
        <w:rPr>
          <w:rFonts w:asciiTheme="minorHAnsi" w:eastAsia="TimesNewRoman" w:hAnsiTheme="minorHAnsi" w:cs="Arial"/>
        </w:rPr>
        <w:t>ę</w:t>
      </w:r>
      <w:r w:rsidRPr="00EF4514">
        <w:rPr>
          <w:rFonts w:asciiTheme="minorHAnsi" w:hAnsiTheme="minorHAnsi" w:cs="Arial"/>
        </w:rPr>
        <w:t>powania o udzielenie zamówienia numer ………………………………………, prowadzonego w trybie przetargu nieograniczonego ………………………………………….., na podstawie ustawy z dnia 29 stycznia 2004 r. Prawo zamówień publicznych (t. j.</w:t>
      </w:r>
      <w:r w:rsidR="000E0E93" w:rsidRPr="000E0E93">
        <w:t xml:space="preserve"> </w:t>
      </w:r>
      <w:r w:rsidR="000E0E93" w:rsidRPr="000E0E93">
        <w:rPr>
          <w:rFonts w:asciiTheme="minorHAnsi" w:hAnsiTheme="minorHAnsi" w:cs="Arial"/>
        </w:rPr>
        <w:t>Dz. U. z 2013 r. poz. 907, 984, 1047 i 1473 oraz z 2014 r. poz. 423, 768, 811, 915, 1146 i 1232</w:t>
      </w:r>
      <w:r w:rsidRPr="00EF4514">
        <w:rPr>
          <w:rFonts w:asciiTheme="minorHAnsi" w:hAnsiTheme="minorHAnsi" w:cs="Arial"/>
        </w:rPr>
        <w:t>).</w:t>
      </w:r>
    </w:p>
    <w:p w:rsidR="00EF4514" w:rsidRDefault="00EF4514" w:rsidP="00EF4514">
      <w:pPr>
        <w:autoSpaceDE w:val="0"/>
        <w:autoSpaceDN w:val="0"/>
        <w:spacing w:after="120" w:line="276" w:lineRule="auto"/>
        <w:rPr>
          <w:rFonts w:asciiTheme="minorHAnsi" w:hAnsiTheme="minorHAnsi" w:cs="Arial"/>
          <w:color w:val="FF0000"/>
        </w:rPr>
      </w:pPr>
    </w:p>
    <w:p w:rsidR="000E0E93" w:rsidRDefault="000E0E93" w:rsidP="00EF4514">
      <w:pPr>
        <w:autoSpaceDE w:val="0"/>
        <w:autoSpaceDN w:val="0"/>
        <w:spacing w:after="120" w:line="276" w:lineRule="auto"/>
        <w:rPr>
          <w:rFonts w:asciiTheme="minorHAnsi" w:hAnsiTheme="minorHAnsi" w:cs="Arial"/>
          <w:color w:val="FF0000"/>
        </w:rPr>
      </w:pPr>
    </w:p>
    <w:p w:rsidR="000E0E93" w:rsidRDefault="000E0E93" w:rsidP="00EF4514">
      <w:pPr>
        <w:autoSpaceDE w:val="0"/>
        <w:autoSpaceDN w:val="0"/>
        <w:spacing w:after="120" w:line="276" w:lineRule="auto"/>
        <w:rPr>
          <w:rFonts w:asciiTheme="minorHAnsi" w:hAnsiTheme="minorHAnsi" w:cs="Arial"/>
          <w:color w:val="FF0000"/>
        </w:rPr>
      </w:pPr>
    </w:p>
    <w:p w:rsidR="000E0E93" w:rsidRDefault="000E0E93" w:rsidP="00EF4514">
      <w:pPr>
        <w:autoSpaceDE w:val="0"/>
        <w:autoSpaceDN w:val="0"/>
        <w:spacing w:after="120" w:line="276" w:lineRule="auto"/>
        <w:rPr>
          <w:rFonts w:asciiTheme="minorHAnsi" w:hAnsiTheme="minorHAnsi" w:cs="Arial"/>
          <w:color w:val="FF0000"/>
        </w:rPr>
      </w:pPr>
    </w:p>
    <w:p w:rsidR="000E0E93" w:rsidRDefault="000E0E93" w:rsidP="00EF4514">
      <w:pPr>
        <w:autoSpaceDE w:val="0"/>
        <w:autoSpaceDN w:val="0"/>
        <w:spacing w:after="120" w:line="276" w:lineRule="auto"/>
        <w:rPr>
          <w:rFonts w:asciiTheme="minorHAnsi" w:hAnsiTheme="minorHAnsi" w:cs="Arial"/>
          <w:color w:val="FF0000"/>
        </w:rPr>
      </w:pPr>
    </w:p>
    <w:p w:rsidR="000E0E93" w:rsidRPr="00EF4514" w:rsidRDefault="000E0E93" w:rsidP="00EF4514">
      <w:pPr>
        <w:autoSpaceDE w:val="0"/>
        <w:autoSpaceDN w:val="0"/>
        <w:spacing w:after="120" w:line="276" w:lineRule="auto"/>
        <w:rPr>
          <w:rFonts w:asciiTheme="minorHAnsi" w:hAnsiTheme="minorHAnsi" w:cs="Arial"/>
          <w:color w:val="FF0000"/>
        </w:rPr>
      </w:pPr>
    </w:p>
    <w:p w:rsidR="00EF4514" w:rsidRPr="00EF4514" w:rsidRDefault="00EF4514" w:rsidP="007F2D67">
      <w:pPr>
        <w:pStyle w:val="Akapitzlist"/>
        <w:numPr>
          <w:ilvl w:val="0"/>
          <w:numId w:val="44"/>
        </w:numPr>
        <w:spacing w:before="360" w:after="120" w:line="276" w:lineRule="auto"/>
        <w:ind w:left="357" w:hanging="357"/>
        <w:contextualSpacing w:val="0"/>
        <w:jc w:val="center"/>
        <w:rPr>
          <w:rFonts w:asciiTheme="minorHAnsi" w:hAnsiTheme="minorHAnsi" w:cs="Arial"/>
          <w:b/>
        </w:rPr>
      </w:pPr>
      <w:r w:rsidRPr="00EF4514">
        <w:rPr>
          <w:rFonts w:asciiTheme="minorHAnsi" w:hAnsiTheme="minorHAnsi" w:cs="Arial"/>
          <w:b/>
        </w:rPr>
        <w:t xml:space="preserve"> Przedmiot Umowy</w:t>
      </w:r>
    </w:p>
    <w:p w:rsidR="00EF4514" w:rsidRPr="00EF4514" w:rsidRDefault="00EF4514" w:rsidP="007F2D67">
      <w:pPr>
        <w:pStyle w:val="Akapitzlist"/>
        <w:numPr>
          <w:ilvl w:val="1"/>
          <w:numId w:val="44"/>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Na podstawie niniejszej Umowy Wykonawca zobowiązuje się do: </w:t>
      </w:r>
    </w:p>
    <w:p w:rsidR="00EF4514" w:rsidRPr="00EF4514" w:rsidRDefault="00EF4514" w:rsidP="007F2D67">
      <w:pPr>
        <w:pStyle w:val="Akapitzlist"/>
        <w:numPr>
          <w:ilvl w:val="0"/>
          <w:numId w:val="45"/>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opracowania Koncepcji i Modelu architektury biznesowej dla projektu Platforma Usług Elektronicznych Służby Celnej (dalej: Koncepcja i Model PUESC),</w:t>
      </w:r>
    </w:p>
    <w:p w:rsidR="00EF4514" w:rsidRPr="00EF4514" w:rsidRDefault="00EF4514" w:rsidP="007F2D67">
      <w:pPr>
        <w:pStyle w:val="Akapitzlist"/>
        <w:numPr>
          <w:ilvl w:val="0"/>
          <w:numId w:val="45"/>
        </w:numPr>
        <w:autoSpaceDE w:val="0"/>
        <w:autoSpaceDN w:val="0"/>
        <w:adjustRightInd w:val="0"/>
        <w:spacing w:before="120" w:line="276" w:lineRule="auto"/>
        <w:contextualSpacing w:val="0"/>
        <w:jc w:val="both"/>
        <w:rPr>
          <w:rFonts w:asciiTheme="minorHAnsi" w:hAnsiTheme="minorHAnsi" w:cs="Arial"/>
        </w:rPr>
      </w:pPr>
      <w:r w:rsidRPr="00EF4514">
        <w:rPr>
          <w:rFonts w:asciiTheme="minorHAnsi" w:hAnsiTheme="minorHAnsi" w:cs="Arial"/>
          <w:bCs/>
        </w:rPr>
        <w:t>prezentacji Koncepcji i Modelu PUESC,</w:t>
      </w:r>
    </w:p>
    <w:p w:rsidR="00EF4514" w:rsidRPr="00EF4514" w:rsidRDefault="00EF4514" w:rsidP="007F2D67">
      <w:pPr>
        <w:pStyle w:val="Akapitzlist"/>
        <w:numPr>
          <w:ilvl w:val="0"/>
          <w:numId w:val="45"/>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wykonanie Projektowego repozytorium dokumentów (dalej: Repozytorium) </w:t>
      </w:r>
      <w:r w:rsidR="000E0E93">
        <w:rPr>
          <w:rFonts w:asciiTheme="minorHAnsi" w:hAnsiTheme="minorHAnsi" w:cs="Arial"/>
          <w:bCs/>
        </w:rPr>
        <w:t xml:space="preserve">                              </w:t>
      </w:r>
      <w:r w:rsidRPr="00EF4514">
        <w:rPr>
          <w:rFonts w:asciiTheme="minorHAnsi" w:hAnsiTheme="minorHAnsi" w:cs="Arial"/>
          <w:bCs/>
        </w:rPr>
        <w:t>i udzielenie odpowiedniej licencji.</w:t>
      </w:r>
    </w:p>
    <w:p w:rsidR="00EF4514" w:rsidRPr="00EF4514" w:rsidRDefault="00EF4514" w:rsidP="007F2D67">
      <w:pPr>
        <w:pStyle w:val="Akapitzlist"/>
        <w:numPr>
          <w:ilvl w:val="1"/>
          <w:numId w:val="44"/>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Zamawiający zobowiązuje się do zapłaty na rzecz Wykonawcy wynagrodzenia zgodnie z zasadami przewidzianymi w § 8 Umowy.</w:t>
      </w:r>
    </w:p>
    <w:p w:rsidR="00EF4514" w:rsidRPr="00EF4514" w:rsidRDefault="00EF4514" w:rsidP="007F2D67">
      <w:pPr>
        <w:pStyle w:val="Akapitzlist"/>
        <w:numPr>
          <w:ilvl w:val="1"/>
          <w:numId w:val="44"/>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rPr>
        <w:t>Wykonawca zobowiązuje się do przeniesienia na Skarb Państwa reprezentowany przez Zamawiającego i Ministra Finansów (dalej także jako: Beneficjent) praw autorskich do Koncepcji i Modelu PUESC oraz do udzielenia niezbędnych licencji do Repozytorium, na zasadach, o których mowa w § 7 Umowy.</w:t>
      </w:r>
    </w:p>
    <w:p w:rsidR="00EF4514" w:rsidRPr="00EF4514" w:rsidRDefault="00EF4514" w:rsidP="007F2D67">
      <w:pPr>
        <w:pStyle w:val="Akapitzlist"/>
        <w:numPr>
          <w:ilvl w:val="1"/>
          <w:numId w:val="44"/>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Szczegółowy Opis Przedmiotu Zamówienia stanowi </w:t>
      </w:r>
      <w:r w:rsidRPr="00EF4514">
        <w:rPr>
          <w:rFonts w:asciiTheme="minorHAnsi" w:hAnsiTheme="minorHAnsi" w:cs="Arial"/>
          <w:b/>
          <w:bCs/>
        </w:rPr>
        <w:t>załącznik nr 3 do Umowy</w:t>
      </w:r>
      <w:r w:rsidRPr="00EF4514">
        <w:rPr>
          <w:rFonts w:asciiTheme="minorHAnsi" w:hAnsiTheme="minorHAnsi" w:cs="Arial"/>
          <w:bCs/>
        </w:rPr>
        <w:t xml:space="preserve"> (dalej: OPZ).</w:t>
      </w:r>
    </w:p>
    <w:p w:rsidR="00EF4514" w:rsidRPr="00EF4514" w:rsidRDefault="00EF4514" w:rsidP="00EF4514">
      <w:pPr>
        <w:autoSpaceDE w:val="0"/>
        <w:autoSpaceDN w:val="0"/>
        <w:adjustRightInd w:val="0"/>
        <w:spacing w:before="120" w:line="276" w:lineRule="auto"/>
        <w:rPr>
          <w:rFonts w:asciiTheme="minorHAnsi" w:hAnsiTheme="minorHAnsi" w:cs="Arial"/>
          <w:bCs/>
        </w:rPr>
      </w:pPr>
    </w:p>
    <w:p w:rsidR="00EF4514" w:rsidRPr="00EF4514" w:rsidRDefault="00EF4514" w:rsidP="007F2D67">
      <w:pPr>
        <w:pStyle w:val="Bezodstpw"/>
        <w:numPr>
          <w:ilvl w:val="0"/>
          <w:numId w:val="46"/>
        </w:numPr>
        <w:autoSpaceDE w:val="0"/>
        <w:autoSpaceDN w:val="0"/>
        <w:adjustRightInd w:val="0"/>
        <w:spacing w:before="120" w:line="276" w:lineRule="auto"/>
        <w:jc w:val="center"/>
        <w:rPr>
          <w:rFonts w:asciiTheme="minorHAnsi" w:hAnsiTheme="minorHAnsi" w:cs="Arial"/>
          <w:b/>
          <w:bCs/>
          <w:sz w:val="24"/>
          <w:szCs w:val="24"/>
        </w:rPr>
      </w:pPr>
      <w:r w:rsidRPr="00EF4514">
        <w:rPr>
          <w:rFonts w:asciiTheme="minorHAnsi" w:hAnsiTheme="minorHAnsi" w:cs="Arial"/>
          <w:b/>
          <w:bCs/>
          <w:sz w:val="24"/>
          <w:szCs w:val="24"/>
        </w:rPr>
        <w:t xml:space="preserve"> Termin i sposób realizacji przedmiotu Umowy</w:t>
      </w:r>
    </w:p>
    <w:p w:rsidR="00EF4514" w:rsidRPr="00EF4514" w:rsidRDefault="00EF4514" w:rsidP="007F2D67">
      <w:pPr>
        <w:pStyle w:val="Akapitzlist"/>
        <w:numPr>
          <w:ilvl w:val="1"/>
          <w:numId w:val="46"/>
        </w:numPr>
        <w:autoSpaceDE w:val="0"/>
        <w:autoSpaceDN w:val="0"/>
        <w:adjustRightInd w:val="0"/>
        <w:spacing w:before="120" w:line="276" w:lineRule="auto"/>
        <w:ind w:left="426" w:hanging="426"/>
        <w:contextualSpacing w:val="0"/>
        <w:jc w:val="both"/>
        <w:rPr>
          <w:rFonts w:asciiTheme="minorHAnsi" w:hAnsiTheme="minorHAnsi" w:cs="Arial"/>
        </w:rPr>
      </w:pPr>
      <w:r w:rsidRPr="00EF4514">
        <w:rPr>
          <w:rFonts w:asciiTheme="minorHAnsi" w:hAnsiTheme="minorHAnsi" w:cs="Arial"/>
        </w:rPr>
        <w:t xml:space="preserve">Wykonawca zobowiązuje się wykonać przedmiot Umowy, w terminach </w:t>
      </w:r>
      <w:r w:rsidRPr="00EF4514">
        <w:rPr>
          <w:rFonts w:asciiTheme="minorHAnsi" w:hAnsiTheme="minorHAnsi" w:cs="Arial"/>
        </w:rPr>
        <w:br/>
        <w:t xml:space="preserve"> i w sposób określony OPZ. Wykonawca jest zobowiązany do takiego prowadzenia prac</w:t>
      </w:r>
      <w:r w:rsidR="000E0E93">
        <w:rPr>
          <w:rFonts w:asciiTheme="minorHAnsi" w:hAnsiTheme="minorHAnsi" w:cs="Arial"/>
        </w:rPr>
        <w:t xml:space="preserve">                </w:t>
      </w:r>
      <w:r w:rsidRPr="00EF4514">
        <w:rPr>
          <w:rFonts w:asciiTheme="minorHAnsi" w:hAnsiTheme="minorHAnsi" w:cs="Arial"/>
        </w:rPr>
        <w:t xml:space="preserve"> i dopasowania terminów przekazywania poszczególnych produktów zamówienia, aby nie przekroczyć wskazanych terminów.</w:t>
      </w:r>
    </w:p>
    <w:p w:rsidR="00EF4514" w:rsidRPr="00EF4514" w:rsidRDefault="00EF4514" w:rsidP="00EF4514">
      <w:pPr>
        <w:pStyle w:val="TekstPodst"/>
        <w:spacing w:after="0" w:line="276" w:lineRule="auto"/>
        <w:ind w:left="709"/>
        <w:jc w:val="both"/>
        <w:rPr>
          <w:rFonts w:asciiTheme="minorHAnsi" w:hAnsiTheme="minorHAnsi" w:cs="Arial"/>
          <w:szCs w:val="24"/>
        </w:rPr>
      </w:pPr>
    </w:p>
    <w:p w:rsidR="00EF4514" w:rsidRPr="00EF4514" w:rsidRDefault="00EF4514" w:rsidP="007F2D67">
      <w:pPr>
        <w:pStyle w:val="Tekstpodstawowy"/>
        <w:numPr>
          <w:ilvl w:val="1"/>
          <w:numId w:val="47"/>
        </w:numPr>
        <w:spacing w:line="276" w:lineRule="auto"/>
        <w:jc w:val="both"/>
        <w:rPr>
          <w:rFonts w:asciiTheme="minorHAnsi" w:hAnsiTheme="minorHAnsi" w:cs="Arial"/>
        </w:rPr>
      </w:pPr>
      <w:r w:rsidRPr="00EF4514">
        <w:rPr>
          <w:rFonts w:asciiTheme="minorHAnsi" w:hAnsiTheme="minorHAnsi" w:cs="Arial"/>
          <w:lang w:val="pl-PL"/>
        </w:rPr>
        <w:t xml:space="preserve">W przypadku, w którym termin wskazany w rozdziale VI OPZ przypada na sobotę lub dzień ustawowo wolny od pracy, zarówno Wykonawca jak i Zamawiający zobowiązani są wykonać zobowiązanie, o którym mowa w ust. 1, najpóźniej w następnym dniu roboczym. Za dzień roboczy przyjmuje się </w:t>
      </w:r>
      <w:r w:rsidRPr="00EF4514">
        <w:rPr>
          <w:rFonts w:asciiTheme="minorHAnsi" w:hAnsiTheme="minorHAnsi" w:cs="Arial"/>
          <w:bCs/>
          <w:lang w:val="pl-PL"/>
        </w:rPr>
        <w:t xml:space="preserve">dzień od poniedziałku do piątku, </w:t>
      </w:r>
      <w:r w:rsidR="000E0E93">
        <w:rPr>
          <w:rFonts w:asciiTheme="minorHAnsi" w:hAnsiTheme="minorHAnsi" w:cs="Arial"/>
          <w:bCs/>
          <w:lang w:val="pl-PL"/>
        </w:rPr>
        <w:t xml:space="preserve">                                    </w:t>
      </w:r>
      <w:r w:rsidRPr="00EF4514">
        <w:rPr>
          <w:rFonts w:asciiTheme="minorHAnsi" w:hAnsiTheme="minorHAnsi" w:cs="Arial"/>
          <w:bCs/>
          <w:lang w:val="pl-PL"/>
        </w:rPr>
        <w:t>z wyłączeniem dni ustawowo wolnych od pracy w Rzeczypospolitej Polskiej.</w:t>
      </w:r>
    </w:p>
    <w:p w:rsidR="00EF4514" w:rsidRPr="00EF4514" w:rsidRDefault="00EF4514" w:rsidP="00EF4514">
      <w:pPr>
        <w:pStyle w:val="Tekstpodstawowy"/>
        <w:spacing w:line="276" w:lineRule="auto"/>
        <w:ind w:left="454"/>
        <w:rPr>
          <w:rFonts w:asciiTheme="minorHAnsi" w:hAnsiTheme="minorHAnsi" w:cs="Arial"/>
        </w:rPr>
      </w:pPr>
    </w:p>
    <w:p w:rsidR="00EF4514" w:rsidRPr="000E0E93" w:rsidRDefault="00EF4514" w:rsidP="007F2D67">
      <w:pPr>
        <w:pStyle w:val="Tekstpodstawowy"/>
        <w:numPr>
          <w:ilvl w:val="1"/>
          <w:numId w:val="47"/>
        </w:numPr>
        <w:spacing w:line="276" w:lineRule="auto"/>
        <w:jc w:val="both"/>
        <w:rPr>
          <w:rFonts w:asciiTheme="minorHAnsi" w:hAnsiTheme="minorHAnsi" w:cs="Arial"/>
        </w:rPr>
      </w:pPr>
      <w:r w:rsidRPr="00EF4514">
        <w:rPr>
          <w:rFonts w:asciiTheme="minorHAnsi" w:hAnsiTheme="minorHAnsi" w:cs="Arial"/>
          <w:lang w:val="pl-PL"/>
        </w:rPr>
        <w:t>Całość zamówienia zostanie wykonana do dnia 23</w:t>
      </w:r>
      <w:r w:rsidR="000E0E93">
        <w:rPr>
          <w:rFonts w:asciiTheme="minorHAnsi" w:hAnsiTheme="minorHAnsi" w:cs="Arial"/>
          <w:lang w:val="pl-PL"/>
        </w:rPr>
        <w:t xml:space="preserve"> listopada 2015 r.</w:t>
      </w:r>
    </w:p>
    <w:p w:rsidR="000E0E93" w:rsidRDefault="000E0E93" w:rsidP="000E0E93">
      <w:pPr>
        <w:pStyle w:val="Akapitzlist"/>
        <w:rPr>
          <w:rFonts w:asciiTheme="minorHAnsi" w:hAnsiTheme="minorHAnsi" w:cs="Arial"/>
        </w:rPr>
      </w:pPr>
    </w:p>
    <w:p w:rsidR="000E0E93" w:rsidRDefault="000E0E93" w:rsidP="000E0E93">
      <w:pPr>
        <w:pStyle w:val="Tekstpodstawowy"/>
        <w:spacing w:line="276" w:lineRule="auto"/>
        <w:jc w:val="both"/>
        <w:rPr>
          <w:rFonts w:asciiTheme="minorHAnsi" w:hAnsiTheme="minorHAnsi" w:cs="Arial"/>
          <w:lang w:val="pl-PL"/>
        </w:rPr>
      </w:pPr>
    </w:p>
    <w:p w:rsidR="000E0E93" w:rsidRDefault="000E0E93" w:rsidP="000E0E93">
      <w:pPr>
        <w:pStyle w:val="Tekstpodstawowy"/>
        <w:spacing w:line="276" w:lineRule="auto"/>
        <w:jc w:val="both"/>
        <w:rPr>
          <w:rFonts w:asciiTheme="minorHAnsi" w:hAnsiTheme="minorHAnsi" w:cs="Arial"/>
          <w:lang w:val="pl-PL"/>
        </w:rPr>
      </w:pPr>
    </w:p>
    <w:p w:rsidR="000E0E93" w:rsidRDefault="000E0E93" w:rsidP="000E0E93">
      <w:pPr>
        <w:pStyle w:val="Tekstpodstawowy"/>
        <w:spacing w:line="276" w:lineRule="auto"/>
        <w:jc w:val="both"/>
        <w:rPr>
          <w:rFonts w:asciiTheme="minorHAnsi" w:hAnsiTheme="minorHAnsi" w:cs="Arial"/>
          <w:lang w:val="pl-PL"/>
        </w:rPr>
      </w:pPr>
    </w:p>
    <w:p w:rsidR="000E0E93" w:rsidRDefault="000E0E93" w:rsidP="000E0E93">
      <w:pPr>
        <w:pStyle w:val="Tekstpodstawowy"/>
        <w:spacing w:line="276" w:lineRule="auto"/>
        <w:jc w:val="both"/>
        <w:rPr>
          <w:rFonts w:asciiTheme="minorHAnsi" w:hAnsiTheme="minorHAnsi" w:cs="Arial"/>
          <w:lang w:val="pl-PL"/>
        </w:rPr>
      </w:pPr>
    </w:p>
    <w:p w:rsidR="000E0E93" w:rsidRPr="00EF4514" w:rsidRDefault="000E0E93" w:rsidP="000E0E93">
      <w:pPr>
        <w:pStyle w:val="Tekstpodstawowy"/>
        <w:spacing w:line="276" w:lineRule="auto"/>
        <w:jc w:val="both"/>
        <w:rPr>
          <w:rFonts w:asciiTheme="minorHAnsi" w:hAnsiTheme="minorHAnsi" w:cs="Arial"/>
        </w:rPr>
      </w:pPr>
    </w:p>
    <w:p w:rsidR="00EF4514" w:rsidRPr="00EF4514" w:rsidRDefault="00EF4514" w:rsidP="007F2D67">
      <w:pPr>
        <w:pStyle w:val="Akapitzlist"/>
        <w:numPr>
          <w:ilvl w:val="0"/>
          <w:numId w:val="48"/>
        </w:numPr>
        <w:spacing w:before="360" w:after="120" w:line="276" w:lineRule="auto"/>
        <w:ind w:left="357" w:hanging="357"/>
        <w:contextualSpacing w:val="0"/>
        <w:jc w:val="center"/>
        <w:rPr>
          <w:rFonts w:asciiTheme="minorHAnsi" w:hAnsiTheme="minorHAnsi" w:cs="Arial"/>
          <w:b/>
        </w:rPr>
      </w:pPr>
      <w:r w:rsidRPr="00EF4514">
        <w:rPr>
          <w:rFonts w:asciiTheme="minorHAnsi" w:hAnsiTheme="minorHAnsi" w:cs="Arial"/>
          <w:b/>
        </w:rPr>
        <w:t xml:space="preserve"> Obowiązki Wykonawcy</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zobowiązuje się do wykonania przedmiotu Umowy zgodnie ze szczegółowymi wymaganiami dotyczącymi zakresu, treści i formy określonymi </w:t>
      </w:r>
      <w:r w:rsidR="000E0E93">
        <w:rPr>
          <w:rFonts w:asciiTheme="minorHAnsi" w:hAnsiTheme="minorHAnsi" w:cs="Arial"/>
          <w:bCs/>
        </w:rPr>
        <w:t xml:space="preserve">                 </w:t>
      </w:r>
      <w:r w:rsidRPr="00EF4514">
        <w:rPr>
          <w:rFonts w:asciiTheme="minorHAnsi" w:hAnsiTheme="minorHAnsi" w:cs="Arial"/>
          <w:bCs/>
        </w:rPr>
        <w:t xml:space="preserve">w Specyfikacji Istotnych Warunków Zamówienia (SIWZ), stanowiącej </w:t>
      </w:r>
      <w:r w:rsidRPr="00EF4514">
        <w:rPr>
          <w:rFonts w:asciiTheme="minorHAnsi" w:hAnsiTheme="minorHAnsi" w:cs="Arial"/>
          <w:b/>
          <w:bCs/>
        </w:rPr>
        <w:t>Załącznik nr 4</w:t>
      </w:r>
      <w:r w:rsidRPr="00EF4514">
        <w:rPr>
          <w:rFonts w:asciiTheme="minorHAnsi" w:hAnsiTheme="minorHAnsi" w:cs="Arial"/>
          <w:bCs/>
        </w:rPr>
        <w:t xml:space="preserve"> do Umowy oraz zgodnie z ofertą Wykonawcy (Oferta) stanowiącą </w:t>
      </w:r>
      <w:r w:rsidRPr="00EF4514">
        <w:rPr>
          <w:rFonts w:asciiTheme="minorHAnsi" w:hAnsiTheme="minorHAnsi" w:cs="Arial"/>
          <w:b/>
          <w:bCs/>
        </w:rPr>
        <w:t>Załącznik nr 5</w:t>
      </w:r>
      <w:r w:rsidRPr="00EF4514">
        <w:rPr>
          <w:rFonts w:asciiTheme="minorHAnsi" w:hAnsiTheme="minorHAnsi" w:cs="Arial"/>
          <w:bCs/>
        </w:rPr>
        <w:t xml:space="preserve"> do Umowy, w </w:t>
      </w:r>
      <w:r w:rsidR="000E0E93">
        <w:rPr>
          <w:rFonts w:asciiTheme="minorHAnsi" w:hAnsiTheme="minorHAnsi" w:cs="Arial"/>
          <w:bCs/>
        </w:rPr>
        <w:t xml:space="preserve">sposób, który będzie kompletny </w:t>
      </w:r>
      <w:r w:rsidRPr="00EF4514">
        <w:rPr>
          <w:rFonts w:asciiTheme="minorHAnsi" w:hAnsiTheme="minorHAnsi" w:cs="Arial"/>
          <w:bCs/>
        </w:rPr>
        <w:t>i wyczerpujący z punktu widzenia celu, któremu przedmiot Umowy ma służyć.</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oświadcza, iż objęte przedmiotem Umowy usługi, wykonywać będzie </w:t>
      </w:r>
      <w:r w:rsidR="000E0E93">
        <w:rPr>
          <w:rFonts w:asciiTheme="minorHAnsi" w:hAnsiTheme="minorHAnsi" w:cs="Arial"/>
          <w:bCs/>
        </w:rPr>
        <w:t xml:space="preserve">                 </w:t>
      </w:r>
      <w:r w:rsidRPr="00EF4514">
        <w:rPr>
          <w:rFonts w:asciiTheme="minorHAnsi" w:hAnsiTheme="minorHAnsi" w:cs="Arial"/>
          <w:bCs/>
        </w:rPr>
        <w:t>z należytą starannością przy uwzględnieniu zawodowego charakteru prowadzonej działalności, zgodnie z obowiązującymi przepisami, posiadaną wiedzą i doświadczeniem, aktualnie obowiązującymi przepisami prawa oraz należytą dbałością o interesy Beneficjenta i Zamawiającego.</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zobowiązuje się przy wykonywaniu przedmiotu Umowy do posługiwania się osobami posiadającymi odpowiednią wiedzę fachową, doświadczenie oraz kwalifikacje do należytego i zgodnego z obowiązującymi standardami wykonywania przedmiotu Umowy (Personel Wykonawcy).</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Wszelka komunikacja pomiędzy Beneficjentem, Zamawiającym a Wykonawcą w trakcie realizacji Umowy będzie prowadzona w języku polskim. Jeżeli w toku realizacji Umowy po stronie Wykonawcy będą uczestniczyć osoby nieposługujące się językiem polskim </w:t>
      </w:r>
      <w:r w:rsidR="000E0E93">
        <w:rPr>
          <w:rFonts w:asciiTheme="minorHAnsi" w:hAnsiTheme="minorHAnsi" w:cs="Arial"/>
          <w:bCs/>
        </w:rPr>
        <w:t xml:space="preserve">                   </w:t>
      </w:r>
      <w:r w:rsidRPr="00EF4514">
        <w:rPr>
          <w:rFonts w:asciiTheme="minorHAnsi" w:hAnsiTheme="minorHAnsi" w:cs="Arial"/>
          <w:bCs/>
        </w:rPr>
        <w:t xml:space="preserve">w stopniu komunikatywnym, a zaistnieją okoliczności wymagające bezpośredniej komunikacji pomiędzy tymi osobami, a przedstawicielami Beneficjenta i Zamawiającego, Wykonawca zapewni w ramach wynagrodzenia umownego, w zależności od formy komunikacji, tłumaczenie ustne lub pisemne na poziomie umożliwiającym efektywną realizację Umowy. </w:t>
      </w:r>
    </w:p>
    <w:p w:rsid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 przypadku wystąpienia konfliktu interesów w trakcie realizacji Umowy Wykonawca zobowiązany jest niezwłocznie pisemnie powiadomić Beneficjenta i Zamawiającego </w:t>
      </w:r>
      <w:r w:rsidR="000E0E93">
        <w:rPr>
          <w:rFonts w:asciiTheme="minorHAnsi" w:hAnsiTheme="minorHAnsi" w:cs="Arial"/>
          <w:bCs/>
        </w:rPr>
        <w:t xml:space="preserve">                     </w:t>
      </w:r>
      <w:r w:rsidRPr="00EF4514">
        <w:rPr>
          <w:rFonts w:asciiTheme="minorHAnsi" w:hAnsiTheme="minorHAnsi" w:cs="Arial"/>
          <w:bCs/>
        </w:rPr>
        <w:t>o tym fakcie. Konflikt interesów w rozumieniu Umowy to sytuacja, w której, ze względu na powstanie w trakcie realizacji niniejszej Umowy związku o jakimkolwiek charakterze</w:t>
      </w:r>
      <w:r w:rsidR="000E0E93">
        <w:rPr>
          <w:rFonts w:asciiTheme="minorHAnsi" w:hAnsiTheme="minorHAnsi" w:cs="Arial"/>
          <w:bCs/>
        </w:rPr>
        <w:t xml:space="preserve">                   </w:t>
      </w:r>
      <w:r w:rsidRPr="00EF4514">
        <w:rPr>
          <w:rFonts w:asciiTheme="minorHAnsi" w:hAnsiTheme="minorHAnsi" w:cs="Arial"/>
          <w:bCs/>
        </w:rPr>
        <w:t xml:space="preserve"> i źródle, pomiędzy Wykonawcą a jakimkolwiek innym podmiotem, uniemożliwiającą realizację Umowy przez Wykonawcę w sposób rzetelny, bezstronny, obiektywny</w:t>
      </w:r>
      <w:r w:rsidR="000E0E93">
        <w:rPr>
          <w:rFonts w:asciiTheme="minorHAnsi" w:hAnsiTheme="minorHAnsi" w:cs="Arial"/>
          <w:bCs/>
        </w:rPr>
        <w:t xml:space="preserve">                           </w:t>
      </w:r>
      <w:r w:rsidRPr="00EF4514">
        <w:rPr>
          <w:rFonts w:asciiTheme="minorHAnsi" w:hAnsiTheme="minorHAnsi" w:cs="Arial"/>
          <w:bCs/>
        </w:rPr>
        <w:t xml:space="preserve"> i zapewniający należyte zabezpieczenie interesu Beneficjenta i Zamawiającego. </w:t>
      </w: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Pr="000E0E93" w:rsidRDefault="000E0E93" w:rsidP="000E0E93">
      <w:pPr>
        <w:autoSpaceDE w:val="0"/>
        <w:autoSpaceDN w:val="0"/>
        <w:adjustRightInd w:val="0"/>
        <w:spacing w:before="120" w:line="276" w:lineRule="auto"/>
        <w:jc w:val="both"/>
        <w:rPr>
          <w:rFonts w:asciiTheme="minorHAnsi" w:hAnsiTheme="minorHAnsi" w:cs="Arial"/>
          <w:bCs/>
        </w:rPr>
      </w:pP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 sytuacji, o której mowa w ust. 5, Zamawiający w uzgodnieniu z Beneficjentem niezwłocznie poinformuje Wykonawcę o dalszym toku postępowania. W przypadku zaniechania przez Wykonawcę dokonania powiadomienia, o którym mowa w ust. 5, Zamawiający uprawniony jest do odstąpienia od niniejszej Umowy po uprzednim wezwaniu Wykonawcy do złożenia wyjaśnień, na zasadach określonych w § 10 ust. 2 lit. c) Umowy. Złożenie oświadczenia o odstąpieniu może nastąpić w terminie 30 dni od powzięcia przez Zamawiającego wiadomości o naruszeniu przez Wykonawcę powyższego zobowiązania. </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zobowiązuje się do powstrzymania się w okresie trwania Umowy od zaciągania zobowiązań, które mogłyby mieć wpływ na rzetelność i obiektywność </w:t>
      </w:r>
      <w:r w:rsidR="000E0E93">
        <w:rPr>
          <w:rFonts w:asciiTheme="minorHAnsi" w:hAnsiTheme="minorHAnsi" w:cs="Arial"/>
          <w:bCs/>
        </w:rPr>
        <w:t xml:space="preserve">                           </w:t>
      </w:r>
      <w:r w:rsidRPr="00EF4514">
        <w:rPr>
          <w:rFonts w:asciiTheme="minorHAnsi" w:hAnsiTheme="minorHAnsi" w:cs="Arial"/>
          <w:bCs/>
        </w:rPr>
        <w:t xml:space="preserve">w wykonywaniu czynności objętych niniejszą Umową i oświadcza, że w chwili zawarcia Umowy, nie wiążą go takie zobowiązania. </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zobowiązuje się do umieszczenia na nośnikach, na których zostanie przekazany przedmiot niniejszej Umowy, obowiązujących logotypów Programu Operacyjnego Innowacyjna Gospodarka, Unii Europejskiej wraz z wyrażeniem UNIA EUROPEJSKA Europejski Fundusz Rozwoju Regionalnego oraz logotypu WWPE i Pr</w:t>
      </w:r>
      <w:r w:rsidR="000E0E93">
        <w:rPr>
          <w:rFonts w:asciiTheme="minorHAnsi" w:hAnsiTheme="minorHAnsi" w:cs="Arial"/>
          <w:bCs/>
        </w:rPr>
        <w:t xml:space="preserve">ojektu Systemowego, informacji </w:t>
      </w:r>
      <w:r w:rsidRPr="00EF4514">
        <w:rPr>
          <w:rFonts w:asciiTheme="minorHAnsi" w:hAnsiTheme="minorHAnsi" w:cs="Arial"/>
          <w:bCs/>
        </w:rPr>
        <w:t xml:space="preserve">o współfinansowaniu przedmiotu Umowy przez Unię Europejską ze środków Europejskiego Funduszu Rozwoju Regionalnego oraz budżetu państwa w ramach „Projektu systemowego dla wspierania działań w zakresie budowy elektronicznej administracji” o numerze POIG.07.01-00-00-001/08 w ramach 7 Osi Priorytetowej oraz haseł reklamowych: „Dotacje na innowacje – inwestujemy w Waszą przyszłość”, „Projekt Systemowy dla wspierania działań w zakresie budowy elektronicznej administracji”, zgodnie z wzorami określonymi w </w:t>
      </w:r>
      <w:r w:rsidRPr="00EF4514">
        <w:rPr>
          <w:rFonts w:asciiTheme="minorHAnsi" w:hAnsiTheme="minorHAnsi" w:cs="Arial"/>
          <w:b/>
          <w:bCs/>
        </w:rPr>
        <w:t>Załączniku nr 6</w:t>
      </w:r>
      <w:r w:rsidRPr="00EF4514">
        <w:rPr>
          <w:rFonts w:asciiTheme="minorHAnsi" w:hAnsiTheme="minorHAnsi" w:cs="Arial"/>
          <w:bCs/>
        </w:rPr>
        <w:t xml:space="preserve"> do niniejszej Umowy.</w:t>
      </w:r>
    </w:p>
    <w:p w:rsidR="00EF4514" w:rsidRPr="00EF4514" w:rsidRDefault="00EF4514" w:rsidP="00EF4514">
      <w:pPr>
        <w:pStyle w:val="Akapitzlist"/>
        <w:autoSpaceDE w:val="0"/>
        <w:autoSpaceDN w:val="0"/>
        <w:adjustRightInd w:val="0"/>
        <w:spacing w:before="120" w:line="276" w:lineRule="auto"/>
        <w:ind w:left="426"/>
        <w:rPr>
          <w:rFonts w:asciiTheme="minorHAnsi" w:hAnsiTheme="minorHAnsi" w:cs="Arial"/>
          <w:bCs/>
        </w:rPr>
      </w:pPr>
    </w:p>
    <w:p w:rsidR="00EF4514" w:rsidRPr="00EF4514" w:rsidRDefault="00EF4514" w:rsidP="007F2D67">
      <w:pPr>
        <w:pStyle w:val="Akapitzlist"/>
        <w:numPr>
          <w:ilvl w:val="0"/>
          <w:numId w:val="48"/>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Obowiązki Zamawiającego</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Zamawiający zobowiązuje się do współpracy z Wykonawcą na każdym etapie realizacji Umowy.</w:t>
      </w:r>
    </w:p>
    <w:p w:rsidR="000E0E93" w:rsidRPr="002477E4" w:rsidRDefault="00EF4514" w:rsidP="000E0E93">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Zamawiający zobowiązuje się - w zakresie, w jakim będzie to możliwe oraz o ile nie będzie stanowiło to nadmiernych trudności dla Zamawiającego - świadczyć pomoc Wykonawcy </w:t>
      </w:r>
      <w:r w:rsidRPr="00EF4514">
        <w:rPr>
          <w:rFonts w:asciiTheme="minorHAnsi" w:hAnsiTheme="minorHAnsi" w:cs="Arial"/>
          <w:bCs/>
        </w:rPr>
        <w:br/>
      </w:r>
      <w:r w:rsidRPr="00EF4514">
        <w:rPr>
          <w:rFonts w:asciiTheme="minorHAnsi" w:hAnsiTheme="minorHAnsi" w:cs="Arial"/>
          <w:bCs/>
        </w:rPr>
        <w:lastRenderedPageBreak/>
        <w:t>w pozyskaniu niezbędnych materiałów, dokumentów i innych danych, które mogą mieć wpływ na wypełnianie przez Wykonawcę jego obowiązków wynikających z Umowy.</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Postanowienia ust. 2 nie zwalniają Wykonawcy z obowiązku podjęcia starań o uzyskanie materiałów, dokumentów i innych danych, niezbędnych celem realizacji przedmiotu Umowy. </w:t>
      </w:r>
    </w:p>
    <w:p w:rsidR="00EF4514" w:rsidRPr="00EF4514" w:rsidRDefault="00EF4514" w:rsidP="007F2D67">
      <w:pPr>
        <w:pStyle w:val="Akapitzlist"/>
        <w:numPr>
          <w:ilvl w:val="1"/>
          <w:numId w:val="48"/>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Materiały, dokumenty i inne dane, o których mowa w niniejszym paragrafie, przekazane Wykonawcy, nie mogą być wykorzystane do celów innych niż wykonanie przedmiotu Umowy. </w:t>
      </w:r>
    </w:p>
    <w:p w:rsidR="00EF4514" w:rsidRPr="00EF4514" w:rsidRDefault="00EF4514" w:rsidP="00EF4514">
      <w:pPr>
        <w:autoSpaceDE w:val="0"/>
        <w:autoSpaceDN w:val="0"/>
        <w:adjustRightInd w:val="0"/>
        <w:spacing w:before="120" w:line="276" w:lineRule="auto"/>
        <w:rPr>
          <w:rFonts w:asciiTheme="minorHAnsi" w:hAnsiTheme="minorHAnsi" w:cs="Arial"/>
          <w:b/>
          <w:bCs/>
        </w:rPr>
      </w:pPr>
    </w:p>
    <w:p w:rsidR="00EF4514" w:rsidRPr="00EF4514" w:rsidRDefault="00EF4514" w:rsidP="007F2D67">
      <w:pPr>
        <w:pStyle w:val="Akapitzlist"/>
        <w:numPr>
          <w:ilvl w:val="0"/>
          <w:numId w:val="48"/>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Podwykonawcy</w:t>
      </w:r>
    </w:p>
    <w:p w:rsidR="00EF4514" w:rsidRPr="00EF4514" w:rsidRDefault="00EF4514" w:rsidP="007F2D67">
      <w:pPr>
        <w:pStyle w:val="Akapitzlist"/>
        <w:numPr>
          <w:ilvl w:val="1"/>
          <w:numId w:val="4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może zlecić podwykonawcom jedynie te części (zakresy) prac, które zostały wskazane przez niego w Ofercie jako planowane do powierzenia podwykonawcom.</w:t>
      </w:r>
    </w:p>
    <w:p w:rsidR="00EF4514" w:rsidRPr="00EF4514" w:rsidRDefault="00EF4514" w:rsidP="007F2D67">
      <w:pPr>
        <w:pStyle w:val="Akapitzlist"/>
        <w:numPr>
          <w:ilvl w:val="1"/>
          <w:numId w:val="4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odpowiedzialny jest, jak za własne działanie lub zaniechanie, za działania</w:t>
      </w:r>
      <w:r w:rsidR="000E0E93">
        <w:rPr>
          <w:rFonts w:asciiTheme="minorHAnsi" w:hAnsiTheme="minorHAnsi" w:cs="Arial"/>
          <w:bCs/>
        </w:rPr>
        <w:t xml:space="preserve">                        </w:t>
      </w:r>
      <w:r w:rsidRPr="00EF4514">
        <w:rPr>
          <w:rFonts w:asciiTheme="minorHAnsi" w:hAnsiTheme="minorHAnsi" w:cs="Arial"/>
          <w:bCs/>
        </w:rPr>
        <w:t xml:space="preserve"> i zaniechania osób, z których pomocą wykonuje przedmiot Umowy, jak również osób, którym wykonanie zobowiązania powierza (tj. swoich pracowników, podwykonawców</w:t>
      </w:r>
      <w:r w:rsidR="000E0E93">
        <w:rPr>
          <w:rFonts w:asciiTheme="minorHAnsi" w:hAnsiTheme="minorHAnsi" w:cs="Arial"/>
          <w:bCs/>
        </w:rPr>
        <w:t xml:space="preserve">                     </w:t>
      </w:r>
      <w:r w:rsidRPr="00EF4514">
        <w:rPr>
          <w:rFonts w:asciiTheme="minorHAnsi" w:hAnsiTheme="minorHAnsi" w:cs="Arial"/>
          <w:bCs/>
        </w:rPr>
        <w:t xml:space="preserve"> i pracowników podwykonawców). </w:t>
      </w:r>
    </w:p>
    <w:p w:rsidR="00EF4514" w:rsidRPr="00EF4514" w:rsidRDefault="00EF4514" w:rsidP="007F2D67">
      <w:pPr>
        <w:pStyle w:val="Akapitzlist"/>
        <w:numPr>
          <w:ilvl w:val="1"/>
          <w:numId w:val="4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zobowiązany jest pisemnie poinformować podwykonawców </w:t>
      </w:r>
      <w:r w:rsidR="000E0E93">
        <w:rPr>
          <w:rFonts w:asciiTheme="minorHAnsi" w:hAnsiTheme="minorHAnsi" w:cs="Arial"/>
          <w:bCs/>
        </w:rPr>
        <w:t xml:space="preserve">                                           </w:t>
      </w:r>
      <w:r w:rsidRPr="00EF4514">
        <w:rPr>
          <w:rFonts w:asciiTheme="minorHAnsi" w:hAnsiTheme="minorHAnsi" w:cs="Arial"/>
          <w:bCs/>
        </w:rPr>
        <w:t>o postanowieniach niniejszej Umowy oraz zapewnia, że podwykonawcy zobowiązani będą do stosowania wszelkich warunków i zobowiązań ciążących na Wykonawcy na jej podstawie.</w:t>
      </w:r>
    </w:p>
    <w:p w:rsidR="00EF4514" w:rsidRPr="00EF4514" w:rsidRDefault="00EF4514" w:rsidP="00EF4514">
      <w:pPr>
        <w:pStyle w:val="Akapitzlist"/>
        <w:autoSpaceDE w:val="0"/>
        <w:autoSpaceDN w:val="0"/>
        <w:adjustRightInd w:val="0"/>
        <w:spacing w:before="120" w:line="276" w:lineRule="auto"/>
        <w:ind w:left="426"/>
        <w:rPr>
          <w:rFonts w:asciiTheme="minorHAnsi" w:hAnsiTheme="minorHAnsi" w:cs="Arial"/>
          <w:bCs/>
        </w:rPr>
      </w:pPr>
    </w:p>
    <w:p w:rsidR="00EF4514" w:rsidRPr="00EF4514" w:rsidRDefault="00EF4514" w:rsidP="007F2D67">
      <w:pPr>
        <w:pStyle w:val="Akapitzlist"/>
        <w:numPr>
          <w:ilvl w:val="0"/>
          <w:numId w:val="50"/>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Odbiór przedmiotu Umowy</w:t>
      </w:r>
    </w:p>
    <w:p w:rsidR="00EF4514" w:rsidRPr="00EF4514" w:rsidRDefault="00EF4514" w:rsidP="007F2D67">
      <w:pPr>
        <w:pStyle w:val="Akapitzlist"/>
        <w:numPr>
          <w:ilvl w:val="1"/>
          <w:numId w:val="51"/>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dostarczy Przedmiot Umowy w terminach i na zasadach określonych </w:t>
      </w:r>
      <w:r w:rsidR="000E0E93">
        <w:rPr>
          <w:rFonts w:asciiTheme="minorHAnsi" w:hAnsiTheme="minorHAnsi" w:cs="Arial"/>
          <w:bCs/>
        </w:rPr>
        <w:t xml:space="preserve">                          </w:t>
      </w:r>
      <w:r w:rsidRPr="00EF4514">
        <w:rPr>
          <w:rFonts w:asciiTheme="minorHAnsi" w:hAnsiTheme="minorHAnsi" w:cs="Arial"/>
          <w:bCs/>
        </w:rPr>
        <w:t>w rozdziale VI OPZ.</w:t>
      </w:r>
    </w:p>
    <w:p w:rsidR="00EF4514" w:rsidRPr="00EF4514" w:rsidRDefault="00EF4514" w:rsidP="007F2D67">
      <w:pPr>
        <w:pStyle w:val="Akapitzlist"/>
        <w:numPr>
          <w:ilvl w:val="1"/>
          <w:numId w:val="51"/>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rPr>
        <w:t xml:space="preserve">Odbiór jakościowy przekazanych przez Wykonawcę kolejnych wersji </w:t>
      </w:r>
      <w:r w:rsidRPr="00EF4514">
        <w:rPr>
          <w:rFonts w:asciiTheme="minorHAnsi" w:hAnsiTheme="minorHAnsi" w:cs="Arial"/>
          <w:bCs/>
        </w:rPr>
        <w:t>Koncepcji i Modelu PUESC</w:t>
      </w:r>
      <w:r w:rsidRPr="00EF4514">
        <w:rPr>
          <w:rFonts w:asciiTheme="minorHAnsi" w:hAnsiTheme="minorHAnsi" w:cs="Arial"/>
        </w:rPr>
        <w:t xml:space="preserve"> zostanie potwierdzony przez Zamawiającego Protokołem Akceptacji</w:t>
      </w:r>
      <w:r w:rsidRPr="00EF4514">
        <w:rPr>
          <w:rFonts w:asciiTheme="minorHAnsi" w:hAnsiTheme="minorHAnsi" w:cs="Arial"/>
          <w:b/>
        </w:rPr>
        <w:t xml:space="preserve"> </w:t>
      </w:r>
      <w:r w:rsidRPr="00EF4514">
        <w:rPr>
          <w:rFonts w:asciiTheme="minorHAnsi" w:hAnsiTheme="minorHAnsi" w:cs="Arial"/>
        </w:rPr>
        <w:t>(</w:t>
      </w:r>
      <w:r w:rsidRPr="00EF4514">
        <w:rPr>
          <w:rFonts w:asciiTheme="minorHAnsi" w:hAnsiTheme="minorHAnsi" w:cs="Arial"/>
          <w:b/>
        </w:rPr>
        <w:t>Załącznik nr 7</w:t>
      </w:r>
      <w:r w:rsidRPr="00EF4514">
        <w:rPr>
          <w:rFonts w:asciiTheme="minorHAnsi" w:hAnsiTheme="minorHAnsi" w:cs="Arial"/>
        </w:rPr>
        <w:t xml:space="preserve"> do Umowy). Przekazanie przez Wykonawcę ostatecznej wersji </w:t>
      </w:r>
      <w:r w:rsidRPr="00EF4514">
        <w:rPr>
          <w:rFonts w:asciiTheme="minorHAnsi" w:hAnsiTheme="minorHAnsi" w:cs="Arial"/>
          <w:bCs/>
        </w:rPr>
        <w:t>Koncepcji i Modelu PUESC</w:t>
      </w:r>
      <w:r w:rsidRPr="00EF4514">
        <w:rPr>
          <w:rFonts w:asciiTheme="minorHAnsi" w:hAnsiTheme="minorHAnsi" w:cs="Arial"/>
        </w:rPr>
        <w:t xml:space="preserve"> zostanie potwierdzone przez Zamawiającego Protokołem Akceptacji</w:t>
      </w:r>
      <w:r w:rsidRPr="00EF4514">
        <w:rPr>
          <w:rFonts w:asciiTheme="minorHAnsi" w:hAnsiTheme="minorHAnsi" w:cs="Arial"/>
          <w:b/>
        </w:rPr>
        <w:t xml:space="preserve"> </w:t>
      </w:r>
      <w:r w:rsidRPr="00EF4514">
        <w:rPr>
          <w:rFonts w:asciiTheme="minorHAnsi" w:hAnsiTheme="minorHAnsi" w:cs="Arial"/>
        </w:rPr>
        <w:t>bez uwag.</w:t>
      </w:r>
    </w:p>
    <w:p w:rsidR="00EF4514" w:rsidRPr="00EF4514" w:rsidRDefault="00EF4514" w:rsidP="007F2D67">
      <w:pPr>
        <w:pStyle w:val="Akapitzlist"/>
        <w:numPr>
          <w:ilvl w:val="1"/>
          <w:numId w:val="51"/>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Wykonanie prawidłowo wszystkich zobowiązań Wykonawcy wynikających z Umowy, zostanie potwierdzone przez Zamawiającego wystawieniem oraz podpisaniem przez Zamawiającego Protokołu Odbioru Umowy stanowiącego </w:t>
      </w:r>
      <w:r w:rsidRPr="00EF4514">
        <w:rPr>
          <w:rFonts w:asciiTheme="minorHAnsi" w:hAnsiTheme="minorHAnsi" w:cs="Arial"/>
          <w:b/>
          <w:bCs/>
        </w:rPr>
        <w:t>Załącznik nr 8</w:t>
      </w:r>
      <w:r w:rsidRPr="00EF4514">
        <w:rPr>
          <w:rFonts w:asciiTheme="minorHAnsi" w:hAnsiTheme="minorHAnsi" w:cs="Arial"/>
          <w:bCs/>
        </w:rPr>
        <w:t xml:space="preserve"> do Umowy. Wykonawca przedstawi Zamawiającemu do podpisu Protokół Odbioru Umowy najpóźniej w terminie określonym w § 2 ust. 3.</w:t>
      </w:r>
    </w:p>
    <w:p w:rsidR="00EF4514" w:rsidRDefault="00EF4514" w:rsidP="007F2D67">
      <w:pPr>
        <w:pStyle w:val="Akapitzlist"/>
        <w:numPr>
          <w:ilvl w:val="1"/>
          <w:numId w:val="51"/>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lastRenderedPageBreak/>
        <w:t>Protokoły, o którym mowa w ust. 2 i 3, będą wystawione w 3 jednobrzmiących egzemplarzach (jeden egzemplarz dla Wykonawcy, dwa egzemplarze dla Zamawiającego).</w:t>
      </w:r>
    </w:p>
    <w:p w:rsidR="000E0E93" w:rsidRPr="000E0E93" w:rsidRDefault="000E0E93" w:rsidP="000E0E93">
      <w:pPr>
        <w:autoSpaceDE w:val="0"/>
        <w:autoSpaceDN w:val="0"/>
        <w:adjustRightInd w:val="0"/>
        <w:spacing w:before="120" w:line="276" w:lineRule="auto"/>
        <w:jc w:val="both"/>
        <w:rPr>
          <w:rFonts w:asciiTheme="minorHAnsi" w:hAnsiTheme="minorHAnsi" w:cs="Arial"/>
          <w:bCs/>
        </w:rPr>
      </w:pPr>
    </w:p>
    <w:p w:rsidR="00EF4514" w:rsidRPr="00EF4514" w:rsidRDefault="00EF4514" w:rsidP="007F2D67">
      <w:pPr>
        <w:pStyle w:val="Akapitzlist"/>
        <w:numPr>
          <w:ilvl w:val="1"/>
          <w:numId w:val="51"/>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Podpisanie Protokołu Odbioru, o którym mowa w ust. 3 nie wyłącza uprawnień Zamawiającego z tytułu rękojmi.</w:t>
      </w:r>
    </w:p>
    <w:p w:rsidR="00EF4514" w:rsidRPr="00EF4514" w:rsidRDefault="00EF4514" w:rsidP="00EF4514">
      <w:pPr>
        <w:pStyle w:val="Akapitzlist"/>
        <w:autoSpaceDE w:val="0"/>
        <w:autoSpaceDN w:val="0"/>
        <w:adjustRightInd w:val="0"/>
        <w:spacing w:before="120" w:line="276" w:lineRule="auto"/>
        <w:ind w:left="426"/>
        <w:rPr>
          <w:rFonts w:asciiTheme="minorHAnsi" w:hAnsiTheme="minorHAnsi" w:cs="Arial"/>
          <w:bCs/>
        </w:rPr>
      </w:pPr>
    </w:p>
    <w:p w:rsidR="00EF4514" w:rsidRPr="00EF4514" w:rsidRDefault="00EF4514" w:rsidP="007F2D67">
      <w:pPr>
        <w:pStyle w:val="Akapitzlist"/>
        <w:numPr>
          <w:ilvl w:val="0"/>
          <w:numId w:val="52"/>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Prawa autorskie</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oświadcza, że w chwili podpisania Protokołu Akceptacji będą mu w pełni przysługiwać autorskie prawa majątkowe do Koncepcji i Modelu PUESC oraz zobowiązuje się do przeniesienia na Skarb Państwa – reprezentowany przez Zamawiającego i Beneficjenta - autorskich praw majątkowych do ww. utworu. </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Przeniesienie autorskich praw majątkowych, o którym mowa w ust. 1 powyżej będzie obejmować wszystkie znane w chwili zawarcia Umowy pola eksploatacji, </w:t>
      </w:r>
      <w:r w:rsidRPr="00EF4514">
        <w:rPr>
          <w:rFonts w:asciiTheme="minorHAnsi" w:hAnsiTheme="minorHAnsi" w:cs="Arial"/>
          <w:bCs/>
        </w:rPr>
        <w:br/>
        <w:t>a w szczególności pola eksploatacji obejmujące:</w:t>
      </w:r>
    </w:p>
    <w:p w:rsidR="00EF4514" w:rsidRPr="00EF4514" w:rsidRDefault="00EF4514" w:rsidP="007F2D67">
      <w:pPr>
        <w:pStyle w:val="Akapitzlist"/>
        <w:numPr>
          <w:ilvl w:val="0"/>
          <w:numId w:val="54"/>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utrwalanie i zwielokrotnianie utworu dowolną techniką, w tym techniką drukarską, zapisu magnetycznego oraz techniką cyfrową;</w:t>
      </w:r>
    </w:p>
    <w:p w:rsidR="00EF4514" w:rsidRPr="00EF4514" w:rsidRDefault="00EF4514" w:rsidP="007F2D67">
      <w:pPr>
        <w:pStyle w:val="Akapitzlist"/>
        <w:numPr>
          <w:ilvl w:val="0"/>
          <w:numId w:val="54"/>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tłumaczenia, przystosowywanie, zmiana układu lub wprowadzanie jakichkolwiek innych zmian,</w:t>
      </w:r>
    </w:p>
    <w:p w:rsidR="00EF4514" w:rsidRPr="00EF4514" w:rsidRDefault="00EF4514" w:rsidP="007F2D67">
      <w:pPr>
        <w:pStyle w:val="Akapitzlist"/>
        <w:numPr>
          <w:ilvl w:val="0"/>
          <w:numId w:val="54"/>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publiczne wykonanie, wyświetlenie oraz odtworzenie, a także publicznego udostępnianie utworów w taki sposób, aby każdy mógł mieć do nich dostęp </w:t>
      </w:r>
      <w:r w:rsidR="000E0E93">
        <w:rPr>
          <w:rFonts w:asciiTheme="minorHAnsi" w:hAnsiTheme="minorHAnsi" w:cs="Arial"/>
          <w:bCs/>
        </w:rPr>
        <w:t xml:space="preserve">                                </w:t>
      </w:r>
      <w:r w:rsidRPr="00EF4514">
        <w:rPr>
          <w:rFonts w:asciiTheme="minorHAnsi" w:hAnsiTheme="minorHAnsi" w:cs="Arial"/>
          <w:bCs/>
        </w:rPr>
        <w:t>w miejscu i w czasie przez siebie wybranym, a w szczególności zamieszczania w sieci Internet;</w:t>
      </w:r>
    </w:p>
    <w:p w:rsidR="00EF4514" w:rsidRPr="00EF4514" w:rsidRDefault="00EF4514" w:rsidP="007F2D67">
      <w:pPr>
        <w:pStyle w:val="Akapitzlist"/>
        <w:numPr>
          <w:ilvl w:val="0"/>
          <w:numId w:val="54"/>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wprowadzenie do obrotu, użyczenie lub najem oryginału albo egzemplarzy.</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Do przeniesienia na Skarb Państwa, reprezentowany przez Zamawiającego </w:t>
      </w:r>
      <w:r w:rsidR="000E0E93">
        <w:rPr>
          <w:rFonts w:asciiTheme="minorHAnsi" w:hAnsiTheme="minorHAnsi" w:cs="Arial"/>
          <w:bCs/>
        </w:rPr>
        <w:t xml:space="preserve">                                  </w:t>
      </w:r>
      <w:r w:rsidRPr="00EF4514">
        <w:rPr>
          <w:rFonts w:asciiTheme="minorHAnsi" w:hAnsiTheme="minorHAnsi" w:cs="Arial"/>
          <w:bCs/>
        </w:rPr>
        <w:t>i Beneficjenta, autorskich praw majątkowych dochodzi z chwilą podpisania przez Zamawiającego Protokołu Akceptacji zgodnie z § 6 Umowy. Przeniesienie na Skarb Państwa praw autorskich, o których mowa powyżej następuje bez ograniczeń czasowych i terytorialnych.</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 chwilą odebrania przez Zamawiającego Przedmiotu Umowy zgodnie z § 6 Umowy, Skarb Państwa nabywa prawo własności egzemplarza Koncepcji i Modelu PUESC oraz nośników, na których został on utrwalony.</w:t>
      </w:r>
    </w:p>
    <w:p w:rsidR="000E0E93" w:rsidRPr="002477E4" w:rsidRDefault="00EF4514" w:rsidP="000E0E93">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Z chwilą przeniesienia autorskich praw majątkowych Skarb Państwa </w:t>
      </w:r>
      <w:r w:rsidR="000E0E93">
        <w:rPr>
          <w:rFonts w:asciiTheme="minorHAnsi" w:hAnsiTheme="minorHAnsi" w:cs="Arial"/>
          <w:bCs/>
        </w:rPr>
        <w:t>–</w:t>
      </w:r>
      <w:r w:rsidRPr="00EF4514">
        <w:rPr>
          <w:rFonts w:asciiTheme="minorHAnsi" w:hAnsiTheme="minorHAnsi" w:cs="Arial"/>
          <w:bCs/>
        </w:rPr>
        <w:t xml:space="preserve"> Zamawiający</w:t>
      </w:r>
      <w:r w:rsidR="000E0E93">
        <w:rPr>
          <w:rFonts w:asciiTheme="minorHAnsi" w:hAnsiTheme="minorHAnsi" w:cs="Arial"/>
          <w:bCs/>
        </w:rPr>
        <w:t xml:space="preserve">                              </w:t>
      </w:r>
      <w:r w:rsidRPr="00EF4514">
        <w:rPr>
          <w:rFonts w:asciiTheme="minorHAnsi" w:hAnsiTheme="minorHAnsi" w:cs="Arial"/>
          <w:bCs/>
        </w:rPr>
        <w:t xml:space="preserve"> i Beneficjent - uzyska także wyłączne prawo do zezwalania na wykonywanie zależnego </w:t>
      </w:r>
      <w:r w:rsidRPr="00EF4514">
        <w:rPr>
          <w:rFonts w:asciiTheme="minorHAnsi" w:hAnsiTheme="minorHAnsi" w:cs="Arial"/>
          <w:bCs/>
        </w:rPr>
        <w:lastRenderedPageBreak/>
        <w:t>prawa autorskiego w stosunku do Koncepcji i Modelu PUESC, na polach eksploatacji określonych w ust. 2 powyżej.</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zobowiązuje się do udzielenie Skarbowi Państwa, reprezentowanemu przez Zamawiającego i Beneficjenta, licencji na Repozytorium na następujących polach eksploatacji:</w:t>
      </w:r>
    </w:p>
    <w:p w:rsidR="00EF4514" w:rsidRPr="00EF4514" w:rsidRDefault="00EF4514" w:rsidP="007F2D67">
      <w:pPr>
        <w:pStyle w:val="Akapitzlist"/>
        <w:numPr>
          <w:ilvl w:val="0"/>
          <w:numId w:val="55"/>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rPr>
        <w:t>utrwalanie, a także trwałe lub czasowe zwielokrotnienie, w całości lub w części, jakimikolwiek środkami i w jakiejkolwiek formie;</w:t>
      </w:r>
    </w:p>
    <w:p w:rsidR="00EF4514" w:rsidRPr="00EF4514" w:rsidRDefault="00EF4514" w:rsidP="007F2D67">
      <w:pPr>
        <w:pStyle w:val="Akapitzlist"/>
        <w:numPr>
          <w:ilvl w:val="0"/>
          <w:numId w:val="55"/>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rPr>
        <w:t>udostępnianie Repozytorium dowolnej liczbie użytkowników;</w:t>
      </w:r>
    </w:p>
    <w:p w:rsidR="00EF4514" w:rsidRPr="00EF4514" w:rsidRDefault="00EF4514" w:rsidP="007F2D67">
      <w:pPr>
        <w:pStyle w:val="Akapitzlist"/>
        <w:numPr>
          <w:ilvl w:val="0"/>
          <w:numId w:val="55"/>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rPr>
        <w:t xml:space="preserve">tłumaczenie, przystosowywanie, zmiany układu lub wprowadzanie jakichkolwiek innych zmian w Repozytorium, które są konieczne do jego wykorzystania zgodnie </w:t>
      </w:r>
      <w:r w:rsidR="000E0E93">
        <w:rPr>
          <w:rFonts w:asciiTheme="minorHAnsi" w:hAnsiTheme="minorHAnsi" w:cs="Arial"/>
        </w:rPr>
        <w:t xml:space="preserve">                    </w:t>
      </w:r>
      <w:r w:rsidRPr="00EF4514">
        <w:rPr>
          <w:rFonts w:asciiTheme="minorHAnsi" w:hAnsiTheme="minorHAnsi" w:cs="Arial"/>
        </w:rPr>
        <w:t>z przeznaczeniem</w:t>
      </w:r>
      <w:r w:rsidRPr="00EF4514">
        <w:rPr>
          <w:rFonts w:asciiTheme="minorHAnsi" w:hAnsiTheme="minorHAnsi" w:cs="Arial"/>
          <w:i/>
        </w:rPr>
        <w:t>.</w:t>
      </w:r>
    </w:p>
    <w:p w:rsidR="00EF4514" w:rsidRP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Licencja, o której mowa w ust. 6, jest udzielona na czas nieokreślony i bez ograniczeń terytorialnych.</w:t>
      </w:r>
    </w:p>
    <w:p w:rsidR="00EF4514" w:rsidRDefault="00EF4514" w:rsidP="007F2D67">
      <w:pPr>
        <w:pStyle w:val="Akapitzlist"/>
        <w:numPr>
          <w:ilvl w:val="1"/>
          <w:numId w:val="5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zobowiązuje się do zwolnienia Zamawiającego i Beneficjenta z wszelkiej odpowiedzialności z tytułu naruszenia praw autorskich oraz pokrycia wszelkich poniesionych przez Zamawiającego i Beneficjenta kosztów, w sytuacji, jeżeli w związku </w:t>
      </w:r>
      <w:r w:rsidR="000E0E93">
        <w:rPr>
          <w:rFonts w:asciiTheme="minorHAnsi" w:hAnsiTheme="minorHAnsi" w:cs="Arial"/>
          <w:bCs/>
        </w:rPr>
        <w:t xml:space="preserve">                             </w:t>
      </w:r>
      <w:r w:rsidRPr="00EF4514">
        <w:rPr>
          <w:rFonts w:asciiTheme="minorHAnsi" w:hAnsiTheme="minorHAnsi" w:cs="Arial"/>
          <w:bCs/>
        </w:rPr>
        <w:t xml:space="preserve">z przekazaniem utworów lub ich egzemplarzy na rzecz Beneficjenta, z korzystaniem </w:t>
      </w:r>
      <w:r w:rsidR="000E0E93">
        <w:rPr>
          <w:rFonts w:asciiTheme="minorHAnsi" w:hAnsiTheme="minorHAnsi" w:cs="Arial"/>
          <w:bCs/>
        </w:rPr>
        <w:t xml:space="preserve">                        </w:t>
      </w:r>
      <w:r w:rsidRPr="00EF4514">
        <w:rPr>
          <w:rFonts w:asciiTheme="minorHAnsi" w:hAnsiTheme="minorHAnsi" w:cs="Arial"/>
          <w:bCs/>
        </w:rPr>
        <w:t xml:space="preserve">z utworów przez Beneficjenta na ww. polach eksploatacji dojdzie do naruszenia praw autorskich osób trzecich, lub jeżeli utwory powstałe w związku z realizacją Umowy naruszają w inny sposób prawa osób trzecich. </w:t>
      </w:r>
    </w:p>
    <w:p w:rsidR="000E0E93" w:rsidRPr="00EF4514" w:rsidRDefault="000E0E93" w:rsidP="000E0E93">
      <w:pPr>
        <w:pStyle w:val="Akapitzlist"/>
        <w:autoSpaceDE w:val="0"/>
        <w:autoSpaceDN w:val="0"/>
        <w:adjustRightInd w:val="0"/>
        <w:spacing w:before="120" w:line="276" w:lineRule="auto"/>
        <w:ind w:left="426"/>
        <w:contextualSpacing w:val="0"/>
        <w:jc w:val="both"/>
        <w:rPr>
          <w:rFonts w:asciiTheme="minorHAnsi" w:hAnsiTheme="minorHAnsi" w:cs="Arial"/>
          <w:bCs/>
        </w:rPr>
      </w:pPr>
    </w:p>
    <w:p w:rsidR="00EF4514" w:rsidRPr="00EF4514" w:rsidRDefault="00EF4514" w:rsidP="007F2D67">
      <w:pPr>
        <w:pStyle w:val="Akapitzlist"/>
        <w:numPr>
          <w:ilvl w:val="0"/>
          <w:numId w:val="56"/>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Wynagrodzenie</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Łączne wynagrodzenie za należyte wykonanie przez Wykonawcę całości przedmiotu Umowy, wynosi [____] zł brutto (słownie: …. ), w tym podatek VAT w wysokości [________] (słownie:[________] złotych). </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Wynagrodzenie, o którym mowa w ust. 1 powyżej stanowi całość wynagrodzenia Wykonawcy w związku z realizacją Umowy, w tym za przeniesienie na Skarb Państwa – reprezentowany przez Zamawiającego i Beneficjenta autorskich praw majątkowych</w:t>
      </w:r>
      <w:r w:rsidR="000E0E93">
        <w:rPr>
          <w:rFonts w:asciiTheme="minorHAnsi" w:hAnsiTheme="minorHAnsi" w:cs="Arial"/>
          <w:bCs/>
        </w:rPr>
        <w:t xml:space="preserve">                         </w:t>
      </w:r>
      <w:r w:rsidRPr="00EF4514">
        <w:rPr>
          <w:rFonts w:asciiTheme="minorHAnsi" w:hAnsiTheme="minorHAnsi" w:cs="Arial"/>
          <w:bCs/>
        </w:rPr>
        <w:t xml:space="preserve"> i udzielenie licencji zgodnie z postanowieniami § 7, a także koszt przygotowania technicznego materiałów zgodnie z OPZ. Wykonawcy nie przysługują żadne dodatkowe roszczenia w stosunku do Zamawiającego i Beneficjenta.</w:t>
      </w:r>
    </w:p>
    <w:p w:rsidR="000E0E93" w:rsidRPr="002477E4" w:rsidRDefault="00EF4514" w:rsidP="000E0E93">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Wynagrodzenie Wykonawcy będzie wypłacone </w:t>
      </w:r>
      <w:r w:rsidR="007F44F0" w:rsidRPr="00EF4514">
        <w:rPr>
          <w:rFonts w:asciiTheme="minorHAnsi" w:hAnsiTheme="minorHAnsi" w:cs="Arial"/>
          <w:bCs/>
        </w:rPr>
        <w:fldChar w:fldCharType="begin"/>
      </w:r>
      <w:r w:rsidRPr="00EF4514">
        <w:rPr>
          <w:rFonts w:asciiTheme="minorHAnsi" w:hAnsiTheme="minorHAnsi" w:cs="Arial"/>
          <w:bCs/>
        </w:rPr>
        <w:instrText xml:space="preserve"> FILLIN "nr konta" \* MERGEFORMAT </w:instrText>
      </w:r>
      <w:r w:rsidR="007F44F0" w:rsidRPr="00EF4514">
        <w:rPr>
          <w:rFonts w:asciiTheme="minorHAnsi" w:hAnsiTheme="minorHAnsi" w:cs="Arial"/>
          <w:bCs/>
        </w:rPr>
        <w:fldChar w:fldCharType="end"/>
      </w:r>
      <w:r w:rsidRPr="00EF4514">
        <w:rPr>
          <w:rFonts w:asciiTheme="minorHAnsi" w:hAnsiTheme="minorHAnsi" w:cs="Arial"/>
          <w:bCs/>
        </w:rPr>
        <w:t xml:space="preserve">na podstawie faktury wystawionej przez Wykonawcę. Podstawą do wystawienia faktury jest podpisanie przez Strony Protokołu Odbioru Umowy, potwierdzającego należyte wykonanie Przedmiotu Umowy, o którym mowa w § 6 ust. 2. </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lastRenderedPageBreak/>
        <w:t xml:space="preserve">Zapłata wynagrodzenia nastąpi w terminie 30 dni od dnia doręczenia Zamawiającemu prawidłowo wystawionej faktury VAT na rachunek bankowy Wykonawcy wskazany na fakturze. Podstawą wystawienia faktury VAT jest podpisanie bez zastrzeżeń Protokołu Odbioru Umowy. </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zobowiązany jest do dostarczenia faktury VAT w terminie do 7 dni od dnia podpisania Protokołu Odbioru Umowy bez zastrzeżeń.</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Za dzień dokonania płatności Strony uznają datę obciążenia rachunku Zamawiającego.</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Wierzytelności wynikające z Umowy nie mogą być przenoszone na osobę trzecią bez zgody Zamawiającego.</w:t>
      </w:r>
    </w:p>
    <w:p w:rsidR="00EF4514" w:rsidRPr="00EF4514" w:rsidRDefault="00EF4514" w:rsidP="007F2D67">
      <w:pPr>
        <w:pStyle w:val="Akapitzlist"/>
        <w:numPr>
          <w:ilvl w:val="1"/>
          <w:numId w:val="57"/>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Wynagrodzenie, o którym mowa w ust. 1 jest współfinansowane przez Unię Europejską ze środków Europejskiego Funduszu Rozwoju Regionalnego oraz budżetu państwa </w:t>
      </w:r>
      <w:r w:rsidR="000E0E93">
        <w:rPr>
          <w:rFonts w:asciiTheme="minorHAnsi" w:hAnsiTheme="minorHAnsi" w:cs="Arial"/>
          <w:bCs/>
        </w:rPr>
        <w:t xml:space="preserve">                                              </w:t>
      </w:r>
      <w:r w:rsidRPr="00EF4514">
        <w:rPr>
          <w:rFonts w:asciiTheme="minorHAnsi" w:hAnsiTheme="minorHAnsi" w:cs="Arial"/>
          <w:bCs/>
        </w:rPr>
        <w:t>w ramach projektu POIG.07.01.00-00-001/08 „Projekt Systemowy dla wspierania działań w zakresie budowy elektronicznej administracji”, realizowanego w ramach 7 Osi Priorytetowej Programu Operacyjnego Innowacyjna Gospodarka 2007-2013.</w:t>
      </w:r>
    </w:p>
    <w:p w:rsidR="00EF4514" w:rsidRPr="00EF4514" w:rsidRDefault="00EF4514" w:rsidP="00EF4514">
      <w:pPr>
        <w:autoSpaceDE w:val="0"/>
        <w:autoSpaceDN w:val="0"/>
        <w:adjustRightInd w:val="0"/>
        <w:spacing w:before="120" w:line="276" w:lineRule="auto"/>
        <w:rPr>
          <w:rFonts w:asciiTheme="minorHAnsi" w:hAnsiTheme="minorHAnsi" w:cs="Arial"/>
          <w:bCs/>
        </w:rPr>
      </w:pPr>
    </w:p>
    <w:p w:rsidR="00EF4514" w:rsidRPr="00EF4514" w:rsidRDefault="00EF4514" w:rsidP="007F2D67">
      <w:pPr>
        <w:pStyle w:val="Akapitzlist"/>
        <w:numPr>
          <w:ilvl w:val="0"/>
          <w:numId w:val="58"/>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Poufność</w:t>
      </w:r>
    </w:p>
    <w:p w:rsidR="00EF4514" w:rsidRP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 xml:space="preserve">Wykonawca zobowiązuje się do zachowania w tajemnicy informacji i materiałów uzyskanych w ramach realizacji Umowy i do nieujawniania ich jakimkolwiek podmiotom </w:t>
      </w:r>
      <w:r w:rsidRPr="00EF4514">
        <w:rPr>
          <w:rFonts w:asciiTheme="minorHAnsi" w:hAnsiTheme="minorHAnsi" w:cs="Arial"/>
          <w:bCs/>
        </w:rPr>
        <w:br/>
        <w:t>z wyjątkiem sytuacji, gdy otrzyma na to pisemną zgodę Zamawiającego i Beneficjenta lub gdy jest do tego zobowiązany na podstawie bezwzględnie obowiązujących przepisów prawa. Obowiązek zachowania tajemnicy oznacza w szczególności, iż Wykonawca nie będzie przekazywać, ujawniać ani wykorzystywać ww. informacji w ramach swojej wewnętrznej organizacji lub w stosunkach z jakąkolwiek osobą trzecią. Obowiązek</w:t>
      </w:r>
      <w:r w:rsidR="000E0E93">
        <w:rPr>
          <w:rFonts w:asciiTheme="minorHAnsi" w:hAnsiTheme="minorHAnsi" w:cs="Arial"/>
          <w:bCs/>
        </w:rPr>
        <w:t xml:space="preserve">                          </w:t>
      </w:r>
      <w:r w:rsidRPr="00EF4514">
        <w:rPr>
          <w:rFonts w:asciiTheme="minorHAnsi" w:hAnsiTheme="minorHAnsi" w:cs="Arial"/>
          <w:bCs/>
        </w:rPr>
        <w:t xml:space="preserve"> i zasady zachowania w tajemnicy informacji poufnych, określone w niniejszym paragrafie, pozostają w mocy także po wygaśnięciu Umowy.</w:t>
      </w:r>
    </w:p>
    <w:p w:rsidR="00EF4514" w:rsidRP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Korespondencja prowadzona pomiędzy Stronami w związku z wykonywaniem Umowy oraz wszelkie informacje i materiały uzyskane przez Wykonawcę (jego pracowników lub podwykonawców) mogą być wykorzystane wyłącznie w celu jej realizacji.</w:t>
      </w:r>
    </w:p>
    <w:p w:rsid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 xml:space="preserve">Wykonawca będzie zachowywać zasady poufności w stosunku do wszystkich dokumentów, materiałów i opracowań wykonanych na rzecz i zlecenie Beneficjenta lub Zamawiającego, uzyskanych w ramach realizacji Umowy i nie będzie </w:t>
      </w:r>
      <w:r w:rsidR="000E0E93">
        <w:rPr>
          <w:rFonts w:asciiTheme="minorHAnsi" w:hAnsiTheme="minorHAnsi" w:cs="Arial"/>
          <w:bCs/>
        </w:rPr>
        <w:t xml:space="preserve">udostępniał ich osobom trzecim </w:t>
      </w:r>
      <w:r w:rsidRPr="00EF4514">
        <w:rPr>
          <w:rFonts w:asciiTheme="minorHAnsi" w:hAnsiTheme="minorHAnsi" w:cs="Arial"/>
          <w:bCs/>
        </w:rPr>
        <w:t>w jakikolwiek sposób, w okresie prowadzonej współpracy oraz po jej zakończeniu.</w:t>
      </w:r>
    </w:p>
    <w:p w:rsidR="000E0E93" w:rsidRPr="000E0E93" w:rsidRDefault="000E0E93" w:rsidP="000E0E93">
      <w:pPr>
        <w:autoSpaceDE w:val="0"/>
        <w:autoSpaceDN w:val="0"/>
        <w:adjustRightInd w:val="0"/>
        <w:spacing w:before="120" w:line="276" w:lineRule="auto"/>
        <w:jc w:val="both"/>
        <w:rPr>
          <w:rFonts w:asciiTheme="minorHAnsi" w:hAnsiTheme="minorHAnsi" w:cs="Arial"/>
          <w:bCs/>
        </w:rPr>
      </w:pPr>
    </w:p>
    <w:p w:rsidR="00EF4514" w:rsidRP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 xml:space="preserve">Postanowienia, o których mowa w ust. 1-3 nie będą stanowiły przeszkody dla Wykonawcy w ujawnieniu informacji, jeżeli osoba działająca w imieniu Beneficjenta lub </w:t>
      </w:r>
      <w:r w:rsidRPr="00EF4514">
        <w:rPr>
          <w:rFonts w:asciiTheme="minorHAnsi" w:hAnsiTheme="minorHAnsi" w:cs="Arial"/>
          <w:bCs/>
        </w:rPr>
        <w:lastRenderedPageBreak/>
        <w:t>Zamawiającego uzna, że informacje mogą być ujawnione i udzieli w tym celu pisemnej zgody lub obowiązek ujawnienia takich informacji wynikał będzie z bezwzględnie obowiązujących przepisów prawa.</w:t>
      </w:r>
    </w:p>
    <w:p w:rsidR="00EF4514" w:rsidRP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W przypadku naruszenia zasad poufności określonych w niniejszej Umowie przez Wykonawcę, członków jego władz, jego pracowników lub podwykonawców, w wyniku czego Beneficjent lub Zamawiający poniósłby szkodę, Wykonawca ponosił będzie odpowiedzialność na zasadach ogólnych.</w:t>
      </w:r>
    </w:p>
    <w:p w:rsidR="00EF4514" w:rsidRPr="00EF4514" w:rsidRDefault="00EF4514" w:rsidP="007F2D67">
      <w:pPr>
        <w:pStyle w:val="Akapitzlist"/>
        <w:numPr>
          <w:ilvl w:val="1"/>
          <w:numId w:val="59"/>
        </w:numPr>
        <w:autoSpaceDE w:val="0"/>
        <w:autoSpaceDN w:val="0"/>
        <w:adjustRightInd w:val="0"/>
        <w:spacing w:before="120" w:line="276" w:lineRule="auto"/>
        <w:ind w:left="426"/>
        <w:contextualSpacing w:val="0"/>
        <w:jc w:val="both"/>
        <w:rPr>
          <w:rFonts w:asciiTheme="minorHAnsi" w:hAnsiTheme="minorHAnsi" w:cs="Arial"/>
          <w:bCs/>
        </w:rPr>
      </w:pPr>
      <w:r w:rsidRPr="00EF4514">
        <w:rPr>
          <w:rFonts w:asciiTheme="minorHAnsi" w:hAnsiTheme="minorHAnsi" w:cs="Arial"/>
          <w:bCs/>
        </w:rPr>
        <w:t xml:space="preserve">Wykonawca po wygaśnięciu Umowy zwróci Zamawiającemu i Beneficjentowi wszystkie otrzymane dokumenty i materiały. </w:t>
      </w:r>
    </w:p>
    <w:p w:rsidR="00EF4514" w:rsidRPr="00EF4514" w:rsidRDefault="00EF4514" w:rsidP="00EF4514">
      <w:pPr>
        <w:pStyle w:val="Akapitzlist"/>
        <w:autoSpaceDE w:val="0"/>
        <w:autoSpaceDN w:val="0"/>
        <w:adjustRightInd w:val="0"/>
        <w:spacing w:before="120" w:line="276" w:lineRule="auto"/>
        <w:ind w:left="690"/>
        <w:rPr>
          <w:rFonts w:asciiTheme="minorHAnsi" w:hAnsiTheme="minorHAnsi" w:cs="Arial"/>
          <w:bCs/>
        </w:rPr>
      </w:pPr>
    </w:p>
    <w:p w:rsidR="00EF4514" w:rsidRPr="00EF4514" w:rsidRDefault="00EF4514" w:rsidP="007F2D67">
      <w:pPr>
        <w:pStyle w:val="Akapitzlist"/>
        <w:numPr>
          <w:ilvl w:val="0"/>
          <w:numId w:val="58"/>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Odstąpienie od umowy</w:t>
      </w:r>
    </w:p>
    <w:p w:rsidR="00EF4514" w:rsidRPr="00EF4514" w:rsidRDefault="00EF4514" w:rsidP="007F2D67">
      <w:pPr>
        <w:pStyle w:val="Akapitzlist"/>
        <w:numPr>
          <w:ilvl w:val="0"/>
          <w:numId w:val="60"/>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Zamawiający będzie miał prawo odstąpienia od Umowy w przypadku, gdy:</w:t>
      </w:r>
    </w:p>
    <w:p w:rsidR="00EF4514" w:rsidRPr="00EF4514" w:rsidRDefault="00EF4514" w:rsidP="007F2D67">
      <w:pPr>
        <w:pStyle w:val="Akapitzlist"/>
        <w:numPr>
          <w:ilvl w:val="0"/>
          <w:numId w:val="61"/>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Wykonawca opóźnia się z rozpoczęciem lub ukończeniem dzieła tak dalece, że nie jest prawdopodobne, żeby zdołał je ukończyć w czasie wyznaczonym,</w:t>
      </w:r>
    </w:p>
    <w:p w:rsidR="00EF4514" w:rsidRPr="00EF4514" w:rsidRDefault="00EF4514" w:rsidP="007F2D67">
      <w:pPr>
        <w:pStyle w:val="Akapitzlist"/>
        <w:numPr>
          <w:ilvl w:val="0"/>
          <w:numId w:val="61"/>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wysokość kary umownej, o której mowa w § 13 ust. 1 osiągnie wysokość 20% wartości wynagrodzenia brutto, o którym mowa w § 8 ust.1,</w:t>
      </w:r>
    </w:p>
    <w:p w:rsidR="00EF4514" w:rsidRPr="00EF4514" w:rsidRDefault="00EF4514" w:rsidP="007F2D67">
      <w:pPr>
        <w:pStyle w:val="Akapitzlist"/>
        <w:numPr>
          <w:ilvl w:val="0"/>
          <w:numId w:val="61"/>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Wykonawca w rażący sposób zaniedbuje lub narusza zobowiązania umowne pomimo pisemnego wezwania Zamawiającego do zaniechania naruszeń,</w:t>
      </w:r>
    </w:p>
    <w:p w:rsidR="00EF4514" w:rsidRPr="00EF4514" w:rsidRDefault="00EF4514" w:rsidP="007F2D67">
      <w:pPr>
        <w:pStyle w:val="Akapitzlist"/>
        <w:numPr>
          <w:ilvl w:val="0"/>
          <w:numId w:val="61"/>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Wykonawca nie dochowa któregokolwiek z terminów, o których mowa </w:t>
      </w:r>
      <w:r w:rsidRPr="00EF4514">
        <w:rPr>
          <w:rFonts w:asciiTheme="minorHAnsi" w:hAnsiTheme="minorHAnsi" w:cs="Arial"/>
          <w:bCs/>
        </w:rPr>
        <w:br/>
        <w:t>w rozdziale VI OPZ.</w:t>
      </w:r>
    </w:p>
    <w:p w:rsidR="00EF4514" w:rsidRPr="00EF4514" w:rsidRDefault="00EF4514" w:rsidP="007F2D67">
      <w:pPr>
        <w:pStyle w:val="Akapitzlist"/>
        <w:numPr>
          <w:ilvl w:val="0"/>
          <w:numId w:val="61"/>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zaistnieją okoliczności wskazane w przepisach kodeksu cywilnego lub ustawie </w:t>
      </w:r>
      <w:r w:rsidR="000E0E93">
        <w:rPr>
          <w:rFonts w:asciiTheme="minorHAnsi" w:hAnsiTheme="minorHAnsi" w:cs="Arial"/>
          <w:bCs/>
        </w:rPr>
        <w:t xml:space="preserve">                             </w:t>
      </w:r>
      <w:r w:rsidRPr="00EF4514">
        <w:rPr>
          <w:rFonts w:asciiTheme="minorHAnsi" w:hAnsiTheme="minorHAnsi" w:cs="Arial"/>
          <w:bCs/>
        </w:rPr>
        <w:t>o prawie autorskim i prawach pokrewnych.</w:t>
      </w:r>
    </w:p>
    <w:p w:rsidR="00EF4514" w:rsidRPr="00EF4514" w:rsidRDefault="00EF4514" w:rsidP="007F2D67">
      <w:pPr>
        <w:pStyle w:val="Akapitzlist"/>
        <w:numPr>
          <w:ilvl w:val="0"/>
          <w:numId w:val="60"/>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Zamawiający może odstąpić od Umowy ze skutkiem natychmiastowym, w przypadku: </w:t>
      </w:r>
    </w:p>
    <w:p w:rsidR="00EF4514" w:rsidRPr="00EF4514" w:rsidRDefault="00EF4514" w:rsidP="007F2D67">
      <w:pPr>
        <w:pStyle w:val="Akapitzlist"/>
        <w:numPr>
          <w:ilvl w:val="0"/>
          <w:numId w:val="62"/>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zaistnienia istotnej zmiany okoliczności powodującej, że wykonanie Umowy nie leży w interesie publicznym, czego nie można było przewidzieć w chwili jej zawarcia, w terminie 30 dni od powzięcia wiadomości o tych okolicznościach.</w:t>
      </w:r>
    </w:p>
    <w:p w:rsidR="00EF4514" w:rsidRDefault="00EF4514" w:rsidP="007F2D67">
      <w:pPr>
        <w:pStyle w:val="Akapitzlist"/>
        <w:numPr>
          <w:ilvl w:val="0"/>
          <w:numId w:val="62"/>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 xml:space="preserve">niewykonywania lub nienależytego wykonywania Umowy przez Wykonawcę </w:t>
      </w:r>
      <w:r w:rsidRPr="00EF4514">
        <w:rPr>
          <w:rFonts w:asciiTheme="minorHAnsi" w:hAnsiTheme="minorHAnsi" w:cs="Arial"/>
          <w:bCs/>
        </w:rPr>
        <w:br/>
        <w:t>z powodu okoliczności, za które odpowiedzialność ponosi Wykonawca,</w:t>
      </w: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Default="000E0E93" w:rsidP="000E0E93">
      <w:pPr>
        <w:autoSpaceDE w:val="0"/>
        <w:autoSpaceDN w:val="0"/>
        <w:adjustRightInd w:val="0"/>
        <w:spacing w:before="120" w:line="276" w:lineRule="auto"/>
        <w:jc w:val="both"/>
        <w:rPr>
          <w:rFonts w:asciiTheme="minorHAnsi" w:hAnsiTheme="minorHAnsi" w:cs="Arial"/>
          <w:bCs/>
        </w:rPr>
      </w:pPr>
    </w:p>
    <w:p w:rsidR="000E0E93" w:rsidRPr="000E0E93" w:rsidRDefault="000E0E93" w:rsidP="000E0E93">
      <w:pPr>
        <w:autoSpaceDE w:val="0"/>
        <w:autoSpaceDN w:val="0"/>
        <w:adjustRightInd w:val="0"/>
        <w:spacing w:before="120" w:line="276" w:lineRule="auto"/>
        <w:jc w:val="both"/>
        <w:rPr>
          <w:rFonts w:asciiTheme="minorHAnsi" w:hAnsiTheme="minorHAnsi" w:cs="Arial"/>
          <w:bCs/>
        </w:rPr>
      </w:pPr>
    </w:p>
    <w:p w:rsidR="00EF4514" w:rsidRPr="00EF4514" w:rsidRDefault="00EF4514" w:rsidP="007F2D67">
      <w:pPr>
        <w:pStyle w:val="Akapitzlist"/>
        <w:numPr>
          <w:ilvl w:val="0"/>
          <w:numId w:val="62"/>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lastRenderedPageBreak/>
        <w:t>nieujawnienia przez Wykonawcę konfliktu interesów, o którym mowa § 3 ust. 5 Umowy.</w:t>
      </w:r>
    </w:p>
    <w:p w:rsidR="00EF4514" w:rsidRPr="00EF4514" w:rsidRDefault="00EF4514" w:rsidP="007F2D67">
      <w:pPr>
        <w:pStyle w:val="Akapitzlist"/>
        <w:numPr>
          <w:ilvl w:val="0"/>
          <w:numId w:val="60"/>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W przypadku określonym w ust. 1 lit. d) oraz w ust. 2 lit. a) Wykonawca może żądać wyłącznie wynagrodzenia należnego z tytułu wykonania części Umowy.</w:t>
      </w:r>
    </w:p>
    <w:p w:rsidR="00EF4514" w:rsidRPr="00EF4514" w:rsidRDefault="00EF4514" w:rsidP="007F2D67">
      <w:pPr>
        <w:pStyle w:val="Akapitzlist"/>
        <w:numPr>
          <w:ilvl w:val="0"/>
          <w:numId w:val="60"/>
        </w:numPr>
        <w:autoSpaceDE w:val="0"/>
        <w:autoSpaceDN w:val="0"/>
        <w:adjustRightInd w:val="0"/>
        <w:spacing w:before="120" w:line="276" w:lineRule="auto"/>
        <w:contextualSpacing w:val="0"/>
        <w:jc w:val="both"/>
        <w:rPr>
          <w:rFonts w:asciiTheme="minorHAnsi" w:hAnsiTheme="minorHAnsi" w:cs="Arial"/>
          <w:bCs/>
        </w:rPr>
      </w:pPr>
      <w:r w:rsidRPr="00EF4514">
        <w:rPr>
          <w:rFonts w:asciiTheme="minorHAnsi" w:hAnsiTheme="minorHAnsi" w:cs="Arial"/>
          <w:bCs/>
        </w:rPr>
        <w:t>Odstąpienie od Umowy wymaga formy pisemnej pod rygorem nieważności.</w:t>
      </w:r>
    </w:p>
    <w:p w:rsidR="00EF4514" w:rsidRPr="000E0E93" w:rsidRDefault="00EF4514" w:rsidP="00EF4514">
      <w:pPr>
        <w:pStyle w:val="Akapitzlist"/>
        <w:numPr>
          <w:ilvl w:val="0"/>
          <w:numId w:val="60"/>
        </w:numPr>
        <w:autoSpaceDE w:val="0"/>
        <w:autoSpaceDN w:val="0"/>
        <w:adjustRightInd w:val="0"/>
        <w:spacing w:before="120" w:line="276" w:lineRule="auto"/>
        <w:contextualSpacing w:val="0"/>
        <w:jc w:val="both"/>
        <w:rPr>
          <w:rFonts w:asciiTheme="minorHAnsi" w:hAnsiTheme="minorHAnsi" w:cs="Arial"/>
          <w:lang w:val="en-US"/>
        </w:rPr>
      </w:pPr>
      <w:r w:rsidRPr="00EF4514">
        <w:rPr>
          <w:rFonts w:asciiTheme="minorHAnsi" w:hAnsiTheme="minorHAnsi" w:cs="Arial"/>
          <w:bCs/>
        </w:rPr>
        <w:t xml:space="preserve">Odstąpienie od Umowy uprawnia Zamawiającego do naliczenia kary umownej określonej w § 13 ust. 1 pkt. 3). </w:t>
      </w:r>
      <w:r w:rsidRPr="00EF4514">
        <w:rPr>
          <w:rFonts w:asciiTheme="minorHAnsi" w:hAnsiTheme="minorHAnsi" w:cs="Arial"/>
        </w:rPr>
        <w:t xml:space="preserve">W takim przypadku Zamawiający uprawniony jest do naliczania wyłącznie kary umownej, o której mowa w zdaniu poprzedzającym (brak kumulacji kar umownych z karami umownymi, o których mowa w ust. § 13 ust. 1 pkt. 1), 2) lub 4). </w:t>
      </w:r>
    </w:p>
    <w:p w:rsidR="000E0E93" w:rsidRPr="000E0E93" w:rsidRDefault="000E0E93" w:rsidP="000E0E93">
      <w:pPr>
        <w:pStyle w:val="Akapitzlist"/>
        <w:autoSpaceDE w:val="0"/>
        <w:autoSpaceDN w:val="0"/>
        <w:adjustRightInd w:val="0"/>
        <w:spacing w:before="120" w:line="276" w:lineRule="auto"/>
        <w:contextualSpacing w:val="0"/>
        <w:jc w:val="both"/>
        <w:rPr>
          <w:rFonts w:asciiTheme="minorHAnsi" w:hAnsiTheme="minorHAnsi" w:cs="Arial"/>
          <w:lang w:val="en-US"/>
        </w:rPr>
      </w:pPr>
    </w:p>
    <w:p w:rsidR="00EF4514" w:rsidRPr="00EF4514" w:rsidRDefault="00EF4514" w:rsidP="007F2D67">
      <w:pPr>
        <w:pStyle w:val="Akapitzlist"/>
        <w:numPr>
          <w:ilvl w:val="0"/>
          <w:numId w:val="58"/>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 Zabezpieczenie należytego wykonania Umowy</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oświadcza, iż przed zawarciem Umowy wniósł skutecznie na rzecz Zamawiającego zabezpieczenie należytego wykonania Umowy (dalej: „Zabezpieczenie”), w wysokości ___ % ceny wskazanej w Ofercie, czyli kwotę: [__________] złotych, (słownie: [__________] złotych) w formie [__________], w sposób zgodny z SIWZ.</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Zabezpieczenie służy do pokrycia roszczeń Zamawiającego z tytułu niewykonania lub nienależytego wykonania Umowy.</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color w:val="000000"/>
        </w:rPr>
        <w:t xml:space="preserve">Zamawiający zwolni Zabezpieczenie: </w:t>
      </w:r>
    </w:p>
    <w:p w:rsidR="00EF4514" w:rsidRPr="00EF4514" w:rsidRDefault="00EF4514" w:rsidP="007F2D67">
      <w:pPr>
        <w:pStyle w:val="Akapitzlist1"/>
        <w:numPr>
          <w:ilvl w:val="1"/>
          <w:numId w:val="64"/>
        </w:numPr>
        <w:autoSpaceDE w:val="0"/>
        <w:autoSpaceDN w:val="0"/>
        <w:adjustRightInd w:val="0"/>
        <w:spacing w:before="120" w:after="120"/>
        <w:ind w:left="709" w:hanging="312"/>
        <w:jc w:val="both"/>
        <w:rPr>
          <w:rFonts w:asciiTheme="minorHAnsi" w:hAnsiTheme="minorHAnsi" w:cs="Arial"/>
          <w:sz w:val="24"/>
          <w:szCs w:val="24"/>
        </w:rPr>
      </w:pPr>
      <w:r w:rsidRPr="00EF4514">
        <w:rPr>
          <w:rFonts w:asciiTheme="minorHAnsi" w:hAnsiTheme="minorHAnsi" w:cs="Arial"/>
          <w:sz w:val="24"/>
          <w:szCs w:val="24"/>
        </w:rPr>
        <w:t>stanowiące 70% wartości Zabezpieczenia w terminie 30 dni od daty podpisania Protokołu Odbioru Umowy bez zastrzeżeń;</w:t>
      </w:r>
    </w:p>
    <w:p w:rsidR="00EF4514" w:rsidRPr="00EF4514" w:rsidRDefault="00EF4514" w:rsidP="007F2D67">
      <w:pPr>
        <w:pStyle w:val="Akapitzlist1"/>
        <w:numPr>
          <w:ilvl w:val="1"/>
          <w:numId w:val="64"/>
        </w:numPr>
        <w:autoSpaceDE w:val="0"/>
        <w:autoSpaceDN w:val="0"/>
        <w:adjustRightInd w:val="0"/>
        <w:spacing w:before="120" w:after="120"/>
        <w:ind w:left="709" w:hanging="312"/>
        <w:jc w:val="both"/>
        <w:rPr>
          <w:rFonts w:asciiTheme="minorHAnsi" w:hAnsiTheme="minorHAnsi" w:cs="Arial"/>
          <w:sz w:val="24"/>
          <w:szCs w:val="24"/>
        </w:rPr>
      </w:pPr>
      <w:r w:rsidRPr="00EF4514">
        <w:rPr>
          <w:rFonts w:asciiTheme="minorHAnsi" w:hAnsiTheme="minorHAnsi" w:cs="Arial"/>
          <w:sz w:val="24"/>
          <w:szCs w:val="24"/>
        </w:rPr>
        <w:t>stanowiące 30% wartości Zabezpieczenia w terminie 15 dni od dnia wygaśnięcia roszczeń z tytułu rękojmi za wady Przedmiotu Umowy.</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terytorium Rzeczypospolitej Polskiej, a wszelkie spory ich dotyczące podlegają rozstrzygnięciu zgodnie z prawem Rzeczypospolitej Polskiej i podlegają kompetencji sądu właściwego dla siedziby Zamawiającego. Koszty związane z wystawieniem powyższych dokumentów ponosi Wykonawca. </w:t>
      </w:r>
    </w:p>
    <w:p w:rsidR="000E0E93"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t>
      </w:r>
    </w:p>
    <w:p w:rsidR="000E0E93" w:rsidRDefault="000E0E93" w:rsidP="000E0E93">
      <w:pPr>
        <w:pStyle w:val="Akapitzlist"/>
        <w:autoSpaceDE w:val="0"/>
        <w:autoSpaceDN w:val="0"/>
        <w:adjustRightInd w:val="0"/>
        <w:spacing w:before="120" w:line="276" w:lineRule="auto"/>
        <w:ind w:left="426"/>
        <w:contextualSpacing w:val="0"/>
        <w:jc w:val="both"/>
        <w:rPr>
          <w:rFonts w:asciiTheme="minorHAnsi" w:hAnsiTheme="minorHAnsi" w:cs="Arial"/>
          <w:bCs/>
        </w:rPr>
      </w:pPr>
    </w:p>
    <w:p w:rsidR="00EF4514" w:rsidRPr="000E0E93" w:rsidRDefault="00EF4514" w:rsidP="000E0E93">
      <w:pPr>
        <w:pStyle w:val="Akapitzlist"/>
        <w:autoSpaceDE w:val="0"/>
        <w:autoSpaceDN w:val="0"/>
        <w:adjustRightInd w:val="0"/>
        <w:spacing w:before="120" w:line="276" w:lineRule="auto"/>
        <w:ind w:left="426"/>
        <w:contextualSpacing w:val="0"/>
        <w:jc w:val="both"/>
        <w:rPr>
          <w:rFonts w:asciiTheme="minorHAnsi" w:hAnsiTheme="minorHAnsi" w:cs="Arial"/>
          <w:bCs/>
        </w:rPr>
      </w:pPr>
      <w:r w:rsidRPr="000E0E93">
        <w:rPr>
          <w:rFonts w:asciiTheme="minorHAnsi" w:hAnsiTheme="minorHAnsi" w:cs="Arial"/>
          <w:bCs/>
        </w:rPr>
        <w:lastRenderedPageBreak/>
        <w:t xml:space="preserve">Wykonawca na 7 (siedem)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w:t>
      </w:r>
      <w:r w:rsidRPr="000E0E93">
        <w:rPr>
          <w:rFonts w:asciiTheme="minorHAnsi" w:hAnsiTheme="minorHAnsi" w:cs="Arial"/>
          <w:bCs/>
        </w:rPr>
        <w:br/>
        <w:t>z gwarancji/poręczenia i zaliczyć uzyskaną w ten sposób kwotę na poczet Zabezpieczenia. Powyższe uprawnienie musi wynikać z treści gwarancji lub poręczenia.</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EF4514" w:rsidRPr="00EF4514" w:rsidRDefault="00EF4514" w:rsidP="007F2D67">
      <w:pPr>
        <w:pStyle w:val="Akapitzlist"/>
        <w:numPr>
          <w:ilvl w:val="1"/>
          <w:numId w:val="63"/>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Wykonawca oświadcza, że wyraża zgodę na bezpośrednie potrącenie przez Zamawiającego </w:t>
      </w:r>
      <w:r w:rsidRPr="00EF4514">
        <w:rPr>
          <w:rFonts w:asciiTheme="minorHAnsi" w:hAnsiTheme="minorHAnsi" w:cs="Arial"/>
          <w:bCs/>
        </w:rPr>
        <w:br/>
        <w:t>z zabezpieczenia wszelkich należności powstałych w wyniku niewykonania lub nienależytego wykonania Umowy, w tym należności wynikających z kar umownych.</w:t>
      </w:r>
    </w:p>
    <w:p w:rsidR="00EF4514" w:rsidRPr="00EF4514" w:rsidRDefault="00EF4514" w:rsidP="00EF4514">
      <w:pPr>
        <w:pStyle w:val="Akapitzlist"/>
        <w:autoSpaceDE w:val="0"/>
        <w:autoSpaceDN w:val="0"/>
        <w:adjustRightInd w:val="0"/>
        <w:spacing w:before="120" w:line="276" w:lineRule="auto"/>
        <w:ind w:left="3621"/>
        <w:rPr>
          <w:rFonts w:asciiTheme="minorHAnsi" w:hAnsiTheme="minorHAnsi" w:cs="Arial"/>
          <w:bCs/>
        </w:rPr>
      </w:pPr>
    </w:p>
    <w:p w:rsidR="00EF4514" w:rsidRPr="00EF4514" w:rsidRDefault="00EF4514" w:rsidP="00EF4514">
      <w:pPr>
        <w:pStyle w:val="Akapitzlist"/>
        <w:autoSpaceDE w:val="0"/>
        <w:autoSpaceDN w:val="0"/>
        <w:adjustRightInd w:val="0"/>
        <w:spacing w:before="120" w:line="276" w:lineRule="auto"/>
        <w:ind w:left="360"/>
        <w:jc w:val="center"/>
        <w:rPr>
          <w:rFonts w:asciiTheme="minorHAnsi" w:hAnsiTheme="minorHAnsi" w:cs="Arial"/>
          <w:lang w:val="en-US"/>
        </w:rPr>
      </w:pPr>
      <w:r w:rsidRPr="00EF4514">
        <w:rPr>
          <w:rFonts w:asciiTheme="minorHAnsi" w:hAnsiTheme="minorHAnsi" w:cs="Arial"/>
          <w:b/>
          <w:bCs/>
        </w:rPr>
        <w:t>§ 12. Rękojmia</w:t>
      </w:r>
    </w:p>
    <w:p w:rsidR="00EF4514" w:rsidRPr="00EF4514" w:rsidRDefault="00EF4514" w:rsidP="007F2D67">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świadcząc swoje usługi w ramach realizacji przedmiotu Umowy odpowiedzialny jest za ich wykonanie na zasadach określonych Umową i załącznikami do niej oraz obowiązującymi przepisami prawa.</w:t>
      </w:r>
    </w:p>
    <w:p w:rsidR="00EF4514" w:rsidRPr="00EF4514" w:rsidRDefault="00EF4514" w:rsidP="007F2D67">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zapewnia, że wykonany, doręczony i odebrany przez Zamawiającego przedmiot Umowy będzie wolny od wad fizycznych i prawnych.</w:t>
      </w:r>
    </w:p>
    <w:p w:rsidR="00EF4514" w:rsidRPr="00EF4514" w:rsidRDefault="00EF4514" w:rsidP="007F2D67">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Wykonawca jest odpowiedzialny wobec Zamawiającego za wady przedmiotu Umowy zmniejszające jego wartość lub użyteczność, ze względu na cel oznaczony w Umowie oraz wynikający z jego przeznaczenia. Powyższe nie dotyczy sytuacji, gdy wady są spowodowane błędami w dostarczonych przez Beneficjenta lub Zamawiającego informacjach i danych, których Wykonawca nie mógł zweryfikować mimo dochowania należytej staranności.</w:t>
      </w:r>
    </w:p>
    <w:p w:rsidR="00EF4514" w:rsidRPr="00EF4514" w:rsidRDefault="00EF4514" w:rsidP="007F2D67">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W przypadku wystąpienia wady w okresie rękojmi, Zamawiający może żądać usunięcia wady, wyznaczając w tym celu Wykonawcy odpowiedni termin, żądać obniżenia wynagrodzenia lub od umowy odstąpić, z zastrzeżeniem ust. 5. </w:t>
      </w:r>
    </w:p>
    <w:p w:rsidR="00EF4514" w:rsidRPr="00EF4514" w:rsidRDefault="00EF4514" w:rsidP="007F2D67">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Po bezskutecznym upływie terminu określonego w ust. 4, Zamawiający uprawniony jest zlecić usunięcie wad przedmiotu Umowy stronie trzeciej na koszt Wykonawcy lub od Umowy odstąpić.</w:t>
      </w:r>
    </w:p>
    <w:p w:rsidR="00EF4514" w:rsidRPr="000E0E93" w:rsidRDefault="00EF4514" w:rsidP="000E0E93">
      <w:pPr>
        <w:pStyle w:val="Akapitzlist"/>
        <w:numPr>
          <w:ilvl w:val="1"/>
          <w:numId w:val="65"/>
        </w:numPr>
        <w:autoSpaceDE w:val="0"/>
        <w:autoSpaceDN w:val="0"/>
        <w:adjustRightInd w:val="0"/>
        <w:spacing w:before="120" w:line="276" w:lineRule="auto"/>
        <w:ind w:left="426" w:hanging="426"/>
        <w:contextualSpacing w:val="0"/>
        <w:jc w:val="both"/>
        <w:rPr>
          <w:rFonts w:asciiTheme="minorHAnsi" w:hAnsiTheme="minorHAnsi" w:cs="Arial"/>
        </w:rPr>
      </w:pPr>
      <w:r w:rsidRPr="00EF4514">
        <w:rPr>
          <w:rFonts w:asciiTheme="minorHAnsi" w:hAnsiTheme="minorHAnsi" w:cs="Arial"/>
          <w:bCs/>
        </w:rPr>
        <w:t>Wykonawca odpowiada z tytułu rękojmi za wady przedmiotu Umowy przez okres 12 miesięcy, którego bieg rozpoczyna się od dnia podpisania Protokołu Odbioru Umowy,</w:t>
      </w:r>
      <w:r w:rsidR="000E0E93">
        <w:rPr>
          <w:rFonts w:asciiTheme="minorHAnsi" w:hAnsiTheme="minorHAnsi" w:cs="Arial"/>
          <w:bCs/>
        </w:rPr>
        <w:t xml:space="preserve">                         o którym mowa </w:t>
      </w:r>
      <w:r w:rsidRPr="00EF4514">
        <w:rPr>
          <w:rFonts w:asciiTheme="minorHAnsi" w:hAnsiTheme="minorHAnsi" w:cs="Arial"/>
          <w:bCs/>
        </w:rPr>
        <w:t xml:space="preserve">w § 6 ust. 2. Zamawiający może dochodzić roszczeń z tytułu rękojmi </w:t>
      </w:r>
      <w:r w:rsidRPr="00EF4514">
        <w:rPr>
          <w:rFonts w:asciiTheme="minorHAnsi" w:hAnsiTheme="minorHAnsi" w:cs="Arial"/>
          <w:bCs/>
        </w:rPr>
        <w:lastRenderedPageBreak/>
        <w:t xml:space="preserve">także po terminie określonym w zdaniu poprzednim, jeżeli zgłosił Wykonawcy wadę </w:t>
      </w:r>
      <w:r w:rsidR="000E0E93">
        <w:rPr>
          <w:rFonts w:asciiTheme="minorHAnsi" w:hAnsiTheme="minorHAnsi" w:cs="Arial"/>
          <w:bCs/>
        </w:rPr>
        <w:t xml:space="preserve">                               </w:t>
      </w:r>
      <w:r w:rsidRPr="00EF4514">
        <w:rPr>
          <w:rFonts w:asciiTheme="minorHAnsi" w:hAnsiTheme="minorHAnsi" w:cs="Arial"/>
          <w:bCs/>
        </w:rPr>
        <w:t xml:space="preserve">w ww. terminie. </w:t>
      </w:r>
    </w:p>
    <w:p w:rsidR="00EF4514" w:rsidRPr="00EF4514" w:rsidRDefault="00EF4514" w:rsidP="007F2D67">
      <w:pPr>
        <w:pStyle w:val="Akapitzlist"/>
        <w:numPr>
          <w:ilvl w:val="0"/>
          <w:numId w:val="66"/>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 xml:space="preserve">Kary umowne </w:t>
      </w:r>
    </w:p>
    <w:p w:rsidR="00EF4514" w:rsidRPr="00EF4514" w:rsidRDefault="00EF4514" w:rsidP="007F2D67">
      <w:pPr>
        <w:pStyle w:val="Bezodstpw"/>
        <w:numPr>
          <w:ilvl w:val="0"/>
          <w:numId w:val="67"/>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Zamawiający ma prawo dochodzenia od Wykonawcy kar umownych w przypadku:</w:t>
      </w:r>
    </w:p>
    <w:p w:rsidR="00EF4514" w:rsidRPr="00EF4514" w:rsidRDefault="00EF4514" w:rsidP="007F2D67">
      <w:pPr>
        <w:pStyle w:val="Bezodstpw"/>
        <w:numPr>
          <w:ilvl w:val="0"/>
          <w:numId w:val="68"/>
        </w:numPr>
        <w:spacing w:before="120" w:after="120" w:line="276" w:lineRule="auto"/>
        <w:jc w:val="both"/>
        <w:rPr>
          <w:rFonts w:asciiTheme="minorHAnsi" w:hAnsiTheme="minorHAnsi" w:cs="Arial"/>
          <w:sz w:val="24"/>
          <w:szCs w:val="24"/>
        </w:rPr>
      </w:pPr>
      <w:r w:rsidRPr="00EF4514">
        <w:rPr>
          <w:rFonts w:asciiTheme="minorHAnsi" w:hAnsiTheme="minorHAnsi" w:cs="Arial"/>
          <w:sz w:val="24"/>
          <w:szCs w:val="24"/>
        </w:rPr>
        <w:t xml:space="preserve">opóźnienia w terminach realizacji Umowy, określonych w </w:t>
      </w:r>
      <w:r w:rsidRPr="00EF4514">
        <w:rPr>
          <w:rFonts w:asciiTheme="minorHAnsi" w:hAnsiTheme="minorHAnsi" w:cs="Arial"/>
          <w:bCs/>
          <w:sz w:val="24"/>
          <w:szCs w:val="24"/>
        </w:rPr>
        <w:t>rozdziale VI OPZ</w:t>
      </w:r>
      <w:r w:rsidRPr="00EF4514">
        <w:rPr>
          <w:rFonts w:asciiTheme="minorHAnsi" w:hAnsiTheme="minorHAnsi" w:cs="Arial"/>
          <w:sz w:val="24"/>
          <w:szCs w:val="24"/>
        </w:rPr>
        <w:t xml:space="preserve"> - w wysokości - 1 % wynagrodzenia brutto, o którym mowa w § 8 ust. 1, za każdy rozpoczęty dzień opóźnienia,</w:t>
      </w:r>
    </w:p>
    <w:p w:rsidR="00EF4514" w:rsidRPr="00EF4514" w:rsidRDefault="00EF4514" w:rsidP="007F2D67">
      <w:pPr>
        <w:pStyle w:val="Bezodstpw"/>
        <w:numPr>
          <w:ilvl w:val="0"/>
          <w:numId w:val="68"/>
        </w:numPr>
        <w:spacing w:before="120" w:after="120" w:line="276" w:lineRule="auto"/>
        <w:jc w:val="both"/>
        <w:rPr>
          <w:rFonts w:asciiTheme="minorHAnsi" w:hAnsiTheme="minorHAnsi" w:cs="Arial"/>
          <w:sz w:val="24"/>
          <w:szCs w:val="24"/>
        </w:rPr>
      </w:pPr>
      <w:r w:rsidRPr="00EF4514">
        <w:rPr>
          <w:rFonts w:asciiTheme="minorHAnsi" w:hAnsiTheme="minorHAnsi" w:cs="Arial"/>
          <w:sz w:val="24"/>
          <w:szCs w:val="24"/>
        </w:rPr>
        <w:t>wady prawnej lub fizycznej odebranego przedmiotu Umowy, której Wykonawca nie usunął zgodnie z § 12 ust. 4 niniejszej Umowy, w wysokości 0,1 % wynagrodzenia brutto, o którym mowa w § 8 ust. 1, za każdy rozpoczęty dzień opóźnienia, licząc od upływu wskazanego zgodnie z § 12 ust. 4 terminu,</w:t>
      </w:r>
    </w:p>
    <w:p w:rsidR="00EF4514" w:rsidRPr="00EF4514" w:rsidRDefault="00EF4514" w:rsidP="007F2D67">
      <w:pPr>
        <w:pStyle w:val="Bezodstpw"/>
        <w:numPr>
          <w:ilvl w:val="0"/>
          <w:numId w:val="68"/>
        </w:numPr>
        <w:spacing w:before="120" w:after="120" w:line="276" w:lineRule="auto"/>
        <w:jc w:val="both"/>
        <w:rPr>
          <w:rFonts w:asciiTheme="minorHAnsi" w:hAnsiTheme="minorHAnsi" w:cs="Arial"/>
          <w:sz w:val="24"/>
          <w:szCs w:val="24"/>
        </w:rPr>
      </w:pPr>
      <w:r w:rsidRPr="00EF4514">
        <w:rPr>
          <w:rFonts w:asciiTheme="minorHAnsi" w:hAnsiTheme="minorHAnsi" w:cs="Arial"/>
          <w:sz w:val="24"/>
          <w:szCs w:val="24"/>
        </w:rPr>
        <w:t>odstąpienia od Umowy z przyczyn leżących po stronie Wykonawcy w wysokości 20 % wartości wynagrodzenia umownego brutto, o którym mowa w § 8 ust. 1,</w:t>
      </w:r>
    </w:p>
    <w:p w:rsidR="00EF4514" w:rsidRPr="00EF4514" w:rsidRDefault="00EF4514" w:rsidP="007F2D67">
      <w:pPr>
        <w:pStyle w:val="Bezodstpw"/>
        <w:numPr>
          <w:ilvl w:val="0"/>
          <w:numId w:val="68"/>
        </w:numPr>
        <w:spacing w:before="120" w:after="120" w:line="276" w:lineRule="auto"/>
        <w:jc w:val="both"/>
        <w:rPr>
          <w:rFonts w:asciiTheme="minorHAnsi" w:hAnsiTheme="minorHAnsi" w:cs="Arial"/>
          <w:sz w:val="24"/>
          <w:szCs w:val="24"/>
        </w:rPr>
      </w:pPr>
      <w:r w:rsidRPr="00EF4514">
        <w:rPr>
          <w:rFonts w:asciiTheme="minorHAnsi" w:hAnsiTheme="minorHAnsi" w:cs="Arial"/>
          <w:sz w:val="24"/>
          <w:szCs w:val="24"/>
        </w:rPr>
        <w:t>nieumieszczenia na nośnikach, na których zostanie przekazany przedmiot niniejszej Umowy informacji, o których mowa w § 3 ust. 8, w wysokości 5% wartości wynagrodzenia umownego brutto, o którym mowa w § 8 ust. 1.</w:t>
      </w:r>
    </w:p>
    <w:p w:rsidR="00EF4514" w:rsidRPr="00EF4514" w:rsidRDefault="00EF4514" w:rsidP="007F2D67">
      <w:pPr>
        <w:pStyle w:val="Akapitzlist"/>
        <w:numPr>
          <w:ilvl w:val="1"/>
          <w:numId w:val="6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Zamawiający zastrzega sobie możliwość dochodzenia odszkodowania uzupełniającego na zasadach ogólnych. </w:t>
      </w:r>
    </w:p>
    <w:p w:rsidR="00EF4514" w:rsidRPr="00EF4514" w:rsidRDefault="00EF4514" w:rsidP="007F2D67">
      <w:pPr>
        <w:pStyle w:val="Akapitzlist"/>
        <w:numPr>
          <w:ilvl w:val="1"/>
          <w:numId w:val="6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 xml:space="preserve">Roszczenia z tytułu kar umownych będą pokrywane w pierwszej kolejności </w:t>
      </w:r>
      <w:r w:rsidR="000E0E93">
        <w:rPr>
          <w:rFonts w:asciiTheme="minorHAnsi" w:hAnsiTheme="minorHAnsi" w:cs="Arial"/>
          <w:bCs/>
        </w:rPr>
        <w:t xml:space="preserve">                                                              </w:t>
      </w:r>
      <w:r w:rsidRPr="00EF4514">
        <w:rPr>
          <w:rFonts w:asciiTheme="minorHAnsi" w:hAnsiTheme="minorHAnsi" w:cs="Arial"/>
          <w:bCs/>
        </w:rPr>
        <w:t>z wynagrodzenia należnego Wykonawcy z tytułu wykonania przedmiotu Umowy.</w:t>
      </w:r>
    </w:p>
    <w:p w:rsidR="00EF4514" w:rsidRPr="00EF4514" w:rsidRDefault="00EF4514" w:rsidP="007F2D67">
      <w:pPr>
        <w:pStyle w:val="Akapitzlist"/>
        <w:numPr>
          <w:ilvl w:val="1"/>
          <w:numId w:val="6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Maksymalna łączna wysokość kar umownych, o których mowa w ust. 1 pkt 1 albo pkt 2 nie może przekroczyć 20% wartości wynagrodzenia brutto, o którym mowa w § 8 ust.1.</w:t>
      </w:r>
    </w:p>
    <w:p w:rsidR="00EF4514" w:rsidRPr="00EF4514" w:rsidRDefault="00EF4514" w:rsidP="007F2D67">
      <w:pPr>
        <w:pStyle w:val="Akapitzlist"/>
        <w:numPr>
          <w:ilvl w:val="1"/>
          <w:numId w:val="69"/>
        </w:numPr>
        <w:autoSpaceDE w:val="0"/>
        <w:autoSpaceDN w:val="0"/>
        <w:adjustRightInd w:val="0"/>
        <w:spacing w:before="120" w:line="276" w:lineRule="auto"/>
        <w:ind w:left="426" w:hanging="426"/>
        <w:contextualSpacing w:val="0"/>
        <w:jc w:val="both"/>
        <w:rPr>
          <w:rFonts w:asciiTheme="minorHAnsi" w:hAnsiTheme="minorHAnsi" w:cs="Arial"/>
          <w:bCs/>
        </w:rPr>
      </w:pPr>
      <w:r w:rsidRPr="00EF4514">
        <w:rPr>
          <w:rFonts w:asciiTheme="minorHAnsi" w:hAnsiTheme="minorHAnsi" w:cs="Arial"/>
          <w:bCs/>
        </w:rPr>
        <w:t>Zgłoszenia uwag zgodnie z rozdziałem VI ust. 6 OPZ oraz podpisanie Protokołu Akceptacji, o którym mowa w § 6 ust. 2 zdanie pierwsze,  nie jest podstawą do naliczenia kar umownych, o których mowa w ust. 1 pkt 1,</w:t>
      </w:r>
    </w:p>
    <w:p w:rsidR="00EF4514" w:rsidRPr="00EF4514" w:rsidRDefault="00EF4514" w:rsidP="00EF4514">
      <w:pPr>
        <w:pStyle w:val="Bezodstpw"/>
        <w:spacing w:before="120" w:after="120" w:line="276" w:lineRule="auto"/>
        <w:jc w:val="both"/>
        <w:rPr>
          <w:rFonts w:asciiTheme="minorHAnsi" w:hAnsiTheme="minorHAnsi" w:cs="Arial"/>
          <w:sz w:val="24"/>
          <w:szCs w:val="24"/>
        </w:rPr>
      </w:pPr>
    </w:p>
    <w:p w:rsidR="00EF4514" w:rsidRPr="00EF4514" w:rsidRDefault="00EF4514" w:rsidP="007F2D67">
      <w:pPr>
        <w:pStyle w:val="Akapitzlist"/>
        <w:numPr>
          <w:ilvl w:val="0"/>
          <w:numId w:val="66"/>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Zmiana Umowy</w:t>
      </w:r>
    </w:p>
    <w:p w:rsidR="00EF4514" w:rsidRPr="00EF4514" w:rsidRDefault="00EF4514" w:rsidP="007F2D67">
      <w:pPr>
        <w:pStyle w:val="Bezodstpw"/>
        <w:numPr>
          <w:ilvl w:val="0"/>
          <w:numId w:val="70"/>
        </w:numPr>
        <w:tabs>
          <w:tab w:val="left" w:pos="426"/>
        </w:tabs>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Wszelkie zmiany i uzupełnienia niniejszej Umowy wymagają formy pisemnej w postaci aneksu pod rygorem nieważności, z wyjątkiem zmiany, o której mowa w ust. 2 pkt 7).</w:t>
      </w:r>
    </w:p>
    <w:p w:rsidR="00EF4514" w:rsidRDefault="00EF4514" w:rsidP="007F2D67">
      <w:pPr>
        <w:pStyle w:val="Bezodstpw"/>
        <w:numPr>
          <w:ilvl w:val="0"/>
          <w:numId w:val="70"/>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Zamawiający dopuszcza istotne zmiany postanowień zawartej Umowy w przypadku:</w:t>
      </w:r>
    </w:p>
    <w:p w:rsidR="000E0E93" w:rsidRDefault="000E0E93" w:rsidP="000E0E93">
      <w:pPr>
        <w:pStyle w:val="Bezodstpw"/>
        <w:spacing w:before="120" w:after="120" w:line="276" w:lineRule="auto"/>
        <w:jc w:val="both"/>
        <w:rPr>
          <w:rFonts w:asciiTheme="minorHAnsi" w:hAnsiTheme="minorHAnsi" w:cs="Arial"/>
          <w:sz w:val="24"/>
          <w:szCs w:val="24"/>
        </w:rPr>
      </w:pPr>
    </w:p>
    <w:p w:rsidR="000E0E93" w:rsidRDefault="000E0E93" w:rsidP="000E0E93">
      <w:pPr>
        <w:pStyle w:val="Bezodstpw"/>
        <w:spacing w:before="120" w:after="120" w:line="276" w:lineRule="auto"/>
        <w:jc w:val="both"/>
        <w:rPr>
          <w:rFonts w:asciiTheme="minorHAnsi" w:hAnsiTheme="minorHAnsi" w:cs="Arial"/>
          <w:sz w:val="24"/>
          <w:szCs w:val="24"/>
        </w:rPr>
      </w:pPr>
    </w:p>
    <w:p w:rsidR="000E0E93" w:rsidRPr="00EF4514" w:rsidRDefault="000E0E93" w:rsidP="000E0E93">
      <w:pPr>
        <w:pStyle w:val="Bezodstpw"/>
        <w:spacing w:before="120" w:after="120" w:line="276" w:lineRule="auto"/>
        <w:jc w:val="both"/>
        <w:rPr>
          <w:rFonts w:asciiTheme="minorHAnsi" w:hAnsiTheme="minorHAnsi" w:cs="Arial"/>
          <w:sz w:val="24"/>
          <w:szCs w:val="24"/>
        </w:rPr>
      </w:pP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lastRenderedPageBreak/>
        <w:t>wystąpienia zmian powszechnie obowiązujących przepisów prawa w zakresie mającym wpływ na realizację Umowy - w zakresie dostosowania postanowień Umowy do zmiany przepisów prawa;</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 xml:space="preserve">opóźnień w realizacji Umowy - w zakresie zmian terminów realizacji Umowy, o ile zmiana taka jest korzystna dla Zamawiającego lub jest konieczna w celu prawidłowej realizacji Umowy; powyższa zmiana nie wyłącza możliwości naliczenia kar umownych zgodnie </w:t>
      </w:r>
      <w:r w:rsidRPr="00EF4514">
        <w:rPr>
          <w:rFonts w:asciiTheme="minorHAnsi" w:hAnsiTheme="minorHAnsi" w:cs="Arial"/>
          <w:color w:val="000000"/>
        </w:rPr>
        <w:br/>
        <w:t>z § 13 niniejszej Umowy;</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 xml:space="preserve">zmiany osób biorących udział w wykonaniu zamówienia (wskazanych przez Wykonawcę w Ofercie dla potwierdzenia spełniania warunków udziału </w:t>
      </w:r>
      <w:r w:rsidR="000E0E93">
        <w:rPr>
          <w:rFonts w:asciiTheme="minorHAnsi" w:hAnsiTheme="minorHAnsi" w:cs="Arial"/>
          <w:color w:val="000000"/>
        </w:rPr>
        <w:t xml:space="preserve">                                            </w:t>
      </w:r>
      <w:r w:rsidRPr="00EF4514">
        <w:rPr>
          <w:rFonts w:asciiTheme="minorHAnsi" w:hAnsiTheme="minorHAnsi" w:cs="Arial"/>
          <w:color w:val="000000"/>
        </w:rPr>
        <w:t>w postępowaniu w zakresie dysponowania lub dysponowania w przyszłości odpowiednimi osobami), o ile zmiana wywołana jest nieprzewidzianą wcześniej niemożnością uczestnictwa tych osób w wykonaniu zamówienia, a Wykonawca zapewni inne osoby zaakceptowane przez Zamawiającego i spełniające warunki udziału w postępowaniu, o których mowa w rozdziale …. SIWZ;</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 xml:space="preserve">zmiany wynagrodzenia w przypadku zmiany stawki podatku VAT, która nastąpiłaby </w:t>
      </w:r>
      <w:r w:rsidRPr="00EF4514">
        <w:rPr>
          <w:rFonts w:asciiTheme="minorHAnsi" w:hAnsiTheme="minorHAnsi" w:cs="Arial"/>
          <w:color w:val="000000"/>
        </w:rPr>
        <w:br/>
        <w:t>w okresie między podpisaniem umowy a wystawieniem faktury VAT;</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zmiany w zakresie terminów płatności wynikające z wszelkich zmian wprowadzanych do Umowy, jak również zmiany samoistne, o ile nie spowodują konieczności zapłaty odsetek lub wynagrodzenia w większej kwocie Wykonawcy;</w:t>
      </w:r>
    </w:p>
    <w:p w:rsidR="00EF4514" w:rsidRPr="00EF4514" w:rsidRDefault="00EF4514" w:rsidP="007F2D67">
      <w:pPr>
        <w:widowControl w:val="0"/>
        <w:numPr>
          <w:ilvl w:val="0"/>
          <w:numId w:val="71"/>
        </w:numPr>
        <w:tabs>
          <w:tab w:val="left" w:pos="426"/>
        </w:tabs>
        <w:suppressAutoHyphens/>
        <w:autoSpaceDE w:val="0"/>
        <w:spacing w:before="120" w:after="120" w:line="276" w:lineRule="auto"/>
        <w:jc w:val="both"/>
        <w:rPr>
          <w:rFonts w:asciiTheme="minorHAnsi" w:hAnsiTheme="minorHAnsi" w:cs="Arial"/>
          <w:color w:val="000000"/>
        </w:rPr>
      </w:pPr>
      <w:r w:rsidRPr="00EF4514">
        <w:rPr>
          <w:rFonts w:asciiTheme="minorHAnsi" w:hAnsiTheme="minorHAnsi" w:cs="Arial"/>
          <w:color w:val="000000"/>
        </w:rPr>
        <w:t>zmian metod wykonania Przedmiotu Umowy opisanych w OPZ.</w:t>
      </w:r>
    </w:p>
    <w:p w:rsidR="00EF4514" w:rsidRPr="00EF4514" w:rsidRDefault="00EF4514" w:rsidP="00EF4514">
      <w:pPr>
        <w:widowControl w:val="0"/>
        <w:tabs>
          <w:tab w:val="left" w:pos="426"/>
        </w:tabs>
        <w:suppressAutoHyphens/>
        <w:autoSpaceDE w:val="0"/>
        <w:spacing w:before="120" w:after="120" w:line="276" w:lineRule="auto"/>
        <w:rPr>
          <w:rFonts w:asciiTheme="minorHAnsi" w:hAnsiTheme="minorHAnsi" w:cs="Arial"/>
          <w:color w:val="000000"/>
        </w:rPr>
      </w:pPr>
    </w:p>
    <w:p w:rsidR="00EF4514" w:rsidRPr="00EF4514" w:rsidRDefault="00EF4514" w:rsidP="007F2D67">
      <w:pPr>
        <w:pStyle w:val="Akapitzlist"/>
        <w:numPr>
          <w:ilvl w:val="0"/>
          <w:numId w:val="66"/>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Zawiadomienia</w:t>
      </w:r>
    </w:p>
    <w:p w:rsidR="00EF4514" w:rsidRDefault="00EF4514" w:rsidP="007F2D67">
      <w:pPr>
        <w:pStyle w:val="Punkt"/>
        <w:numPr>
          <w:ilvl w:val="1"/>
          <w:numId w:val="72"/>
        </w:numPr>
        <w:tabs>
          <w:tab w:val="num" w:pos="426"/>
        </w:tabs>
        <w:spacing w:before="120" w:after="120" w:line="276" w:lineRule="auto"/>
        <w:ind w:left="426" w:hanging="426"/>
        <w:rPr>
          <w:rFonts w:asciiTheme="minorHAnsi" w:hAnsiTheme="minorHAnsi" w:cs="Arial"/>
        </w:rPr>
      </w:pPr>
      <w:r w:rsidRPr="00EF4514">
        <w:rPr>
          <w:rFonts w:asciiTheme="minorHAnsi" w:hAnsiTheme="minorHAnsi" w:cs="Arial"/>
        </w:rPr>
        <w:t xml:space="preserve">Poza przypadkami wyraźnie wskazanymi w Umowie, wszelkie oświadczenia, zawiadomienia oraz powiadomienia dokonywane przez Strony w związku z obowiązywaniem i wykonywaniem Umową mogą być przekazywane drugiej Stronie na piśmie, </w:t>
      </w:r>
      <w:proofErr w:type="spellStart"/>
      <w:r w:rsidRPr="00EF4514">
        <w:rPr>
          <w:rFonts w:asciiTheme="minorHAnsi" w:hAnsiTheme="minorHAnsi" w:cs="Arial"/>
        </w:rPr>
        <w:t>faxem</w:t>
      </w:r>
      <w:proofErr w:type="spellEnd"/>
      <w:r w:rsidRPr="00EF4514">
        <w:rPr>
          <w:rFonts w:asciiTheme="minorHAnsi" w:hAnsiTheme="minorHAnsi" w:cs="Arial"/>
        </w:rPr>
        <w:t xml:space="preserve"> lub drogą elektroniczną wyłącznie wyznaczonym osobom kontaktowym na następujące adresy:</w:t>
      </w:r>
    </w:p>
    <w:p w:rsidR="000E0E93" w:rsidRPr="00EF4514" w:rsidRDefault="000E0E93" w:rsidP="000E0E93">
      <w:pPr>
        <w:pStyle w:val="Punkt"/>
        <w:tabs>
          <w:tab w:val="clear" w:pos="360"/>
        </w:tabs>
        <w:spacing w:before="120" w:after="120" w:line="276" w:lineRule="auto"/>
        <w:rPr>
          <w:rFonts w:asciiTheme="minorHAnsi" w:hAnsiTheme="minorHAnsi" w:cs="Arial"/>
        </w:rPr>
      </w:pPr>
    </w:p>
    <w:p w:rsidR="00EF4514" w:rsidRPr="00EF4514" w:rsidRDefault="00EF4514" w:rsidP="007F2D67">
      <w:pPr>
        <w:pStyle w:val="Punkt2"/>
        <w:numPr>
          <w:ilvl w:val="2"/>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 xml:space="preserve">dla Zamawiającego: </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lastRenderedPageBreak/>
        <w:t>wyznaczona osoba kontaktowa [____________________]</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adres poczty elektronicznej (e-mail):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roofErr w:type="spellStart"/>
      <w:r w:rsidRPr="00EF4514">
        <w:rPr>
          <w:rFonts w:asciiTheme="minorHAnsi" w:hAnsiTheme="minorHAnsi" w:cs="Arial"/>
        </w:rPr>
        <w:t>faxem</w:t>
      </w:r>
      <w:proofErr w:type="spellEnd"/>
      <w:r w:rsidRPr="00EF4514">
        <w:rPr>
          <w:rFonts w:asciiTheme="minorHAnsi" w:hAnsiTheme="minorHAnsi" w:cs="Arial"/>
        </w:rPr>
        <w:t xml:space="preserve"> pod numerem: [__________________]</w:t>
      </w:r>
    </w:p>
    <w:p w:rsidR="00EF4514" w:rsidRPr="00EF4514" w:rsidRDefault="00EF4514" w:rsidP="007F2D67">
      <w:pPr>
        <w:pStyle w:val="Podpunkt"/>
        <w:numPr>
          <w:ilvl w:val="6"/>
          <w:numId w:val="72"/>
        </w:numPr>
        <w:tabs>
          <w:tab w:val="num" w:pos="567"/>
        </w:tabs>
        <w:spacing w:before="120" w:after="120" w:line="276" w:lineRule="auto"/>
        <w:ind w:left="567"/>
        <w:rPr>
          <w:rFonts w:asciiTheme="minorHAnsi" w:hAnsiTheme="minorHAnsi" w:cs="Arial"/>
        </w:rPr>
      </w:pPr>
      <w:r w:rsidRPr="00EF4514">
        <w:rPr>
          <w:rFonts w:asciiTheme="minorHAnsi" w:eastAsia="Arial Unicode MS" w:hAnsiTheme="minorHAnsi" w:cs="Arial"/>
        </w:rPr>
        <w:t xml:space="preserve">wyznaczona osoba do składania w jego imieniu wszelkich oświadczeń objętych Umową oraz podpisywania Protokołów, o których mowa w § 6 </w:t>
      </w:r>
      <w:r w:rsidRPr="00EF4514">
        <w:rPr>
          <w:rFonts w:asciiTheme="minorHAnsi" w:hAnsiTheme="minorHAnsi" w:cs="Arial"/>
        </w:rPr>
        <w:t>[____________________]</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adres poczty elektronicznej (e-mail):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roofErr w:type="spellStart"/>
      <w:r w:rsidRPr="00EF4514">
        <w:rPr>
          <w:rFonts w:asciiTheme="minorHAnsi" w:hAnsiTheme="minorHAnsi" w:cs="Arial"/>
        </w:rPr>
        <w:t>faxem</w:t>
      </w:r>
      <w:proofErr w:type="spellEnd"/>
      <w:r w:rsidRPr="00EF4514">
        <w:rPr>
          <w:rFonts w:asciiTheme="minorHAnsi" w:hAnsiTheme="minorHAnsi" w:cs="Arial"/>
        </w:rPr>
        <w:t xml:space="preserve"> pod numerem: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
    <w:p w:rsidR="00EF4514" w:rsidRPr="00EF4514" w:rsidRDefault="00EF4514" w:rsidP="007F2D67">
      <w:pPr>
        <w:pStyle w:val="Punkt2"/>
        <w:numPr>
          <w:ilvl w:val="2"/>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 xml:space="preserve">dla Beneficjenta: </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wyznaczona osoba kontaktowa [____________________]</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adres poczty elektronicznej (e-mail):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roofErr w:type="spellStart"/>
      <w:r w:rsidRPr="00EF4514">
        <w:rPr>
          <w:rFonts w:asciiTheme="minorHAnsi" w:hAnsiTheme="minorHAnsi" w:cs="Arial"/>
        </w:rPr>
        <w:t>faxem</w:t>
      </w:r>
      <w:proofErr w:type="spellEnd"/>
      <w:r w:rsidRPr="00EF4514">
        <w:rPr>
          <w:rFonts w:asciiTheme="minorHAnsi" w:hAnsiTheme="minorHAnsi" w:cs="Arial"/>
        </w:rPr>
        <w:t xml:space="preserve"> pod numerem: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
    <w:p w:rsidR="00EF4514" w:rsidRPr="00EF4514" w:rsidRDefault="00EF4514" w:rsidP="007F2D67">
      <w:pPr>
        <w:pStyle w:val="Punkt2"/>
        <w:numPr>
          <w:ilvl w:val="2"/>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 xml:space="preserve">dla Wykonawcy: </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wyznaczona osoba kontaktowa [____________________]</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adres poczty elektronicznej (e-mail): [__________________]</w:t>
      </w:r>
    </w:p>
    <w:p w:rsidR="00EF4514" w:rsidRPr="00EF4514" w:rsidRDefault="00EF4514" w:rsidP="00EF4514">
      <w:pPr>
        <w:pStyle w:val="Punkt2"/>
        <w:tabs>
          <w:tab w:val="num" w:pos="851"/>
        </w:tabs>
        <w:spacing w:before="120" w:after="120" w:line="276" w:lineRule="auto"/>
        <w:ind w:left="851" w:hanging="284"/>
        <w:rPr>
          <w:rFonts w:asciiTheme="minorHAnsi" w:hAnsiTheme="minorHAnsi" w:cs="Arial"/>
        </w:rPr>
      </w:pPr>
      <w:proofErr w:type="spellStart"/>
      <w:r w:rsidRPr="00EF4514">
        <w:rPr>
          <w:rFonts w:asciiTheme="minorHAnsi" w:hAnsiTheme="minorHAnsi" w:cs="Arial"/>
        </w:rPr>
        <w:t>faxem</w:t>
      </w:r>
      <w:proofErr w:type="spellEnd"/>
      <w:r w:rsidRPr="00EF4514">
        <w:rPr>
          <w:rFonts w:asciiTheme="minorHAnsi" w:hAnsiTheme="minorHAnsi" w:cs="Arial"/>
        </w:rPr>
        <w:t xml:space="preserve"> pod numerem: [__________________]</w:t>
      </w:r>
    </w:p>
    <w:p w:rsidR="00EF4514" w:rsidRPr="00EF4514" w:rsidRDefault="00EF4514" w:rsidP="007F2D67">
      <w:pPr>
        <w:pStyle w:val="Podpunkt"/>
        <w:numPr>
          <w:ilvl w:val="6"/>
          <w:numId w:val="72"/>
        </w:numPr>
        <w:tabs>
          <w:tab w:val="num" w:pos="567"/>
        </w:tabs>
        <w:spacing w:before="120" w:after="120" w:line="276" w:lineRule="auto"/>
        <w:ind w:left="567"/>
        <w:rPr>
          <w:rFonts w:asciiTheme="minorHAnsi" w:hAnsiTheme="minorHAnsi" w:cs="Arial"/>
        </w:rPr>
      </w:pPr>
      <w:r w:rsidRPr="00EF4514">
        <w:rPr>
          <w:rFonts w:asciiTheme="minorHAnsi" w:eastAsia="Arial Unicode MS" w:hAnsiTheme="minorHAnsi" w:cs="Arial"/>
        </w:rPr>
        <w:t xml:space="preserve">wyznaczona osoba do składania w jego imieniu wszelkich oświadczeń objętych Umową oraz podpisywania Protokołów, o których mowa w § 6 </w:t>
      </w:r>
      <w:r w:rsidRPr="00EF4514">
        <w:rPr>
          <w:rFonts w:asciiTheme="minorHAnsi" w:hAnsiTheme="minorHAnsi" w:cs="Arial"/>
        </w:rPr>
        <w:t>[____________________]</w:t>
      </w:r>
    </w:p>
    <w:p w:rsidR="00EF4514" w:rsidRPr="00EF4514" w:rsidRDefault="00EF4514" w:rsidP="007F2D67">
      <w:pPr>
        <w:pStyle w:val="Podpunkt"/>
        <w:numPr>
          <w:ilvl w:val="6"/>
          <w:numId w:val="72"/>
        </w:numPr>
        <w:tabs>
          <w:tab w:val="num" w:pos="851"/>
        </w:tabs>
        <w:spacing w:before="120" w:after="120" w:line="276" w:lineRule="auto"/>
        <w:ind w:left="851" w:hanging="284"/>
        <w:rPr>
          <w:rFonts w:asciiTheme="minorHAnsi" w:hAnsiTheme="minorHAnsi" w:cs="Arial"/>
        </w:rPr>
      </w:pPr>
      <w:r w:rsidRPr="00EF4514">
        <w:rPr>
          <w:rFonts w:asciiTheme="minorHAnsi" w:hAnsiTheme="minorHAnsi" w:cs="Arial"/>
        </w:rPr>
        <w:t>adres poczty elektronicznej (e-mail): [__________________]</w:t>
      </w:r>
    </w:p>
    <w:p w:rsidR="00EF4514" w:rsidRPr="00EF4514" w:rsidRDefault="00EF4514" w:rsidP="00EF4514">
      <w:pPr>
        <w:pStyle w:val="Punkt2"/>
        <w:spacing w:before="120" w:after="120" w:line="276" w:lineRule="auto"/>
        <w:ind w:left="708" w:hanging="141"/>
        <w:rPr>
          <w:rFonts w:asciiTheme="minorHAnsi" w:hAnsiTheme="minorHAnsi" w:cs="Arial"/>
        </w:rPr>
      </w:pPr>
      <w:proofErr w:type="spellStart"/>
      <w:r w:rsidRPr="00EF4514">
        <w:rPr>
          <w:rFonts w:asciiTheme="minorHAnsi" w:hAnsiTheme="minorHAnsi" w:cs="Arial"/>
        </w:rPr>
        <w:t>faxem</w:t>
      </w:r>
      <w:proofErr w:type="spellEnd"/>
      <w:r w:rsidRPr="00EF4514">
        <w:rPr>
          <w:rFonts w:asciiTheme="minorHAnsi" w:hAnsiTheme="minorHAnsi" w:cs="Arial"/>
        </w:rPr>
        <w:t xml:space="preserve"> pod numerem: [__________________]</w:t>
      </w:r>
    </w:p>
    <w:p w:rsidR="00EF4514" w:rsidRPr="00EF4514" w:rsidRDefault="00EF4514" w:rsidP="00EF4514">
      <w:pPr>
        <w:pStyle w:val="Punkt"/>
        <w:tabs>
          <w:tab w:val="clear" w:pos="360"/>
          <w:tab w:val="left" w:pos="708"/>
        </w:tabs>
        <w:spacing w:before="120" w:after="120" w:line="276" w:lineRule="auto"/>
        <w:ind w:left="426"/>
        <w:rPr>
          <w:rFonts w:asciiTheme="minorHAnsi" w:hAnsiTheme="minorHAnsi" w:cs="Arial"/>
        </w:rPr>
      </w:pPr>
      <w:r w:rsidRPr="00EF4514">
        <w:rPr>
          <w:rFonts w:asciiTheme="minorHAnsi" w:hAnsiTheme="minorHAnsi" w:cs="Arial"/>
        </w:rPr>
        <w:t xml:space="preserve">W przypadku przekazania informacji </w:t>
      </w:r>
      <w:proofErr w:type="spellStart"/>
      <w:r w:rsidRPr="00EF4514">
        <w:rPr>
          <w:rFonts w:asciiTheme="minorHAnsi" w:hAnsiTheme="minorHAnsi" w:cs="Arial"/>
        </w:rPr>
        <w:t>faxem</w:t>
      </w:r>
      <w:proofErr w:type="spellEnd"/>
      <w:r w:rsidRPr="00EF4514">
        <w:rPr>
          <w:rFonts w:asciiTheme="minorHAnsi" w:hAnsiTheme="minorHAnsi" w:cs="Arial"/>
        </w:rPr>
        <w:t xml:space="preserve"> lub za pośrednictwem poczty elektronicznej </w:t>
      </w:r>
      <w:r w:rsidRPr="00EF4514">
        <w:rPr>
          <w:rFonts w:asciiTheme="minorHAnsi" w:hAnsiTheme="minorHAnsi" w:cs="Arial"/>
        </w:rPr>
        <w:br/>
        <w:t>(e-mail) nadawca winien dysponować potwierdzeniem ich nadania pod właściwy numer lub adres elektroniczny odbiorcy. Za chwilę doręczenia powiadomienia uznaje się chwilę doręczenia powiadomienia faksem lub w postaci elektronicznej.</w:t>
      </w:r>
    </w:p>
    <w:p w:rsidR="000E0E93" w:rsidRDefault="00EF4514" w:rsidP="007F2D67">
      <w:pPr>
        <w:pStyle w:val="Punkt"/>
        <w:numPr>
          <w:ilvl w:val="1"/>
          <w:numId w:val="72"/>
        </w:numPr>
        <w:tabs>
          <w:tab w:val="num" w:pos="426"/>
        </w:tabs>
        <w:spacing w:before="120" w:after="120" w:line="276" w:lineRule="auto"/>
        <w:ind w:left="426" w:hanging="426"/>
        <w:rPr>
          <w:rFonts w:asciiTheme="minorHAnsi" w:hAnsiTheme="minorHAnsi" w:cs="Arial"/>
        </w:rPr>
      </w:pPr>
      <w:r w:rsidRPr="00EF4514">
        <w:rPr>
          <w:rFonts w:asciiTheme="minorHAnsi" w:hAnsiTheme="minorHAnsi" w:cs="Arial"/>
        </w:rPr>
        <w:t xml:space="preserve">Zmiana danych, o których mowa w niniejszym paragrafie może być dokonywana w toku obowiązywania niniejszej Umowy za uprzednim poinformowaniem Stron. Każda ze Stron zobowiązana jest poinformować drugą Stronę o każdorazowej zmianie adresów, </w:t>
      </w:r>
    </w:p>
    <w:p w:rsidR="000E0E93" w:rsidRDefault="000E0E93" w:rsidP="000E0E93">
      <w:pPr>
        <w:pStyle w:val="Punkt"/>
        <w:tabs>
          <w:tab w:val="clear" w:pos="360"/>
        </w:tabs>
        <w:spacing w:before="120" w:after="120" w:line="276" w:lineRule="auto"/>
        <w:ind w:left="426"/>
        <w:rPr>
          <w:rFonts w:asciiTheme="minorHAnsi" w:hAnsiTheme="minorHAnsi" w:cs="Arial"/>
        </w:rPr>
      </w:pPr>
    </w:p>
    <w:p w:rsidR="000E0E93" w:rsidRDefault="000E0E93" w:rsidP="000E0E93">
      <w:pPr>
        <w:pStyle w:val="Punkt"/>
        <w:tabs>
          <w:tab w:val="clear" w:pos="360"/>
        </w:tabs>
        <w:spacing w:before="120" w:after="120" w:line="276" w:lineRule="auto"/>
        <w:ind w:left="426"/>
        <w:rPr>
          <w:rFonts w:asciiTheme="minorHAnsi" w:hAnsiTheme="minorHAnsi" w:cs="Arial"/>
        </w:rPr>
      </w:pPr>
    </w:p>
    <w:p w:rsidR="00EF4514" w:rsidRPr="00EF4514" w:rsidRDefault="00EF4514" w:rsidP="000E0E93">
      <w:pPr>
        <w:pStyle w:val="Punkt"/>
        <w:tabs>
          <w:tab w:val="clear" w:pos="360"/>
        </w:tabs>
        <w:spacing w:before="120" w:after="120" w:line="276" w:lineRule="auto"/>
        <w:ind w:left="426"/>
        <w:rPr>
          <w:rFonts w:asciiTheme="minorHAnsi" w:hAnsiTheme="minorHAnsi" w:cs="Arial"/>
        </w:rPr>
      </w:pPr>
      <w:r w:rsidRPr="000E0E93">
        <w:rPr>
          <w:rFonts w:asciiTheme="minorHAnsi" w:hAnsiTheme="minorHAnsi" w:cs="Arial"/>
        </w:rPr>
        <w:lastRenderedPageBreak/>
        <w:t>numerów kontaktowych oraz danych osób kontaktowych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w:t>
      </w:r>
    </w:p>
    <w:p w:rsidR="00EF4514" w:rsidRPr="00EF4514" w:rsidRDefault="00EF4514" w:rsidP="007F2D67">
      <w:pPr>
        <w:pStyle w:val="Akapitzlist"/>
        <w:numPr>
          <w:ilvl w:val="0"/>
          <w:numId w:val="66"/>
        </w:numPr>
        <w:autoSpaceDE w:val="0"/>
        <w:autoSpaceDN w:val="0"/>
        <w:adjustRightInd w:val="0"/>
        <w:spacing w:before="120" w:line="276" w:lineRule="auto"/>
        <w:contextualSpacing w:val="0"/>
        <w:jc w:val="center"/>
        <w:rPr>
          <w:rFonts w:asciiTheme="minorHAnsi" w:hAnsiTheme="minorHAnsi" w:cs="Arial"/>
          <w:b/>
          <w:bCs/>
        </w:rPr>
      </w:pPr>
      <w:r w:rsidRPr="00EF4514">
        <w:rPr>
          <w:rFonts w:asciiTheme="minorHAnsi" w:hAnsiTheme="minorHAnsi" w:cs="Arial"/>
          <w:b/>
          <w:bCs/>
        </w:rPr>
        <w:t>Postanowienia końcowe</w:t>
      </w:r>
    </w:p>
    <w:p w:rsidR="00EF4514" w:rsidRPr="00EF4514" w:rsidRDefault="00EF4514" w:rsidP="007F2D67">
      <w:pPr>
        <w:pStyle w:val="Bezodstpw"/>
        <w:numPr>
          <w:ilvl w:val="0"/>
          <w:numId w:val="73"/>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Umowa została sporządzona w języku polskim w 3 jednobrzmiących egzemplarzach, w tym 1 egzemplarz dla Wykonawcy, 2 egzemplarze dla Zamawiającego.</w:t>
      </w:r>
    </w:p>
    <w:p w:rsidR="00EF4514" w:rsidRPr="00EF4514" w:rsidRDefault="00EF4514" w:rsidP="007F2D67">
      <w:pPr>
        <w:pStyle w:val="Bezodstpw"/>
        <w:numPr>
          <w:ilvl w:val="0"/>
          <w:numId w:val="73"/>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Strony będą dążyć, aby wszelkie spory, jakie mogą wyniknąć na tle realizacji niniejszej Umowy, rozwiązywane były w drodze negocjacji.</w:t>
      </w:r>
    </w:p>
    <w:p w:rsidR="00EF4514" w:rsidRPr="00EF4514" w:rsidRDefault="00EF4514" w:rsidP="007F2D67">
      <w:pPr>
        <w:pStyle w:val="Bezodstpw"/>
        <w:numPr>
          <w:ilvl w:val="0"/>
          <w:numId w:val="73"/>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Prawem właściwym dla zobowiązań wynikających z niniejszej Umowy jest prawo polskie.</w:t>
      </w:r>
    </w:p>
    <w:p w:rsidR="00EF4514" w:rsidRPr="00EF4514" w:rsidRDefault="00EF4514" w:rsidP="007F2D67">
      <w:pPr>
        <w:pStyle w:val="Bezodstpw"/>
        <w:numPr>
          <w:ilvl w:val="0"/>
          <w:numId w:val="74"/>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Wszelkie spory mogące wyniknąć z Umowy strony poddają rozstrzygnięciu sądowi powszechnemu właściwemu miejscowo dla siedziby Zamawiającego. W przypadku sprzeczności postanowień Umowy z postanowieniami zawartymi w Załącznikach rozstrzygające znaczenie mają postanowienia zawarte w Umowie. W sprawach nienormowanych niniejszą Umową będą miały zastosowanie przepisy Kodeksu Cywilnego i inne właściwe przepisy.</w:t>
      </w:r>
    </w:p>
    <w:p w:rsidR="00EF4514" w:rsidRPr="00395A83" w:rsidRDefault="00EF4514" w:rsidP="00EF4514">
      <w:pPr>
        <w:pStyle w:val="Bezodstpw"/>
        <w:numPr>
          <w:ilvl w:val="0"/>
          <w:numId w:val="74"/>
        </w:numPr>
        <w:spacing w:before="120" w:after="120" w:line="276" w:lineRule="auto"/>
        <w:ind w:left="426" w:hanging="426"/>
        <w:jc w:val="both"/>
        <w:rPr>
          <w:rFonts w:asciiTheme="minorHAnsi" w:hAnsiTheme="minorHAnsi" w:cs="Arial"/>
          <w:sz w:val="24"/>
          <w:szCs w:val="24"/>
        </w:rPr>
      </w:pPr>
      <w:r w:rsidRPr="00EF4514">
        <w:rPr>
          <w:rFonts w:asciiTheme="minorHAnsi" w:hAnsiTheme="minorHAnsi" w:cs="Arial"/>
          <w:sz w:val="24"/>
          <w:szCs w:val="24"/>
        </w:rPr>
        <w:t>Integralną część Umowy stanowią następujące Załączniki:</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 xml:space="preserve">Załącznik nr 1 – </w:t>
      </w:r>
      <w:r w:rsidRPr="00EF4514">
        <w:rPr>
          <w:rFonts w:asciiTheme="minorHAnsi" w:hAnsiTheme="minorHAnsi" w:cs="Arial"/>
          <w:bCs/>
          <w:sz w:val="24"/>
          <w:szCs w:val="24"/>
        </w:rPr>
        <w:t>Akt powołania Pana Jarosława Paska na stanowisko Dyrektora Władzy Wdrażającej Programy Europejskie z dniem 13 lutego 2014 r.,</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2 – dokument uprawniający do reprezentacji …………..</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3 – Opis Przedmiotu Zamówienia (OPZ),</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4 – Specyfikacja Istotnych Warunków Zamówienia,</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5 – Oferta Wykonawcy,</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6 – Wzór logotypów,</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7 – Wzór Protokołu Akceptacji,</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r w:rsidRPr="00EF4514">
        <w:rPr>
          <w:rFonts w:asciiTheme="minorHAnsi" w:hAnsiTheme="minorHAnsi" w:cs="Arial"/>
          <w:sz w:val="24"/>
          <w:szCs w:val="24"/>
        </w:rPr>
        <w:t>Załącznik nr 8 – Wzór Protokołu Odbioru.</w:t>
      </w:r>
    </w:p>
    <w:p w:rsidR="00EF4514" w:rsidRPr="00EF4514" w:rsidRDefault="00EF4514" w:rsidP="00EF4514">
      <w:pPr>
        <w:pStyle w:val="Bezodstpw"/>
        <w:spacing w:before="120" w:after="120" w:line="276" w:lineRule="auto"/>
        <w:ind w:left="426"/>
        <w:jc w:val="both"/>
        <w:rPr>
          <w:rFonts w:asciiTheme="minorHAnsi" w:hAnsiTheme="minorHAnsi" w:cs="Arial"/>
          <w:sz w:val="24"/>
          <w:szCs w:val="24"/>
        </w:rPr>
      </w:pPr>
    </w:p>
    <w:tbl>
      <w:tblPr>
        <w:tblW w:w="0" w:type="auto"/>
        <w:tblLook w:val="04A0" w:firstRow="1" w:lastRow="0" w:firstColumn="1" w:lastColumn="0" w:noHBand="0" w:noVBand="1"/>
      </w:tblPr>
      <w:tblGrid>
        <w:gridCol w:w="4463"/>
        <w:gridCol w:w="4464"/>
      </w:tblGrid>
      <w:tr w:rsidR="00EF4514" w:rsidRPr="00EF4514" w:rsidTr="00EF4514">
        <w:tc>
          <w:tcPr>
            <w:tcW w:w="4463" w:type="dxa"/>
          </w:tcPr>
          <w:p w:rsidR="00EF4514" w:rsidRPr="00EF4514" w:rsidRDefault="00395A83">
            <w:pPr>
              <w:pStyle w:val="Bezodstpw"/>
              <w:spacing w:before="120" w:after="120" w:line="276" w:lineRule="auto"/>
              <w:jc w:val="both"/>
              <w:rPr>
                <w:rFonts w:asciiTheme="minorHAnsi" w:hAnsiTheme="minorHAnsi" w:cs="Arial"/>
                <w:sz w:val="24"/>
                <w:szCs w:val="24"/>
              </w:rPr>
            </w:pPr>
            <w:r>
              <w:rPr>
                <w:rFonts w:asciiTheme="minorHAnsi" w:hAnsiTheme="minorHAnsi" w:cs="Arial"/>
                <w:sz w:val="24"/>
                <w:szCs w:val="24"/>
              </w:rPr>
              <w:t xml:space="preserve">      </w:t>
            </w:r>
            <w:r w:rsidR="00EF4514" w:rsidRPr="00EF4514">
              <w:rPr>
                <w:rFonts w:asciiTheme="minorHAnsi" w:hAnsiTheme="minorHAnsi" w:cs="Arial"/>
                <w:sz w:val="24"/>
                <w:szCs w:val="24"/>
              </w:rPr>
              <w:t>W imieniu Zamawiającego</w:t>
            </w:r>
          </w:p>
        </w:tc>
        <w:tc>
          <w:tcPr>
            <w:tcW w:w="4464" w:type="dxa"/>
          </w:tcPr>
          <w:p w:rsidR="00EF4514" w:rsidRPr="00EF4514" w:rsidRDefault="00395A83">
            <w:pPr>
              <w:pStyle w:val="Bezodstpw"/>
              <w:spacing w:before="120" w:after="120" w:line="276" w:lineRule="auto"/>
              <w:jc w:val="both"/>
              <w:rPr>
                <w:rFonts w:asciiTheme="minorHAnsi" w:hAnsiTheme="minorHAnsi" w:cs="Arial"/>
                <w:sz w:val="24"/>
                <w:szCs w:val="24"/>
              </w:rPr>
            </w:pPr>
            <w:r>
              <w:rPr>
                <w:rFonts w:asciiTheme="minorHAnsi" w:hAnsiTheme="minorHAnsi" w:cs="Arial"/>
                <w:sz w:val="24"/>
                <w:szCs w:val="24"/>
              </w:rPr>
              <w:t xml:space="preserve">                            </w:t>
            </w:r>
            <w:r w:rsidR="00EF4514" w:rsidRPr="00EF4514">
              <w:rPr>
                <w:rFonts w:asciiTheme="minorHAnsi" w:hAnsiTheme="minorHAnsi" w:cs="Arial"/>
                <w:sz w:val="24"/>
                <w:szCs w:val="24"/>
              </w:rPr>
              <w:t>W imieniu Wykonawcy</w:t>
            </w:r>
          </w:p>
        </w:tc>
      </w:tr>
      <w:tr w:rsidR="00EF4514" w:rsidRPr="00EF4514" w:rsidTr="00EF4514">
        <w:tc>
          <w:tcPr>
            <w:tcW w:w="4463" w:type="dxa"/>
          </w:tcPr>
          <w:p w:rsidR="00EF4514" w:rsidRPr="00EF4514" w:rsidRDefault="00EF4514">
            <w:pPr>
              <w:pStyle w:val="Bezodstpw"/>
              <w:spacing w:before="120" w:after="120" w:line="276" w:lineRule="auto"/>
              <w:jc w:val="both"/>
              <w:rPr>
                <w:rFonts w:asciiTheme="minorHAnsi" w:hAnsiTheme="minorHAnsi" w:cs="Arial"/>
                <w:sz w:val="24"/>
                <w:szCs w:val="24"/>
              </w:rPr>
            </w:pPr>
          </w:p>
        </w:tc>
        <w:tc>
          <w:tcPr>
            <w:tcW w:w="4464" w:type="dxa"/>
          </w:tcPr>
          <w:p w:rsidR="00EF4514" w:rsidRPr="00EF4514" w:rsidRDefault="00EF4514">
            <w:pPr>
              <w:pStyle w:val="Bezodstpw"/>
              <w:spacing w:before="120" w:after="120" w:line="276" w:lineRule="auto"/>
              <w:jc w:val="both"/>
              <w:rPr>
                <w:rFonts w:asciiTheme="minorHAnsi" w:hAnsiTheme="minorHAnsi" w:cs="Arial"/>
                <w:sz w:val="24"/>
                <w:szCs w:val="24"/>
              </w:rPr>
            </w:pPr>
          </w:p>
        </w:tc>
      </w:tr>
    </w:tbl>
    <w:p w:rsidR="00EF4514" w:rsidRPr="00EF4514" w:rsidRDefault="00EF4514" w:rsidP="00EF4514">
      <w:pPr>
        <w:spacing w:line="276" w:lineRule="auto"/>
        <w:rPr>
          <w:rFonts w:asciiTheme="minorHAnsi" w:hAnsiTheme="minorHAnsi" w:cs="Arial"/>
          <w:lang w:eastAsia="en-US"/>
        </w:rPr>
      </w:pPr>
    </w:p>
    <w:p w:rsidR="00EF4514" w:rsidRPr="00EF4514" w:rsidRDefault="00EF4514" w:rsidP="00EF4514">
      <w:pPr>
        <w:spacing w:line="276" w:lineRule="auto"/>
        <w:rPr>
          <w:rFonts w:asciiTheme="minorHAnsi" w:hAnsiTheme="minorHAnsi" w:cs="Arial"/>
        </w:rPr>
      </w:pPr>
    </w:p>
    <w:p w:rsidR="00EF4514" w:rsidRPr="00EF4514" w:rsidRDefault="00EF4514" w:rsidP="00EF4514">
      <w:pPr>
        <w:spacing w:line="276" w:lineRule="auto"/>
        <w:rPr>
          <w:rFonts w:asciiTheme="minorHAnsi" w:hAnsiTheme="minorHAnsi" w:cs="Arial"/>
        </w:rPr>
      </w:pPr>
    </w:p>
    <w:p w:rsidR="00EF4514" w:rsidRPr="00EF4514" w:rsidRDefault="00EF4514" w:rsidP="00EF4514">
      <w:pPr>
        <w:spacing w:line="276" w:lineRule="auto"/>
        <w:rPr>
          <w:rFonts w:asciiTheme="minorHAnsi" w:hAnsiTheme="minorHAnsi" w:cs="Arial"/>
        </w:rPr>
      </w:pPr>
    </w:p>
    <w:p w:rsidR="00EF4514" w:rsidRPr="00EF4514" w:rsidRDefault="00EF4514" w:rsidP="00EF4514">
      <w:pPr>
        <w:spacing w:line="276" w:lineRule="auto"/>
        <w:jc w:val="right"/>
        <w:rPr>
          <w:rFonts w:asciiTheme="minorHAnsi" w:hAnsiTheme="minorHAnsi" w:cs="Arial"/>
          <w:b/>
          <w:lang w:eastAsia="ar-SA"/>
        </w:rPr>
      </w:pPr>
      <w:r w:rsidRPr="00EF4514">
        <w:rPr>
          <w:rFonts w:asciiTheme="minorHAnsi" w:hAnsiTheme="minorHAnsi" w:cs="Arial"/>
          <w:b/>
          <w:lang w:eastAsia="ar-SA"/>
        </w:rPr>
        <w:t>Załącznik nr 6</w:t>
      </w:r>
    </w:p>
    <w:p w:rsidR="00EF4514" w:rsidRPr="00EF4514" w:rsidRDefault="00EF4514" w:rsidP="00EF4514">
      <w:pPr>
        <w:spacing w:line="276" w:lineRule="auto"/>
        <w:jc w:val="right"/>
        <w:rPr>
          <w:rFonts w:asciiTheme="minorHAnsi" w:hAnsiTheme="minorHAnsi" w:cs="Arial"/>
          <w:lang w:eastAsia="en-US"/>
        </w:rPr>
      </w:pPr>
    </w:p>
    <w:p w:rsidR="00EF4514" w:rsidRPr="00EF4514" w:rsidRDefault="00EF4514" w:rsidP="00EF4514">
      <w:pPr>
        <w:spacing w:line="276" w:lineRule="auto"/>
        <w:jc w:val="right"/>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r w:rsidRPr="00EF4514">
        <w:rPr>
          <w:rFonts w:asciiTheme="minorHAnsi" w:hAnsiTheme="minorHAnsi" w:cs="Arial"/>
          <w:noProof/>
        </w:rPr>
        <w:drawing>
          <wp:inline distT="0" distB="0" distL="0" distR="0">
            <wp:extent cx="5581650" cy="504825"/>
            <wp:effectExtent l="0" t="0" r="0" b="9525"/>
            <wp:docPr id="2" name="Obraz 2"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unek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1650" cy="504825"/>
                    </a:xfrm>
                    <a:prstGeom prst="rect">
                      <a:avLst/>
                    </a:prstGeom>
                    <a:noFill/>
                    <a:ln>
                      <a:noFill/>
                    </a:ln>
                  </pic:spPr>
                </pic:pic>
              </a:graphicData>
            </a:graphic>
          </wp:inline>
        </w:drawing>
      </w: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pStyle w:val="Stopka"/>
        <w:spacing w:line="276" w:lineRule="auto"/>
        <w:jc w:val="center"/>
        <w:rPr>
          <w:rFonts w:asciiTheme="minorHAnsi" w:hAnsiTheme="minorHAnsi" w:cs="Arial"/>
        </w:rPr>
      </w:pPr>
      <w:r w:rsidRPr="00EF4514">
        <w:rPr>
          <w:rFonts w:asciiTheme="minorHAnsi" w:hAnsiTheme="minorHAnsi" w:cs="Arial"/>
        </w:rPr>
        <w:t>Współfinansowano ze środków Unii Europejskiej w ramach Europejskiego Funduszu Rozwoju Regionalnego oraz budżetu państwa z projektu POIG.07.01.00-00-00-001/08 „Projekt Systemowy dla wspierania działań</w:t>
      </w:r>
    </w:p>
    <w:p w:rsidR="00EF4514" w:rsidRPr="00EF4514" w:rsidRDefault="00EF4514" w:rsidP="00EF4514">
      <w:pPr>
        <w:pStyle w:val="Stopka"/>
        <w:spacing w:line="276" w:lineRule="auto"/>
        <w:jc w:val="center"/>
        <w:rPr>
          <w:rFonts w:asciiTheme="minorHAnsi" w:hAnsiTheme="minorHAnsi" w:cs="Arial"/>
        </w:rPr>
      </w:pPr>
      <w:r w:rsidRPr="00EF4514">
        <w:rPr>
          <w:rFonts w:asciiTheme="minorHAnsi" w:hAnsiTheme="minorHAnsi" w:cs="Arial"/>
        </w:rPr>
        <w:t>w zakresie budowy elektronicznej administracji</w:t>
      </w:r>
    </w:p>
    <w:p w:rsidR="00EF4514" w:rsidRPr="00EF4514" w:rsidRDefault="00EF4514" w:rsidP="00EF4514">
      <w:pPr>
        <w:pStyle w:val="Stopka"/>
        <w:spacing w:line="276" w:lineRule="auto"/>
        <w:jc w:val="center"/>
        <w:rPr>
          <w:rFonts w:asciiTheme="minorHAnsi" w:hAnsiTheme="minorHAnsi" w:cs="Arial"/>
        </w:rPr>
      </w:pPr>
    </w:p>
    <w:p w:rsidR="00EF4514" w:rsidRPr="00EF4514" w:rsidRDefault="00EF4514" w:rsidP="00EF4514">
      <w:pPr>
        <w:pStyle w:val="Stopka"/>
        <w:spacing w:line="276" w:lineRule="auto"/>
        <w:jc w:val="center"/>
        <w:rPr>
          <w:rFonts w:asciiTheme="minorHAnsi" w:hAnsiTheme="minorHAnsi" w:cs="Arial"/>
        </w:rPr>
      </w:pPr>
      <w:r w:rsidRPr="00EF4514">
        <w:rPr>
          <w:rFonts w:asciiTheme="minorHAnsi" w:hAnsiTheme="minorHAnsi" w:cs="Arial"/>
        </w:rPr>
        <w:t>„Dotacje na innowacje - inwestujemy w Waszą przyszłość”</w:t>
      </w: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jc w:val="center"/>
        <w:rPr>
          <w:rFonts w:asciiTheme="minorHAnsi" w:hAnsiTheme="minorHAnsi" w:cs="Arial"/>
        </w:rPr>
      </w:pPr>
    </w:p>
    <w:p w:rsidR="00EF4514" w:rsidRPr="00EF4514" w:rsidRDefault="00EF4514" w:rsidP="00EF4514">
      <w:pPr>
        <w:spacing w:line="276" w:lineRule="auto"/>
        <w:rPr>
          <w:rFonts w:asciiTheme="minorHAnsi" w:hAnsiTheme="minorHAnsi" w:cs="Arial"/>
          <w:b/>
          <w:lang w:eastAsia="ar-SA"/>
        </w:rPr>
      </w:pPr>
    </w:p>
    <w:p w:rsidR="00EF4514" w:rsidRPr="00EF4514" w:rsidRDefault="00EF4514" w:rsidP="00EF4514">
      <w:pPr>
        <w:spacing w:line="276" w:lineRule="auto"/>
        <w:jc w:val="right"/>
        <w:rPr>
          <w:rFonts w:asciiTheme="minorHAnsi" w:hAnsiTheme="minorHAnsi" w:cs="Arial"/>
          <w:b/>
          <w:lang w:eastAsia="ar-SA"/>
        </w:rPr>
      </w:pPr>
    </w:p>
    <w:p w:rsidR="00EF4514" w:rsidRPr="00EF4514" w:rsidRDefault="00EF4514" w:rsidP="00EF4514">
      <w:pPr>
        <w:spacing w:line="276" w:lineRule="auto"/>
        <w:jc w:val="right"/>
        <w:rPr>
          <w:rFonts w:asciiTheme="minorHAnsi" w:hAnsiTheme="minorHAnsi" w:cs="Arial"/>
          <w:b/>
          <w:lang w:eastAsia="ar-SA"/>
        </w:rPr>
      </w:pPr>
      <w:r w:rsidRPr="00EF4514">
        <w:rPr>
          <w:rFonts w:asciiTheme="minorHAnsi" w:hAnsiTheme="minorHAnsi" w:cs="Arial"/>
          <w:b/>
          <w:lang w:eastAsia="ar-SA"/>
        </w:rPr>
        <w:t xml:space="preserve">Załącznik nr 7 </w:t>
      </w:r>
    </w:p>
    <w:p w:rsidR="00EF4514" w:rsidRPr="00EF4514" w:rsidRDefault="00EF4514" w:rsidP="00EF4514">
      <w:pPr>
        <w:autoSpaceDE w:val="0"/>
        <w:autoSpaceDN w:val="0"/>
        <w:spacing w:line="276" w:lineRule="auto"/>
        <w:jc w:val="center"/>
        <w:rPr>
          <w:rFonts w:asciiTheme="minorHAnsi" w:hAnsiTheme="minorHAnsi" w:cs="Arial"/>
          <w:b/>
          <w:lang w:eastAsia="ar-SA"/>
        </w:rPr>
      </w:pPr>
      <w:r w:rsidRPr="00EF4514">
        <w:rPr>
          <w:rFonts w:asciiTheme="minorHAnsi" w:hAnsiTheme="minorHAnsi" w:cs="Arial"/>
          <w:b/>
          <w:lang w:eastAsia="ar-SA"/>
        </w:rPr>
        <w:t>WZÓR</w:t>
      </w:r>
    </w:p>
    <w:p w:rsidR="00EF4514" w:rsidRPr="00EF4514" w:rsidRDefault="00EF4514" w:rsidP="00EF4514">
      <w:pPr>
        <w:autoSpaceDE w:val="0"/>
        <w:autoSpaceDN w:val="0"/>
        <w:spacing w:line="276" w:lineRule="auto"/>
        <w:jc w:val="center"/>
        <w:rPr>
          <w:rFonts w:asciiTheme="minorHAnsi" w:hAnsiTheme="minorHAnsi" w:cs="Arial"/>
          <w:b/>
          <w:lang w:eastAsia="ar-SA"/>
        </w:rPr>
      </w:pPr>
      <w:r w:rsidRPr="00EF4514">
        <w:rPr>
          <w:rFonts w:asciiTheme="minorHAnsi" w:hAnsiTheme="minorHAnsi" w:cs="Arial"/>
          <w:b/>
          <w:lang w:eastAsia="ar-SA"/>
        </w:rPr>
        <w:t>PROTOKÓŁ AKCEPTACJI PRODUKTU</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Protokół sporządzono dnia: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Działając na mocy umowy z dnia ……………………. nr ………………… </w:t>
      </w:r>
    </w:p>
    <w:p w:rsidR="00EF4514" w:rsidRPr="00EF4514" w:rsidRDefault="00EF4514" w:rsidP="00EF4514">
      <w:pPr>
        <w:spacing w:line="276" w:lineRule="auto"/>
        <w:rPr>
          <w:rFonts w:asciiTheme="minorHAnsi" w:hAnsiTheme="minorHAnsi" w:cs="Arial"/>
          <w:b/>
          <w:lang w:eastAsia="en-US"/>
        </w:rPr>
      </w:pPr>
      <w:r w:rsidRPr="00EF4514">
        <w:rPr>
          <w:rFonts w:asciiTheme="minorHAnsi" w:hAnsiTheme="minorHAnsi" w:cs="Arial"/>
          <w:lang w:eastAsia="ar-SA"/>
        </w:rPr>
        <w:t>zawartej pomiędzy:</w:t>
      </w:r>
    </w:p>
    <w:p w:rsidR="00EF4514" w:rsidRPr="00EF4514" w:rsidRDefault="00EF4514" w:rsidP="00EF4514">
      <w:pPr>
        <w:spacing w:line="276" w:lineRule="auto"/>
        <w:rPr>
          <w:rFonts w:asciiTheme="minorHAnsi" w:hAnsiTheme="minorHAnsi" w:cs="Arial"/>
          <w:lang w:eastAsia="ar-SA"/>
        </w:rPr>
      </w:pP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Władzą Wdrażającą Programy Europejskie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ul. Syreny 23, </w:t>
      </w:r>
    </w:p>
    <w:p w:rsidR="00EF4514" w:rsidRPr="00EF4514" w:rsidRDefault="00EF4514" w:rsidP="00EF4514">
      <w:pPr>
        <w:spacing w:line="276" w:lineRule="auto"/>
        <w:rPr>
          <w:rFonts w:asciiTheme="minorHAnsi" w:hAnsiTheme="minorHAnsi" w:cs="Arial"/>
          <w:lang w:eastAsia="en-US"/>
        </w:rPr>
      </w:pPr>
      <w:r w:rsidRPr="00EF4514">
        <w:rPr>
          <w:rFonts w:asciiTheme="minorHAnsi" w:hAnsiTheme="minorHAnsi" w:cs="Arial"/>
          <w:lang w:eastAsia="ar-SA"/>
        </w:rPr>
        <w:t xml:space="preserve">01-150 Warszawa, </w:t>
      </w:r>
    </w:p>
    <w:p w:rsidR="00EF4514" w:rsidRPr="00EF4514" w:rsidRDefault="00EF4514" w:rsidP="00EF4514">
      <w:pPr>
        <w:spacing w:line="276" w:lineRule="auto"/>
        <w:rPr>
          <w:rFonts w:asciiTheme="minorHAnsi" w:hAnsiTheme="minorHAnsi" w:cs="Arial"/>
        </w:rPr>
      </w:pPr>
      <w:r w:rsidRPr="00EF4514">
        <w:rPr>
          <w:rFonts w:asciiTheme="minorHAnsi" w:hAnsiTheme="minorHAnsi" w:cs="Arial"/>
        </w:rPr>
        <w:t>a</w:t>
      </w:r>
    </w:p>
    <w:p w:rsidR="00EF4514" w:rsidRPr="00EF4514" w:rsidRDefault="00EF4514" w:rsidP="00EF4514">
      <w:pPr>
        <w:pStyle w:val="Lista"/>
        <w:spacing w:line="276" w:lineRule="auto"/>
        <w:ind w:left="0" w:firstLine="0"/>
        <w:rPr>
          <w:rFonts w:asciiTheme="minorHAnsi" w:hAnsiTheme="minorHAnsi" w:cs="Arial"/>
          <w:sz w:val="24"/>
          <w:szCs w:val="24"/>
          <w:lang w:eastAsia="ar-SA"/>
        </w:rPr>
      </w:pPr>
      <w:r w:rsidRPr="00EF4514">
        <w:rPr>
          <w:rFonts w:asciiTheme="minorHAnsi" w:hAnsiTheme="minorHAnsi" w:cs="Arial"/>
          <w:sz w:val="24"/>
          <w:szCs w:val="24"/>
          <w:lang w:eastAsia="ar-SA"/>
        </w:rPr>
        <w:t>…………………………………..</w:t>
      </w:r>
    </w:p>
    <w:p w:rsidR="00EF4514" w:rsidRPr="00EF4514" w:rsidRDefault="00EF4514" w:rsidP="00EF4514">
      <w:pPr>
        <w:pStyle w:val="Lista"/>
        <w:spacing w:line="276" w:lineRule="auto"/>
        <w:ind w:left="0" w:firstLine="0"/>
        <w:rPr>
          <w:rFonts w:asciiTheme="minorHAnsi" w:hAnsiTheme="minorHAnsi" w:cs="Arial"/>
          <w:sz w:val="24"/>
          <w:szCs w:val="24"/>
          <w:lang w:eastAsia="ar-SA"/>
        </w:rPr>
      </w:pPr>
      <w:r w:rsidRPr="00EF4514">
        <w:rPr>
          <w:rFonts w:asciiTheme="minorHAnsi" w:hAnsiTheme="minorHAnsi" w:cs="Arial"/>
          <w:sz w:val="24"/>
          <w:szCs w:val="24"/>
          <w:lang w:eastAsia="ar-SA"/>
        </w:rPr>
        <w:t>…………………………………..</w:t>
      </w:r>
    </w:p>
    <w:p w:rsidR="00EF4514" w:rsidRPr="00EF4514" w:rsidRDefault="00EF4514" w:rsidP="00EF4514">
      <w:pPr>
        <w:pStyle w:val="Lista"/>
        <w:spacing w:line="276" w:lineRule="auto"/>
        <w:ind w:left="0" w:firstLine="0"/>
        <w:rPr>
          <w:rFonts w:asciiTheme="minorHAnsi" w:hAnsiTheme="minorHAnsi" w:cs="Arial"/>
          <w:sz w:val="24"/>
          <w:szCs w:val="24"/>
        </w:rPr>
      </w:pPr>
      <w:r w:rsidRPr="00EF4514">
        <w:rPr>
          <w:rFonts w:asciiTheme="minorHAnsi" w:hAnsiTheme="minorHAnsi" w:cs="Arial"/>
          <w:sz w:val="24"/>
          <w:szCs w:val="24"/>
          <w:lang w:eastAsia="ar-SA"/>
        </w:rPr>
        <w:t>…………………………….……</w:t>
      </w:r>
      <w:r w:rsidRPr="00EF4514">
        <w:rPr>
          <w:rFonts w:asciiTheme="minorHAnsi" w:hAnsiTheme="minorHAnsi" w:cs="Arial"/>
          <w:sz w:val="24"/>
          <w:szCs w:val="24"/>
        </w:rPr>
        <w:t xml:space="preserve"> </w:t>
      </w:r>
    </w:p>
    <w:p w:rsidR="00EF4514" w:rsidRPr="00EF4514" w:rsidRDefault="00EF4514" w:rsidP="00EF4514">
      <w:pPr>
        <w:spacing w:line="276" w:lineRule="auto"/>
        <w:rPr>
          <w:rFonts w:asciiTheme="minorHAnsi" w:hAnsiTheme="minorHAnsi" w:cs="Arial"/>
          <w:lang w:eastAsia="ar-SA"/>
        </w:rPr>
      </w:pPr>
    </w:p>
    <w:p w:rsidR="00EF4514" w:rsidRPr="00EF4514" w:rsidRDefault="00EF4514" w:rsidP="00EF4514">
      <w:pPr>
        <w:autoSpaceDE w:val="0"/>
        <w:autoSpaceDN w:val="0"/>
        <w:spacing w:line="276" w:lineRule="auto"/>
        <w:rPr>
          <w:rFonts w:asciiTheme="minorHAnsi" w:hAnsiTheme="minorHAnsi" w:cs="Arial"/>
          <w:lang w:eastAsia="ar-SA"/>
        </w:rPr>
      </w:pPr>
      <w:r w:rsidRPr="00EF4514">
        <w:rPr>
          <w:rFonts w:asciiTheme="minorHAnsi" w:hAnsiTheme="minorHAnsi" w:cs="Arial"/>
          <w:lang w:eastAsia="ar-SA"/>
        </w:rPr>
        <w:t>Wypełniając dyspozycję ……………, ust……………….. Umowy strony potwierdzają</w:t>
      </w:r>
    </w:p>
    <w:p w:rsidR="00EF4514" w:rsidRPr="00EF4514" w:rsidRDefault="00EF4514" w:rsidP="00EF4514">
      <w:pPr>
        <w:autoSpaceDE w:val="0"/>
        <w:autoSpaceDN w:val="0"/>
        <w:spacing w:line="276" w:lineRule="auto"/>
        <w:rPr>
          <w:rFonts w:asciiTheme="minorHAnsi" w:hAnsiTheme="minorHAnsi" w:cs="Arial"/>
          <w:lang w:eastAsia="ar-SA"/>
        </w:rPr>
      </w:pPr>
      <w:r w:rsidRPr="00EF4514">
        <w:rPr>
          <w:rFonts w:asciiTheme="minorHAnsi" w:hAnsiTheme="minorHAnsi" w:cs="Arial"/>
          <w:lang w:eastAsia="ar-SA"/>
        </w:rPr>
        <w:t xml:space="preserve">- akceptację </w:t>
      </w:r>
      <w:r w:rsidRPr="00EF4514">
        <w:rPr>
          <w:rFonts w:asciiTheme="minorHAnsi" w:hAnsiTheme="minorHAnsi" w:cs="Arial"/>
          <w:vertAlign w:val="superscript"/>
          <w:lang w:eastAsia="ar-SA"/>
        </w:rPr>
        <w:t>*</w:t>
      </w:r>
      <w:r w:rsidRPr="00EF4514">
        <w:rPr>
          <w:rFonts w:asciiTheme="minorHAnsi" w:hAnsiTheme="minorHAnsi" w:cs="Arial"/>
          <w:lang w:eastAsia="ar-SA"/>
        </w:rPr>
        <w:t>,</w:t>
      </w:r>
    </w:p>
    <w:p w:rsidR="00EF4514" w:rsidRPr="00EF4514" w:rsidRDefault="00EF4514" w:rsidP="00EF4514">
      <w:pPr>
        <w:autoSpaceDE w:val="0"/>
        <w:autoSpaceDN w:val="0"/>
        <w:spacing w:line="276" w:lineRule="auto"/>
        <w:rPr>
          <w:rFonts w:asciiTheme="minorHAnsi" w:hAnsiTheme="minorHAnsi" w:cs="Arial"/>
          <w:lang w:eastAsia="ar-SA"/>
        </w:rPr>
      </w:pPr>
      <w:r w:rsidRPr="00EF4514">
        <w:rPr>
          <w:rFonts w:asciiTheme="minorHAnsi" w:hAnsiTheme="minorHAnsi" w:cs="Arial"/>
          <w:lang w:eastAsia="ar-SA"/>
        </w:rPr>
        <w:t xml:space="preserve">- akceptację z uwagami </w:t>
      </w:r>
      <w:r w:rsidRPr="00EF4514">
        <w:rPr>
          <w:rFonts w:asciiTheme="minorHAnsi" w:hAnsiTheme="minorHAnsi" w:cs="Arial"/>
          <w:vertAlign w:val="superscript"/>
          <w:lang w:eastAsia="ar-SA"/>
        </w:rPr>
        <w:t>*</w:t>
      </w:r>
      <w:r w:rsidRPr="00EF4514">
        <w:rPr>
          <w:rFonts w:asciiTheme="minorHAnsi" w:hAnsiTheme="minorHAnsi" w:cs="Arial"/>
          <w:lang w:eastAsia="ar-SA"/>
        </w:rPr>
        <w:t>,</w:t>
      </w:r>
    </w:p>
    <w:p w:rsidR="00EF4514" w:rsidRPr="00EF4514" w:rsidRDefault="00EF4514" w:rsidP="00EF4514">
      <w:pPr>
        <w:autoSpaceDE w:val="0"/>
        <w:autoSpaceDN w:val="0"/>
        <w:spacing w:line="276" w:lineRule="auto"/>
        <w:rPr>
          <w:rFonts w:asciiTheme="minorHAnsi" w:hAnsiTheme="minorHAnsi" w:cs="Arial"/>
          <w:lang w:eastAsia="ar-SA"/>
        </w:rPr>
      </w:pPr>
      <w:r w:rsidRPr="00EF4514">
        <w:rPr>
          <w:rFonts w:asciiTheme="minorHAnsi" w:hAnsiTheme="minorHAnsi" w:cs="Arial"/>
          <w:lang w:eastAsia="ar-SA"/>
        </w:rPr>
        <w:t xml:space="preserve">- odrzucenie </w:t>
      </w:r>
      <w:r w:rsidRPr="00EF4514">
        <w:rPr>
          <w:rFonts w:asciiTheme="minorHAnsi" w:hAnsiTheme="minorHAnsi" w:cs="Arial"/>
          <w:vertAlign w:val="superscript"/>
          <w:lang w:eastAsia="ar-SA"/>
        </w:rPr>
        <w:t>*</w:t>
      </w:r>
    </w:p>
    <w:p w:rsidR="00EF4514" w:rsidRPr="00EF4514" w:rsidRDefault="00EF4514" w:rsidP="00EF4514">
      <w:pPr>
        <w:autoSpaceDE w:val="0"/>
        <w:autoSpaceDN w:val="0"/>
        <w:spacing w:line="276" w:lineRule="auto"/>
        <w:rPr>
          <w:rFonts w:asciiTheme="minorHAnsi" w:hAnsiTheme="minorHAnsi" w:cs="Arial"/>
          <w:lang w:eastAsia="en-US"/>
        </w:rPr>
      </w:pPr>
      <w:r w:rsidRPr="00EF4514">
        <w:rPr>
          <w:rFonts w:asciiTheme="minorHAnsi" w:hAnsiTheme="minorHAnsi" w:cs="Arial"/>
          <w:lang w:eastAsia="ar-SA"/>
        </w:rPr>
        <w:t xml:space="preserve">Koncepcji i Modelu architektury biznesowej dla projektu Platformy Usług Elektronicznych Służby Celnej wytworzonych w ramach Umowy nr …………………….. z dnia ……………………- </w:t>
      </w:r>
      <w:r w:rsidRPr="00EF4514">
        <w:rPr>
          <w:rFonts w:asciiTheme="minorHAnsi" w:hAnsiTheme="minorHAnsi" w:cs="Arial"/>
        </w:rPr>
        <w:t>.</w:t>
      </w:r>
    </w:p>
    <w:p w:rsidR="00EF4514" w:rsidRPr="00EF4514" w:rsidRDefault="00EF4514" w:rsidP="00EF4514">
      <w:pPr>
        <w:pStyle w:val="Stopka"/>
        <w:spacing w:line="276" w:lineRule="auto"/>
        <w:rPr>
          <w:rFonts w:asciiTheme="minorHAnsi" w:hAnsiTheme="minorHAnsi" w:cs="Arial"/>
          <w:i/>
        </w:rPr>
      </w:pPr>
      <w:r w:rsidRPr="00EF4514">
        <w:rPr>
          <w:rFonts w:asciiTheme="minorHAnsi" w:hAnsiTheme="minorHAnsi" w:cs="Arial"/>
          <w:i/>
        </w:rPr>
        <w:t>* - niepotrzebne skreślić</w:t>
      </w:r>
    </w:p>
    <w:p w:rsidR="00EF4514" w:rsidRPr="00EF4514" w:rsidRDefault="00EF4514" w:rsidP="00EF4514">
      <w:pPr>
        <w:pStyle w:val="Stopka"/>
        <w:spacing w:line="276" w:lineRule="auto"/>
        <w:rPr>
          <w:rFonts w:asciiTheme="minorHAnsi" w:hAnsiTheme="minorHAnsi" w:cs="Arial"/>
        </w:rPr>
      </w:pPr>
    </w:p>
    <w:p w:rsidR="00EF4514" w:rsidRPr="00EF4514" w:rsidRDefault="00EF4514" w:rsidP="00EF4514">
      <w:pPr>
        <w:autoSpaceDE w:val="0"/>
        <w:autoSpaceDN w:val="0"/>
        <w:spacing w:line="276" w:lineRule="auto"/>
        <w:rPr>
          <w:rFonts w:asciiTheme="minorHAnsi" w:hAnsiTheme="minorHAnsi" w:cs="Arial"/>
          <w:lang w:eastAsia="ar-SA"/>
        </w:rPr>
      </w:pP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Data: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Uwagi Zamawiającego: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Uwagi Wykonawcy: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Akceptacji dokonali: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 w imieniu Zamawiającego: ………………………….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w imieniu Wykonawcy: ………………………………….</w:t>
      </w:r>
    </w:p>
    <w:p w:rsidR="00EF4514" w:rsidRPr="00EF4514" w:rsidRDefault="00EF4514" w:rsidP="00EF4514">
      <w:pPr>
        <w:spacing w:after="120" w:line="276" w:lineRule="auto"/>
        <w:rPr>
          <w:rFonts w:asciiTheme="minorHAnsi" w:hAnsiTheme="minorHAnsi" w:cs="Arial"/>
          <w:lang w:eastAsia="ar-SA"/>
        </w:rPr>
      </w:pPr>
    </w:p>
    <w:p w:rsidR="00EF4514" w:rsidRPr="00EF4514" w:rsidRDefault="00EF4514" w:rsidP="00EF4514">
      <w:pPr>
        <w:tabs>
          <w:tab w:val="left" w:pos="3402"/>
          <w:tab w:val="left" w:pos="6237"/>
        </w:tabs>
        <w:spacing w:after="120" w:line="276" w:lineRule="auto"/>
        <w:ind w:left="226" w:firstLine="113"/>
        <w:rPr>
          <w:rFonts w:asciiTheme="minorHAnsi" w:hAnsiTheme="minorHAnsi" w:cs="Arial"/>
          <w:lang w:eastAsia="ar-SA"/>
        </w:rPr>
      </w:pPr>
      <w:r w:rsidRPr="00EF4514">
        <w:rPr>
          <w:rFonts w:asciiTheme="minorHAnsi" w:hAnsiTheme="minorHAnsi" w:cs="Arial"/>
          <w:lang w:eastAsia="ar-SA"/>
        </w:rPr>
        <w:t>Zamawiający</w:t>
      </w:r>
      <w:r w:rsidRPr="00EF4514">
        <w:rPr>
          <w:rFonts w:asciiTheme="minorHAnsi" w:hAnsiTheme="minorHAnsi" w:cs="Arial"/>
          <w:lang w:eastAsia="ar-SA"/>
        </w:rPr>
        <w:tab/>
      </w:r>
      <w:r w:rsidRPr="00EF4514">
        <w:rPr>
          <w:rFonts w:asciiTheme="minorHAnsi" w:hAnsiTheme="minorHAnsi" w:cs="Arial"/>
          <w:lang w:eastAsia="ar-SA"/>
        </w:rPr>
        <w:tab/>
        <w:t>Wykonawca</w:t>
      </w:r>
    </w:p>
    <w:p w:rsidR="00EF4514" w:rsidRPr="00EF4514" w:rsidRDefault="00EF4514" w:rsidP="00EF4514">
      <w:pPr>
        <w:spacing w:after="120" w:line="276" w:lineRule="auto"/>
        <w:rPr>
          <w:rFonts w:asciiTheme="minorHAnsi" w:hAnsiTheme="minorHAnsi" w:cs="Arial"/>
          <w:lang w:eastAsia="ar-SA"/>
        </w:rPr>
      </w:pPr>
    </w:p>
    <w:p w:rsidR="00EF4514" w:rsidRPr="00EF4514" w:rsidRDefault="00EF4514" w:rsidP="00EF4514">
      <w:pPr>
        <w:tabs>
          <w:tab w:val="left" w:pos="2977"/>
          <w:tab w:val="left" w:pos="5812"/>
        </w:tabs>
        <w:spacing w:after="120" w:line="276" w:lineRule="auto"/>
        <w:rPr>
          <w:rFonts w:asciiTheme="minorHAnsi" w:hAnsiTheme="minorHAnsi" w:cs="Arial"/>
          <w:lang w:eastAsia="ar-SA"/>
        </w:rPr>
      </w:pPr>
      <w:r w:rsidRPr="00EF4514">
        <w:rPr>
          <w:rFonts w:asciiTheme="minorHAnsi" w:hAnsiTheme="minorHAnsi" w:cs="Arial"/>
          <w:lang w:eastAsia="ar-SA"/>
        </w:rPr>
        <w:t>.................................</w:t>
      </w:r>
      <w:r w:rsidRPr="00EF4514">
        <w:rPr>
          <w:rFonts w:asciiTheme="minorHAnsi" w:hAnsiTheme="minorHAnsi" w:cs="Arial"/>
          <w:lang w:eastAsia="ar-SA"/>
        </w:rPr>
        <w:tab/>
      </w:r>
      <w:r w:rsidRPr="00EF4514">
        <w:rPr>
          <w:rFonts w:asciiTheme="minorHAnsi" w:hAnsiTheme="minorHAnsi" w:cs="Arial"/>
          <w:lang w:eastAsia="ar-SA"/>
        </w:rPr>
        <w:tab/>
        <w:t>..................................</w:t>
      </w:r>
    </w:p>
    <w:p w:rsidR="00EF4514" w:rsidRPr="00EF4514" w:rsidRDefault="00EF4514" w:rsidP="00EF4514">
      <w:pPr>
        <w:tabs>
          <w:tab w:val="left" w:pos="2977"/>
          <w:tab w:val="left" w:pos="5812"/>
        </w:tabs>
        <w:spacing w:after="120" w:line="276" w:lineRule="auto"/>
        <w:rPr>
          <w:rFonts w:asciiTheme="minorHAnsi" w:hAnsiTheme="minorHAnsi" w:cs="Arial"/>
          <w:lang w:eastAsia="ar-SA"/>
        </w:rPr>
      </w:pPr>
    </w:p>
    <w:p w:rsidR="00EF4514" w:rsidRPr="00EF4514" w:rsidRDefault="00EF4514" w:rsidP="00EF4514">
      <w:pPr>
        <w:tabs>
          <w:tab w:val="left" w:pos="2977"/>
          <w:tab w:val="left" w:pos="5812"/>
        </w:tabs>
        <w:spacing w:after="120" w:line="276" w:lineRule="auto"/>
        <w:rPr>
          <w:rFonts w:asciiTheme="minorHAnsi" w:hAnsiTheme="minorHAnsi" w:cs="Arial"/>
          <w:lang w:eastAsia="ar-SA"/>
        </w:rPr>
      </w:pPr>
    </w:p>
    <w:p w:rsidR="00EF4514" w:rsidRPr="00EF4514" w:rsidRDefault="00EF4514" w:rsidP="00EF4514">
      <w:pPr>
        <w:tabs>
          <w:tab w:val="left" w:pos="2977"/>
          <w:tab w:val="left" w:pos="5812"/>
        </w:tabs>
        <w:spacing w:after="120" w:line="276" w:lineRule="auto"/>
        <w:rPr>
          <w:rFonts w:asciiTheme="minorHAnsi" w:hAnsiTheme="minorHAnsi" w:cs="Arial"/>
          <w:lang w:eastAsia="ar-SA"/>
        </w:rPr>
      </w:pPr>
    </w:p>
    <w:p w:rsidR="00EF4514" w:rsidRPr="00EF4514" w:rsidRDefault="00EF4514" w:rsidP="00395A83">
      <w:pPr>
        <w:spacing w:line="276" w:lineRule="auto"/>
        <w:rPr>
          <w:rFonts w:asciiTheme="minorHAnsi" w:hAnsiTheme="minorHAnsi" w:cs="Arial"/>
          <w:b/>
          <w:lang w:eastAsia="ar-SA"/>
        </w:rPr>
      </w:pPr>
    </w:p>
    <w:p w:rsidR="00EF4514" w:rsidRPr="00EF4514" w:rsidRDefault="00EF4514" w:rsidP="00EF4514">
      <w:pPr>
        <w:spacing w:line="276" w:lineRule="auto"/>
        <w:jc w:val="right"/>
        <w:rPr>
          <w:rFonts w:asciiTheme="minorHAnsi" w:hAnsiTheme="minorHAnsi" w:cs="Arial"/>
          <w:b/>
          <w:lang w:eastAsia="ar-SA"/>
        </w:rPr>
      </w:pPr>
      <w:r w:rsidRPr="00EF4514">
        <w:rPr>
          <w:rFonts w:asciiTheme="minorHAnsi" w:hAnsiTheme="minorHAnsi" w:cs="Arial"/>
          <w:b/>
          <w:lang w:eastAsia="ar-SA"/>
        </w:rPr>
        <w:t xml:space="preserve">Załącznik nr 8 </w:t>
      </w:r>
    </w:p>
    <w:p w:rsidR="00EF4514" w:rsidRPr="00EF4514" w:rsidRDefault="00EF4514" w:rsidP="00EF4514">
      <w:pPr>
        <w:autoSpaceDE w:val="0"/>
        <w:autoSpaceDN w:val="0"/>
        <w:spacing w:line="276" w:lineRule="auto"/>
        <w:jc w:val="center"/>
        <w:rPr>
          <w:rFonts w:asciiTheme="minorHAnsi" w:hAnsiTheme="minorHAnsi" w:cs="Arial"/>
          <w:b/>
          <w:lang w:eastAsia="ar-SA"/>
        </w:rPr>
      </w:pPr>
      <w:r w:rsidRPr="00EF4514">
        <w:rPr>
          <w:rFonts w:asciiTheme="minorHAnsi" w:hAnsiTheme="minorHAnsi" w:cs="Arial"/>
          <w:b/>
          <w:lang w:eastAsia="ar-SA"/>
        </w:rPr>
        <w:t>WZÓR</w:t>
      </w:r>
    </w:p>
    <w:p w:rsidR="00EF4514" w:rsidRPr="00EF4514" w:rsidRDefault="00EF4514" w:rsidP="00EF4514">
      <w:pPr>
        <w:autoSpaceDE w:val="0"/>
        <w:autoSpaceDN w:val="0"/>
        <w:spacing w:line="276" w:lineRule="auto"/>
        <w:jc w:val="center"/>
        <w:rPr>
          <w:rFonts w:asciiTheme="minorHAnsi" w:hAnsiTheme="minorHAnsi" w:cs="Arial"/>
          <w:b/>
          <w:lang w:eastAsia="ar-SA"/>
        </w:rPr>
      </w:pPr>
      <w:r w:rsidRPr="00EF4514">
        <w:rPr>
          <w:rFonts w:asciiTheme="minorHAnsi" w:hAnsiTheme="minorHAnsi" w:cs="Arial"/>
          <w:b/>
          <w:lang w:eastAsia="ar-SA"/>
        </w:rPr>
        <w:t>PROTOKÓŁ ODBIORU UMOWY</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Protokół sporządzono dnia: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Działając na mocy umowy z dnia ……………………. nr ………………… </w:t>
      </w:r>
    </w:p>
    <w:p w:rsidR="00EF4514" w:rsidRPr="00EF4514" w:rsidRDefault="00EF4514" w:rsidP="00EF4514">
      <w:pPr>
        <w:spacing w:line="276" w:lineRule="auto"/>
        <w:rPr>
          <w:rFonts w:asciiTheme="minorHAnsi" w:hAnsiTheme="minorHAnsi" w:cs="Arial"/>
          <w:b/>
          <w:lang w:eastAsia="en-US"/>
        </w:rPr>
      </w:pPr>
      <w:r w:rsidRPr="00EF4514">
        <w:rPr>
          <w:rFonts w:asciiTheme="minorHAnsi" w:hAnsiTheme="minorHAnsi" w:cs="Arial"/>
          <w:lang w:eastAsia="ar-SA"/>
        </w:rPr>
        <w:t>zawartej pomiędzy:</w:t>
      </w:r>
    </w:p>
    <w:p w:rsidR="00EF4514" w:rsidRPr="00EF4514" w:rsidRDefault="00EF4514" w:rsidP="00EF4514">
      <w:pPr>
        <w:spacing w:line="276" w:lineRule="auto"/>
        <w:rPr>
          <w:rFonts w:asciiTheme="minorHAnsi" w:hAnsiTheme="minorHAnsi" w:cs="Arial"/>
          <w:lang w:eastAsia="ar-SA"/>
        </w:rPr>
      </w:pP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Władzą Wdrażającą Programy Europejskie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ul. Syreny 23, </w:t>
      </w:r>
    </w:p>
    <w:p w:rsidR="00EF4514" w:rsidRPr="00EF4514" w:rsidRDefault="00EF4514" w:rsidP="00EF4514">
      <w:pPr>
        <w:spacing w:line="276" w:lineRule="auto"/>
        <w:rPr>
          <w:rFonts w:asciiTheme="minorHAnsi" w:hAnsiTheme="minorHAnsi" w:cs="Arial"/>
          <w:lang w:eastAsia="en-US"/>
        </w:rPr>
      </w:pPr>
      <w:r w:rsidRPr="00EF4514">
        <w:rPr>
          <w:rFonts w:asciiTheme="minorHAnsi" w:hAnsiTheme="minorHAnsi" w:cs="Arial"/>
          <w:lang w:eastAsia="ar-SA"/>
        </w:rPr>
        <w:t xml:space="preserve">01-150 Warszawa, </w:t>
      </w:r>
    </w:p>
    <w:p w:rsidR="00EF4514" w:rsidRPr="00EF4514" w:rsidRDefault="00EF4514" w:rsidP="00EF4514">
      <w:pPr>
        <w:spacing w:line="276" w:lineRule="auto"/>
        <w:rPr>
          <w:rFonts w:asciiTheme="minorHAnsi" w:hAnsiTheme="minorHAnsi" w:cs="Arial"/>
        </w:rPr>
      </w:pPr>
      <w:r w:rsidRPr="00EF4514">
        <w:rPr>
          <w:rFonts w:asciiTheme="minorHAnsi" w:hAnsiTheme="minorHAnsi" w:cs="Arial"/>
        </w:rPr>
        <w:t>a</w:t>
      </w:r>
    </w:p>
    <w:p w:rsidR="00EF4514" w:rsidRPr="00EF4514" w:rsidRDefault="00EF4514" w:rsidP="00EF4514">
      <w:pPr>
        <w:pStyle w:val="Lista"/>
        <w:spacing w:line="276" w:lineRule="auto"/>
        <w:ind w:left="0" w:firstLine="0"/>
        <w:rPr>
          <w:rFonts w:asciiTheme="minorHAnsi" w:hAnsiTheme="minorHAnsi" w:cs="Arial"/>
          <w:sz w:val="24"/>
          <w:szCs w:val="24"/>
          <w:lang w:eastAsia="ar-SA"/>
        </w:rPr>
      </w:pPr>
      <w:r w:rsidRPr="00EF4514">
        <w:rPr>
          <w:rFonts w:asciiTheme="minorHAnsi" w:hAnsiTheme="minorHAnsi" w:cs="Arial"/>
          <w:sz w:val="24"/>
          <w:szCs w:val="24"/>
          <w:lang w:eastAsia="ar-SA"/>
        </w:rPr>
        <w:t>…………………………………..</w:t>
      </w:r>
    </w:p>
    <w:p w:rsidR="00EF4514" w:rsidRPr="00EF4514" w:rsidRDefault="00EF4514" w:rsidP="00EF4514">
      <w:pPr>
        <w:pStyle w:val="Lista"/>
        <w:spacing w:line="276" w:lineRule="auto"/>
        <w:ind w:left="0" w:firstLine="0"/>
        <w:rPr>
          <w:rFonts w:asciiTheme="minorHAnsi" w:hAnsiTheme="minorHAnsi" w:cs="Arial"/>
          <w:sz w:val="24"/>
          <w:szCs w:val="24"/>
          <w:lang w:eastAsia="ar-SA"/>
        </w:rPr>
      </w:pPr>
      <w:r w:rsidRPr="00EF4514">
        <w:rPr>
          <w:rFonts w:asciiTheme="minorHAnsi" w:hAnsiTheme="minorHAnsi" w:cs="Arial"/>
          <w:sz w:val="24"/>
          <w:szCs w:val="24"/>
          <w:lang w:eastAsia="ar-SA"/>
        </w:rPr>
        <w:t>…………………………………..</w:t>
      </w:r>
    </w:p>
    <w:p w:rsidR="00EF4514" w:rsidRPr="00EF4514" w:rsidRDefault="00EF4514" w:rsidP="00EF4514">
      <w:pPr>
        <w:pStyle w:val="Lista"/>
        <w:spacing w:line="276" w:lineRule="auto"/>
        <w:ind w:left="0" w:firstLine="0"/>
        <w:rPr>
          <w:rFonts w:asciiTheme="minorHAnsi" w:hAnsiTheme="minorHAnsi" w:cs="Arial"/>
          <w:sz w:val="24"/>
          <w:szCs w:val="24"/>
        </w:rPr>
      </w:pPr>
      <w:r w:rsidRPr="00EF4514">
        <w:rPr>
          <w:rFonts w:asciiTheme="minorHAnsi" w:hAnsiTheme="minorHAnsi" w:cs="Arial"/>
          <w:sz w:val="24"/>
          <w:szCs w:val="24"/>
          <w:lang w:eastAsia="ar-SA"/>
        </w:rPr>
        <w:t>…………………………….……</w:t>
      </w:r>
      <w:r w:rsidRPr="00EF4514">
        <w:rPr>
          <w:rFonts w:asciiTheme="minorHAnsi" w:hAnsiTheme="minorHAnsi" w:cs="Arial"/>
          <w:sz w:val="24"/>
          <w:szCs w:val="24"/>
        </w:rPr>
        <w:t xml:space="preserve"> </w:t>
      </w:r>
    </w:p>
    <w:p w:rsidR="00EF4514" w:rsidRPr="00EF4514" w:rsidRDefault="00EF4514" w:rsidP="00EF4514">
      <w:pPr>
        <w:spacing w:line="276" w:lineRule="auto"/>
        <w:rPr>
          <w:rFonts w:asciiTheme="minorHAnsi" w:hAnsiTheme="minorHAnsi" w:cs="Arial"/>
          <w:lang w:eastAsia="ar-SA"/>
        </w:rPr>
      </w:pPr>
    </w:p>
    <w:p w:rsidR="00EF4514" w:rsidRPr="00EF4514" w:rsidRDefault="00EF4514" w:rsidP="00EF4514">
      <w:pPr>
        <w:autoSpaceDE w:val="0"/>
        <w:autoSpaceDN w:val="0"/>
        <w:spacing w:line="276" w:lineRule="auto"/>
        <w:rPr>
          <w:rFonts w:asciiTheme="minorHAnsi" w:hAnsiTheme="minorHAnsi" w:cs="Arial"/>
          <w:lang w:eastAsia="en-US"/>
        </w:rPr>
      </w:pPr>
      <w:r w:rsidRPr="00EF4514">
        <w:rPr>
          <w:rFonts w:asciiTheme="minorHAnsi" w:hAnsiTheme="minorHAnsi" w:cs="Arial"/>
          <w:lang w:eastAsia="ar-SA"/>
        </w:rPr>
        <w:t xml:space="preserve">Wypełniając dyspozycję ……………, ust……………….. Umowy strony potwierdzają wykonanie </w:t>
      </w:r>
      <w:r w:rsidR="00395A83">
        <w:rPr>
          <w:rFonts w:asciiTheme="minorHAnsi" w:hAnsiTheme="minorHAnsi" w:cs="Arial"/>
          <w:lang w:eastAsia="ar-SA"/>
        </w:rPr>
        <w:t xml:space="preserve">                                                              </w:t>
      </w:r>
      <w:r w:rsidRPr="00EF4514">
        <w:rPr>
          <w:rFonts w:asciiTheme="minorHAnsi" w:hAnsiTheme="minorHAnsi" w:cs="Arial"/>
          <w:lang w:eastAsia="ar-SA"/>
        </w:rPr>
        <w:t>i odebranie przedmiotu Umowy nr …………………….. z dnia …………………… polegającego</w:t>
      </w:r>
      <w:r w:rsidR="00395A83">
        <w:rPr>
          <w:rFonts w:asciiTheme="minorHAnsi" w:hAnsiTheme="minorHAnsi" w:cs="Arial"/>
          <w:lang w:eastAsia="ar-SA"/>
        </w:rPr>
        <w:t xml:space="preserve">                          </w:t>
      </w:r>
      <w:r w:rsidRPr="00EF4514">
        <w:rPr>
          <w:rFonts w:asciiTheme="minorHAnsi" w:hAnsiTheme="minorHAnsi" w:cs="Arial"/>
          <w:lang w:eastAsia="ar-SA"/>
        </w:rPr>
        <w:t xml:space="preserve"> w szczególności na opracowaniu Koncepcji i Modelu architektury biznesowej dla projektu Platformy Usług Elektronicznych Służby Celnej</w:t>
      </w:r>
      <w:r w:rsidRPr="00EF4514">
        <w:rPr>
          <w:rFonts w:asciiTheme="minorHAnsi" w:hAnsiTheme="minorHAnsi" w:cs="Arial"/>
        </w:rPr>
        <w:t>.</w:t>
      </w:r>
    </w:p>
    <w:p w:rsidR="00EF4514" w:rsidRPr="00EF4514" w:rsidRDefault="00EF4514" w:rsidP="00EF4514">
      <w:pPr>
        <w:autoSpaceDE w:val="0"/>
        <w:autoSpaceDN w:val="0"/>
        <w:spacing w:line="276" w:lineRule="auto"/>
        <w:rPr>
          <w:rFonts w:asciiTheme="minorHAnsi" w:hAnsiTheme="minorHAnsi" w:cs="Arial"/>
          <w:lang w:eastAsia="ar-SA"/>
        </w:rPr>
      </w:pP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Data odbioru: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Uwagi Zamawiającego: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Uwagi Wykonawcy: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Akceptacji dokonali: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xml:space="preserve">- w imieniu Zamawiającego: …………………………. </w:t>
      </w:r>
    </w:p>
    <w:p w:rsidR="00EF4514" w:rsidRPr="00EF4514" w:rsidRDefault="00EF4514" w:rsidP="00EF4514">
      <w:pPr>
        <w:spacing w:line="276" w:lineRule="auto"/>
        <w:rPr>
          <w:rFonts w:asciiTheme="minorHAnsi" w:hAnsiTheme="minorHAnsi" w:cs="Arial"/>
          <w:lang w:eastAsia="ar-SA"/>
        </w:rPr>
      </w:pPr>
      <w:r w:rsidRPr="00EF4514">
        <w:rPr>
          <w:rFonts w:asciiTheme="minorHAnsi" w:hAnsiTheme="minorHAnsi" w:cs="Arial"/>
          <w:lang w:eastAsia="ar-SA"/>
        </w:rPr>
        <w:t>- w imieniu Wykonawcy: ………………………………….</w:t>
      </w:r>
    </w:p>
    <w:p w:rsidR="00EF4514" w:rsidRPr="00EF4514" w:rsidRDefault="00EF4514" w:rsidP="00EF4514">
      <w:pPr>
        <w:spacing w:after="120" w:line="276" w:lineRule="auto"/>
        <w:rPr>
          <w:rFonts w:asciiTheme="minorHAnsi" w:hAnsiTheme="minorHAnsi" w:cs="Arial"/>
          <w:lang w:eastAsia="ar-SA"/>
        </w:rPr>
      </w:pPr>
    </w:p>
    <w:p w:rsidR="00EF4514" w:rsidRPr="00EF4514" w:rsidRDefault="00EF4514" w:rsidP="00EF4514">
      <w:pPr>
        <w:spacing w:after="120" w:line="276" w:lineRule="auto"/>
        <w:ind w:left="226" w:firstLine="113"/>
        <w:jc w:val="center"/>
        <w:rPr>
          <w:rFonts w:asciiTheme="minorHAnsi" w:hAnsiTheme="minorHAnsi" w:cs="Arial"/>
          <w:lang w:eastAsia="ar-SA"/>
        </w:rPr>
      </w:pPr>
      <w:r w:rsidRPr="00EF4514">
        <w:rPr>
          <w:rFonts w:asciiTheme="minorHAnsi" w:hAnsiTheme="minorHAnsi" w:cs="Arial"/>
          <w:lang w:eastAsia="ar-SA"/>
        </w:rPr>
        <w:t>Zamawiający</w:t>
      </w:r>
      <w:r w:rsidRPr="00EF4514">
        <w:rPr>
          <w:rFonts w:asciiTheme="minorHAnsi" w:hAnsiTheme="minorHAnsi" w:cs="Arial"/>
          <w:lang w:eastAsia="ar-SA"/>
        </w:rPr>
        <w:tab/>
      </w:r>
      <w:r w:rsidRPr="00EF4514">
        <w:rPr>
          <w:rFonts w:asciiTheme="minorHAnsi" w:hAnsiTheme="minorHAnsi" w:cs="Arial"/>
          <w:lang w:eastAsia="ar-SA"/>
        </w:rPr>
        <w:tab/>
      </w:r>
      <w:r w:rsidRPr="00EF4514">
        <w:rPr>
          <w:rFonts w:asciiTheme="minorHAnsi" w:hAnsiTheme="minorHAnsi" w:cs="Arial"/>
          <w:lang w:eastAsia="ar-SA"/>
        </w:rPr>
        <w:tab/>
      </w:r>
      <w:r w:rsidRPr="00EF4514">
        <w:rPr>
          <w:rFonts w:asciiTheme="minorHAnsi" w:hAnsiTheme="minorHAnsi" w:cs="Arial"/>
          <w:lang w:eastAsia="ar-SA"/>
        </w:rPr>
        <w:tab/>
      </w:r>
      <w:r w:rsidR="00395A83">
        <w:rPr>
          <w:rFonts w:asciiTheme="minorHAnsi" w:hAnsiTheme="minorHAnsi" w:cs="Arial"/>
          <w:lang w:eastAsia="ar-SA"/>
        </w:rPr>
        <w:t xml:space="preserve">      </w:t>
      </w:r>
      <w:r w:rsidRPr="00EF4514">
        <w:rPr>
          <w:rFonts w:asciiTheme="minorHAnsi" w:hAnsiTheme="minorHAnsi" w:cs="Arial"/>
          <w:lang w:eastAsia="ar-SA"/>
        </w:rPr>
        <w:t>Wykonawca</w:t>
      </w:r>
    </w:p>
    <w:p w:rsidR="00EF4514" w:rsidRPr="00EF4514" w:rsidRDefault="00EF4514" w:rsidP="00EF4514">
      <w:pPr>
        <w:spacing w:after="120" w:line="276" w:lineRule="auto"/>
        <w:rPr>
          <w:rFonts w:asciiTheme="minorHAnsi" w:hAnsiTheme="minorHAnsi" w:cs="Arial"/>
          <w:lang w:eastAsia="ar-SA"/>
        </w:rPr>
      </w:pPr>
    </w:p>
    <w:p w:rsidR="00EF4514" w:rsidRDefault="00395A83" w:rsidP="00EF4514">
      <w:pPr>
        <w:spacing w:after="120" w:line="276" w:lineRule="auto"/>
        <w:jc w:val="center"/>
        <w:rPr>
          <w:rFonts w:asciiTheme="minorHAnsi" w:hAnsiTheme="minorHAnsi" w:cs="Arial"/>
          <w:lang w:eastAsia="ar-SA"/>
        </w:rPr>
      </w:pPr>
      <w:r>
        <w:rPr>
          <w:rFonts w:asciiTheme="minorHAnsi" w:hAnsiTheme="minorHAnsi" w:cs="Arial"/>
          <w:lang w:eastAsia="ar-SA"/>
        </w:rPr>
        <w:t xml:space="preserve">                  </w:t>
      </w:r>
      <w:r w:rsidR="00EF4514" w:rsidRPr="00EF4514">
        <w:rPr>
          <w:rFonts w:asciiTheme="minorHAnsi" w:hAnsiTheme="minorHAnsi" w:cs="Arial"/>
          <w:lang w:eastAsia="ar-SA"/>
        </w:rPr>
        <w:t>......................................</w:t>
      </w:r>
      <w:r w:rsidR="00EF4514" w:rsidRPr="00EF4514">
        <w:rPr>
          <w:rFonts w:asciiTheme="minorHAnsi" w:hAnsiTheme="minorHAnsi" w:cs="Arial"/>
          <w:lang w:eastAsia="ar-SA"/>
        </w:rPr>
        <w:tab/>
      </w:r>
      <w:r w:rsidR="00EF4514" w:rsidRPr="00EF4514">
        <w:rPr>
          <w:rFonts w:asciiTheme="minorHAnsi" w:hAnsiTheme="minorHAnsi" w:cs="Arial"/>
          <w:lang w:eastAsia="ar-SA"/>
        </w:rPr>
        <w:tab/>
        <w:t xml:space="preserve">  </w:t>
      </w:r>
      <w:r w:rsidR="00EF4514" w:rsidRPr="00EF4514">
        <w:rPr>
          <w:rFonts w:asciiTheme="minorHAnsi" w:hAnsiTheme="minorHAnsi" w:cs="Arial"/>
          <w:lang w:eastAsia="ar-SA"/>
        </w:rPr>
        <w:tab/>
        <w:t xml:space="preserve">     ……..................................</w:t>
      </w:r>
    </w:p>
    <w:p w:rsidR="00EF4514" w:rsidRDefault="00EF4514" w:rsidP="00EF4514">
      <w:pPr>
        <w:spacing w:after="120" w:line="276" w:lineRule="auto"/>
        <w:jc w:val="center"/>
        <w:rPr>
          <w:rFonts w:asciiTheme="minorHAnsi" w:hAnsiTheme="minorHAnsi" w:cs="Arial"/>
          <w:lang w:eastAsia="ar-SA"/>
        </w:rPr>
      </w:pPr>
    </w:p>
    <w:p w:rsidR="00EF4514" w:rsidRPr="00EF4514" w:rsidRDefault="00EF4514" w:rsidP="00EF4514">
      <w:pPr>
        <w:spacing w:after="120" w:line="276" w:lineRule="auto"/>
        <w:jc w:val="center"/>
        <w:rPr>
          <w:rFonts w:asciiTheme="minorHAnsi" w:hAnsiTheme="minorHAnsi" w:cs="Arial"/>
          <w:lang w:eastAsia="ar-SA"/>
        </w:rPr>
      </w:pPr>
    </w:p>
    <w:p w:rsidR="00EE6DB6" w:rsidRDefault="00EE6DB6"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395A83" w:rsidRDefault="00395A83"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963E99">
      <w:pPr>
        <w:pStyle w:val="CM11"/>
        <w:spacing w:after="117"/>
        <w:jc w:val="right"/>
        <w:rPr>
          <w:rFonts w:ascii="Calibri" w:hAnsi="Calibri"/>
          <w:b/>
          <w:bCs/>
          <w:iCs/>
          <w:color w:val="000000"/>
          <w:sz w:val="20"/>
          <w:szCs w:val="20"/>
        </w:rPr>
      </w:pPr>
      <w:r>
        <w:rPr>
          <w:rFonts w:ascii="Calibri" w:hAnsi="Calibri"/>
          <w:b/>
          <w:bCs/>
          <w:iCs/>
          <w:color w:val="000000"/>
          <w:sz w:val="20"/>
          <w:szCs w:val="20"/>
        </w:rPr>
        <w:t>Załącznik nr 3 do SIWZ</w:t>
      </w:r>
    </w:p>
    <w:p w:rsidR="00963E99" w:rsidRDefault="00963E99" w:rsidP="00963E99">
      <w:pPr>
        <w:pStyle w:val="Default"/>
      </w:pPr>
    </w:p>
    <w:p w:rsidR="00963E99" w:rsidRPr="00963E99" w:rsidRDefault="00DD0E46" w:rsidP="00963E99">
      <w:pPr>
        <w:pStyle w:val="Defaul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52705</wp:posOffset>
                </wp:positionV>
                <wp:extent cx="2286000" cy="10287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2477E4" w:rsidRDefault="002477E4" w:rsidP="00086DF0">
                            <w:pPr>
                              <w:rPr>
                                <w:sz w:val="18"/>
                              </w:rPr>
                            </w:pPr>
                          </w:p>
                          <w:p w:rsidR="002477E4" w:rsidRDefault="002477E4" w:rsidP="00086DF0">
                            <w:pPr>
                              <w:rPr>
                                <w:sz w:val="18"/>
                              </w:rPr>
                            </w:pPr>
                          </w:p>
                          <w:p w:rsidR="002477E4" w:rsidRDefault="002477E4" w:rsidP="00086DF0">
                            <w:pPr>
                              <w:rPr>
                                <w:sz w:val="18"/>
                              </w:rPr>
                            </w:pPr>
                          </w:p>
                          <w:p w:rsidR="002477E4" w:rsidRDefault="002477E4" w:rsidP="00086DF0">
                            <w:pPr>
                              <w:rPr>
                                <w:sz w:val="18"/>
                              </w:rPr>
                            </w:pPr>
                          </w:p>
                          <w:p w:rsidR="002477E4" w:rsidRDefault="002477E4" w:rsidP="00086DF0">
                            <w:pPr>
                              <w:jc w:val="center"/>
                              <w:rPr>
                                <w:sz w:val="18"/>
                              </w:rPr>
                            </w:pPr>
                          </w:p>
                          <w:p w:rsidR="002477E4" w:rsidRPr="00521FD8" w:rsidRDefault="002477E4" w:rsidP="00086DF0">
                            <w:pPr>
                              <w:jc w:val="center"/>
                              <w:rPr>
                                <w:i/>
                              </w:rPr>
                            </w:pPr>
                            <w:r w:rsidRPr="00521FD8">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left:0;text-align:left;margin-left:-12.35pt;margin-top:4.15pt;width:18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">
                <v:textbox>
                  <w:txbxContent>
                    <w:p w:rsidR="002477E4" w:rsidRDefault="002477E4" w:rsidP="00086DF0">
                      <w:pPr>
                        <w:rPr>
                          <w:sz w:val="18"/>
                        </w:rPr>
                      </w:pPr>
                    </w:p>
                    <w:p w:rsidR="002477E4" w:rsidRDefault="002477E4" w:rsidP="00086DF0">
                      <w:pPr>
                        <w:rPr>
                          <w:sz w:val="18"/>
                        </w:rPr>
                      </w:pPr>
                    </w:p>
                    <w:p w:rsidR="002477E4" w:rsidRDefault="002477E4" w:rsidP="00086DF0">
                      <w:pPr>
                        <w:rPr>
                          <w:sz w:val="18"/>
                        </w:rPr>
                      </w:pPr>
                    </w:p>
                    <w:p w:rsidR="002477E4" w:rsidRDefault="002477E4" w:rsidP="00086DF0">
                      <w:pPr>
                        <w:rPr>
                          <w:sz w:val="18"/>
                        </w:rPr>
                      </w:pPr>
                    </w:p>
                    <w:p w:rsidR="002477E4" w:rsidRDefault="002477E4" w:rsidP="00086DF0">
                      <w:pPr>
                        <w:jc w:val="center"/>
                        <w:rPr>
                          <w:sz w:val="18"/>
                        </w:rPr>
                      </w:pPr>
                    </w:p>
                    <w:p w:rsidR="002477E4" w:rsidRPr="00521FD8" w:rsidRDefault="002477E4" w:rsidP="00086DF0">
                      <w:pPr>
                        <w:jc w:val="center"/>
                        <w:rPr>
                          <w:i/>
                        </w:rPr>
                      </w:pPr>
                      <w:r w:rsidRPr="00521FD8">
                        <w:rPr>
                          <w:i/>
                          <w:sz w:val="18"/>
                        </w:rPr>
                        <w:t>pieczęć Wykonawcy</w:t>
                      </w:r>
                    </w:p>
                  </w:txbxContent>
                </v:textbox>
              </v:roundrect>
            </w:pict>
          </mc:Fallback>
        </mc:AlternateContent>
      </w: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Default="00963E99" w:rsidP="007A06F2">
      <w:pPr>
        <w:tabs>
          <w:tab w:val="left" w:pos="-567"/>
          <w:tab w:val="left" w:pos="0"/>
        </w:tabs>
        <w:jc w:val="both"/>
        <w:rPr>
          <w:rFonts w:asciiTheme="minorHAnsi" w:hAnsiTheme="minorHAnsi"/>
          <w:b/>
        </w:rPr>
      </w:pPr>
    </w:p>
    <w:p w:rsidR="00963E99" w:rsidRPr="00963E99" w:rsidRDefault="00963E99" w:rsidP="00963E99">
      <w:pPr>
        <w:pStyle w:val="Nagwek1"/>
        <w:numPr>
          <w:ilvl w:val="0"/>
          <w:numId w:val="0"/>
        </w:numPr>
        <w:spacing w:line="276" w:lineRule="auto"/>
        <w:jc w:val="center"/>
        <w:rPr>
          <w:rFonts w:asciiTheme="minorHAnsi" w:hAnsiTheme="minorHAnsi" w:cs="Times New Roman"/>
          <w:sz w:val="24"/>
          <w:szCs w:val="24"/>
        </w:rPr>
      </w:pPr>
      <w:bookmarkStart w:id="1" w:name="_Toc188861077"/>
      <w:bookmarkStart w:id="2" w:name="_Toc208586985"/>
      <w:r w:rsidRPr="00963E99">
        <w:rPr>
          <w:rFonts w:asciiTheme="minorHAnsi" w:hAnsiTheme="minorHAnsi" w:cs="Times New Roman"/>
          <w:sz w:val="24"/>
          <w:szCs w:val="24"/>
        </w:rPr>
        <w:t>FORMULARZ OFERTOWY</w:t>
      </w:r>
      <w:bookmarkEnd w:id="1"/>
      <w:bookmarkEnd w:id="2"/>
    </w:p>
    <w:p w:rsidR="00963E99" w:rsidRPr="00963E99" w:rsidRDefault="00963E99" w:rsidP="00963E99">
      <w:pPr>
        <w:rPr>
          <w:rFonts w:asciiTheme="minorHAnsi" w:hAnsiTheme="minorHAnsi"/>
        </w:rPr>
      </w:pPr>
    </w:p>
    <w:p w:rsidR="00963E99" w:rsidRPr="00963E99" w:rsidRDefault="00963E99" w:rsidP="00963E99">
      <w:pPr>
        <w:spacing w:line="276" w:lineRule="auto"/>
        <w:jc w:val="both"/>
        <w:rPr>
          <w:rFonts w:asciiTheme="minorHAnsi" w:hAnsiTheme="minorHAnsi"/>
          <w:b/>
        </w:rPr>
      </w:pPr>
    </w:p>
    <w:p w:rsidR="00963E99" w:rsidRPr="00963E99" w:rsidRDefault="00963E99" w:rsidP="00963E99">
      <w:pPr>
        <w:spacing w:line="276" w:lineRule="auto"/>
        <w:jc w:val="both"/>
        <w:rPr>
          <w:rFonts w:asciiTheme="minorHAnsi" w:hAnsiTheme="minorHAnsi"/>
          <w:b/>
        </w:rPr>
      </w:pPr>
      <w:r w:rsidRPr="00963E99">
        <w:rPr>
          <w:rFonts w:asciiTheme="minorHAnsi" w:hAnsiTheme="minorHAnsi"/>
          <w:b/>
        </w:rPr>
        <w:t>I. DANE ZAMAWIAJĄCEGO:</w:t>
      </w:r>
    </w:p>
    <w:p w:rsidR="00963E99" w:rsidRPr="00963E99" w:rsidRDefault="00963E99" w:rsidP="00963E99">
      <w:pPr>
        <w:spacing w:line="276" w:lineRule="auto"/>
        <w:rPr>
          <w:rFonts w:asciiTheme="minorHAnsi" w:hAnsiTheme="minorHAnsi"/>
          <w:i/>
          <w:sz w:val="18"/>
          <w:szCs w:val="18"/>
        </w:rPr>
      </w:pPr>
      <w:r w:rsidRPr="00963E99">
        <w:rPr>
          <w:rFonts w:asciiTheme="minorHAnsi" w:hAnsiTheme="minorHAnsi"/>
          <w:i/>
          <w:sz w:val="18"/>
          <w:szCs w:val="18"/>
        </w:rPr>
        <w:t xml:space="preserve">Nazwa i adres Zamawiającego: </w:t>
      </w:r>
    </w:p>
    <w:p w:rsidR="00963E99" w:rsidRPr="00963E99" w:rsidRDefault="00963E99" w:rsidP="00963E99">
      <w:pPr>
        <w:spacing w:line="276" w:lineRule="auto"/>
        <w:rPr>
          <w:rFonts w:asciiTheme="minorHAnsi" w:hAnsiTheme="minorHAnsi"/>
          <w:sz w:val="18"/>
          <w:szCs w:val="18"/>
        </w:rPr>
      </w:pPr>
    </w:p>
    <w:p w:rsidR="00963E99" w:rsidRPr="00963E99" w:rsidRDefault="00963E99" w:rsidP="00963E99">
      <w:pPr>
        <w:spacing w:line="276" w:lineRule="auto"/>
        <w:jc w:val="center"/>
        <w:rPr>
          <w:rFonts w:asciiTheme="minorHAnsi" w:hAnsiTheme="minorHAnsi"/>
          <w:b/>
        </w:rPr>
      </w:pPr>
      <w:r>
        <w:rPr>
          <w:rFonts w:asciiTheme="minorHAnsi" w:hAnsiTheme="minorHAnsi"/>
          <w:b/>
        </w:rPr>
        <w:t>Władza Wdrażająca Programy Europejskie</w:t>
      </w:r>
      <w:r w:rsidRPr="00963E99">
        <w:rPr>
          <w:rFonts w:asciiTheme="minorHAnsi" w:hAnsiTheme="minorHAnsi"/>
          <w:b/>
        </w:rPr>
        <w:t xml:space="preserve">, ul. </w:t>
      </w:r>
      <w:r>
        <w:rPr>
          <w:rFonts w:asciiTheme="minorHAnsi" w:hAnsiTheme="minorHAnsi"/>
          <w:b/>
        </w:rPr>
        <w:t>Syreny</w:t>
      </w:r>
      <w:r w:rsidRPr="00963E99">
        <w:rPr>
          <w:rFonts w:asciiTheme="minorHAnsi" w:hAnsiTheme="minorHAnsi"/>
          <w:b/>
        </w:rPr>
        <w:t xml:space="preserve"> 2</w:t>
      </w:r>
      <w:r>
        <w:rPr>
          <w:rFonts w:asciiTheme="minorHAnsi" w:hAnsiTheme="minorHAnsi"/>
          <w:b/>
        </w:rPr>
        <w:t>3</w:t>
      </w:r>
      <w:r w:rsidRPr="00963E99">
        <w:rPr>
          <w:rFonts w:asciiTheme="minorHAnsi" w:hAnsiTheme="minorHAnsi"/>
          <w:b/>
        </w:rPr>
        <w:t>, 0</w:t>
      </w:r>
      <w:r>
        <w:rPr>
          <w:rFonts w:asciiTheme="minorHAnsi" w:hAnsiTheme="minorHAnsi"/>
          <w:b/>
        </w:rPr>
        <w:t>1</w:t>
      </w:r>
      <w:r w:rsidRPr="00963E99">
        <w:rPr>
          <w:rFonts w:asciiTheme="minorHAnsi" w:hAnsiTheme="minorHAnsi"/>
          <w:b/>
        </w:rPr>
        <w:t>-</w:t>
      </w:r>
      <w:r>
        <w:rPr>
          <w:rFonts w:asciiTheme="minorHAnsi" w:hAnsiTheme="minorHAnsi"/>
          <w:b/>
        </w:rPr>
        <w:t>150</w:t>
      </w:r>
      <w:r w:rsidRPr="00963E99">
        <w:rPr>
          <w:rFonts w:asciiTheme="minorHAnsi" w:hAnsiTheme="minorHAnsi"/>
          <w:b/>
        </w:rPr>
        <w:t xml:space="preserve"> Warszawa.</w:t>
      </w:r>
    </w:p>
    <w:p w:rsidR="00963E99" w:rsidRPr="00963E99" w:rsidRDefault="00963E99" w:rsidP="00963E99">
      <w:pPr>
        <w:spacing w:line="276" w:lineRule="auto"/>
        <w:jc w:val="both"/>
        <w:rPr>
          <w:rFonts w:asciiTheme="minorHAnsi" w:hAnsiTheme="minorHAnsi"/>
          <w:b/>
        </w:rPr>
      </w:pPr>
    </w:p>
    <w:p w:rsidR="00963E99" w:rsidRPr="00963E99" w:rsidRDefault="00963E99" w:rsidP="00963E99">
      <w:pPr>
        <w:spacing w:line="276" w:lineRule="auto"/>
        <w:jc w:val="both"/>
        <w:rPr>
          <w:rFonts w:asciiTheme="minorHAnsi" w:hAnsiTheme="minorHAnsi"/>
          <w:b/>
        </w:rPr>
      </w:pPr>
      <w:r w:rsidRPr="00963E99">
        <w:rPr>
          <w:rFonts w:asciiTheme="minorHAnsi" w:hAnsiTheme="minorHAnsi"/>
          <w:b/>
        </w:rPr>
        <w:t>II. DANE WYKONAWCY:</w:t>
      </w:r>
    </w:p>
    <w:p w:rsidR="00963E99" w:rsidRPr="00963E99" w:rsidRDefault="00963E99" w:rsidP="00963E99">
      <w:pPr>
        <w:spacing w:line="276" w:lineRule="auto"/>
        <w:rPr>
          <w:rFonts w:asciiTheme="minorHAnsi" w:hAnsiTheme="minorHAnsi"/>
          <w:i/>
          <w:sz w:val="18"/>
          <w:szCs w:val="18"/>
        </w:rPr>
      </w:pPr>
      <w:r w:rsidRPr="00963E99">
        <w:rPr>
          <w:rFonts w:asciiTheme="minorHAnsi" w:hAnsiTheme="minorHAnsi"/>
          <w:i/>
          <w:sz w:val="18"/>
          <w:szCs w:val="18"/>
        </w:rPr>
        <w:t>Nazwa i adres Wykonawcy:</w:t>
      </w:r>
    </w:p>
    <w:p w:rsidR="00963E99" w:rsidRPr="00963E99" w:rsidRDefault="00963E99" w:rsidP="00963E99">
      <w:pPr>
        <w:spacing w:line="480" w:lineRule="auto"/>
        <w:rPr>
          <w:rFonts w:asciiTheme="minorHAnsi" w:hAnsiTheme="minorHAnsi"/>
          <w:sz w:val="22"/>
          <w:szCs w:val="22"/>
        </w:rPr>
      </w:pPr>
      <w:r w:rsidRPr="00963E99">
        <w:rPr>
          <w:rFonts w:asciiTheme="minorHAnsi" w:hAnsiTheme="minorHAnsi"/>
          <w:sz w:val="22"/>
          <w:szCs w:val="22"/>
        </w:rPr>
        <w:t>.......................................................................................................................................</w:t>
      </w:r>
      <w:r>
        <w:rPr>
          <w:rFonts w:asciiTheme="minorHAnsi" w:hAnsiTheme="minorHAnsi"/>
          <w:sz w:val="22"/>
          <w:szCs w:val="22"/>
        </w:rPr>
        <w:t>...........................</w:t>
      </w:r>
      <w:r w:rsidRPr="00963E99">
        <w:rPr>
          <w:rFonts w:asciiTheme="minorHAnsi" w:hAnsiTheme="minorHAnsi"/>
          <w:sz w:val="22"/>
          <w:szCs w:val="22"/>
        </w:rPr>
        <w:t>.</w:t>
      </w:r>
    </w:p>
    <w:p w:rsidR="00963E99" w:rsidRPr="00963E99" w:rsidRDefault="00963E99" w:rsidP="00963E99">
      <w:pPr>
        <w:spacing w:line="480" w:lineRule="auto"/>
        <w:jc w:val="both"/>
        <w:rPr>
          <w:rFonts w:asciiTheme="minorHAnsi" w:hAnsiTheme="minorHAnsi"/>
          <w:sz w:val="22"/>
          <w:szCs w:val="22"/>
          <w:lang w:val="de-DE"/>
        </w:rPr>
      </w:pPr>
      <w:r w:rsidRPr="00963E99">
        <w:rPr>
          <w:rFonts w:asciiTheme="minorHAnsi" w:hAnsiTheme="minorHAnsi"/>
          <w:sz w:val="22"/>
          <w:szCs w:val="22"/>
          <w:lang w:val="de-DE"/>
        </w:rPr>
        <w:t>……………………………………………………………………………………………………………</w:t>
      </w:r>
      <w:r>
        <w:rPr>
          <w:rFonts w:asciiTheme="minorHAnsi" w:hAnsiTheme="minorHAnsi"/>
          <w:sz w:val="22"/>
          <w:szCs w:val="22"/>
          <w:lang w:val="de-DE"/>
        </w:rPr>
        <w:t>……………………………………………….</w:t>
      </w:r>
    </w:p>
    <w:p w:rsidR="00963E99" w:rsidRPr="00963E99" w:rsidRDefault="00963E99" w:rsidP="00963E99">
      <w:pPr>
        <w:spacing w:line="480" w:lineRule="auto"/>
        <w:rPr>
          <w:rFonts w:asciiTheme="minorHAnsi" w:hAnsiTheme="minorHAnsi"/>
          <w:sz w:val="22"/>
          <w:szCs w:val="22"/>
          <w:lang w:val="de-DE"/>
        </w:rPr>
      </w:pPr>
      <w:proofErr w:type="spellStart"/>
      <w:r w:rsidRPr="00963E99">
        <w:rPr>
          <w:rFonts w:asciiTheme="minorHAnsi" w:hAnsiTheme="minorHAnsi"/>
          <w:sz w:val="22"/>
          <w:szCs w:val="22"/>
          <w:lang w:val="de-DE"/>
        </w:rPr>
        <w:t>tel</w:t>
      </w:r>
      <w:proofErr w:type="spellEnd"/>
      <w:r w:rsidRPr="00963E99">
        <w:rPr>
          <w:rFonts w:asciiTheme="minorHAnsi" w:hAnsiTheme="minorHAnsi"/>
          <w:sz w:val="22"/>
          <w:szCs w:val="22"/>
          <w:lang w:val="de-DE"/>
        </w:rPr>
        <w:t xml:space="preserve"> ................................... fax ....................................... </w:t>
      </w:r>
      <w:proofErr w:type="spellStart"/>
      <w:r w:rsidRPr="00963E99">
        <w:rPr>
          <w:rFonts w:asciiTheme="minorHAnsi" w:hAnsiTheme="minorHAnsi"/>
          <w:sz w:val="22"/>
          <w:szCs w:val="22"/>
          <w:lang w:val="de-DE"/>
        </w:rPr>
        <w:t>e-mail</w:t>
      </w:r>
      <w:proofErr w:type="spellEnd"/>
      <w:r w:rsidRPr="00963E99">
        <w:rPr>
          <w:rFonts w:asciiTheme="minorHAnsi" w:hAnsiTheme="minorHAnsi"/>
          <w:sz w:val="22"/>
          <w:szCs w:val="22"/>
          <w:lang w:val="de-DE"/>
        </w:rPr>
        <w:t xml:space="preserve"> ………….................................................</w:t>
      </w:r>
    </w:p>
    <w:p w:rsidR="00963E99" w:rsidRPr="00395A83" w:rsidRDefault="00963E99" w:rsidP="00963E99">
      <w:pPr>
        <w:spacing w:line="360" w:lineRule="auto"/>
        <w:jc w:val="both"/>
        <w:rPr>
          <w:rFonts w:asciiTheme="minorHAnsi" w:hAnsiTheme="minorHAnsi"/>
          <w:sz w:val="22"/>
          <w:szCs w:val="22"/>
        </w:rPr>
      </w:pPr>
      <w:r w:rsidRPr="00963E99">
        <w:rPr>
          <w:rFonts w:asciiTheme="minorHAnsi" w:hAnsiTheme="minorHAnsi"/>
          <w:b/>
          <w:sz w:val="22"/>
          <w:szCs w:val="22"/>
        </w:rPr>
        <w:t>III</w:t>
      </w:r>
      <w:r w:rsidRPr="00963E99">
        <w:rPr>
          <w:rFonts w:asciiTheme="minorHAnsi" w:hAnsiTheme="minorHAnsi"/>
          <w:sz w:val="22"/>
          <w:szCs w:val="22"/>
        </w:rPr>
        <w:t xml:space="preserve">. Składając ofertę do postępowania o udzielenie zamówienia publicznego prowadzonego </w:t>
      </w:r>
      <w:r w:rsidRPr="00963E99">
        <w:rPr>
          <w:rFonts w:asciiTheme="minorHAnsi" w:hAnsiTheme="minorHAnsi"/>
          <w:sz w:val="22"/>
          <w:szCs w:val="22"/>
        </w:rPr>
        <w:br/>
        <w:t xml:space="preserve">w trybie przetargu nieograniczonego na </w:t>
      </w:r>
      <w:r w:rsidRPr="004564AF">
        <w:rPr>
          <w:rFonts w:asciiTheme="minorHAnsi" w:hAnsiTheme="minorHAnsi"/>
          <w:b/>
          <w:sz w:val="22"/>
          <w:szCs w:val="22"/>
        </w:rPr>
        <w:t xml:space="preserve">„Opracowanie Koncepcji i Modelu architektury biznesowej dla projektu Platforma Usług Elektronicznych Służby Celnej (PUESC)” </w:t>
      </w:r>
      <w:r>
        <w:rPr>
          <w:rFonts w:asciiTheme="minorHAnsi" w:hAnsiTheme="minorHAnsi"/>
          <w:sz w:val="22"/>
          <w:szCs w:val="22"/>
        </w:rPr>
        <w:t>nr postępowania</w:t>
      </w:r>
      <w:r w:rsidRPr="00963E99">
        <w:rPr>
          <w:rFonts w:asciiTheme="minorHAnsi" w:hAnsiTheme="minorHAnsi"/>
          <w:sz w:val="22"/>
          <w:szCs w:val="22"/>
        </w:rPr>
        <w:t>:</w:t>
      </w:r>
      <w:r w:rsidRPr="00963E99">
        <w:rPr>
          <w:rFonts w:asciiTheme="minorHAnsi" w:hAnsiTheme="minorHAnsi"/>
          <w:b/>
          <w:i/>
          <w:sz w:val="22"/>
          <w:szCs w:val="22"/>
        </w:rPr>
        <w:t xml:space="preserve"> </w:t>
      </w:r>
      <w:r>
        <w:rPr>
          <w:rFonts w:asciiTheme="minorHAnsi" w:hAnsiTheme="minorHAnsi"/>
          <w:b/>
          <w:sz w:val="22"/>
          <w:szCs w:val="22"/>
        </w:rPr>
        <w:t>ZP/</w:t>
      </w:r>
      <w:r w:rsidR="00395A83">
        <w:rPr>
          <w:rFonts w:asciiTheme="minorHAnsi" w:hAnsiTheme="minorHAnsi"/>
          <w:b/>
          <w:sz w:val="22"/>
          <w:szCs w:val="22"/>
        </w:rPr>
        <w:t>7</w:t>
      </w:r>
      <w:r>
        <w:rPr>
          <w:rFonts w:asciiTheme="minorHAnsi" w:hAnsiTheme="minorHAnsi"/>
          <w:b/>
          <w:sz w:val="22"/>
          <w:szCs w:val="22"/>
        </w:rPr>
        <w:t>/2015</w:t>
      </w:r>
      <w:r w:rsidRPr="00963E99">
        <w:rPr>
          <w:rFonts w:asciiTheme="minorHAnsi" w:hAnsiTheme="minorHAnsi"/>
          <w:b/>
          <w:sz w:val="22"/>
          <w:szCs w:val="22"/>
        </w:rPr>
        <w:t xml:space="preserve"> </w:t>
      </w:r>
      <w:r w:rsidRPr="00963E99">
        <w:rPr>
          <w:rFonts w:asciiTheme="minorHAnsi" w:hAnsiTheme="minorHAnsi"/>
          <w:sz w:val="22"/>
          <w:szCs w:val="22"/>
        </w:rPr>
        <w:t>oferuję wykonani</w:t>
      </w:r>
      <w:r w:rsidR="00395A83">
        <w:rPr>
          <w:rFonts w:asciiTheme="minorHAnsi" w:hAnsiTheme="minorHAnsi"/>
          <w:sz w:val="22"/>
          <w:szCs w:val="22"/>
        </w:rPr>
        <w:t>e przedmiotowego zamówienia za:</w:t>
      </w:r>
    </w:p>
    <w:p w:rsidR="00963E99" w:rsidRPr="00963E99" w:rsidRDefault="00963E99" w:rsidP="00963E99">
      <w:pPr>
        <w:spacing w:line="360" w:lineRule="auto"/>
        <w:jc w:val="both"/>
        <w:rPr>
          <w:rFonts w:asciiTheme="minorHAnsi" w:hAnsiTheme="minorHAnsi"/>
          <w:b/>
          <w:sz w:val="22"/>
          <w:szCs w:val="22"/>
        </w:rPr>
      </w:pPr>
    </w:p>
    <w:p w:rsidR="00963E99" w:rsidRPr="00963E99" w:rsidRDefault="00963E99" w:rsidP="00963E99">
      <w:pPr>
        <w:spacing w:line="360" w:lineRule="auto"/>
        <w:jc w:val="both"/>
        <w:rPr>
          <w:rFonts w:asciiTheme="minorHAnsi" w:hAnsiTheme="minorHAnsi"/>
          <w:b/>
          <w:sz w:val="22"/>
          <w:szCs w:val="22"/>
        </w:rPr>
      </w:pPr>
      <w:r w:rsidRPr="00963E99">
        <w:rPr>
          <w:rFonts w:asciiTheme="minorHAnsi" w:hAnsiTheme="minorHAnsi"/>
          <w:sz w:val="22"/>
          <w:szCs w:val="22"/>
        </w:rPr>
        <w:t xml:space="preserve"> cenę brutto:</w:t>
      </w:r>
      <w:r w:rsidRPr="00963E99">
        <w:rPr>
          <w:rFonts w:asciiTheme="minorHAnsi" w:hAnsiTheme="minorHAnsi"/>
          <w:b/>
          <w:sz w:val="22"/>
          <w:szCs w:val="22"/>
        </w:rPr>
        <w:t xml:space="preserve">  ……………………………………………………….……… PLN,</w:t>
      </w:r>
    </w:p>
    <w:p w:rsidR="00963E99" w:rsidRPr="00963E99" w:rsidRDefault="00963E99" w:rsidP="00963E99">
      <w:pPr>
        <w:spacing w:line="360" w:lineRule="auto"/>
        <w:jc w:val="both"/>
        <w:rPr>
          <w:rFonts w:asciiTheme="minorHAnsi" w:hAnsiTheme="minorHAnsi"/>
          <w:b/>
          <w:sz w:val="22"/>
          <w:szCs w:val="22"/>
        </w:rPr>
      </w:pPr>
    </w:p>
    <w:p w:rsidR="00963E99" w:rsidRPr="00963E99" w:rsidRDefault="00963E99" w:rsidP="00963E99">
      <w:pPr>
        <w:spacing w:line="360" w:lineRule="auto"/>
        <w:jc w:val="both"/>
        <w:rPr>
          <w:rFonts w:asciiTheme="minorHAnsi" w:hAnsiTheme="minorHAnsi"/>
          <w:b/>
          <w:sz w:val="22"/>
          <w:szCs w:val="22"/>
        </w:rPr>
      </w:pPr>
      <w:r w:rsidRPr="00963E99">
        <w:rPr>
          <w:rFonts w:asciiTheme="minorHAnsi" w:hAnsiTheme="minorHAnsi"/>
          <w:b/>
          <w:sz w:val="22"/>
          <w:szCs w:val="22"/>
        </w:rPr>
        <w:t>(słownie: ........................................................................................................zł)</w:t>
      </w:r>
    </w:p>
    <w:p w:rsidR="00963E99" w:rsidRDefault="00963E99"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395A83" w:rsidRDefault="00395A83" w:rsidP="00963E99">
      <w:pPr>
        <w:pStyle w:val="Default"/>
        <w:tabs>
          <w:tab w:val="left" w:pos="284"/>
        </w:tabs>
        <w:spacing w:line="360" w:lineRule="auto"/>
        <w:ind w:left="284" w:hanging="284"/>
        <w:jc w:val="both"/>
        <w:rPr>
          <w:rFonts w:asciiTheme="minorHAnsi" w:hAnsiTheme="minorHAnsi"/>
          <w:b/>
          <w:sz w:val="22"/>
          <w:szCs w:val="22"/>
        </w:rPr>
      </w:pPr>
    </w:p>
    <w:p w:rsidR="00963E99" w:rsidRPr="00963E99" w:rsidRDefault="00963E99" w:rsidP="00963E99">
      <w:pPr>
        <w:pStyle w:val="Default"/>
        <w:tabs>
          <w:tab w:val="left" w:pos="284"/>
        </w:tabs>
        <w:spacing w:line="360" w:lineRule="auto"/>
        <w:ind w:left="284" w:hanging="284"/>
        <w:jc w:val="both"/>
        <w:rPr>
          <w:rFonts w:asciiTheme="minorHAnsi" w:hAnsiTheme="minorHAnsi"/>
          <w:sz w:val="22"/>
          <w:szCs w:val="22"/>
        </w:rPr>
      </w:pPr>
      <w:r w:rsidRPr="00963E99">
        <w:rPr>
          <w:rFonts w:asciiTheme="minorHAnsi" w:hAnsiTheme="minorHAnsi"/>
          <w:b/>
          <w:sz w:val="22"/>
          <w:szCs w:val="22"/>
        </w:rPr>
        <w:t>IV. OŚWIADCZAM</w:t>
      </w:r>
      <w:r w:rsidRPr="00963E99">
        <w:rPr>
          <w:rFonts w:asciiTheme="minorHAnsi" w:hAnsiTheme="minorHAnsi"/>
          <w:sz w:val="22"/>
          <w:szCs w:val="22"/>
        </w:rPr>
        <w:t>, że:</w:t>
      </w:r>
    </w:p>
    <w:p w:rsidR="00963E99" w:rsidRPr="00963E99" w:rsidRDefault="00963E99"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 xml:space="preserve">zobowiązuję się do wykonania Przedmiotu Zamówienia w terminach określonych </w:t>
      </w:r>
      <w:r w:rsidRPr="00963E99">
        <w:rPr>
          <w:rFonts w:asciiTheme="minorHAnsi" w:hAnsiTheme="minorHAnsi"/>
          <w:sz w:val="22"/>
          <w:szCs w:val="22"/>
        </w:rPr>
        <w:br/>
        <w:t>w Specyfikacji Istotnych Warunków Zamówienia,</w:t>
      </w:r>
    </w:p>
    <w:p w:rsidR="00963E99" w:rsidRPr="00963E99" w:rsidRDefault="00963E99"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zapoznałem się ze Specyfikacją Istotnych Warunków Zamówienia, składając niniejszą ofertę uznaję się za związanego określonymi w niej postanowieniami i zasadami postępowania,</w:t>
      </w:r>
    </w:p>
    <w:p w:rsidR="00963E99" w:rsidRPr="00963E99" w:rsidRDefault="00963E99"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cena brutto oferty uwzględnia wszystkie elementy i koszty składające się na wykonanie Przedmiotu Zamówienia,</w:t>
      </w:r>
    </w:p>
    <w:p w:rsidR="0023612E" w:rsidRDefault="00963E99"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963E99">
        <w:rPr>
          <w:rFonts w:asciiTheme="minorHAnsi" w:hAnsiTheme="minorHAnsi"/>
          <w:sz w:val="22"/>
          <w:szCs w:val="22"/>
        </w:rPr>
        <w:t xml:space="preserve">zapoznałem się ze wzorem umowy, stanowiącym załącznik do Specyfikacji Istotnych Warunków Zamówienia. Zobowiązuję się, w przypadku wyboru mojej oferty, do zawarcia umowy </w:t>
      </w:r>
      <w:r w:rsidRPr="0023612E">
        <w:rPr>
          <w:rFonts w:asciiTheme="minorHAnsi" w:hAnsiTheme="minorHAnsi"/>
          <w:sz w:val="22"/>
          <w:szCs w:val="22"/>
        </w:rPr>
        <w:t>zgodnej z niniejszą ofertą, na warunkach określonych w Specyfikacji Istotnych Warunków Zamówienia, w miejscu i terminie wyznaczonym przez Zamawiającego,</w:t>
      </w:r>
    </w:p>
    <w:p w:rsidR="0023612E" w:rsidRPr="0023612E" w:rsidRDefault="0023612E"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Pr>
          <w:rFonts w:asciiTheme="minorHAnsi" w:hAnsiTheme="minorHAnsi"/>
          <w:bCs/>
          <w:sz w:val="22"/>
          <w:szCs w:val="22"/>
        </w:rPr>
        <w:t>nie zamierzam korzystać z podwykonawców przy realizacji zamówienia/</w:t>
      </w:r>
      <w:r w:rsidRPr="0023612E">
        <w:rPr>
          <w:rFonts w:asciiTheme="minorHAnsi" w:hAnsiTheme="minorHAnsi"/>
          <w:bCs/>
          <w:sz w:val="22"/>
          <w:szCs w:val="22"/>
        </w:rPr>
        <w:t>następujące części zamówienia zamierzam powierzyć do realizacji przez podwykonawców*:</w:t>
      </w:r>
    </w:p>
    <w:p w:rsidR="0023612E" w:rsidRPr="0023612E" w:rsidRDefault="0023612E" w:rsidP="0023612E">
      <w:pPr>
        <w:tabs>
          <w:tab w:val="num" w:pos="-709"/>
          <w:tab w:val="num" w:pos="426"/>
        </w:tabs>
        <w:jc w:val="both"/>
        <w:rPr>
          <w:rFonts w:asciiTheme="minorHAnsi" w:hAnsi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620"/>
      </w:tblGrid>
      <w:tr w:rsidR="0023612E" w:rsidRPr="0023612E" w:rsidTr="0023612E">
        <w:tc>
          <w:tcPr>
            <w:tcW w:w="675" w:type="dxa"/>
            <w:tcBorders>
              <w:top w:val="single" w:sz="4" w:space="0" w:color="auto"/>
              <w:left w:val="single" w:sz="4" w:space="0" w:color="auto"/>
              <w:bottom w:val="single" w:sz="4" w:space="0" w:color="auto"/>
              <w:right w:val="single" w:sz="4" w:space="0" w:color="auto"/>
            </w:tcBorders>
            <w:hideMark/>
          </w:tcPr>
          <w:p w:rsidR="0023612E" w:rsidRPr="0023612E" w:rsidRDefault="0023612E">
            <w:pPr>
              <w:suppressAutoHyphens/>
              <w:jc w:val="both"/>
              <w:rPr>
                <w:rFonts w:asciiTheme="minorHAnsi" w:hAnsiTheme="minorHAnsi"/>
                <w:lang w:val="en-US" w:eastAsia="ar-SA"/>
              </w:rPr>
            </w:pPr>
            <w:r w:rsidRPr="0023612E">
              <w:rPr>
                <w:rFonts w:asciiTheme="minorHAnsi" w:hAnsiTheme="minorHAnsi"/>
                <w:sz w:val="22"/>
                <w:szCs w:val="22"/>
              </w:rPr>
              <w:t>Lp.</w:t>
            </w:r>
          </w:p>
        </w:tc>
        <w:tc>
          <w:tcPr>
            <w:tcW w:w="8869" w:type="dxa"/>
            <w:tcBorders>
              <w:top w:val="single" w:sz="4" w:space="0" w:color="auto"/>
              <w:left w:val="single" w:sz="4" w:space="0" w:color="auto"/>
              <w:bottom w:val="single" w:sz="4" w:space="0" w:color="auto"/>
              <w:right w:val="single" w:sz="4" w:space="0" w:color="auto"/>
            </w:tcBorders>
            <w:hideMark/>
          </w:tcPr>
          <w:p w:rsidR="0023612E" w:rsidRPr="0023612E" w:rsidRDefault="0023612E">
            <w:pPr>
              <w:suppressAutoHyphens/>
              <w:jc w:val="both"/>
              <w:rPr>
                <w:rFonts w:asciiTheme="minorHAnsi" w:hAnsiTheme="minorHAnsi"/>
                <w:lang w:eastAsia="ar-SA"/>
              </w:rPr>
            </w:pPr>
            <w:r w:rsidRPr="0023612E">
              <w:rPr>
                <w:rFonts w:asciiTheme="minorHAnsi" w:hAnsiTheme="minorHAnsi"/>
                <w:sz w:val="22"/>
                <w:szCs w:val="22"/>
              </w:rPr>
              <w:t>Opis części zamówienia, którą Wykonawca zamierza powierzyć do realizacji przez podwykonawcę (Zamawiający nie wymaga aby podawać dane identyfikujące podwykonawcę)</w:t>
            </w: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r w:rsidR="0023612E" w:rsidRPr="0023612E" w:rsidTr="0023612E">
        <w:tc>
          <w:tcPr>
            <w:tcW w:w="675"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c>
          <w:tcPr>
            <w:tcW w:w="8869" w:type="dxa"/>
            <w:tcBorders>
              <w:top w:val="single" w:sz="4" w:space="0" w:color="auto"/>
              <w:left w:val="single" w:sz="4" w:space="0" w:color="auto"/>
              <w:bottom w:val="single" w:sz="4" w:space="0" w:color="auto"/>
              <w:right w:val="single" w:sz="4" w:space="0" w:color="auto"/>
            </w:tcBorders>
          </w:tcPr>
          <w:p w:rsidR="0023612E" w:rsidRPr="0023612E" w:rsidRDefault="0023612E">
            <w:pPr>
              <w:suppressAutoHyphens/>
              <w:jc w:val="both"/>
              <w:rPr>
                <w:rFonts w:asciiTheme="minorHAnsi" w:hAnsiTheme="minorHAnsi"/>
                <w:lang w:eastAsia="ar-SA"/>
              </w:rPr>
            </w:pPr>
          </w:p>
        </w:tc>
      </w:tr>
    </w:tbl>
    <w:p w:rsidR="0023612E" w:rsidRPr="0023612E" w:rsidRDefault="0023612E" w:rsidP="0023612E">
      <w:pPr>
        <w:jc w:val="both"/>
        <w:rPr>
          <w:rFonts w:asciiTheme="minorHAnsi" w:hAnsiTheme="minorHAnsi"/>
          <w:sz w:val="22"/>
          <w:szCs w:val="22"/>
        </w:rPr>
      </w:pPr>
      <w:r w:rsidRPr="0023612E">
        <w:rPr>
          <w:rFonts w:asciiTheme="minorHAnsi" w:hAnsiTheme="minorHAnsi"/>
          <w:sz w:val="22"/>
          <w:szCs w:val="22"/>
        </w:rPr>
        <w:t xml:space="preserve">W razie potrzeby Wykonawca może dodać do powyższej tabeli kolejne wiersze. </w:t>
      </w:r>
    </w:p>
    <w:p w:rsidR="0023612E" w:rsidRPr="0023612E" w:rsidRDefault="0023612E" w:rsidP="0023612E">
      <w:pPr>
        <w:jc w:val="both"/>
        <w:rPr>
          <w:rFonts w:asciiTheme="minorHAnsi" w:hAnsiTheme="minorHAnsi"/>
          <w:sz w:val="22"/>
          <w:szCs w:val="22"/>
          <w:lang w:eastAsia="ar-SA"/>
        </w:rPr>
      </w:pPr>
    </w:p>
    <w:p w:rsidR="0023612E" w:rsidRPr="0023612E" w:rsidRDefault="0023612E"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Pr>
          <w:rFonts w:asciiTheme="minorHAnsi" w:hAnsiTheme="minorHAnsi"/>
          <w:sz w:val="22"/>
          <w:szCs w:val="22"/>
        </w:rPr>
        <w:t>n</w:t>
      </w:r>
      <w:r w:rsidRPr="0023612E">
        <w:rPr>
          <w:rFonts w:asciiTheme="minorHAnsi" w:hAnsiTheme="minorHAnsi"/>
          <w:sz w:val="22"/>
          <w:szCs w:val="22"/>
        </w:rPr>
        <w:t>iniejsza oferta wraz z załącznikami zawiera …......... kolejno ponumerowanych stron</w:t>
      </w:r>
      <w:r w:rsidR="00A8635F">
        <w:rPr>
          <w:rFonts w:asciiTheme="minorHAnsi" w:hAnsiTheme="minorHAnsi"/>
          <w:sz w:val="22"/>
          <w:szCs w:val="22"/>
        </w:rPr>
        <w:t>,</w:t>
      </w:r>
    </w:p>
    <w:p w:rsidR="0023612E" w:rsidRDefault="0023612E"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A8635F">
        <w:rPr>
          <w:rFonts w:asciiTheme="minorHAnsi" w:hAnsiTheme="minorHAnsi"/>
          <w:sz w:val="22"/>
          <w:szCs w:val="22"/>
        </w:rPr>
        <w:t>załączyłem/nie załączyłem</w:t>
      </w:r>
      <w:r w:rsidRPr="00A8635F">
        <w:rPr>
          <w:rFonts w:asciiTheme="minorHAnsi" w:hAnsiTheme="minorHAnsi"/>
          <w:sz w:val="22"/>
          <w:szCs w:val="22"/>
          <w:lang w:val="de-DE"/>
        </w:rPr>
        <w:t>*</w:t>
      </w:r>
      <w:r w:rsidR="00A8635F" w:rsidRPr="00A8635F">
        <w:rPr>
          <w:rFonts w:asciiTheme="minorHAnsi" w:hAnsiTheme="minorHAnsi"/>
          <w:sz w:val="22"/>
          <w:szCs w:val="22"/>
          <w:lang w:val="de-DE"/>
        </w:rPr>
        <w:t xml:space="preserve"> do </w:t>
      </w:r>
      <w:proofErr w:type="spellStart"/>
      <w:r w:rsidR="00A8635F" w:rsidRPr="00A8635F">
        <w:rPr>
          <w:rFonts w:asciiTheme="minorHAnsi" w:hAnsiTheme="minorHAnsi"/>
          <w:sz w:val="22"/>
          <w:szCs w:val="22"/>
          <w:lang w:val="de-DE"/>
        </w:rPr>
        <w:t>oferty</w:t>
      </w:r>
      <w:proofErr w:type="spellEnd"/>
      <w:r w:rsidR="00A8635F" w:rsidRPr="00A8635F">
        <w:rPr>
          <w:rFonts w:asciiTheme="minorHAnsi" w:hAnsiTheme="minorHAnsi"/>
          <w:sz w:val="22"/>
          <w:szCs w:val="22"/>
          <w:lang w:val="de-DE"/>
        </w:rPr>
        <w:t xml:space="preserve"> </w:t>
      </w:r>
      <w:r w:rsidR="00A8635F" w:rsidRPr="00A8635F">
        <w:rPr>
          <w:rFonts w:asciiTheme="minorHAnsi" w:hAnsiTheme="minorHAnsi"/>
          <w:sz w:val="22"/>
          <w:szCs w:val="22"/>
        </w:rPr>
        <w:t>„Plan i wstępny harmonogram” dotyczący kryterium oceny ofert określone</w:t>
      </w:r>
      <w:r w:rsidR="00A8635F">
        <w:rPr>
          <w:rFonts w:asciiTheme="minorHAnsi" w:hAnsiTheme="minorHAnsi"/>
          <w:sz w:val="22"/>
          <w:szCs w:val="22"/>
        </w:rPr>
        <w:t>go</w:t>
      </w:r>
      <w:r w:rsidR="00A8635F" w:rsidRPr="00A8635F">
        <w:rPr>
          <w:rFonts w:asciiTheme="minorHAnsi" w:hAnsiTheme="minorHAnsi"/>
          <w:sz w:val="22"/>
          <w:szCs w:val="22"/>
        </w:rPr>
        <w:t xml:space="preserve"> w rozdziale X</w:t>
      </w:r>
      <w:r w:rsidR="00A8635F">
        <w:rPr>
          <w:rFonts w:asciiTheme="minorHAnsi" w:hAnsiTheme="minorHAnsi"/>
          <w:sz w:val="22"/>
          <w:szCs w:val="22"/>
        </w:rPr>
        <w:t>III ust. 2 pkt 2 SIWZ,</w:t>
      </w:r>
    </w:p>
    <w:p w:rsidR="00A8635F" w:rsidRPr="00A8635F" w:rsidRDefault="00A8635F" w:rsidP="007F2D67">
      <w:pPr>
        <w:pStyle w:val="Default"/>
        <w:numPr>
          <w:ilvl w:val="0"/>
          <w:numId w:val="76"/>
        </w:numPr>
        <w:tabs>
          <w:tab w:val="left" w:pos="567"/>
        </w:tabs>
        <w:spacing w:line="360" w:lineRule="auto"/>
        <w:ind w:left="568" w:hanging="284"/>
        <w:jc w:val="both"/>
        <w:rPr>
          <w:rFonts w:asciiTheme="minorHAnsi" w:hAnsiTheme="minorHAnsi"/>
          <w:sz w:val="22"/>
          <w:szCs w:val="22"/>
        </w:rPr>
      </w:pPr>
      <w:r w:rsidRPr="00A8635F">
        <w:rPr>
          <w:rFonts w:asciiTheme="minorHAnsi" w:hAnsiTheme="minorHAnsi"/>
          <w:sz w:val="22"/>
          <w:szCs w:val="22"/>
        </w:rPr>
        <w:t>załączyłem/nie załączyłem</w:t>
      </w:r>
      <w:r w:rsidRPr="00A8635F">
        <w:rPr>
          <w:rFonts w:asciiTheme="minorHAnsi" w:hAnsiTheme="minorHAnsi"/>
          <w:sz w:val="22"/>
          <w:szCs w:val="22"/>
          <w:lang w:val="de-DE"/>
        </w:rPr>
        <w:t xml:space="preserve">* do </w:t>
      </w:r>
      <w:proofErr w:type="spellStart"/>
      <w:r w:rsidRPr="00A8635F">
        <w:rPr>
          <w:rFonts w:asciiTheme="minorHAnsi" w:hAnsiTheme="minorHAnsi"/>
          <w:sz w:val="22"/>
          <w:szCs w:val="22"/>
          <w:lang w:val="de-DE"/>
        </w:rPr>
        <w:t>oferty</w:t>
      </w:r>
      <w:proofErr w:type="spellEnd"/>
      <w:r w:rsidRPr="00A8635F">
        <w:rPr>
          <w:rFonts w:asciiTheme="minorHAnsi" w:hAnsiTheme="minorHAnsi"/>
          <w:sz w:val="22"/>
          <w:szCs w:val="22"/>
          <w:lang w:val="de-DE"/>
        </w:rPr>
        <w:t xml:space="preserve"> </w:t>
      </w:r>
      <w:r w:rsidRPr="00A8635F">
        <w:rPr>
          <w:rFonts w:asciiTheme="minorHAnsi" w:hAnsiTheme="minorHAnsi"/>
          <w:sz w:val="22"/>
          <w:szCs w:val="22"/>
        </w:rPr>
        <w:t>„Wstępny model architektury biznesowej dla wybranego przypadku” dotyczący kryterium oceny ofert określone</w:t>
      </w:r>
      <w:r>
        <w:rPr>
          <w:rFonts w:asciiTheme="minorHAnsi" w:hAnsiTheme="minorHAnsi"/>
          <w:sz w:val="22"/>
          <w:szCs w:val="22"/>
        </w:rPr>
        <w:t>go</w:t>
      </w:r>
      <w:r w:rsidRPr="00A8635F">
        <w:rPr>
          <w:rFonts w:asciiTheme="minorHAnsi" w:hAnsiTheme="minorHAnsi"/>
          <w:sz w:val="22"/>
          <w:szCs w:val="22"/>
        </w:rPr>
        <w:t xml:space="preserve"> w rozdziale X</w:t>
      </w:r>
      <w:r>
        <w:rPr>
          <w:rFonts w:asciiTheme="minorHAnsi" w:hAnsiTheme="minorHAnsi"/>
          <w:sz w:val="22"/>
          <w:szCs w:val="22"/>
        </w:rPr>
        <w:t>III ust. 2 pkt 3 SIWZ.</w:t>
      </w:r>
    </w:p>
    <w:p w:rsidR="00963E99" w:rsidRPr="00395A83" w:rsidRDefault="00395A83" w:rsidP="00395A83">
      <w:pPr>
        <w:pStyle w:val="Default"/>
        <w:tabs>
          <w:tab w:val="left" w:pos="567"/>
        </w:tabs>
        <w:spacing w:line="360" w:lineRule="auto"/>
        <w:ind w:left="568"/>
        <w:jc w:val="both"/>
        <w:rPr>
          <w:rFonts w:asciiTheme="minorHAnsi" w:hAnsiTheme="minorHAnsi"/>
          <w:sz w:val="22"/>
          <w:szCs w:val="22"/>
        </w:rPr>
      </w:pPr>
      <w:r>
        <w:rPr>
          <w:rFonts w:asciiTheme="minorHAnsi" w:hAnsiTheme="minorHAnsi"/>
          <w:sz w:val="22"/>
          <w:szCs w:val="22"/>
        </w:rPr>
        <w:t xml:space="preserve"> </w:t>
      </w:r>
    </w:p>
    <w:p w:rsidR="00963E99" w:rsidRPr="00963E99" w:rsidRDefault="00963E99" w:rsidP="00963E99">
      <w:pPr>
        <w:rPr>
          <w:rFonts w:asciiTheme="minorHAnsi" w:hAnsiTheme="minorHAnsi"/>
        </w:rPr>
      </w:pPr>
      <w:r w:rsidRPr="00963E99">
        <w:rPr>
          <w:rFonts w:asciiTheme="minorHAnsi" w:hAnsiTheme="minorHAnsi"/>
        </w:rPr>
        <w:t>________________, dnia ________</w:t>
      </w:r>
    </w:p>
    <w:p w:rsidR="00963E99" w:rsidRPr="00963E99" w:rsidRDefault="00963E99" w:rsidP="00963E99">
      <w:pPr>
        <w:ind w:left="3828"/>
        <w:jc w:val="right"/>
        <w:rPr>
          <w:rFonts w:asciiTheme="minorHAnsi" w:hAnsiTheme="minorHAnsi"/>
        </w:rPr>
      </w:pPr>
      <w:r w:rsidRPr="00963E99">
        <w:rPr>
          <w:rFonts w:asciiTheme="minorHAnsi" w:hAnsiTheme="minorHAnsi"/>
        </w:rPr>
        <w:t>_________________________________________</w:t>
      </w:r>
    </w:p>
    <w:p w:rsidR="00963E99" w:rsidRPr="00963E99" w:rsidRDefault="00963E99" w:rsidP="00963E99">
      <w:pPr>
        <w:ind w:left="4248" w:firstLine="708"/>
        <w:jc w:val="center"/>
        <w:rPr>
          <w:rFonts w:asciiTheme="minorHAnsi" w:hAnsiTheme="minorHAnsi"/>
          <w:i/>
          <w:sz w:val="18"/>
          <w:szCs w:val="18"/>
        </w:rPr>
      </w:pPr>
      <w:r w:rsidRPr="00963E99">
        <w:rPr>
          <w:rFonts w:asciiTheme="minorHAnsi" w:hAnsiTheme="minorHAnsi"/>
          <w:i/>
          <w:sz w:val="18"/>
          <w:szCs w:val="18"/>
        </w:rPr>
        <w:t>(podpis i pieczęć Wykonawcy)</w:t>
      </w: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ind w:left="4248" w:firstLine="708"/>
        <w:jc w:val="center"/>
        <w:rPr>
          <w:rFonts w:asciiTheme="minorHAnsi" w:hAnsiTheme="minorHAnsi"/>
          <w:i/>
          <w:sz w:val="18"/>
          <w:szCs w:val="18"/>
        </w:rPr>
      </w:pPr>
    </w:p>
    <w:p w:rsidR="00963E99" w:rsidRPr="00963E99" w:rsidRDefault="00963E99" w:rsidP="00963E99">
      <w:pPr>
        <w:pStyle w:val="Zwykytekst"/>
        <w:tabs>
          <w:tab w:val="left" w:pos="284"/>
          <w:tab w:val="left" w:leader="dot" w:pos="9072"/>
        </w:tabs>
        <w:spacing w:before="120" w:after="120" w:line="360" w:lineRule="auto"/>
        <w:ind w:left="284" w:hanging="284"/>
        <w:jc w:val="both"/>
        <w:rPr>
          <w:rFonts w:asciiTheme="minorHAnsi" w:hAnsiTheme="minorHAnsi"/>
          <w:sz w:val="24"/>
          <w:szCs w:val="24"/>
          <w:lang w:val="de-DE"/>
        </w:rPr>
      </w:pPr>
      <w:r w:rsidRPr="00963E99">
        <w:rPr>
          <w:rFonts w:asciiTheme="minorHAnsi" w:hAnsiTheme="minorHAnsi"/>
          <w:sz w:val="24"/>
          <w:szCs w:val="24"/>
          <w:lang w:val="de-DE"/>
        </w:rPr>
        <w:t xml:space="preserve">* </w:t>
      </w:r>
      <w:proofErr w:type="spellStart"/>
      <w:r w:rsidRPr="00963E99">
        <w:rPr>
          <w:rFonts w:asciiTheme="minorHAnsi" w:hAnsiTheme="minorHAnsi"/>
          <w:sz w:val="18"/>
          <w:szCs w:val="24"/>
          <w:lang w:val="de-DE"/>
        </w:rPr>
        <w:t>niepotrzebne</w:t>
      </w:r>
      <w:proofErr w:type="spellEnd"/>
      <w:r w:rsidRPr="00963E99">
        <w:rPr>
          <w:rFonts w:asciiTheme="minorHAnsi" w:hAnsiTheme="minorHAnsi"/>
          <w:sz w:val="18"/>
          <w:szCs w:val="24"/>
          <w:lang w:val="de-DE"/>
        </w:rPr>
        <w:t xml:space="preserve"> </w:t>
      </w:r>
      <w:proofErr w:type="spellStart"/>
      <w:r w:rsidRPr="00963E99">
        <w:rPr>
          <w:rFonts w:asciiTheme="minorHAnsi" w:hAnsiTheme="minorHAnsi"/>
          <w:sz w:val="18"/>
          <w:szCs w:val="24"/>
          <w:lang w:val="de-DE"/>
        </w:rPr>
        <w:t>skreślić</w:t>
      </w:r>
      <w:proofErr w:type="spellEnd"/>
    </w:p>
    <w:p w:rsidR="00963E99" w:rsidRDefault="00963E99" w:rsidP="007A06F2">
      <w:pPr>
        <w:tabs>
          <w:tab w:val="left" w:pos="-567"/>
          <w:tab w:val="left" w:pos="0"/>
        </w:tabs>
        <w:jc w:val="both"/>
        <w:rPr>
          <w:rFonts w:asciiTheme="minorHAnsi" w:hAnsiTheme="minorHAnsi"/>
          <w:b/>
        </w:rPr>
      </w:pPr>
    </w:p>
    <w:p w:rsidR="00A8635F" w:rsidRDefault="00A8635F" w:rsidP="007A06F2">
      <w:pPr>
        <w:tabs>
          <w:tab w:val="left" w:pos="-567"/>
          <w:tab w:val="left" w:pos="0"/>
        </w:tabs>
        <w:jc w:val="both"/>
        <w:rPr>
          <w:rFonts w:asciiTheme="minorHAnsi" w:hAnsiTheme="minorHAnsi"/>
          <w:b/>
        </w:rPr>
      </w:pPr>
    </w:p>
    <w:p w:rsidR="00A8635F" w:rsidRDefault="00A8635F" w:rsidP="007A06F2">
      <w:pPr>
        <w:tabs>
          <w:tab w:val="left" w:pos="-567"/>
          <w:tab w:val="left" w:pos="0"/>
        </w:tabs>
        <w:jc w:val="both"/>
        <w:rPr>
          <w:rFonts w:asciiTheme="minorHAnsi" w:hAnsiTheme="minorHAnsi"/>
          <w:b/>
        </w:rPr>
      </w:pPr>
    </w:p>
    <w:p w:rsidR="00A8635F" w:rsidRDefault="00A8635F" w:rsidP="007A06F2">
      <w:pPr>
        <w:tabs>
          <w:tab w:val="left" w:pos="-567"/>
          <w:tab w:val="left" w:pos="0"/>
        </w:tabs>
        <w:jc w:val="both"/>
        <w:rPr>
          <w:rFonts w:asciiTheme="minorHAnsi" w:hAnsiTheme="minorHAnsi"/>
          <w:b/>
        </w:rPr>
      </w:pPr>
    </w:p>
    <w:p w:rsidR="00A8635F" w:rsidRPr="004564AF" w:rsidRDefault="00A8635F" w:rsidP="00A8635F">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t>Załącznik nr 4 do SIWZ</w:t>
      </w:r>
    </w:p>
    <w:p w:rsidR="00A8635F" w:rsidRPr="004564AF" w:rsidRDefault="00A8635F" w:rsidP="00A8635F">
      <w:pPr>
        <w:rPr>
          <w:rFonts w:asciiTheme="minorHAnsi" w:hAnsiTheme="minorHAnsi"/>
          <w:sz w:val="22"/>
          <w:szCs w:val="22"/>
        </w:rPr>
      </w:pPr>
    </w:p>
    <w:p w:rsidR="00A8635F" w:rsidRPr="004564AF" w:rsidRDefault="00A8635F" w:rsidP="00A8635F">
      <w:pPr>
        <w:rPr>
          <w:rFonts w:asciiTheme="minorHAnsi" w:hAnsiTheme="minorHAnsi"/>
          <w:sz w:val="22"/>
          <w:szCs w:val="22"/>
        </w:rPr>
      </w:pPr>
    </w:p>
    <w:p w:rsidR="00A8635F" w:rsidRPr="004564AF" w:rsidRDefault="00DD0E46" w:rsidP="00A8635F">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-385445</wp:posOffset>
                </wp:positionH>
                <wp:positionV relativeFrom="paragraph">
                  <wp:posOffset>-177800</wp:posOffset>
                </wp:positionV>
                <wp:extent cx="2286000" cy="10287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2477E4" w:rsidRDefault="002477E4" w:rsidP="00A8635F">
                            <w:pPr>
                              <w:rPr>
                                <w:sz w:val="18"/>
                              </w:rPr>
                            </w:pPr>
                          </w:p>
                          <w:p w:rsidR="002477E4" w:rsidRDefault="002477E4" w:rsidP="00A8635F">
                            <w:pPr>
                              <w:rPr>
                                <w:sz w:val="18"/>
                              </w:rPr>
                            </w:pPr>
                          </w:p>
                          <w:p w:rsidR="002477E4" w:rsidRDefault="002477E4" w:rsidP="00A8635F">
                            <w:pPr>
                              <w:rPr>
                                <w:sz w:val="18"/>
                              </w:rPr>
                            </w:pPr>
                          </w:p>
                          <w:p w:rsidR="002477E4" w:rsidRDefault="002477E4" w:rsidP="00A8635F">
                            <w:pPr>
                              <w:rPr>
                                <w:sz w:val="18"/>
                              </w:rPr>
                            </w:pPr>
                          </w:p>
                          <w:p w:rsidR="002477E4" w:rsidRDefault="002477E4" w:rsidP="00A8635F">
                            <w:pPr>
                              <w:jc w:val="center"/>
                              <w:rPr>
                                <w:sz w:val="18"/>
                              </w:rPr>
                            </w:pPr>
                          </w:p>
                          <w:p w:rsidR="002477E4" w:rsidRPr="00521FD8" w:rsidRDefault="002477E4" w:rsidP="00A8635F">
                            <w:pPr>
                              <w:jc w:val="center"/>
                              <w:rPr>
                                <w:i/>
                              </w:rPr>
                            </w:pPr>
                            <w:r w:rsidRPr="00521FD8">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7" style="position:absolute;margin-left:-30.35pt;margin-top:-14pt;width:18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">
                <v:textbox>
                  <w:txbxContent>
                    <w:p w:rsidR="002477E4" w:rsidRDefault="002477E4" w:rsidP="00A8635F">
                      <w:pPr>
                        <w:rPr>
                          <w:sz w:val="18"/>
                        </w:rPr>
                      </w:pPr>
                    </w:p>
                    <w:p w:rsidR="002477E4" w:rsidRDefault="002477E4" w:rsidP="00A8635F">
                      <w:pPr>
                        <w:rPr>
                          <w:sz w:val="18"/>
                        </w:rPr>
                      </w:pPr>
                    </w:p>
                    <w:p w:rsidR="002477E4" w:rsidRDefault="002477E4" w:rsidP="00A8635F">
                      <w:pPr>
                        <w:rPr>
                          <w:sz w:val="18"/>
                        </w:rPr>
                      </w:pPr>
                    </w:p>
                    <w:p w:rsidR="002477E4" w:rsidRDefault="002477E4" w:rsidP="00A8635F">
                      <w:pPr>
                        <w:rPr>
                          <w:sz w:val="18"/>
                        </w:rPr>
                      </w:pPr>
                    </w:p>
                    <w:p w:rsidR="002477E4" w:rsidRDefault="002477E4" w:rsidP="00A8635F">
                      <w:pPr>
                        <w:jc w:val="center"/>
                        <w:rPr>
                          <w:sz w:val="18"/>
                        </w:rPr>
                      </w:pPr>
                    </w:p>
                    <w:p w:rsidR="002477E4" w:rsidRPr="00521FD8" w:rsidRDefault="002477E4" w:rsidP="00A8635F">
                      <w:pPr>
                        <w:jc w:val="center"/>
                        <w:rPr>
                          <w:i/>
                        </w:rPr>
                      </w:pPr>
                      <w:r w:rsidRPr="00521FD8">
                        <w:rPr>
                          <w:i/>
                          <w:sz w:val="18"/>
                        </w:rPr>
                        <w:t>pieczęć Wykonawcy</w:t>
                      </w:r>
                    </w:p>
                  </w:txbxContent>
                </v:textbox>
              </v:roundrect>
            </w:pict>
          </mc:Fallback>
        </mc:AlternateContent>
      </w:r>
    </w:p>
    <w:p w:rsidR="00A8635F" w:rsidRPr="004564AF" w:rsidRDefault="00A8635F" w:rsidP="00A8635F">
      <w:pPr>
        <w:rPr>
          <w:rFonts w:asciiTheme="minorHAnsi" w:hAnsiTheme="minorHAnsi"/>
          <w:sz w:val="22"/>
          <w:szCs w:val="22"/>
        </w:rPr>
      </w:pPr>
    </w:p>
    <w:p w:rsidR="00A8635F" w:rsidRPr="004564AF" w:rsidRDefault="00A8635F" w:rsidP="00A8635F">
      <w:pPr>
        <w:rPr>
          <w:rFonts w:asciiTheme="minorHAnsi" w:hAnsiTheme="minorHAnsi"/>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4564AF">
      <w:pPr>
        <w:spacing w:line="276" w:lineRule="auto"/>
        <w:rPr>
          <w:rFonts w:asciiTheme="minorHAnsi" w:hAnsiTheme="minorHAnsi"/>
          <w:b/>
          <w:sz w:val="22"/>
          <w:szCs w:val="22"/>
        </w:rPr>
      </w:pPr>
    </w:p>
    <w:p w:rsidR="00A8635F" w:rsidRPr="004564AF" w:rsidRDefault="00A8635F" w:rsidP="00A8635F">
      <w:pPr>
        <w:spacing w:line="276" w:lineRule="auto"/>
        <w:jc w:val="center"/>
        <w:rPr>
          <w:rFonts w:asciiTheme="minorHAnsi" w:hAnsiTheme="minorHAnsi"/>
          <w:b/>
          <w:sz w:val="22"/>
          <w:szCs w:val="22"/>
        </w:rPr>
      </w:pPr>
    </w:p>
    <w:p w:rsidR="00A8635F" w:rsidRPr="004564AF" w:rsidRDefault="00A8635F" w:rsidP="00A8635F">
      <w:pPr>
        <w:spacing w:line="360" w:lineRule="auto"/>
        <w:jc w:val="center"/>
        <w:rPr>
          <w:rFonts w:asciiTheme="minorHAnsi" w:hAnsiTheme="minorHAnsi"/>
          <w:b/>
          <w:sz w:val="22"/>
          <w:szCs w:val="22"/>
        </w:rPr>
      </w:pPr>
    </w:p>
    <w:p w:rsidR="00A8635F" w:rsidRPr="004564AF" w:rsidRDefault="00A8635F" w:rsidP="00A8635F">
      <w:pPr>
        <w:spacing w:line="360" w:lineRule="auto"/>
        <w:jc w:val="center"/>
        <w:rPr>
          <w:rFonts w:asciiTheme="minorHAnsi" w:hAnsiTheme="minorHAnsi"/>
          <w:b/>
        </w:rPr>
      </w:pPr>
      <w:r w:rsidRPr="004564AF">
        <w:rPr>
          <w:rFonts w:asciiTheme="minorHAnsi" w:hAnsiTheme="minorHAnsi"/>
          <w:b/>
        </w:rPr>
        <w:t>OŚWIADCZENIE</w:t>
      </w:r>
    </w:p>
    <w:p w:rsidR="00A8635F" w:rsidRPr="004564AF" w:rsidRDefault="00A8635F" w:rsidP="00A8635F">
      <w:pPr>
        <w:jc w:val="center"/>
        <w:rPr>
          <w:rFonts w:asciiTheme="minorHAnsi" w:hAnsiTheme="minorHAnsi"/>
          <w:bCs/>
        </w:rPr>
      </w:pPr>
      <w:r w:rsidRPr="004564AF">
        <w:rPr>
          <w:rFonts w:asciiTheme="minorHAnsi" w:hAnsiTheme="minorHAnsi"/>
        </w:rPr>
        <w:t>o spełnianiu warunków udziału w postępowaniu w zakresie wykazania spełniania przez Wykonawc</w:t>
      </w:r>
      <w:r w:rsidRPr="004564AF">
        <w:rPr>
          <w:rFonts w:asciiTheme="minorHAnsi" w:eastAsia="TimesNewRoman,Bold" w:hAnsiTheme="minorHAnsi"/>
        </w:rPr>
        <w:t xml:space="preserve">ę </w:t>
      </w:r>
      <w:r w:rsidRPr="004564AF">
        <w:rPr>
          <w:rFonts w:asciiTheme="minorHAnsi" w:hAnsiTheme="minorHAnsi"/>
        </w:rPr>
        <w:t>warunków, o których mowa w art. 22 ust. 1 ustawy</w:t>
      </w:r>
      <w:r w:rsidRPr="004564AF">
        <w:rPr>
          <w:rFonts w:asciiTheme="minorHAnsi" w:hAnsiTheme="minorHAnsi"/>
          <w:bCs/>
        </w:rPr>
        <w:t xml:space="preserve"> z dnia 29 stycznia 2004 r. – Prawo zamówień publicznych</w:t>
      </w:r>
    </w:p>
    <w:p w:rsidR="00A8635F" w:rsidRPr="004564AF" w:rsidRDefault="00A8635F" w:rsidP="00A8635F">
      <w:pPr>
        <w:jc w:val="both"/>
        <w:rPr>
          <w:rFonts w:asciiTheme="minorHAnsi" w:hAnsiTheme="minorHAnsi"/>
          <w:b/>
          <w:i/>
        </w:rPr>
      </w:pPr>
    </w:p>
    <w:p w:rsidR="00A8635F" w:rsidRPr="004564AF" w:rsidRDefault="00A8635F" w:rsidP="00A8635F">
      <w:pPr>
        <w:jc w:val="both"/>
        <w:rPr>
          <w:rFonts w:asciiTheme="minorHAnsi" w:hAnsiTheme="minorHAnsi"/>
          <w:b/>
          <w:i/>
        </w:rPr>
      </w:pPr>
    </w:p>
    <w:p w:rsidR="00A8635F" w:rsidRPr="004564AF" w:rsidRDefault="00A8635F" w:rsidP="00A8635F">
      <w:pPr>
        <w:jc w:val="both"/>
        <w:rPr>
          <w:rFonts w:asciiTheme="minorHAnsi" w:hAnsiTheme="minorHAnsi"/>
          <w:b/>
          <w:i/>
        </w:rPr>
      </w:pPr>
    </w:p>
    <w:p w:rsidR="00A8635F" w:rsidRPr="004564AF" w:rsidRDefault="00A8635F" w:rsidP="00A8635F">
      <w:pPr>
        <w:spacing w:line="360" w:lineRule="auto"/>
        <w:jc w:val="both"/>
        <w:rPr>
          <w:rFonts w:asciiTheme="minorHAnsi" w:hAnsiTheme="minorHAnsi"/>
        </w:rPr>
      </w:pPr>
      <w:r w:rsidRPr="004564AF">
        <w:rPr>
          <w:rFonts w:asciiTheme="minorHAnsi" w:hAnsiTheme="minorHAnsi"/>
        </w:rPr>
        <w:t xml:space="preserve">Niniejszym oświadczam, że spełniam warunki udziału w postępowaniu prowadzonym </w:t>
      </w:r>
      <w:r w:rsidRPr="004564AF">
        <w:rPr>
          <w:rFonts w:asciiTheme="minorHAnsi" w:hAnsiTheme="minorHAnsi"/>
        </w:rPr>
        <w:br/>
        <w:t xml:space="preserve">w trybie przetargu nieograniczonego na </w:t>
      </w:r>
      <w:r w:rsidRPr="004564AF">
        <w:rPr>
          <w:rFonts w:asciiTheme="minorHAnsi" w:hAnsiTheme="minorHAnsi"/>
          <w:b/>
        </w:rPr>
        <w:t>„</w:t>
      </w:r>
      <w:r w:rsidR="004564AF" w:rsidRPr="004564AF">
        <w:rPr>
          <w:rFonts w:asciiTheme="minorHAnsi" w:hAnsiTheme="minorHAnsi"/>
          <w:b/>
          <w:sz w:val="22"/>
          <w:szCs w:val="22"/>
        </w:rPr>
        <w:t>Opracowanie Koncepcji i Modelu architektury biznesowej dla projektu Platforma Usług Elektronicznych Służby Celnej (PUESC)</w:t>
      </w:r>
      <w:r w:rsidRPr="004564AF">
        <w:rPr>
          <w:rFonts w:asciiTheme="minorHAnsi" w:hAnsiTheme="minorHAnsi"/>
          <w:b/>
        </w:rPr>
        <w:t>”</w:t>
      </w:r>
      <w:r w:rsidRPr="004564AF">
        <w:rPr>
          <w:rFonts w:asciiTheme="minorHAnsi" w:hAnsiTheme="minorHAnsi"/>
        </w:rPr>
        <w:t>,</w:t>
      </w:r>
      <w:r w:rsidRPr="004564AF">
        <w:rPr>
          <w:rFonts w:asciiTheme="minorHAnsi" w:hAnsiTheme="minorHAnsi"/>
          <w:b/>
          <w:i/>
        </w:rPr>
        <w:t xml:space="preserve"> </w:t>
      </w:r>
      <w:r w:rsidR="00395A83">
        <w:rPr>
          <w:rFonts w:asciiTheme="minorHAnsi" w:hAnsiTheme="minorHAnsi"/>
          <w:b/>
          <w:i/>
        </w:rPr>
        <w:t xml:space="preserve">                                          </w:t>
      </w:r>
      <w:r w:rsidRPr="004564AF">
        <w:rPr>
          <w:rFonts w:asciiTheme="minorHAnsi" w:hAnsiTheme="minorHAnsi"/>
        </w:rPr>
        <w:t xml:space="preserve">nr </w:t>
      </w:r>
      <w:r w:rsidR="004564AF">
        <w:rPr>
          <w:rFonts w:asciiTheme="minorHAnsi" w:hAnsiTheme="minorHAnsi"/>
        </w:rPr>
        <w:t>postępowania</w:t>
      </w:r>
      <w:r w:rsidRPr="004564AF">
        <w:rPr>
          <w:rFonts w:asciiTheme="minorHAnsi" w:hAnsiTheme="minorHAnsi"/>
        </w:rPr>
        <w:t>:</w:t>
      </w:r>
      <w:r w:rsidRPr="004564AF">
        <w:rPr>
          <w:rFonts w:asciiTheme="minorHAnsi" w:hAnsiTheme="minorHAnsi"/>
          <w:b/>
          <w:i/>
        </w:rPr>
        <w:t xml:space="preserve"> </w:t>
      </w:r>
      <w:r w:rsidR="004564AF">
        <w:rPr>
          <w:rFonts w:asciiTheme="minorHAnsi" w:hAnsiTheme="minorHAnsi"/>
          <w:b/>
        </w:rPr>
        <w:t>ZP/</w:t>
      </w:r>
      <w:r w:rsidR="00395A83">
        <w:rPr>
          <w:rFonts w:asciiTheme="minorHAnsi" w:hAnsiTheme="minorHAnsi"/>
          <w:b/>
        </w:rPr>
        <w:t>7</w:t>
      </w:r>
      <w:r w:rsidR="004564AF">
        <w:rPr>
          <w:rFonts w:asciiTheme="minorHAnsi" w:hAnsiTheme="minorHAnsi"/>
          <w:b/>
        </w:rPr>
        <w:t>/2015</w:t>
      </w:r>
      <w:r w:rsidRPr="004564AF">
        <w:rPr>
          <w:rFonts w:asciiTheme="minorHAnsi" w:hAnsiTheme="minorHAnsi"/>
          <w:b/>
        </w:rPr>
        <w:t xml:space="preserve">, </w:t>
      </w:r>
      <w:r w:rsidRPr="004564AF">
        <w:rPr>
          <w:rFonts w:asciiTheme="minorHAnsi" w:hAnsiTheme="minorHAnsi"/>
        </w:rPr>
        <w:t>dotyczące:</w:t>
      </w:r>
    </w:p>
    <w:p w:rsidR="00A8635F" w:rsidRPr="004564AF" w:rsidRDefault="00A8635F" w:rsidP="007F2D67">
      <w:pPr>
        <w:widowControl w:val="0"/>
        <w:numPr>
          <w:ilvl w:val="0"/>
          <w:numId w:val="77"/>
        </w:numPr>
        <w:suppressAutoHyphens/>
        <w:spacing w:line="360" w:lineRule="auto"/>
        <w:ind w:left="426" w:hanging="426"/>
        <w:jc w:val="both"/>
        <w:rPr>
          <w:rFonts w:asciiTheme="minorHAnsi" w:hAnsiTheme="minorHAnsi"/>
        </w:rPr>
      </w:pPr>
      <w:r w:rsidRPr="004564AF">
        <w:rPr>
          <w:rFonts w:asciiTheme="minorHAnsi" w:hAnsiTheme="minorHAnsi"/>
        </w:rPr>
        <w:t>posiadania uprawnień do wykonywania określonej działalności lub czynności, jeżeli przepisy prawa nakładają obowiązek ich posiadania;</w:t>
      </w:r>
    </w:p>
    <w:p w:rsidR="00A8635F" w:rsidRPr="004564AF" w:rsidRDefault="00A8635F" w:rsidP="007F2D67">
      <w:pPr>
        <w:widowControl w:val="0"/>
        <w:numPr>
          <w:ilvl w:val="0"/>
          <w:numId w:val="77"/>
        </w:numPr>
        <w:suppressAutoHyphens/>
        <w:spacing w:line="360" w:lineRule="auto"/>
        <w:ind w:left="426" w:hanging="426"/>
        <w:jc w:val="both"/>
        <w:rPr>
          <w:rFonts w:asciiTheme="minorHAnsi" w:hAnsiTheme="minorHAnsi"/>
        </w:rPr>
      </w:pPr>
      <w:r w:rsidRPr="004564AF">
        <w:rPr>
          <w:rFonts w:asciiTheme="minorHAnsi" w:hAnsiTheme="minorHAnsi"/>
        </w:rPr>
        <w:t xml:space="preserve">posiadania wiedzy i doświadczenia; </w:t>
      </w:r>
    </w:p>
    <w:p w:rsidR="00A8635F" w:rsidRPr="004564AF" w:rsidRDefault="00A8635F" w:rsidP="007F2D67">
      <w:pPr>
        <w:widowControl w:val="0"/>
        <w:numPr>
          <w:ilvl w:val="0"/>
          <w:numId w:val="77"/>
        </w:numPr>
        <w:suppressAutoHyphens/>
        <w:spacing w:line="360" w:lineRule="auto"/>
        <w:ind w:left="426" w:hanging="426"/>
        <w:jc w:val="both"/>
        <w:rPr>
          <w:rFonts w:asciiTheme="minorHAnsi" w:hAnsiTheme="minorHAnsi"/>
        </w:rPr>
      </w:pPr>
      <w:r w:rsidRPr="004564AF">
        <w:rPr>
          <w:rFonts w:asciiTheme="minorHAnsi" w:hAnsiTheme="minorHAnsi"/>
        </w:rPr>
        <w:t>dysponowania odpowiednim potencjałem technicznym oraz osobami zdolnymi do wykonania zamówienia;</w:t>
      </w:r>
    </w:p>
    <w:p w:rsidR="00A8635F" w:rsidRPr="004564AF" w:rsidRDefault="00A8635F" w:rsidP="007F2D67">
      <w:pPr>
        <w:widowControl w:val="0"/>
        <w:numPr>
          <w:ilvl w:val="0"/>
          <w:numId w:val="77"/>
        </w:numPr>
        <w:suppressAutoHyphens/>
        <w:spacing w:line="360" w:lineRule="auto"/>
        <w:ind w:left="426" w:hanging="426"/>
        <w:jc w:val="both"/>
        <w:rPr>
          <w:rFonts w:asciiTheme="minorHAnsi" w:hAnsiTheme="minorHAnsi"/>
        </w:rPr>
      </w:pPr>
      <w:r w:rsidRPr="004564AF">
        <w:rPr>
          <w:rFonts w:asciiTheme="minorHAnsi" w:hAnsiTheme="minorHAnsi"/>
        </w:rPr>
        <w:t xml:space="preserve">sytuacji ekonomicznej i finansowej. </w:t>
      </w:r>
    </w:p>
    <w:p w:rsidR="00A8635F" w:rsidRPr="004564AF" w:rsidRDefault="00A8635F" w:rsidP="00A8635F">
      <w:pPr>
        <w:tabs>
          <w:tab w:val="left" w:pos="567"/>
        </w:tabs>
        <w:spacing w:line="360" w:lineRule="auto"/>
        <w:ind w:left="567" w:hanging="283"/>
        <w:jc w:val="both"/>
        <w:rPr>
          <w:rFonts w:asciiTheme="minorHAnsi" w:hAnsiTheme="minorHAnsi"/>
        </w:rPr>
      </w:pPr>
    </w:p>
    <w:p w:rsidR="00A8635F" w:rsidRPr="004564AF" w:rsidRDefault="00A8635F" w:rsidP="00A8635F">
      <w:pPr>
        <w:spacing w:line="360" w:lineRule="auto"/>
        <w:rPr>
          <w:rFonts w:asciiTheme="minorHAnsi" w:hAnsiTheme="minorHAnsi"/>
        </w:rPr>
      </w:pPr>
    </w:p>
    <w:p w:rsidR="00395A83" w:rsidRPr="00395A83" w:rsidRDefault="00395A83" w:rsidP="00395A83">
      <w:pPr>
        <w:tabs>
          <w:tab w:val="left" w:pos="6465"/>
        </w:tabs>
        <w:jc w:val="both"/>
        <w:rPr>
          <w:rFonts w:asciiTheme="minorHAnsi" w:hAnsiTheme="minorHAnsi"/>
        </w:rPr>
      </w:pPr>
      <w:r>
        <w:rPr>
          <w:rFonts w:asciiTheme="minorHAnsi" w:hAnsiTheme="minorHAnsi"/>
        </w:rPr>
        <w:t>______________,dnia</w:t>
      </w:r>
      <w:r w:rsidR="00A8635F" w:rsidRPr="004564AF">
        <w:rPr>
          <w:rFonts w:asciiTheme="minorHAnsi" w:hAnsiTheme="minorHAnsi"/>
        </w:rPr>
        <w:t>____________</w:t>
      </w:r>
      <w:r>
        <w:rPr>
          <w:rFonts w:asciiTheme="minorHAnsi" w:hAnsiTheme="minorHAnsi"/>
        </w:rPr>
        <w:t xml:space="preserve">          </w:t>
      </w:r>
      <w:r w:rsidRPr="00395A83">
        <w:rPr>
          <w:rFonts w:asciiTheme="minorHAnsi" w:hAnsiTheme="minorHAnsi"/>
        </w:rPr>
        <w:t>_________________________________________</w:t>
      </w:r>
    </w:p>
    <w:p w:rsidR="00395A83" w:rsidRPr="00395A83" w:rsidRDefault="00395A83" w:rsidP="00395A83">
      <w:pPr>
        <w:tabs>
          <w:tab w:val="left" w:pos="6465"/>
        </w:tabs>
        <w:jc w:val="both"/>
        <w:rPr>
          <w:rFonts w:asciiTheme="minorHAnsi" w:hAnsiTheme="minorHAnsi"/>
        </w:rPr>
      </w:pPr>
      <w:r>
        <w:rPr>
          <w:rFonts w:asciiTheme="minorHAnsi" w:hAnsiTheme="minorHAnsi"/>
        </w:rPr>
        <w:t xml:space="preserve">                                                                                       </w:t>
      </w:r>
      <w:r w:rsidRPr="00395A83">
        <w:rPr>
          <w:rFonts w:asciiTheme="minorHAnsi" w:hAnsiTheme="minorHAnsi"/>
        </w:rPr>
        <w:t>(podpis i pieczęć Wykonawcy)</w:t>
      </w:r>
    </w:p>
    <w:p w:rsidR="00A8635F" w:rsidRPr="004564AF" w:rsidRDefault="00A8635F" w:rsidP="00395A83">
      <w:pPr>
        <w:tabs>
          <w:tab w:val="left" w:pos="6465"/>
        </w:tabs>
        <w:jc w:val="both"/>
        <w:rPr>
          <w:rFonts w:asciiTheme="minorHAnsi" w:hAnsiTheme="minorHAnsi"/>
        </w:rPr>
      </w:pPr>
    </w:p>
    <w:p w:rsidR="00A8635F" w:rsidRPr="004564AF" w:rsidRDefault="00A8635F" w:rsidP="00A8635F">
      <w:pPr>
        <w:jc w:val="both"/>
        <w:rPr>
          <w:rFonts w:asciiTheme="minorHAnsi" w:hAnsiTheme="minorHAnsi"/>
        </w:rPr>
      </w:pPr>
    </w:p>
    <w:p w:rsidR="00A8635F" w:rsidRPr="004564AF" w:rsidRDefault="00A8635F" w:rsidP="00A8635F">
      <w:pPr>
        <w:jc w:val="both"/>
        <w:rPr>
          <w:rFonts w:asciiTheme="minorHAnsi" w:hAnsiTheme="minorHAnsi"/>
        </w:rPr>
      </w:pPr>
    </w:p>
    <w:p w:rsidR="00A8635F" w:rsidRDefault="00A8635F" w:rsidP="00A8635F">
      <w:pPr>
        <w:jc w:val="both"/>
      </w:pPr>
    </w:p>
    <w:p w:rsidR="00395A83" w:rsidRDefault="00395A83" w:rsidP="00A8635F">
      <w:pPr>
        <w:jc w:val="both"/>
      </w:pPr>
    </w:p>
    <w:p w:rsidR="00395A83" w:rsidRPr="00746978" w:rsidRDefault="00395A83" w:rsidP="00A8635F">
      <w:pPr>
        <w:jc w:val="both"/>
      </w:pPr>
    </w:p>
    <w:p w:rsidR="00A8635F" w:rsidRDefault="00A8635F" w:rsidP="00A8635F">
      <w:pPr>
        <w:jc w:val="right"/>
      </w:pPr>
    </w:p>
    <w:p w:rsidR="004564AF" w:rsidRPr="004564AF" w:rsidRDefault="004564AF" w:rsidP="004564AF">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t xml:space="preserve">Załącznik nr </w:t>
      </w:r>
      <w:r>
        <w:rPr>
          <w:rFonts w:asciiTheme="minorHAnsi" w:hAnsiTheme="minorHAnsi"/>
          <w:b/>
          <w:bCs/>
          <w:iCs/>
          <w:color w:val="000000"/>
          <w:sz w:val="20"/>
          <w:szCs w:val="20"/>
        </w:rPr>
        <w:t>5</w:t>
      </w:r>
      <w:r w:rsidRPr="004564AF">
        <w:rPr>
          <w:rFonts w:asciiTheme="minorHAnsi" w:hAnsiTheme="minorHAnsi"/>
          <w:b/>
          <w:bCs/>
          <w:iCs/>
          <w:color w:val="000000"/>
          <w:sz w:val="20"/>
          <w:szCs w:val="20"/>
        </w:rPr>
        <w:t xml:space="preserve"> do SIWZ</w:t>
      </w:r>
    </w:p>
    <w:p w:rsidR="004564AF" w:rsidRPr="00432EED" w:rsidRDefault="004564AF" w:rsidP="004564AF">
      <w:pPr>
        <w:rPr>
          <w:sz w:val="22"/>
          <w:szCs w:val="22"/>
        </w:rPr>
      </w:pPr>
    </w:p>
    <w:p w:rsidR="004564AF" w:rsidRPr="00432EED" w:rsidRDefault="004564AF" w:rsidP="004564AF">
      <w:pPr>
        <w:rPr>
          <w:sz w:val="22"/>
          <w:szCs w:val="22"/>
        </w:rPr>
      </w:pPr>
    </w:p>
    <w:p w:rsidR="004564AF" w:rsidRPr="00432EED" w:rsidRDefault="00DD0E46" w:rsidP="004564AF">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-385445</wp:posOffset>
                </wp:positionH>
                <wp:positionV relativeFrom="paragraph">
                  <wp:posOffset>-177800</wp:posOffset>
                </wp:positionV>
                <wp:extent cx="2286000" cy="10287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2477E4" w:rsidRDefault="002477E4" w:rsidP="004564AF">
                            <w:pPr>
                              <w:rPr>
                                <w:sz w:val="18"/>
                              </w:rPr>
                            </w:pPr>
                          </w:p>
                          <w:p w:rsidR="002477E4" w:rsidRDefault="002477E4" w:rsidP="004564AF">
                            <w:pPr>
                              <w:rPr>
                                <w:sz w:val="18"/>
                              </w:rPr>
                            </w:pPr>
                          </w:p>
                          <w:p w:rsidR="002477E4" w:rsidRDefault="002477E4" w:rsidP="004564AF">
                            <w:pPr>
                              <w:rPr>
                                <w:sz w:val="18"/>
                              </w:rPr>
                            </w:pPr>
                          </w:p>
                          <w:p w:rsidR="002477E4" w:rsidRDefault="002477E4" w:rsidP="004564AF">
                            <w:pPr>
                              <w:rPr>
                                <w:sz w:val="18"/>
                              </w:rPr>
                            </w:pPr>
                          </w:p>
                          <w:p w:rsidR="002477E4" w:rsidRDefault="002477E4" w:rsidP="004564AF">
                            <w:pPr>
                              <w:jc w:val="center"/>
                              <w:rPr>
                                <w:sz w:val="18"/>
                              </w:rPr>
                            </w:pPr>
                          </w:p>
                          <w:p w:rsidR="002477E4" w:rsidRPr="004564AF" w:rsidRDefault="002477E4" w:rsidP="004564AF">
                            <w:pPr>
                              <w:jc w:val="center"/>
                              <w:rPr>
                                <w:rFonts w:asciiTheme="minorHAnsi" w:hAnsiTheme="minorHAnsi"/>
                                <w:i/>
                              </w:rPr>
                            </w:pPr>
                            <w:r w:rsidRPr="004564AF">
                              <w:rPr>
                                <w:rFonts w:asciiTheme="minorHAnsi" w:hAnsiTheme="minorHAnsi"/>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28" style="position:absolute;margin-left:-30.35pt;margin-top:-14pt;width:18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">
                <v:textbox>
                  <w:txbxContent>
                    <w:p w:rsidR="002477E4" w:rsidRDefault="002477E4" w:rsidP="004564AF">
                      <w:pPr>
                        <w:rPr>
                          <w:sz w:val="18"/>
                        </w:rPr>
                      </w:pPr>
                    </w:p>
                    <w:p w:rsidR="002477E4" w:rsidRDefault="002477E4" w:rsidP="004564AF">
                      <w:pPr>
                        <w:rPr>
                          <w:sz w:val="18"/>
                        </w:rPr>
                      </w:pPr>
                    </w:p>
                    <w:p w:rsidR="002477E4" w:rsidRDefault="002477E4" w:rsidP="004564AF">
                      <w:pPr>
                        <w:rPr>
                          <w:sz w:val="18"/>
                        </w:rPr>
                      </w:pPr>
                    </w:p>
                    <w:p w:rsidR="002477E4" w:rsidRDefault="002477E4" w:rsidP="004564AF">
                      <w:pPr>
                        <w:rPr>
                          <w:sz w:val="18"/>
                        </w:rPr>
                      </w:pPr>
                    </w:p>
                    <w:p w:rsidR="002477E4" w:rsidRDefault="002477E4" w:rsidP="004564AF">
                      <w:pPr>
                        <w:jc w:val="center"/>
                        <w:rPr>
                          <w:sz w:val="18"/>
                        </w:rPr>
                      </w:pPr>
                    </w:p>
                    <w:p w:rsidR="002477E4" w:rsidRPr="004564AF" w:rsidRDefault="002477E4" w:rsidP="004564AF">
                      <w:pPr>
                        <w:jc w:val="center"/>
                        <w:rPr>
                          <w:rFonts w:asciiTheme="minorHAnsi" w:hAnsiTheme="minorHAnsi"/>
                          <w:i/>
                        </w:rPr>
                      </w:pPr>
                      <w:r w:rsidRPr="004564AF">
                        <w:rPr>
                          <w:rFonts w:asciiTheme="minorHAnsi" w:hAnsiTheme="minorHAnsi"/>
                          <w:i/>
                          <w:sz w:val="18"/>
                        </w:rPr>
                        <w:t>pieczęć Wykonawcy</w:t>
                      </w:r>
                    </w:p>
                  </w:txbxContent>
                </v:textbox>
              </v:roundrect>
            </w:pict>
          </mc:Fallback>
        </mc:AlternateContent>
      </w:r>
    </w:p>
    <w:p w:rsidR="004564AF" w:rsidRPr="00432EED" w:rsidRDefault="004564AF" w:rsidP="004564AF">
      <w:pPr>
        <w:rPr>
          <w:sz w:val="22"/>
          <w:szCs w:val="22"/>
        </w:rPr>
      </w:pPr>
    </w:p>
    <w:p w:rsidR="004564AF" w:rsidRPr="00432EED" w:rsidRDefault="004564AF" w:rsidP="004564AF">
      <w:pPr>
        <w:rPr>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276" w:lineRule="auto"/>
        <w:jc w:val="center"/>
        <w:rPr>
          <w:b/>
          <w:sz w:val="22"/>
          <w:szCs w:val="22"/>
        </w:rPr>
      </w:pPr>
    </w:p>
    <w:p w:rsidR="004564AF" w:rsidRDefault="004564AF" w:rsidP="004564AF">
      <w:pPr>
        <w:spacing w:line="360" w:lineRule="auto"/>
        <w:jc w:val="center"/>
        <w:rPr>
          <w:b/>
          <w:sz w:val="22"/>
          <w:szCs w:val="22"/>
        </w:rPr>
      </w:pPr>
    </w:p>
    <w:p w:rsidR="004564AF" w:rsidRPr="004564AF" w:rsidRDefault="004564AF" w:rsidP="004564AF">
      <w:pPr>
        <w:jc w:val="center"/>
        <w:rPr>
          <w:rFonts w:asciiTheme="minorHAnsi" w:hAnsiTheme="minorHAnsi"/>
          <w:b/>
        </w:rPr>
      </w:pPr>
      <w:r w:rsidRPr="004564AF">
        <w:rPr>
          <w:rFonts w:asciiTheme="minorHAnsi" w:hAnsiTheme="minorHAnsi"/>
          <w:b/>
        </w:rPr>
        <w:t>OŚWIADCZENIE</w:t>
      </w:r>
    </w:p>
    <w:p w:rsidR="004564AF" w:rsidRPr="004564AF" w:rsidRDefault="004564AF" w:rsidP="004564AF">
      <w:pPr>
        <w:rPr>
          <w:rFonts w:asciiTheme="minorHAnsi" w:hAnsiTheme="minorHAnsi"/>
        </w:rPr>
      </w:pPr>
    </w:p>
    <w:p w:rsidR="004564AF" w:rsidRPr="004564AF" w:rsidRDefault="004564AF" w:rsidP="004564AF">
      <w:pPr>
        <w:spacing w:line="360" w:lineRule="auto"/>
        <w:jc w:val="both"/>
        <w:rPr>
          <w:rFonts w:asciiTheme="minorHAnsi" w:hAnsiTheme="minorHAnsi"/>
        </w:rPr>
      </w:pPr>
      <w:r w:rsidRPr="004564AF">
        <w:rPr>
          <w:rFonts w:asciiTheme="minorHAnsi" w:hAnsiTheme="minorHAnsi"/>
        </w:rPr>
        <w:t xml:space="preserve">w zakresie wykazania braku podstaw do wykluczenia z postępowania o udzielenie zamówienia Wykonawcy w okolicznościach, o którym mowa w art. 24 ust. 1 ustawy z dnia 29 stycznia 2004 r. – Prawo zamówień publicznych w postępowaniu na </w:t>
      </w:r>
      <w:r w:rsidRPr="004564AF">
        <w:rPr>
          <w:rFonts w:asciiTheme="minorHAnsi" w:hAnsiTheme="minorHAnsi"/>
          <w:b/>
        </w:rPr>
        <w:t>„Opracowanie Koncepcji i Modelu architektury biznesowej dla projektu Platforma Usług Elektronicznych Służby Celnej (PUESC)</w:t>
      </w:r>
      <w:r w:rsidRPr="004564AF">
        <w:rPr>
          <w:rFonts w:asciiTheme="minorHAnsi" w:hAnsiTheme="minorHAnsi"/>
          <w:b/>
          <w:i/>
        </w:rPr>
        <w:t xml:space="preserve">” </w:t>
      </w:r>
      <w:r w:rsidRPr="004564AF">
        <w:rPr>
          <w:rFonts w:asciiTheme="minorHAnsi" w:hAnsiTheme="minorHAnsi"/>
        </w:rPr>
        <w:t>nr postępowania</w:t>
      </w:r>
      <w:r w:rsidRPr="004564AF">
        <w:rPr>
          <w:rFonts w:asciiTheme="minorHAnsi" w:hAnsiTheme="minorHAnsi"/>
          <w:b/>
          <w:i/>
        </w:rPr>
        <w:t xml:space="preserve">: </w:t>
      </w:r>
      <w:r w:rsidRPr="004564AF">
        <w:rPr>
          <w:rFonts w:asciiTheme="minorHAnsi" w:hAnsiTheme="minorHAnsi"/>
          <w:b/>
        </w:rPr>
        <w:t>ZP/</w:t>
      </w:r>
      <w:r w:rsidR="00395A83">
        <w:rPr>
          <w:rFonts w:asciiTheme="minorHAnsi" w:hAnsiTheme="minorHAnsi"/>
          <w:b/>
        </w:rPr>
        <w:t>7</w:t>
      </w:r>
      <w:r w:rsidRPr="004564AF">
        <w:rPr>
          <w:rFonts w:asciiTheme="minorHAnsi" w:hAnsiTheme="minorHAnsi"/>
          <w:b/>
        </w:rPr>
        <w:t>/2015</w:t>
      </w:r>
      <w:r w:rsidRPr="004564AF">
        <w:rPr>
          <w:rFonts w:asciiTheme="minorHAnsi" w:hAnsiTheme="minorHAnsi"/>
        </w:rPr>
        <w:t>, składam oświadczenie o braku podstaw do wykluczenia.</w:t>
      </w:r>
    </w:p>
    <w:p w:rsidR="004564AF" w:rsidRPr="004564AF" w:rsidRDefault="004564AF" w:rsidP="004564AF">
      <w:pPr>
        <w:spacing w:line="360" w:lineRule="auto"/>
        <w:rPr>
          <w:rFonts w:asciiTheme="minorHAnsi" w:hAnsiTheme="minorHAnsi"/>
        </w:rPr>
      </w:pPr>
    </w:p>
    <w:p w:rsidR="004564AF" w:rsidRPr="004564AF" w:rsidRDefault="004564AF" w:rsidP="004564AF">
      <w:pPr>
        <w:spacing w:line="360" w:lineRule="auto"/>
        <w:rPr>
          <w:rFonts w:asciiTheme="minorHAnsi" w:hAnsiTheme="minorHAnsi"/>
          <w:b/>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r w:rsidRPr="004564AF">
        <w:rPr>
          <w:rFonts w:asciiTheme="minorHAnsi" w:hAnsiTheme="minorHAnsi"/>
        </w:rPr>
        <w:t>______________, dnia ____________</w:t>
      </w: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rPr>
          <w:rFonts w:asciiTheme="minorHAnsi" w:hAnsiTheme="minorHAnsi"/>
        </w:rPr>
      </w:pPr>
    </w:p>
    <w:p w:rsidR="004564AF" w:rsidRPr="004564AF" w:rsidRDefault="004564AF" w:rsidP="004564AF">
      <w:pPr>
        <w:jc w:val="right"/>
        <w:rPr>
          <w:rFonts w:asciiTheme="minorHAnsi" w:hAnsiTheme="minorHAnsi"/>
        </w:rPr>
      </w:pPr>
      <w:r w:rsidRPr="004564AF">
        <w:rPr>
          <w:rFonts w:asciiTheme="minorHAnsi" w:hAnsiTheme="minorHAnsi"/>
        </w:rPr>
        <w:t>…...........................................................................</w:t>
      </w:r>
    </w:p>
    <w:p w:rsidR="004564AF" w:rsidRPr="004564AF" w:rsidRDefault="004564AF" w:rsidP="004564AF">
      <w:pPr>
        <w:ind w:left="4395"/>
        <w:jc w:val="center"/>
        <w:rPr>
          <w:rFonts w:asciiTheme="minorHAnsi" w:hAnsiTheme="minorHAnsi"/>
        </w:rPr>
      </w:pPr>
      <w:r w:rsidRPr="004564AF">
        <w:rPr>
          <w:rFonts w:asciiTheme="minorHAnsi" w:hAnsiTheme="minorHAnsi"/>
        </w:rPr>
        <w:t>(podpis i pieczęć Wykonawcy)</w:t>
      </w:r>
    </w:p>
    <w:p w:rsidR="004564AF" w:rsidRPr="00931592" w:rsidRDefault="004564AF" w:rsidP="004564AF">
      <w:pPr>
        <w:spacing w:line="360" w:lineRule="auto"/>
        <w:jc w:val="center"/>
      </w:pPr>
    </w:p>
    <w:p w:rsidR="00A8635F" w:rsidRDefault="00A8635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4564AF" w:rsidRDefault="004564AF"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sectPr w:rsidR="002F246A">
          <w:headerReference w:type="default" r:id="rId23"/>
          <w:footerReference w:type="default" r:id="rId24"/>
          <w:pgSz w:w="11906" w:h="16838"/>
          <w:pgMar w:top="1417" w:right="1417" w:bottom="1417" w:left="1417" w:header="708" w:footer="708" w:gutter="0"/>
          <w:cols w:space="708"/>
          <w:docGrid w:linePitch="360"/>
        </w:sectPr>
      </w:pPr>
    </w:p>
    <w:p w:rsidR="002F246A" w:rsidRPr="004564AF" w:rsidRDefault="002F246A" w:rsidP="002F246A">
      <w:pPr>
        <w:pStyle w:val="CM11"/>
        <w:spacing w:after="117"/>
        <w:jc w:val="right"/>
        <w:rPr>
          <w:rFonts w:asciiTheme="minorHAnsi" w:hAnsiTheme="minorHAnsi"/>
          <w:b/>
          <w:bCs/>
          <w:iCs/>
          <w:color w:val="000000"/>
          <w:sz w:val="20"/>
          <w:szCs w:val="20"/>
        </w:rPr>
      </w:pPr>
      <w:r w:rsidRPr="004564AF">
        <w:rPr>
          <w:rFonts w:asciiTheme="minorHAnsi" w:hAnsiTheme="minorHAnsi"/>
          <w:b/>
          <w:bCs/>
          <w:iCs/>
          <w:color w:val="000000"/>
          <w:sz w:val="20"/>
          <w:szCs w:val="20"/>
        </w:rPr>
        <w:lastRenderedPageBreak/>
        <w:t>Załącznik</w:t>
      </w:r>
      <w:r w:rsidR="00957EEE">
        <w:rPr>
          <w:rFonts w:asciiTheme="minorHAnsi" w:hAnsiTheme="minorHAnsi"/>
          <w:b/>
          <w:bCs/>
          <w:iCs/>
          <w:color w:val="000000"/>
          <w:sz w:val="20"/>
          <w:szCs w:val="20"/>
        </w:rPr>
        <w:t xml:space="preserve"> </w:t>
      </w:r>
      <w:r w:rsidRPr="004564AF">
        <w:rPr>
          <w:rFonts w:asciiTheme="minorHAnsi" w:hAnsiTheme="minorHAnsi"/>
          <w:b/>
          <w:bCs/>
          <w:iCs/>
          <w:color w:val="000000"/>
          <w:sz w:val="20"/>
          <w:szCs w:val="20"/>
        </w:rPr>
        <w:t xml:space="preserve">nr </w:t>
      </w:r>
      <w:r>
        <w:rPr>
          <w:rFonts w:asciiTheme="minorHAnsi" w:hAnsiTheme="minorHAnsi"/>
          <w:b/>
          <w:bCs/>
          <w:iCs/>
          <w:color w:val="000000"/>
          <w:sz w:val="20"/>
          <w:szCs w:val="20"/>
        </w:rPr>
        <w:t>6</w:t>
      </w:r>
      <w:r w:rsidRPr="004564AF">
        <w:rPr>
          <w:rFonts w:asciiTheme="minorHAnsi" w:hAnsiTheme="minorHAnsi"/>
          <w:b/>
          <w:bCs/>
          <w:iCs/>
          <w:color w:val="000000"/>
          <w:sz w:val="20"/>
          <w:szCs w:val="20"/>
        </w:rPr>
        <w:t xml:space="preserve"> do SIWZ</w:t>
      </w:r>
    </w:p>
    <w:p w:rsidR="004564AF" w:rsidRPr="00957EEE" w:rsidRDefault="004564AF" w:rsidP="007A06F2">
      <w:pPr>
        <w:tabs>
          <w:tab w:val="left" w:pos="-567"/>
          <w:tab w:val="left" w:pos="0"/>
        </w:tabs>
        <w:jc w:val="both"/>
        <w:rPr>
          <w:rFonts w:asciiTheme="minorHAnsi" w:hAnsiTheme="minorHAnsi"/>
          <w:b/>
        </w:rPr>
      </w:pPr>
    </w:p>
    <w:p w:rsidR="002F246A" w:rsidRPr="00957EEE" w:rsidRDefault="002F246A" w:rsidP="002F246A">
      <w:pPr>
        <w:jc w:val="center"/>
        <w:rPr>
          <w:rFonts w:asciiTheme="minorHAnsi" w:hAnsiTheme="minorHAnsi"/>
          <w:b/>
          <w:bCs/>
        </w:rPr>
      </w:pPr>
      <w:r w:rsidRPr="00957EEE">
        <w:rPr>
          <w:rFonts w:asciiTheme="minorHAnsi" w:hAnsiTheme="minorHAnsi"/>
          <w:b/>
          <w:bCs/>
        </w:rPr>
        <w:t>WYKAZ WYKONANYCH USŁUG</w:t>
      </w:r>
    </w:p>
    <w:p w:rsidR="002F246A" w:rsidRPr="00957EEE" w:rsidRDefault="002F246A" w:rsidP="002F246A">
      <w:pPr>
        <w:jc w:val="center"/>
        <w:rPr>
          <w:rFonts w:asciiTheme="minorHAnsi" w:hAnsiTheme="minorHAnsi"/>
        </w:rPr>
      </w:pPr>
      <w:r w:rsidRPr="00957EEE">
        <w:rPr>
          <w:rFonts w:asciiTheme="minorHAnsi" w:hAnsiTheme="minorHAnsi"/>
        </w:rPr>
        <w:t>„</w:t>
      </w:r>
      <w:r w:rsidR="00957EEE" w:rsidRPr="00957EEE">
        <w:rPr>
          <w:rFonts w:asciiTheme="minorHAnsi" w:hAnsiTheme="minorHAnsi"/>
        </w:rPr>
        <w:t>Opracowanie Koncepcji i Modelu architektury biznesowej dla projektu Platforma Usług Elektronicznych Służby Celnej (PUESC)</w:t>
      </w:r>
      <w:r w:rsidRPr="00957EEE">
        <w:rPr>
          <w:rFonts w:asciiTheme="minorHAnsi" w:hAnsiTheme="minorHAnsi"/>
        </w:rPr>
        <w:t>”</w:t>
      </w:r>
    </w:p>
    <w:p w:rsidR="002F246A" w:rsidRPr="00957EEE" w:rsidRDefault="002F246A" w:rsidP="002F246A">
      <w:pPr>
        <w:jc w:val="center"/>
        <w:rPr>
          <w:rFonts w:asciiTheme="minorHAnsi" w:hAnsiTheme="minorHAnsi"/>
          <w:b/>
        </w:rPr>
      </w:pPr>
      <w:r w:rsidRPr="00957EEE">
        <w:rPr>
          <w:rFonts w:asciiTheme="minorHAnsi" w:hAnsiTheme="minorHAnsi"/>
        </w:rPr>
        <w:t xml:space="preserve">nr postępowania </w:t>
      </w:r>
      <w:r w:rsidRPr="00957EEE">
        <w:rPr>
          <w:rFonts w:asciiTheme="minorHAnsi" w:hAnsiTheme="minorHAnsi"/>
          <w:b/>
        </w:rPr>
        <w:t>ZP</w:t>
      </w:r>
      <w:r w:rsidRPr="00A94841">
        <w:rPr>
          <w:rFonts w:asciiTheme="minorHAnsi" w:hAnsiTheme="minorHAnsi"/>
          <w:b/>
        </w:rPr>
        <w:t>/</w:t>
      </w:r>
      <w:r w:rsidR="00395A83">
        <w:rPr>
          <w:rFonts w:asciiTheme="minorHAnsi" w:hAnsiTheme="minorHAnsi"/>
          <w:b/>
        </w:rPr>
        <w:t>7</w:t>
      </w:r>
      <w:r w:rsidRPr="00A94841">
        <w:rPr>
          <w:rFonts w:asciiTheme="minorHAnsi" w:hAnsiTheme="minorHAnsi"/>
          <w:b/>
        </w:rPr>
        <w:t>/</w:t>
      </w:r>
      <w:r w:rsidRPr="00957EEE">
        <w:rPr>
          <w:rFonts w:asciiTheme="minorHAnsi" w:hAnsiTheme="minorHAnsi"/>
          <w:b/>
        </w:rPr>
        <w:t>2015</w:t>
      </w:r>
    </w:p>
    <w:p w:rsidR="002F246A" w:rsidRPr="00957EEE" w:rsidRDefault="002F246A" w:rsidP="002F246A">
      <w:pPr>
        <w:jc w:val="center"/>
        <w:rPr>
          <w:rFonts w:asciiTheme="minorHAnsi" w:hAnsiTheme="minorHAnsi"/>
        </w:rPr>
      </w:pPr>
    </w:p>
    <w:tbl>
      <w:tblPr>
        <w:tblW w:w="5212" w:type="pct"/>
        <w:tblInd w:w="-214" w:type="dxa"/>
        <w:tblLayout w:type="fixed"/>
        <w:tblCellMar>
          <w:left w:w="70" w:type="dxa"/>
          <w:right w:w="70" w:type="dxa"/>
        </w:tblCellMar>
        <w:tblLook w:val="04A0" w:firstRow="1" w:lastRow="0" w:firstColumn="1" w:lastColumn="0" w:noHBand="0" w:noVBand="1"/>
      </w:tblPr>
      <w:tblGrid>
        <w:gridCol w:w="610"/>
        <w:gridCol w:w="3600"/>
        <w:gridCol w:w="2881"/>
        <w:gridCol w:w="2550"/>
        <w:gridCol w:w="2409"/>
        <w:gridCol w:w="2692"/>
      </w:tblGrid>
      <w:tr w:rsidR="002F246A" w:rsidRPr="00957EEE" w:rsidTr="002F246A">
        <w:trPr>
          <w:trHeight w:val="690"/>
        </w:trPr>
        <w:tc>
          <w:tcPr>
            <w:tcW w:w="20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proofErr w:type="spellStart"/>
            <w:r w:rsidRPr="00957EEE">
              <w:rPr>
                <w:rFonts w:asciiTheme="minorHAnsi" w:hAnsiTheme="minorHAnsi"/>
                <w:b/>
                <w:bCs/>
                <w:color w:val="000000"/>
              </w:rPr>
              <w:t>Lp</w:t>
            </w:r>
            <w:proofErr w:type="spellEnd"/>
          </w:p>
        </w:tc>
        <w:tc>
          <w:tcPr>
            <w:tcW w:w="122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Przedmiot zamówienia</w:t>
            </w:r>
          </w:p>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/krótki opis/</w:t>
            </w:r>
            <w:r w:rsidRPr="00957EEE">
              <w:rPr>
                <w:rStyle w:val="Odwoanieprzypisudolnego"/>
                <w:rFonts w:asciiTheme="minorHAnsi" w:hAnsiTheme="minorHAnsi"/>
                <w:b/>
                <w:bCs/>
                <w:color w:val="000000"/>
              </w:rPr>
              <w:footnoteReference w:id="1"/>
            </w:r>
          </w:p>
        </w:tc>
        <w:tc>
          <w:tcPr>
            <w:tcW w:w="97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Odbiorca usług</w:t>
            </w:r>
          </w:p>
        </w:tc>
        <w:tc>
          <w:tcPr>
            <w:tcW w:w="86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Data wykonania</w:t>
            </w:r>
          </w:p>
        </w:tc>
        <w:tc>
          <w:tcPr>
            <w:tcW w:w="81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2F246A" w:rsidRPr="00957EEE" w:rsidRDefault="002F246A" w:rsidP="00086DF0">
            <w:pPr>
              <w:jc w:val="center"/>
              <w:rPr>
                <w:rFonts w:asciiTheme="minorHAnsi" w:hAnsiTheme="minorHAnsi"/>
                <w:b/>
                <w:bCs/>
                <w:color w:val="000000"/>
              </w:rPr>
            </w:pPr>
            <w:r w:rsidRPr="00957EEE">
              <w:rPr>
                <w:rFonts w:asciiTheme="minorHAnsi" w:hAnsiTheme="minorHAnsi"/>
                <w:b/>
                <w:bCs/>
                <w:color w:val="000000"/>
              </w:rPr>
              <w:t>Wartość wykonanych usług</w:t>
            </w:r>
            <w:r w:rsidRPr="00957EEE">
              <w:rPr>
                <w:rStyle w:val="Odwoanieprzypisudolnego"/>
                <w:rFonts w:asciiTheme="minorHAnsi" w:hAnsiTheme="minorHAnsi"/>
                <w:b/>
                <w:bCs/>
                <w:color w:val="000000"/>
              </w:rPr>
              <w:footnoteReference w:id="2"/>
            </w:r>
            <w:r w:rsidRPr="00957EEE">
              <w:rPr>
                <w:rFonts w:asciiTheme="minorHAnsi" w:hAnsiTheme="minorHAnsi"/>
                <w:b/>
                <w:bCs/>
                <w:color w:val="000000"/>
              </w:rPr>
              <w:t xml:space="preserve"> (brutto)</w:t>
            </w:r>
          </w:p>
        </w:tc>
        <w:tc>
          <w:tcPr>
            <w:tcW w:w="913" w:type="pct"/>
            <w:tcBorders>
              <w:top w:val="single" w:sz="8" w:space="0" w:color="auto"/>
              <w:left w:val="single" w:sz="8" w:space="0" w:color="auto"/>
              <w:bottom w:val="single" w:sz="4" w:space="0" w:color="auto"/>
              <w:right w:val="single" w:sz="8" w:space="0" w:color="auto"/>
            </w:tcBorders>
            <w:shd w:val="clear" w:color="000000" w:fill="D9D9D9"/>
          </w:tcPr>
          <w:p w:rsidR="002F246A" w:rsidRPr="00957EEE" w:rsidRDefault="002F246A" w:rsidP="00086DF0">
            <w:pPr>
              <w:jc w:val="center"/>
              <w:rPr>
                <w:rFonts w:asciiTheme="minorHAnsi" w:hAnsiTheme="minorHAnsi"/>
                <w:b/>
                <w:bCs/>
                <w:color w:val="000000"/>
              </w:rPr>
            </w:pPr>
            <w:r w:rsidRPr="00957EEE">
              <w:rPr>
                <w:rFonts w:asciiTheme="minorHAnsi" w:hAnsiTheme="minorHAnsi"/>
                <w:b/>
              </w:rPr>
              <w:t>Usługa wykonana samodzielnie/ Wykonawca korzysta z podmiotu trzeciego/ nr strony oferty na której znajdują się dowody)</w:t>
            </w:r>
          </w:p>
        </w:tc>
      </w:tr>
      <w:tr w:rsidR="002F246A" w:rsidRPr="00957EEE" w:rsidTr="002F246A">
        <w:trPr>
          <w:trHeight w:val="315"/>
        </w:trPr>
        <w:tc>
          <w:tcPr>
            <w:tcW w:w="207" w:type="pct"/>
            <w:tcBorders>
              <w:top w:val="nil"/>
              <w:left w:val="single" w:sz="8" w:space="0" w:color="auto"/>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1</w:t>
            </w:r>
          </w:p>
        </w:tc>
        <w:tc>
          <w:tcPr>
            <w:tcW w:w="1221"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2</w:t>
            </w:r>
          </w:p>
        </w:tc>
        <w:tc>
          <w:tcPr>
            <w:tcW w:w="977"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3</w:t>
            </w:r>
          </w:p>
        </w:tc>
        <w:tc>
          <w:tcPr>
            <w:tcW w:w="865"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4</w:t>
            </w:r>
          </w:p>
        </w:tc>
        <w:tc>
          <w:tcPr>
            <w:tcW w:w="817" w:type="pct"/>
            <w:tcBorders>
              <w:top w:val="nil"/>
              <w:left w:val="nil"/>
              <w:bottom w:val="single" w:sz="8" w:space="0" w:color="auto"/>
              <w:right w:val="single" w:sz="8" w:space="0" w:color="auto"/>
            </w:tcBorders>
            <w:shd w:val="clear" w:color="000000" w:fill="D9D9D9"/>
            <w:noWrap/>
            <w:vAlign w:val="center"/>
            <w:hideMark/>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5</w:t>
            </w:r>
          </w:p>
        </w:tc>
        <w:tc>
          <w:tcPr>
            <w:tcW w:w="913" w:type="pct"/>
            <w:tcBorders>
              <w:top w:val="single" w:sz="4" w:space="0" w:color="auto"/>
              <w:left w:val="nil"/>
              <w:bottom w:val="single" w:sz="8" w:space="0" w:color="auto"/>
              <w:right w:val="single" w:sz="8" w:space="0" w:color="auto"/>
            </w:tcBorders>
            <w:shd w:val="clear" w:color="000000" w:fill="D9D9D9"/>
          </w:tcPr>
          <w:p w:rsidR="002F246A" w:rsidRPr="00957EEE" w:rsidRDefault="002F246A" w:rsidP="00086DF0">
            <w:pPr>
              <w:jc w:val="center"/>
              <w:rPr>
                <w:rFonts w:asciiTheme="minorHAnsi" w:hAnsiTheme="minorHAnsi"/>
                <w:i/>
                <w:iCs/>
                <w:color w:val="000000"/>
              </w:rPr>
            </w:pPr>
            <w:r w:rsidRPr="00957EEE">
              <w:rPr>
                <w:rFonts w:asciiTheme="minorHAnsi" w:hAnsiTheme="minorHAnsi"/>
                <w:i/>
                <w:iCs/>
                <w:color w:val="000000"/>
              </w:rPr>
              <w:t>6</w:t>
            </w:r>
          </w:p>
        </w:tc>
      </w:tr>
      <w:tr w:rsidR="00534999" w:rsidRPr="00957EEE" w:rsidTr="00534999">
        <w:trPr>
          <w:trHeight w:val="316"/>
        </w:trPr>
        <w:tc>
          <w:tcPr>
            <w:tcW w:w="5000" w:type="pct"/>
            <w:gridSpan w:val="6"/>
            <w:tcBorders>
              <w:top w:val="nil"/>
              <w:left w:val="single" w:sz="8" w:space="0" w:color="auto"/>
              <w:bottom w:val="single" w:sz="8" w:space="0" w:color="000000"/>
              <w:right w:val="single" w:sz="8" w:space="0" w:color="auto"/>
            </w:tcBorders>
            <w:shd w:val="clear" w:color="auto" w:fill="auto"/>
            <w:noWrap/>
            <w:vAlign w:val="center"/>
            <w:hideMark/>
          </w:tcPr>
          <w:p w:rsidR="00534999" w:rsidRPr="00957EEE" w:rsidRDefault="00534999" w:rsidP="00534999">
            <w:pPr>
              <w:jc w:val="center"/>
              <w:rPr>
                <w:rFonts w:asciiTheme="minorHAnsi" w:hAnsiTheme="minorHAnsi"/>
                <w:color w:val="000000"/>
              </w:rPr>
            </w:pPr>
            <w:r>
              <w:rPr>
                <w:rFonts w:asciiTheme="minorHAnsi" w:hAnsiTheme="minorHAnsi"/>
                <w:color w:val="000000"/>
              </w:rPr>
              <w:t>Usługi dotyczące warunku określonego w rozdziale VI ust. 2 pkt 1) SIWZ</w:t>
            </w:r>
            <w:r w:rsidRPr="00957EEE">
              <w:rPr>
                <w:rFonts w:asciiTheme="minorHAnsi" w:hAnsiTheme="minorHAnsi"/>
                <w:color w:val="000000"/>
              </w:rPr>
              <w:t> </w:t>
            </w:r>
          </w:p>
        </w:tc>
      </w:tr>
      <w:tr w:rsidR="00534999"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r>
              <w:rPr>
                <w:rFonts w:asciiTheme="minorHAnsi" w:hAnsiTheme="minorHAnsi"/>
                <w:color w:val="000000"/>
              </w:rPr>
              <w:t>1.</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534999" w:rsidRPr="00957EEE" w:rsidRDefault="00534999" w:rsidP="00086DF0">
            <w:pPr>
              <w:jc w:val="center"/>
              <w:rPr>
                <w:rFonts w:asciiTheme="minorHAnsi" w:hAnsiTheme="minorHAnsi"/>
                <w:color w:val="000000"/>
              </w:rPr>
            </w:pPr>
          </w:p>
        </w:tc>
      </w:tr>
      <w:tr w:rsidR="00534999"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r>
              <w:rPr>
                <w:rFonts w:asciiTheme="minorHAnsi" w:hAnsiTheme="minorHAnsi"/>
                <w:color w:val="000000"/>
              </w:rPr>
              <w:t>2.</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534999" w:rsidRPr="00957EEE" w:rsidRDefault="00534999" w:rsidP="00086DF0">
            <w:pPr>
              <w:jc w:val="center"/>
              <w:rPr>
                <w:rFonts w:asciiTheme="minorHAnsi" w:hAnsiTheme="minorHAnsi"/>
                <w:color w:val="000000"/>
              </w:rPr>
            </w:pPr>
          </w:p>
        </w:tc>
      </w:tr>
      <w:tr w:rsidR="00534999" w:rsidRPr="00957EEE" w:rsidTr="00534999">
        <w:trPr>
          <w:trHeight w:val="264"/>
        </w:trPr>
        <w:tc>
          <w:tcPr>
            <w:tcW w:w="5000" w:type="pct"/>
            <w:gridSpan w:val="6"/>
            <w:tcBorders>
              <w:top w:val="nil"/>
              <w:left w:val="single" w:sz="8" w:space="0" w:color="auto"/>
              <w:bottom w:val="single" w:sz="8" w:space="0" w:color="000000"/>
              <w:right w:val="single" w:sz="8" w:space="0" w:color="auto"/>
            </w:tcBorders>
            <w:shd w:val="clear" w:color="auto" w:fill="auto"/>
            <w:noWrap/>
            <w:vAlign w:val="center"/>
          </w:tcPr>
          <w:p w:rsidR="00534999" w:rsidRPr="00957EEE" w:rsidRDefault="00534999" w:rsidP="00534999">
            <w:pPr>
              <w:jc w:val="center"/>
              <w:rPr>
                <w:rFonts w:asciiTheme="minorHAnsi" w:hAnsiTheme="minorHAnsi"/>
                <w:color w:val="000000"/>
              </w:rPr>
            </w:pPr>
            <w:r>
              <w:rPr>
                <w:rFonts w:asciiTheme="minorHAnsi" w:hAnsiTheme="minorHAnsi"/>
                <w:color w:val="000000"/>
              </w:rPr>
              <w:t>Usługi dotyczące warunku określonego w rozdziale VI ust. 2 pkt 2) SIWZ</w:t>
            </w:r>
            <w:r w:rsidRPr="00957EEE">
              <w:rPr>
                <w:rFonts w:asciiTheme="minorHAnsi" w:hAnsiTheme="minorHAnsi"/>
                <w:color w:val="000000"/>
              </w:rPr>
              <w:t> </w:t>
            </w:r>
          </w:p>
        </w:tc>
      </w:tr>
      <w:tr w:rsidR="002F246A" w:rsidRPr="00957EEE" w:rsidTr="002F246A">
        <w:trPr>
          <w:trHeight w:val="264"/>
        </w:trPr>
        <w:tc>
          <w:tcPr>
            <w:tcW w:w="207" w:type="pct"/>
            <w:tcBorders>
              <w:top w:val="nil"/>
              <w:left w:val="single" w:sz="8" w:space="0" w:color="auto"/>
              <w:bottom w:val="single" w:sz="8" w:space="0" w:color="000000"/>
              <w:right w:val="single" w:sz="8" w:space="0" w:color="auto"/>
            </w:tcBorders>
            <w:shd w:val="clear" w:color="auto" w:fill="auto"/>
            <w:noWrap/>
            <w:vAlign w:val="center"/>
            <w:hideMark/>
          </w:tcPr>
          <w:p w:rsidR="002F246A" w:rsidRPr="00957EEE" w:rsidRDefault="00A94841" w:rsidP="00086DF0">
            <w:pPr>
              <w:jc w:val="center"/>
              <w:rPr>
                <w:rFonts w:asciiTheme="minorHAnsi" w:hAnsiTheme="minorHAnsi"/>
                <w:color w:val="000000"/>
              </w:rPr>
            </w:pPr>
            <w:r>
              <w:rPr>
                <w:rFonts w:asciiTheme="minorHAnsi" w:hAnsiTheme="minorHAnsi"/>
                <w:color w:val="000000"/>
              </w:rPr>
              <w:t>1</w:t>
            </w:r>
            <w:r w:rsidR="002F246A" w:rsidRPr="00957EEE">
              <w:rPr>
                <w:rFonts w:asciiTheme="minorHAnsi" w:hAnsiTheme="minorHAnsi"/>
                <w:color w:val="000000"/>
              </w:rPr>
              <w:t>.</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hideMark/>
          </w:tcPr>
          <w:p w:rsidR="002F246A" w:rsidRPr="00957EEE" w:rsidRDefault="002F246A" w:rsidP="00086DF0">
            <w:pPr>
              <w:jc w:val="center"/>
              <w:rPr>
                <w:rFonts w:asciiTheme="minorHAnsi" w:hAnsiTheme="minorHAnsi"/>
                <w:color w:val="000000"/>
              </w:rPr>
            </w:pPr>
            <w:r w:rsidRPr="00957EEE">
              <w:rPr>
                <w:rFonts w:asciiTheme="minorHAnsi" w:hAnsiTheme="minorHAnsi"/>
                <w:color w:val="000000"/>
              </w:rPr>
              <w:t> </w:t>
            </w: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2F246A" w:rsidRPr="00957EEE" w:rsidRDefault="002F246A" w:rsidP="00086DF0">
            <w:pPr>
              <w:jc w:val="center"/>
              <w:rPr>
                <w:rFonts w:asciiTheme="minorHAnsi" w:hAnsiTheme="minorHAnsi"/>
                <w:color w:val="000000"/>
              </w:rPr>
            </w:pPr>
          </w:p>
        </w:tc>
      </w:tr>
      <w:tr w:rsidR="002F246A" w:rsidRPr="00957EEE" w:rsidTr="002F246A">
        <w:trPr>
          <w:trHeight w:val="268"/>
        </w:trPr>
        <w:tc>
          <w:tcPr>
            <w:tcW w:w="207" w:type="pct"/>
            <w:tcBorders>
              <w:top w:val="nil"/>
              <w:left w:val="single" w:sz="8" w:space="0" w:color="auto"/>
              <w:bottom w:val="single" w:sz="8" w:space="0" w:color="000000"/>
              <w:right w:val="single" w:sz="8" w:space="0" w:color="auto"/>
            </w:tcBorders>
            <w:shd w:val="clear" w:color="auto" w:fill="auto"/>
            <w:noWrap/>
            <w:vAlign w:val="center"/>
            <w:hideMark/>
          </w:tcPr>
          <w:p w:rsidR="002F246A" w:rsidRPr="00957EEE" w:rsidRDefault="00A94841" w:rsidP="00086DF0">
            <w:pPr>
              <w:jc w:val="center"/>
              <w:rPr>
                <w:rFonts w:asciiTheme="minorHAnsi" w:hAnsiTheme="minorHAnsi"/>
                <w:color w:val="000000"/>
              </w:rPr>
            </w:pPr>
            <w:r>
              <w:rPr>
                <w:rFonts w:asciiTheme="minorHAnsi" w:hAnsiTheme="minorHAnsi"/>
                <w:color w:val="000000"/>
              </w:rPr>
              <w:t>2</w:t>
            </w:r>
            <w:r w:rsidR="002F246A" w:rsidRPr="00957EEE">
              <w:rPr>
                <w:rFonts w:asciiTheme="minorHAnsi" w:hAnsiTheme="minorHAnsi"/>
                <w:color w:val="000000"/>
              </w:rPr>
              <w:t>.</w:t>
            </w:r>
          </w:p>
        </w:tc>
        <w:tc>
          <w:tcPr>
            <w:tcW w:w="1221"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rPr>
                <w:rFonts w:asciiTheme="minorHAnsi" w:hAnsiTheme="minorHAnsi"/>
                <w:color w:val="000000"/>
              </w:rPr>
            </w:pPr>
          </w:p>
        </w:tc>
        <w:tc>
          <w:tcPr>
            <w:tcW w:w="977"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jc w:val="center"/>
              <w:rPr>
                <w:rFonts w:asciiTheme="minorHAnsi" w:hAnsiTheme="minorHAnsi"/>
                <w:i/>
                <w:color w:val="000000"/>
              </w:rPr>
            </w:pPr>
          </w:p>
        </w:tc>
        <w:tc>
          <w:tcPr>
            <w:tcW w:w="865" w:type="pct"/>
            <w:tcBorders>
              <w:top w:val="nil"/>
              <w:left w:val="single" w:sz="8" w:space="0" w:color="auto"/>
              <w:bottom w:val="single" w:sz="8" w:space="0" w:color="000000"/>
              <w:right w:val="single" w:sz="8" w:space="0" w:color="auto"/>
            </w:tcBorders>
            <w:shd w:val="clear" w:color="auto" w:fill="auto"/>
            <w:noWrap/>
            <w:vAlign w:val="center"/>
            <w:hideMark/>
          </w:tcPr>
          <w:p w:rsidR="002F246A" w:rsidRPr="00957EEE" w:rsidRDefault="002F246A" w:rsidP="00086DF0">
            <w:pPr>
              <w:jc w:val="center"/>
              <w:rPr>
                <w:rFonts w:asciiTheme="minorHAnsi" w:hAnsiTheme="minorHAnsi"/>
                <w:color w:val="000000"/>
              </w:rPr>
            </w:pPr>
            <w:r w:rsidRPr="00957EEE">
              <w:rPr>
                <w:rFonts w:asciiTheme="minorHAnsi" w:hAnsiTheme="minorHAnsi"/>
                <w:color w:val="000000"/>
              </w:rPr>
              <w:t> </w:t>
            </w:r>
          </w:p>
        </w:tc>
        <w:tc>
          <w:tcPr>
            <w:tcW w:w="817" w:type="pct"/>
            <w:tcBorders>
              <w:top w:val="nil"/>
              <w:left w:val="single" w:sz="8" w:space="0" w:color="auto"/>
              <w:bottom w:val="single" w:sz="8" w:space="0" w:color="000000"/>
              <w:right w:val="single" w:sz="8" w:space="0" w:color="auto"/>
            </w:tcBorders>
            <w:shd w:val="clear" w:color="auto" w:fill="auto"/>
            <w:noWrap/>
            <w:vAlign w:val="center"/>
          </w:tcPr>
          <w:p w:rsidR="002F246A" w:rsidRPr="00957EEE" w:rsidRDefault="002F246A" w:rsidP="00086DF0">
            <w:pPr>
              <w:jc w:val="center"/>
              <w:rPr>
                <w:rFonts w:asciiTheme="minorHAnsi" w:hAnsiTheme="minorHAnsi"/>
                <w:color w:val="000000"/>
              </w:rPr>
            </w:pPr>
          </w:p>
        </w:tc>
        <w:tc>
          <w:tcPr>
            <w:tcW w:w="913" w:type="pct"/>
            <w:tcBorders>
              <w:top w:val="single" w:sz="4" w:space="0" w:color="auto"/>
              <w:left w:val="single" w:sz="8" w:space="0" w:color="auto"/>
              <w:bottom w:val="single" w:sz="4" w:space="0" w:color="auto"/>
              <w:right w:val="single" w:sz="8" w:space="0" w:color="auto"/>
            </w:tcBorders>
          </w:tcPr>
          <w:p w:rsidR="002F246A" w:rsidRPr="00957EEE" w:rsidRDefault="002F246A" w:rsidP="00086DF0">
            <w:pPr>
              <w:jc w:val="center"/>
              <w:rPr>
                <w:rFonts w:asciiTheme="minorHAnsi" w:hAnsiTheme="minorHAnsi"/>
                <w:color w:val="000000"/>
              </w:rPr>
            </w:pPr>
          </w:p>
        </w:tc>
      </w:tr>
    </w:tbl>
    <w:p w:rsidR="002F246A" w:rsidRPr="00957EEE" w:rsidRDefault="002F246A" w:rsidP="002F246A">
      <w:pPr>
        <w:ind w:right="-108"/>
        <w:jc w:val="both"/>
        <w:rPr>
          <w:rFonts w:asciiTheme="minorHAnsi" w:hAnsiTheme="minorHAnsi"/>
          <w:sz w:val="22"/>
          <w:szCs w:val="22"/>
        </w:rPr>
      </w:pPr>
      <w:r w:rsidRPr="00957EEE">
        <w:rPr>
          <w:rFonts w:asciiTheme="minorHAnsi" w:hAnsiTheme="minorHAnsi"/>
          <w:sz w:val="22"/>
          <w:szCs w:val="22"/>
        </w:rPr>
        <w:t>Do oferty należy dołączyć dowody potwierdzające, że usługi zostały wykonane należycie.</w:t>
      </w:r>
    </w:p>
    <w:p w:rsidR="002F246A" w:rsidRPr="00957EEE" w:rsidRDefault="002F246A" w:rsidP="002F246A">
      <w:pPr>
        <w:tabs>
          <w:tab w:val="left" w:pos="6075"/>
        </w:tabs>
        <w:rPr>
          <w:rFonts w:asciiTheme="minorHAnsi" w:hAnsiTheme="minorHAnsi"/>
          <w:sz w:val="22"/>
          <w:szCs w:val="22"/>
        </w:rPr>
      </w:pPr>
      <w:r w:rsidRPr="00957EEE">
        <w:rPr>
          <w:rFonts w:asciiTheme="minorHAnsi" w:hAnsiTheme="minorHAnsi"/>
          <w:b/>
          <w:bCs/>
          <w:i/>
          <w:sz w:val="22"/>
          <w:szCs w:val="22"/>
        </w:rPr>
        <w:tab/>
      </w:r>
    </w:p>
    <w:p w:rsidR="002F246A" w:rsidRPr="00957EEE" w:rsidRDefault="002F246A" w:rsidP="002F246A">
      <w:pPr>
        <w:jc w:val="both"/>
        <w:rPr>
          <w:rFonts w:asciiTheme="minorHAnsi" w:hAnsiTheme="minorHAnsi"/>
        </w:rPr>
      </w:pPr>
      <w:r w:rsidRPr="00957EEE">
        <w:rPr>
          <w:rFonts w:asciiTheme="minorHAnsi" w:hAnsiTheme="minorHAnsi"/>
        </w:rPr>
        <w:t>______________, dnia ____________</w:t>
      </w:r>
    </w:p>
    <w:p w:rsidR="002F246A" w:rsidRPr="00957EEE" w:rsidRDefault="002F246A" w:rsidP="002F246A">
      <w:pPr>
        <w:jc w:val="right"/>
        <w:rPr>
          <w:rFonts w:asciiTheme="minorHAnsi" w:hAnsiTheme="minorHAnsi"/>
          <w:sz w:val="22"/>
          <w:szCs w:val="22"/>
        </w:rPr>
      </w:pPr>
      <w:r w:rsidRPr="00957EEE">
        <w:rPr>
          <w:rFonts w:asciiTheme="minorHAnsi" w:hAnsiTheme="minorHAnsi"/>
          <w:sz w:val="22"/>
          <w:szCs w:val="22"/>
        </w:rPr>
        <w:t>...........................................................................</w:t>
      </w:r>
    </w:p>
    <w:p w:rsidR="002F246A" w:rsidRPr="00534999" w:rsidRDefault="002F246A" w:rsidP="00534999">
      <w:pPr>
        <w:ind w:left="3540" w:firstLine="6099"/>
        <w:jc w:val="center"/>
        <w:rPr>
          <w:rFonts w:asciiTheme="minorHAnsi" w:hAnsiTheme="minorHAnsi"/>
        </w:rPr>
      </w:pPr>
      <w:r w:rsidRPr="00957EEE">
        <w:rPr>
          <w:rFonts w:asciiTheme="minorHAnsi" w:hAnsiTheme="minorHAnsi"/>
        </w:rPr>
        <w:t>(podpis i pieczęć Wykonawcy)</w:t>
      </w: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086DF0" w:rsidRDefault="00086DF0" w:rsidP="00086DF0">
      <w:pPr>
        <w:spacing w:line="360" w:lineRule="auto"/>
        <w:jc w:val="right"/>
        <w:rPr>
          <w:rFonts w:asciiTheme="minorHAnsi" w:hAnsiTheme="minorHAnsi" w:cs="Arial"/>
          <w:b/>
          <w:sz w:val="20"/>
          <w:szCs w:val="20"/>
        </w:rPr>
      </w:pPr>
      <w:r w:rsidRPr="00086DF0">
        <w:rPr>
          <w:rFonts w:asciiTheme="minorHAnsi" w:hAnsiTheme="minorHAnsi" w:cs="Arial"/>
          <w:b/>
          <w:sz w:val="20"/>
          <w:szCs w:val="20"/>
        </w:rPr>
        <w:t>Załącznik nr 7 do SIWZ</w:t>
      </w:r>
    </w:p>
    <w:p w:rsidR="00086DF0" w:rsidRPr="00086DF0" w:rsidRDefault="00086DF0" w:rsidP="00086DF0">
      <w:pPr>
        <w:spacing w:line="360" w:lineRule="auto"/>
        <w:jc w:val="right"/>
        <w:rPr>
          <w:rFonts w:asciiTheme="minorHAnsi" w:hAnsiTheme="minorHAnsi" w:cs="Arial"/>
          <w:b/>
          <w:sz w:val="20"/>
          <w:szCs w:val="20"/>
        </w:rPr>
      </w:pPr>
    </w:p>
    <w:p w:rsidR="00086DF0" w:rsidRDefault="00086DF0" w:rsidP="00086DF0">
      <w:pPr>
        <w:jc w:val="center"/>
        <w:outlineLvl w:val="0"/>
        <w:rPr>
          <w:rFonts w:asciiTheme="minorHAnsi" w:hAnsiTheme="minorHAnsi"/>
          <w:b/>
          <w:bCs/>
          <w:kern w:val="28"/>
          <w:lang w:eastAsia="en-US"/>
        </w:rPr>
      </w:pPr>
      <w:r w:rsidRPr="00086DF0">
        <w:rPr>
          <w:rFonts w:asciiTheme="minorHAnsi" w:hAnsiTheme="minorHAnsi"/>
          <w:b/>
          <w:bCs/>
          <w:kern w:val="28"/>
          <w:lang w:eastAsia="en-US"/>
        </w:rPr>
        <w:t xml:space="preserve">Wykaz osób, które będą uczestniczyć w wykonywaniu zamówienia </w:t>
      </w:r>
    </w:p>
    <w:p w:rsidR="00360D2E" w:rsidRDefault="00360D2E" w:rsidP="00086DF0">
      <w:pPr>
        <w:jc w:val="center"/>
        <w:outlineLvl w:val="0"/>
        <w:rPr>
          <w:rFonts w:asciiTheme="minorHAnsi" w:hAnsiTheme="minorHAnsi"/>
          <w:b/>
          <w:bCs/>
          <w:kern w:val="28"/>
          <w:lang w:eastAsia="en-US"/>
        </w:rPr>
      </w:pPr>
    </w:p>
    <w:p w:rsidR="00360D2E" w:rsidRPr="00957EEE" w:rsidRDefault="00360D2E" w:rsidP="00360D2E">
      <w:pPr>
        <w:jc w:val="center"/>
        <w:rPr>
          <w:rFonts w:asciiTheme="minorHAnsi" w:hAnsiTheme="minorHAnsi"/>
        </w:rPr>
      </w:pPr>
      <w:r w:rsidRPr="00957EEE">
        <w:rPr>
          <w:rFonts w:asciiTheme="minorHAnsi" w:hAnsiTheme="minorHAnsi"/>
        </w:rPr>
        <w:t>„Opracowanie Koncepcji i Modelu architektury biznesowej dla projektu Platforma Usług Elektronicznych Służby Celnej (PUESC)”</w:t>
      </w:r>
    </w:p>
    <w:p w:rsidR="00360D2E" w:rsidRPr="00957EEE" w:rsidRDefault="00360D2E" w:rsidP="00360D2E">
      <w:pPr>
        <w:jc w:val="center"/>
        <w:rPr>
          <w:rFonts w:asciiTheme="minorHAnsi" w:hAnsiTheme="minorHAnsi"/>
          <w:b/>
        </w:rPr>
      </w:pPr>
      <w:r w:rsidRPr="00957EEE">
        <w:rPr>
          <w:rFonts w:asciiTheme="minorHAnsi" w:hAnsiTheme="minorHAnsi"/>
        </w:rPr>
        <w:t xml:space="preserve">nr postępowania </w:t>
      </w:r>
      <w:r w:rsidRPr="00A94841">
        <w:rPr>
          <w:rFonts w:asciiTheme="minorHAnsi" w:hAnsiTheme="minorHAnsi"/>
          <w:b/>
        </w:rPr>
        <w:t>ZP/</w:t>
      </w:r>
      <w:r w:rsidR="00395A83">
        <w:rPr>
          <w:rFonts w:asciiTheme="minorHAnsi" w:hAnsiTheme="minorHAnsi"/>
          <w:b/>
        </w:rPr>
        <w:t>7</w:t>
      </w:r>
      <w:r w:rsidRPr="00A94841">
        <w:rPr>
          <w:rFonts w:asciiTheme="minorHAnsi" w:hAnsiTheme="minorHAnsi"/>
          <w:b/>
        </w:rPr>
        <w:t>/2015</w:t>
      </w:r>
    </w:p>
    <w:p w:rsidR="00360D2E" w:rsidRDefault="00360D2E" w:rsidP="00086DF0">
      <w:pPr>
        <w:jc w:val="center"/>
        <w:outlineLvl w:val="0"/>
        <w:rPr>
          <w:rFonts w:asciiTheme="minorHAnsi" w:hAnsiTheme="minorHAnsi"/>
          <w:b/>
          <w:bCs/>
          <w:kern w:val="28"/>
          <w:lang w:eastAsia="en-US"/>
        </w:rPr>
      </w:pPr>
    </w:p>
    <w:p w:rsidR="00086DF0" w:rsidRPr="00086DF0" w:rsidRDefault="00086DF0" w:rsidP="00086DF0">
      <w:pPr>
        <w:jc w:val="center"/>
        <w:outlineLvl w:val="0"/>
        <w:rPr>
          <w:rFonts w:asciiTheme="minorHAnsi" w:hAnsiTheme="minorHAnsi"/>
          <w:b/>
          <w:bCs/>
          <w:kern w:val="28"/>
          <w:lang w:eastAsia="en-US"/>
        </w:rPr>
      </w:pPr>
    </w:p>
    <w:tbl>
      <w:tblPr>
        <w:tblW w:w="0" w:type="auto"/>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42"/>
        <w:gridCol w:w="2268"/>
        <w:gridCol w:w="5321"/>
        <w:gridCol w:w="3219"/>
      </w:tblGrid>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Lp.</w:t>
            </w:r>
          </w:p>
        </w:tc>
        <w:tc>
          <w:tcPr>
            <w:tcW w:w="1842"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Imię i nazwisko</w:t>
            </w:r>
          </w:p>
        </w:tc>
        <w:tc>
          <w:tcPr>
            <w:tcW w:w="2268"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Rola w zespole ekspertów</w:t>
            </w: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Opis spełnienia wymagań dotyczących kwalifikacji i doświadczenia wskazanych w SIWZ dla danej roli*:</w:t>
            </w:r>
          </w:p>
          <w:p w:rsidR="00086DF0" w:rsidRPr="00086DF0" w:rsidRDefault="00086DF0" w:rsidP="00086DF0">
            <w:pPr>
              <w:rPr>
                <w:rFonts w:asciiTheme="minorHAnsi" w:eastAsia="Calibri" w:hAnsiTheme="minorHAnsi"/>
                <w:b/>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hideMark/>
          </w:tcPr>
          <w:p w:rsidR="00086DF0" w:rsidRPr="00086DF0" w:rsidRDefault="00086DF0">
            <w:pPr>
              <w:jc w:val="center"/>
              <w:rPr>
                <w:rFonts w:asciiTheme="minorHAnsi" w:eastAsia="Calibri" w:hAnsiTheme="minorHAnsi"/>
                <w:sz w:val="20"/>
                <w:szCs w:val="20"/>
                <w:lang w:eastAsia="en-US"/>
              </w:rPr>
            </w:pPr>
            <w:r w:rsidRPr="00086DF0">
              <w:rPr>
                <w:rFonts w:asciiTheme="minorHAnsi" w:eastAsia="Calibri" w:hAnsiTheme="minorHAnsi"/>
                <w:sz w:val="20"/>
                <w:szCs w:val="20"/>
                <w:lang w:eastAsia="en-US"/>
              </w:rPr>
              <w:t>Informacja o podstawie do dysponowania osobami wymienionymi</w:t>
            </w:r>
          </w:p>
        </w:tc>
      </w:tr>
      <w:tr w:rsidR="00086DF0" w:rsidRPr="00086DF0" w:rsidTr="00086DF0">
        <w:trPr>
          <w:trHeight w:val="475"/>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3</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5</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6</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7</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8</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9</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lastRenderedPageBreak/>
              <w:t>10</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hideMark/>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11</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14</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r w:rsidR="00086DF0" w:rsidRPr="00086DF0" w:rsidTr="00086DF0">
        <w:trPr>
          <w:jc w:val="center"/>
        </w:trPr>
        <w:tc>
          <w:tcPr>
            <w:tcW w:w="634"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r w:rsidRPr="00086DF0">
              <w:rPr>
                <w:rFonts w:asciiTheme="minorHAnsi" w:eastAsia="Calibri" w:hAnsiTheme="minorHAnsi"/>
                <w:sz w:val="20"/>
                <w:szCs w:val="20"/>
                <w:lang w:eastAsia="en-US"/>
              </w:rPr>
              <w:t>15</w:t>
            </w:r>
          </w:p>
        </w:tc>
        <w:tc>
          <w:tcPr>
            <w:tcW w:w="1842" w:type="dxa"/>
            <w:tcBorders>
              <w:top w:val="single" w:sz="4" w:space="0" w:color="000000"/>
              <w:left w:val="single" w:sz="4" w:space="0" w:color="000000"/>
              <w:bottom w:val="single" w:sz="4" w:space="0" w:color="000000"/>
              <w:right w:val="single" w:sz="4" w:space="0" w:color="000000"/>
            </w:tcBorders>
          </w:tcPr>
          <w:p w:rsidR="00086DF0" w:rsidRPr="00086DF0" w:rsidRDefault="00086DF0">
            <w:pPr>
              <w:rPr>
                <w:rFonts w:asciiTheme="minorHAnsi" w:eastAsia="Calibri" w:hAnsiTheme="minorHAnsi"/>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c>
          <w:tcPr>
            <w:tcW w:w="5321" w:type="dxa"/>
            <w:tcBorders>
              <w:top w:val="single" w:sz="4" w:space="0" w:color="000000"/>
              <w:left w:val="single" w:sz="4" w:space="0" w:color="000000"/>
              <w:bottom w:val="single" w:sz="4" w:space="0" w:color="000000"/>
              <w:right w:val="single" w:sz="4" w:space="0" w:color="auto"/>
            </w:tcBorders>
          </w:tcPr>
          <w:p w:rsidR="00086DF0" w:rsidRPr="00086DF0" w:rsidRDefault="00086DF0">
            <w:pPr>
              <w:spacing w:after="200" w:line="276" w:lineRule="auto"/>
              <w:rPr>
                <w:rFonts w:asciiTheme="minorHAnsi" w:eastAsia="Calibri" w:hAnsiTheme="minorHAnsi"/>
                <w:sz w:val="20"/>
                <w:szCs w:val="20"/>
                <w:lang w:eastAsia="en-US"/>
              </w:rPr>
            </w:pPr>
          </w:p>
        </w:tc>
        <w:tc>
          <w:tcPr>
            <w:tcW w:w="3219" w:type="dxa"/>
            <w:tcBorders>
              <w:top w:val="single" w:sz="4" w:space="0" w:color="000000"/>
              <w:left w:val="single" w:sz="4" w:space="0" w:color="auto"/>
              <w:bottom w:val="single" w:sz="4" w:space="0" w:color="000000"/>
              <w:right w:val="single" w:sz="4" w:space="0" w:color="000000"/>
            </w:tcBorders>
          </w:tcPr>
          <w:p w:rsidR="00086DF0" w:rsidRPr="00086DF0" w:rsidRDefault="00086DF0">
            <w:pPr>
              <w:spacing w:after="200" w:line="276" w:lineRule="auto"/>
              <w:rPr>
                <w:rFonts w:asciiTheme="minorHAnsi" w:eastAsia="Calibri" w:hAnsiTheme="minorHAnsi"/>
                <w:sz w:val="20"/>
                <w:szCs w:val="20"/>
                <w:lang w:eastAsia="en-US"/>
              </w:rPr>
            </w:pPr>
          </w:p>
        </w:tc>
      </w:tr>
    </w:tbl>
    <w:p w:rsidR="00086DF0" w:rsidRPr="00086DF0" w:rsidRDefault="00086DF0" w:rsidP="00086DF0">
      <w:pPr>
        <w:ind w:left="360"/>
        <w:rPr>
          <w:rFonts w:asciiTheme="minorHAnsi" w:eastAsia="Calibri" w:hAnsiTheme="minorHAnsi"/>
          <w:sz w:val="20"/>
          <w:szCs w:val="20"/>
          <w:lang w:eastAsia="en-US"/>
        </w:rPr>
      </w:pPr>
      <w:r w:rsidRPr="00086DF0">
        <w:rPr>
          <w:rFonts w:asciiTheme="minorHAnsi" w:eastAsia="Calibri" w:hAnsiTheme="minorHAnsi"/>
          <w:sz w:val="20"/>
          <w:szCs w:val="20"/>
          <w:lang w:eastAsia="en-US"/>
        </w:rPr>
        <w:t>Wykonawca modyfikuje ilość wierszy według potrzeb</w:t>
      </w:r>
    </w:p>
    <w:p w:rsidR="00086DF0" w:rsidRPr="00086DF0" w:rsidRDefault="00086DF0" w:rsidP="00086DF0">
      <w:pPr>
        <w:ind w:left="360"/>
        <w:jc w:val="right"/>
        <w:rPr>
          <w:rFonts w:asciiTheme="minorHAnsi" w:eastAsia="Calibri" w:hAnsiTheme="minorHAnsi"/>
          <w:sz w:val="20"/>
          <w:szCs w:val="20"/>
          <w:lang w:eastAsia="en-US"/>
        </w:rPr>
      </w:pPr>
    </w:p>
    <w:p w:rsidR="00086DF0" w:rsidRPr="00086DF0" w:rsidRDefault="00086DF0" w:rsidP="00086DF0">
      <w:pPr>
        <w:ind w:left="360"/>
        <w:jc w:val="both"/>
        <w:rPr>
          <w:rFonts w:asciiTheme="minorHAnsi" w:eastAsia="Calibri" w:hAnsiTheme="minorHAnsi"/>
          <w:sz w:val="20"/>
          <w:szCs w:val="20"/>
          <w:lang w:eastAsia="en-US"/>
        </w:rPr>
      </w:pPr>
      <w:r w:rsidRPr="00086DF0">
        <w:rPr>
          <w:rFonts w:asciiTheme="minorHAnsi" w:eastAsia="Calibri" w:hAnsiTheme="minorHAnsi"/>
          <w:sz w:val="20"/>
          <w:szCs w:val="20"/>
          <w:lang w:eastAsia="en-US"/>
        </w:rPr>
        <w:t xml:space="preserve">* </w:t>
      </w:r>
      <w:r w:rsidRPr="00086DF0">
        <w:rPr>
          <w:rFonts w:asciiTheme="minorHAnsi" w:eastAsia="Calibri" w:hAnsiTheme="minorHAnsi"/>
          <w:sz w:val="22"/>
          <w:szCs w:val="22"/>
          <w:lang w:eastAsia="en-US"/>
        </w:rPr>
        <w:t xml:space="preserve">- z przedstawionego zestawienia jednoznacznie musi wynikać, że zaproponowana osoba spełnia warunki udziału postawione poszczególnym ekspertom w zakresie przedstawionym w SIWZ. Ponadto </w:t>
      </w:r>
      <w:r w:rsidRPr="00086DF0">
        <w:rPr>
          <w:rFonts w:asciiTheme="minorHAnsi" w:hAnsiTheme="minorHAnsi"/>
          <w:sz w:val="22"/>
          <w:szCs w:val="22"/>
        </w:rPr>
        <w:t>Zamawiający wymaga, aby Wykonawca wskazał konkretne informacje na temat wymienionych osób, a nie zawierał zapisy typu „zgodne z SIWZ” lub wpisywał wymagania podane przez Zamawiającego na zasadzie „kopiuj-wklej”</w:t>
      </w:r>
      <w:r w:rsidRPr="00086DF0">
        <w:rPr>
          <w:rFonts w:asciiTheme="minorHAnsi" w:eastAsia="Calibri" w:hAnsiTheme="minorHAnsi"/>
          <w:sz w:val="22"/>
          <w:szCs w:val="22"/>
          <w:lang w:eastAsia="en-US"/>
        </w:rPr>
        <w:t>.</w:t>
      </w:r>
      <w:r w:rsidRPr="00086DF0">
        <w:rPr>
          <w:rFonts w:asciiTheme="minorHAnsi" w:eastAsia="Calibri" w:hAnsiTheme="minorHAnsi"/>
          <w:sz w:val="20"/>
          <w:szCs w:val="20"/>
          <w:lang w:eastAsia="en-US"/>
        </w:rPr>
        <w:t xml:space="preserve"> </w:t>
      </w:r>
    </w:p>
    <w:p w:rsidR="00086DF0" w:rsidRDefault="00086DF0" w:rsidP="00086DF0">
      <w:pPr>
        <w:ind w:left="360"/>
        <w:jc w:val="right"/>
        <w:rPr>
          <w:rFonts w:eastAsia="Calibri"/>
          <w:sz w:val="20"/>
          <w:szCs w:val="20"/>
          <w:lang w:eastAsia="en-US"/>
        </w:rPr>
      </w:pPr>
    </w:p>
    <w:p w:rsidR="00086DF0" w:rsidRDefault="00086DF0" w:rsidP="00086DF0">
      <w:pPr>
        <w:ind w:left="360"/>
        <w:jc w:val="right"/>
        <w:rPr>
          <w:rFonts w:eastAsia="Calibri"/>
          <w:sz w:val="20"/>
          <w:szCs w:val="20"/>
          <w:lang w:eastAsia="en-US"/>
        </w:rPr>
      </w:pPr>
    </w:p>
    <w:p w:rsidR="00086DF0" w:rsidRDefault="00086DF0" w:rsidP="00086DF0">
      <w:pPr>
        <w:ind w:left="360"/>
        <w:jc w:val="right"/>
        <w:rPr>
          <w:rFonts w:eastAsia="Calibri"/>
          <w:sz w:val="20"/>
          <w:szCs w:val="20"/>
          <w:lang w:eastAsia="en-US"/>
        </w:rPr>
      </w:pPr>
    </w:p>
    <w:p w:rsidR="00360D2E" w:rsidRPr="00360D2E" w:rsidRDefault="00360D2E" w:rsidP="00360D2E">
      <w:pPr>
        <w:jc w:val="both"/>
        <w:rPr>
          <w:rFonts w:asciiTheme="minorHAnsi" w:hAnsiTheme="minorHAnsi"/>
        </w:rPr>
      </w:pPr>
      <w:r w:rsidRPr="00360D2E">
        <w:rPr>
          <w:rFonts w:asciiTheme="minorHAnsi" w:hAnsiTheme="minorHAnsi"/>
        </w:rPr>
        <w:t>____</w:t>
      </w:r>
      <w:r>
        <w:rPr>
          <w:rFonts w:asciiTheme="minorHAnsi" w:hAnsiTheme="minorHAnsi"/>
        </w:rPr>
        <w:t xml:space="preserve">______________, dnia _________ </w:t>
      </w:r>
    </w:p>
    <w:p w:rsidR="00360D2E" w:rsidRPr="00360D2E" w:rsidRDefault="00360D2E" w:rsidP="00360D2E">
      <w:pPr>
        <w:rPr>
          <w:rFonts w:asciiTheme="minorHAnsi" w:hAnsiTheme="minorHAnsi"/>
          <w:sz w:val="22"/>
          <w:szCs w:val="22"/>
        </w:rPr>
      </w:pPr>
    </w:p>
    <w:p w:rsidR="00360D2E" w:rsidRPr="00360D2E" w:rsidRDefault="00360D2E" w:rsidP="00360D2E">
      <w:pPr>
        <w:jc w:val="right"/>
        <w:rPr>
          <w:rFonts w:asciiTheme="minorHAnsi" w:hAnsiTheme="minorHAnsi"/>
          <w:sz w:val="22"/>
          <w:szCs w:val="22"/>
        </w:rPr>
      </w:pPr>
      <w:r w:rsidRPr="00360D2E">
        <w:rPr>
          <w:rFonts w:asciiTheme="minorHAnsi" w:hAnsiTheme="minorHAnsi"/>
          <w:sz w:val="22"/>
          <w:szCs w:val="22"/>
        </w:rPr>
        <w:t>…...........................................................................</w:t>
      </w:r>
    </w:p>
    <w:p w:rsidR="00360D2E" w:rsidRDefault="00360D2E" w:rsidP="00360D2E">
      <w:pPr>
        <w:ind w:left="8496" w:firstLine="1285"/>
        <w:jc w:val="center"/>
        <w:rPr>
          <w:sz w:val="20"/>
          <w:szCs w:val="20"/>
        </w:rPr>
      </w:pPr>
      <w:r w:rsidRPr="00360D2E">
        <w:rPr>
          <w:rFonts w:asciiTheme="minorHAnsi" w:hAnsiTheme="minorHAnsi"/>
        </w:rPr>
        <w:t>(podpis i pieczęć Wykonawcy)</w:t>
      </w: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2F246A" w:rsidRDefault="002F246A" w:rsidP="007A06F2">
      <w:pPr>
        <w:tabs>
          <w:tab w:val="left" w:pos="-567"/>
          <w:tab w:val="left" w:pos="0"/>
        </w:tabs>
        <w:jc w:val="both"/>
        <w:rPr>
          <w:rFonts w:asciiTheme="minorHAnsi" w:hAnsiTheme="minorHAnsi"/>
          <w:b/>
        </w:rPr>
      </w:pPr>
    </w:p>
    <w:p w:rsidR="00957EEE" w:rsidRDefault="00957EEE" w:rsidP="007A06F2">
      <w:pPr>
        <w:tabs>
          <w:tab w:val="left" w:pos="-567"/>
          <w:tab w:val="left" w:pos="0"/>
        </w:tabs>
        <w:jc w:val="both"/>
        <w:rPr>
          <w:rFonts w:asciiTheme="minorHAnsi" w:hAnsiTheme="minorHAnsi"/>
          <w:b/>
        </w:rPr>
        <w:sectPr w:rsidR="00957EEE" w:rsidSect="002F246A">
          <w:pgSz w:w="16838" w:h="11906" w:orient="landscape"/>
          <w:pgMar w:top="1418" w:right="1418" w:bottom="1418" w:left="1418" w:header="709" w:footer="709" w:gutter="0"/>
          <w:cols w:space="708"/>
          <w:docGrid w:linePitch="360"/>
        </w:sectPr>
      </w:pPr>
    </w:p>
    <w:p w:rsidR="002F246A" w:rsidRDefault="002F246A" w:rsidP="007A06F2">
      <w:pPr>
        <w:tabs>
          <w:tab w:val="left" w:pos="-567"/>
          <w:tab w:val="left" w:pos="0"/>
        </w:tabs>
        <w:jc w:val="both"/>
        <w:rPr>
          <w:rFonts w:asciiTheme="minorHAnsi" w:hAnsiTheme="minorHAnsi"/>
          <w:b/>
        </w:rPr>
      </w:pPr>
    </w:p>
    <w:p w:rsidR="00360D2E" w:rsidRPr="00360D2E" w:rsidRDefault="00360D2E" w:rsidP="00360D2E">
      <w:pPr>
        <w:tabs>
          <w:tab w:val="left" w:pos="-567"/>
          <w:tab w:val="left" w:pos="0"/>
        </w:tabs>
        <w:jc w:val="right"/>
        <w:rPr>
          <w:rFonts w:asciiTheme="minorHAnsi" w:hAnsiTheme="minorHAnsi"/>
          <w:b/>
        </w:rPr>
      </w:pPr>
      <w:r w:rsidRPr="00086DF0">
        <w:rPr>
          <w:rFonts w:asciiTheme="minorHAnsi" w:hAnsiTheme="minorHAnsi" w:cs="Arial"/>
          <w:b/>
          <w:sz w:val="20"/>
          <w:szCs w:val="20"/>
        </w:rPr>
        <w:t xml:space="preserve">Załącznik nr </w:t>
      </w:r>
      <w:r>
        <w:rPr>
          <w:rFonts w:asciiTheme="minorHAnsi" w:hAnsiTheme="minorHAnsi" w:cs="Arial"/>
          <w:b/>
          <w:sz w:val="20"/>
          <w:szCs w:val="20"/>
        </w:rPr>
        <w:t>8</w:t>
      </w:r>
      <w:r w:rsidRPr="00086DF0">
        <w:rPr>
          <w:rFonts w:asciiTheme="minorHAnsi" w:hAnsiTheme="minorHAnsi" w:cs="Arial"/>
          <w:b/>
          <w:sz w:val="20"/>
          <w:szCs w:val="20"/>
        </w:rPr>
        <w:t xml:space="preserve"> do SIWZ</w:t>
      </w:r>
    </w:p>
    <w:p w:rsidR="00360D2E" w:rsidRDefault="00DD0E46" w:rsidP="00360D2E">
      <w:r>
        <w:rPr>
          <w:noProof/>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6985</wp:posOffset>
                </wp:positionV>
                <wp:extent cx="2286000" cy="10287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2477E4" w:rsidRDefault="002477E4" w:rsidP="00360D2E">
                            <w:pPr>
                              <w:rPr>
                                <w:sz w:val="18"/>
                              </w:rPr>
                            </w:pPr>
                          </w:p>
                          <w:p w:rsidR="002477E4" w:rsidRDefault="002477E4" w:rsidP="00360D2E">
                            <w:pPr>
                              <w:rPr>
                                <w:sz w:val="18"/>
                              </w:rPr>
                            </w:pPr>
                          </w:p>
                          <w:p w:rsidR="002477E4" w:rsidRDefault="002477E4" w:rsidP="00360D2E">
                            <w:pPr>
                              <w:rPr>
                                <w:sz w:val="18"/>
                              </w:rPr>
                            </w:pPr>
                          </w:p>
                          <w:p w:rsidR="002477E4" w:rsidRDefault="002477E4" w:rsidP="00360D2E">
                            <w:pPr>
                              <w:rPr>
                                <w:sz w:val="18"/>
                              </w:rPr>
                            </w:pPr>
                          </w:p>
                          <w:p w:rsidR="002477E4" w:rsidRDefault="002477E4" w:rsidP="00360D2E">
                            <w:pPr>
                              <w:jc w:val="center"/>
                              <w:rPr>
                                <w:sz w:val="18"/>
                              </w:rPr>
                            </w:pPr>
                          </w:p>
                          <w:p w:rsidR="002477E4" w:rsidRDefault="002477E4" w:rsidP="00360D2E">
                            <w:pPr>
                              <w:jc w:val="center"/>
                              <w:rPr>
                                <w:i/>
                                <w:sz w:val="22"/>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9" style="position:absolute;margin-left:-2.55pt;margin-top:.55pt;width:18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">
                <v:textbox>
                  <w:txbxContent>
                    <w:p w:rsidR="002477E4" w:rsidRDefault="002477E4" w:rsidP="00360D2E">
                      <w:pPr>
                        <w:rPr>
                          <w:sz w:val="18"/>
                        </w:rPr>
                      </w:pPr>
                    </w:p>
                    <w:p w:rsidR="002477E4" w:rsidRDefault="002477E4" w:rsidP="00360D2E">
                      <w:pPr>
                        <w:rPr>
                          <w:sz w:val="18"/>
                        </w:rPr>
                      </w:pPr>
                    </w:p>
                    <w:p w:rsidR="002477E4" w:rsidRDefault="002477E4" w:rsidP="00360D2E">
                      <w:pPr>
                        <w:rPr>
                          <w:sz w:val="18"/>
                        </w:rPr>
                      </w:pPr>
                    </w:p>
                    <w:p w:rsidR="002477E4" w:rsidRDefault="002477E4" w:rsidP="00360D2E">
                      <w:pPr>
                        <w:rPr>
                          <w:sz w:val="18"/>
                        </w:rPr>
                      </w:pPr>
                    </w:p>
                    <w:p w:rsidR="002477E4" w:rsidRDefault="002477E4" w:rsidP="00360D2E">
                      <w:pPr>
                        <w:jc w:val="center"/>
                        <w:rPr>
                          <w:sz w:val="18"/>
                        </w:rPr>
                      </w:pPr>
                    </w:p>
                    <w:p w:rsidR="002477E4" w:rsidRDefault="002477E4" w:rsidP="00360D2E">
                      <w:pPr>
                        <w:jc w:val="center"/>
                        <w:rPr>
                          <w:i/>
                          <w:sz w:val="22"/>
                        </w:rPr>
                      </w:pPr>
                      <w:r>
                        <w:rPr>
                          <w:i/>
                          <w:sz w:val="18"/>
                        </w:rPr>
                        <w:t>pieczęć Wykonawcy</w:t>
                      </w:r>
                    </w:p>
                  </w:txbxContent>
                </v:textbox>
              </v:roundrect>
            </w:pict>
          </mc:Fallback>
        </mc:AlternateContent>
      </w:r>
    </w:p>
    <w:p w:rsidR="00360D2E" w:rsidRPr="0022172C" w:rsidRDefault="00360D2E" w:rsidP="00360D2E"/>
    <w:p w:rsidR="00360D2E" w:rsidRPr="0022172C" w:rsidRDefault="00360D2E" w:rsidP="00360D2E"/>
    <w:p w:rsidR="00360D2E" w:rsidRPr="0022172C" w:rsidRDefault="00360D2E" w:rsidP="00360D2E"/>
    <w:p w:rsidR="00360D2E" w:rsidRPr="00360D2E" w:rsidRDefault="00360D2E" w:rsidP="00360D2E">
      <w:pPr>
        <w:rPr>
          <w:rFonts w:asciiTheme="minorHAnsi" w:hAnsiTheme="minorHAnsi"/>
        </w:rPr>
      </w:pPr>
    </w:p>
    <w:p w:rsidR="00360D2E" w:rsidRPr="00360D2E" w:rsidRDefault="00360D2E" w:rsidP="00360D2E">
      <w:pPr>
        <w:spacing w:line="360" w:lineRule="auto"/>
        <w:rPr>
          <w:rFonts w:asciiTheme="minorHAnsi" w:hAnsiTheme="minorHAnsi"/>
          <w:highlight w:val="magenta"/>
        </w:rPr>
      </w:pPr>
    </w:p>
    <w:p w:rsidR="00360D2E" w:rsidRPr="00360D2E" w:rsidRDefault="00360D2E" w:rsidP="00360D2E">
      <w:pPr>
        <w:jc w:val="center"/>
        <w:rPr>
          <w:rFonts w:asciiTheme="minorHAnsi" w:hAnsiTheme="minorHAnsi"/>
          <w:b/>
        </w:rPr>
      </w:pPr>
      <w:r w:rsidRPr="00360D2E">
        <w:rPr>
          <w:rFonts w:asciiTheme="minorHAnsi" w:hAnsiTheme="minorHAnsi"/>
          <w:b/>
        </w:rPr>
        <w:t>Lista podmiotów należących do tej samej grupy kapitałowej/</w:t>
      </w:r>
      <w:r w:rsidRPr="00360D2E">
        <w:rPr>
          <w:rFonts w:asciiTheme="minorHAnsi" w:hAnsiTheme="minorHAnsi"/>
          <w:b/>
        </w:rPr>
        <w:br/>
        <w:t>informacja o tym, że wykonawca nie należy do grupy kapitałowej*.</w:t>
      </w:r>
    </w:p>
    <w:p w:rsidR="00360D2E" w:rsidRPr="00360D2E" w:rsidRDefault="00360D2E" w:rsidP="00360D2E">
      <w:pPr>
        <w:tabs>
          <w:tab w:val="left" w:pos="720"/>
        </w:tabs>
        <w:rPr>
          <w:rFonts w:asciiTheme="minorHAnsi" w:hAnsiTheme="minorHAnsi"/>
        </w:rPr>
      </w:pPr>
    </w:p>
    <w:p w:rsidR="00360D2E" w:rsidRPr="00360D2E" w:rsidRDefault="00360D2E" w:rsidP="00360D2E">
      <w:pPr>
        <w:tabs>
          <w:tab w:val="left" w:pos="720"/>
        </w:tabs>
        <w:rPr>
          <w:rFonts w:asciiTheme="minorHAnsi" w:hAnsiTheme="minorHAnsi"/>
          <w:b/>
          <w:i/>
        </w:rPr>
      </w:pPr>
      <w:r w:rsidRPr="00360D2E">
        <w:rPr>
          <w:rFonts w:asciiTheme="minorHAnsi" w:hAnsiTheme="minorHAnsi"/>
        </w:rPr>
        <w:t>Składając ofertę w postępowaniu o udzielenie zamówienia publicznego na:</w:t>
      </w:r>
    </w:p>
    <w:p w:rsidR="00360D2E" w:rsidRPr="00360D2E" w:rsidRDefault="00360D2E" w:rsidP="00360D2E">
      <w:pPr>
        <w:pStyle w:val="Nagwek"/>
        <w:tabs>
          <w:tab w:val="clear" w:pos="4536"/>
          <w:tab w:val="clear" w:pos="9072"/>
        </w:tabs>
        <w:jc w:val="both"/>
        <w:rPr>
          <w:rFonts w:asciiTheme="minorHAnsi" w:hAnsiTheme="minorHAnsi"/>
          <w:b/>
          <w:i/>
        </w:rPr>
      </w:pPr>
      <w:r w:rsidRPr="00360D2E">
        <w:rPr>
          <w:rFonts w:asciiTheme="minorHAnsi" w:hAnsiTheme="minorHAnsi"/>
          <w:b/>
        </w:rPr>
        <w:t>„</w:t>
      </w:r>
      <w:r w:rsidRPr="00957EEE">
        <w:rPr>
          <w:rFonts w:asciiTheme="minorHAnsi" w:hAnsiTheme="minorHAnsi"/>
        </w:rPr>
        <w:t>Opracowanie Koncepcji i Modelu architektury biznesowej dla projektu Platforma Usług Elektronicznych Służby Celnej (PUESC)</w:t>
      </w:r>
      <w:r w:rsidRPr="00360D2E">
        <w:rPr>
          <w:rFonts w:asciiTheme="minorHAnsi" w:hAnsiTheme="minorHAnsi"/>
          <w:b/>
          <w:i/>
        </w:rPr>
        <w:t>”</w:t>
      </w:r>
      <w:r w:rsidRPr="00360D2E">
        <w:rPr>
          <w:rFonts w:asciiTheme="minorHAnsi" w:hAnsiTheme="minorHAnsi"/>
        </w:rPr>
        <w:t>,</w:t>
      </w:r>
      <w:r w:rsidRPr="00360D2E">
        <w:rPr>
          <w:rFonts w:asciiTheme="minorHAnsi" w:hAnsiTheme="minorHAnsi"/>
          <w:b/>
          <w:i/>
        </w:rPr>
        <w:t xml:space="preserve"> </w:t>
      </w:r>
      <w:r w:rsidRPr="00360D2E">
        <w:rPr>
          <w:rFonts w:asciiTheme="minorHAnsi" w:hAnsiTheme="minorHAnsi"/>
        </w:rPr>
        <w:t xml:space="preserve">nr </w:t>
      </w:r>
      <w:r>
        <w:rPr>
          <w:rFonts w:asciiTheme="minorHAnsi" w:hAnsiTheme="minorHAnsi"/>
        </w:rPr>
        <w:t>postępowania</w:t>
      </w:r>
      <w:r w:rsidRPr="00360D2E">
        <w:rPr>
          <w:rFonts w:asciiTheme="minorHAnsi" w:hAnsiTheme="minorHAnsi"/>
        </w:rPr>
        <w:t>:</w:t>
      </w:r>
      <w:r w:rsidRPr="00360D2E">
        <w:rPr>
          <w:rFonts w:asciiTheme="minorHAnsi" w:hAnsiTheme="minorHAnsi"/>
          <w:b/>
          <w:i/>
        </w:rPr>
        <w:t xml:space="preserve">  </w:t>
      </w:r>
      <w:r>
        <w:rPr>
          <w:rFonts w:asciiTheme="minorHAnsi" w:hAnsiTheme="minorHAnsi"/>
          <w:b/>
        </w:rPr>
        <w:t>ZP</w:t>
      </w:r>
      <w:r w:rsidR="00395A83">
        <w:rPr>
          <w:rFonts w:asciiTheme="minorHAnsi" w:hAnsiTheme="minorHAnsi"/>
          <w:b/>
        </w:rPr>
        <w:t>/7</w:t>
      </w:r>
      <w:r>
        <w:rPr>
          <w:rFonts w:asciiTheme="minorHAnsi" w:hAnsiTheme="minorHAnsi"/>
          <w:b/>
        </w:rPr>
        <w:t>/2015</w:t>
      </w:r>
      <w:r w:rsidRPr="00360D2E">
        <w:rPr>
          <w:rFonts w:asciiTheme="minorHAnsi" w:hAnsiTheme="minorHAnsi"/>
        </w:rPr>
        <w:t>,</w:t>
      </w:r>
      <w:r w:rsidRPr="00360D2E">
        <w:rPr>
          <w:rFonts w:asciiTheme="minorHAnsi" w:hAnsiTheme="minorHAnsi"/>
          <w:b/>
        </w:rPr>
        <w:t xml:space="preserve"> </w:t>
      </w:r>
      <w:r w:rsidRPr="00360D2E">
        <w:rPr>
          <w:rFonts w:asciiTheme="minorHAnsi" w:hAnsiTheme="minorHAnsi"/>
        </w:rPr>
        <w:t>zgodnie z art. 26 ust. 2 pkt. 2d ustawy z dnia 29 stycznia 2004 ro</w:t>
      </w:r>
      <w:r w:rsidR="00395A83">
        <w:rPr>
          <w:rFonts w:asciiTheme="minorHAnsi" w:hAnsiTheme="minorHAnsi"/>
        </w:rPr>
        <w:t>ku - Prawo zamówień publicznych.</w:t>
      </w:r>
    </w:p>
    <w:p w:rsidR="00360D2E" w:rsidRPr="00360D2E" w:rsidRDefault="00360D2E" w:rsidP="00360D2E">
      <w:pPr>
        <w:rPr>
          <w:rFonts w:asciiTheme="minorHAnsi" w:hAnsiTheme="minorHAnsi"/>
        </w:rPr>
      </w:pPr>
    </w:p>
    <w:p w:rsidR="00360D2E" w:rsidRPr="00360D2E" w:rsidRDefault="00360D2E" w:rsidP="007F2D67">
      <w:pPr>
        <w:widowControl w:val="0"/>
        <w:numPr>
          <w:ilvl w:val="0"/>
          <w:numId w:val="78"/>
        </w:numPr>
        <w:adjustRightInd w:val="0"/>
        <w:ind w:left="426" w:hanging="426"/>
        <w:jc w:val="both"/>
        <w:textAlignment w:val="baseline"/>
        <w:rPr>
          <w:rFonts w:asciiTheme="minorHAnsi" w:hAnsiTheme="minorHAnsi"/>
        </w:rPr>
      </w:pPr>
      <w:r w:rsidRPr="00360D2E">
        <w:rPr>
          <w:rFonts w:asciiTheme="minorHAnsi" w:hAnsiTheme="minorHAnsi"/>
          <w:b/>
          <w:u w:val="single"/>
        </w:rPr>
        <w:t>składam listę podmiotów</w:t>
      </w:r>
      <w:r w:rsidRPr="00360D2E">
        <w:rPr>
          <w:rFonts w:asciiTheme="minorHAnsi" w:hAnsiTheme="minorHAnsi"/>
        </w:rPr>
        <w:t xml:space="preserve">, razem z którymi należę do tej samej grupy kapitałowej w rozumieniu ustawy z dnia 16 lutego 2007r. o ochronie konkurencji i konsumentów </w:t>
      </w:r>
      <w:r w:rsidRPr="00360D2E">
        <w:rPr>
          <w:rFonts w:asciiTheme="minorHAnsi" w:hAnsiTheme="minorHAnsi"/>
        </w:rPr>
        <w:br/>
        <w:t xml:space="preserve">(Dz. U. nr 50 poz. 331, z </w:t>
      </w:r>
      <w:proofErr w:type="spellStart"/>
      <w:r w:rsidRPr="00360D2E">
        <w:rPr>
          <w:rFonts w:asciiTheme="minorHAnsi" w:hAnsiTheme="minorHAnsi"/>
        </w:rPr>
        <w:t>późn</w:t>
      </w:r>
      <w:proofErr w:type="spellEnd"/>
      <w:r w:rsidRPr="00360D2E">
        <w:rPr>
          <w:rFonts w:asciiTheme="minorHAnsi" w:hAnsiTheme="minorHAnsi"/>
        </w:rPr>
        <w:t>. zm.).</w:t>
      </w:r>
    </w:p>
    <w:p w:rsidR="00360D2E" w:rsidRPr="00360D2E" w:rsidRDefault="00360D2E" w:rsidP="00360D2E">
      <w:pPr>
        <w:widowControl w:val="0"/>
        <w:ind w:left="426"/>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360D2E" w:rsidRPr="00360D2E" w:rsidTr="00B62B1F">
        <w:tc>
          <w:tcPr>
            <w:tcW w:w="543"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Lp.</w:t>
            </w:r>
          </w:p>
        </w:tc>
        <w:tc>
          <w:tcPr>
            <w:tcW w:w="2693"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Nazwa podmiotu</w:t>
            </w:r>
          </w:p>
        </w:tc>
        <w:tc>
          <w:tcPr>
            <w:tcW w:w="5985" w:type="dxa"/>
            <w:shd w:val="clear" w:color="auto" w:fill="D9D9D9"/>
          </w:tcPr>
          <w:p w:rsidR="00360D2E" w:rsidRPr="00360D2E" w:rsidRDefault="00360D2E" w:rsidP="00B62B1F">
            <w:pPr>
              <w:jc w:val="center"/>
              <w:rPr>
                <w:rFonts w:asciiTheme="minorHAnsi" w:hAnsiTheme="minorHAnsi"/>
                <w:b/>
              </w:rPr>
            </w:pPr>
            <w:r w:rsidRPr="00360D2E">
              <w:rPr>
                <w:rFonts w:asciiTheme="minorHAnsi" w:hAnsiTheme="minorHAnsi"/>
                <w:b/>
                <w:sz w:val="22"/>
                <w:szCs w:val="22"/>
              </w:rPr>
              <w:t>Adres podmiotu</w:t>
            </w:r>
          </w:p>
        </w:tc>
      </w:tr>
      <w:tr w:rsidR="00360D2E" w:rsidRPr="00360D2E" w:rsidTr="00B62B1F">
        <w:tc>
          <w:tcPr>
            <w:tcW w:w="543"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1</w:t>
            </w:r>
          </w:p>
        </w:tc>
        <w:tc>
          <w:tcPr>
            <w:tcW w:w="2693"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2</w:t>
            </w:r>
          </w:p>
        </w:tc>
        <w:tc>
          <w:tcPr>
            <w:tcW w:w="5985" w:type="dxa"/>
            <w:shd w:val="clear" w:color="auto" w:fill="D9D9D9"/>
          </w:tcPr>
          <w:p w:rsidR="00360D2E" w:rsidRPr="00360D2E" w:rsidRDefault="00360D2E" w:rsidP="00B62B1F">
            <w:pPr>
              <w:jc w:val="center"/>
              <w:rPr>
                <w:rFonts w:asciiTheme="minorHAnsi" w:hAnsiTheme="minorHAnsi"/>
                <w:i/>
              </w:rPr>
            </w:pPr>
            <w:r w:rsidRPr="00360D2E">
              <w:rPr>
                <w:rFonts w:asciiTheme="minorHAnsi" w:hAnsiTheme="minorHAnsi"/>
                <w:i/>
                <w:sz w:val="22"/>
                <w:szCs w:val="22"/>
              </w:rPr>
              <w:t>3</w:t>
            </w: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1.</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2.</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3.</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r w:rsidR="00360D2E" w:rsidRPr="00360D2E" w:rsidTr="00B62B1F">
        <w:tc>
          <w:tcPr>
            <w:tcW w:w="543" w:type="dxa"/>
          </w:tcPr>
          <w:p w:rsidR="00360D2E" w:rsidRPr="00360D2E" w:rsidRDefault="00360D2E" w:rsidP="00B62B1F">
            <w:pPr>
              <w:rPr>
                <w:rFonts w:asciiTheme="minorHAnsi" w:hAnsiTheme="minorHAnsi"/>
              </w:rPr>
            </w:pPr>
            <w:r w:rsidRPr="00360D2E">
              <w:rPr>
                <w:rFonts w:asciiTheme="minorHAnsi" w:hAnsiTheme="minorHAnsi"/>
                <w:sz w:val="22"/>
                <w:szCs w:val="22"/>
              </w:rPr>
              <w:t>…..</w:t>
            </w:r>
          </w:p>
        </w:tc>
        <w:tc>
          <w:tcPr>
            <w:tcW w:w="2693" w:type="dxa"/>
          </w:tcPr>
          <w:p w:rsidR="00360D2E" w:rsidRPr="00360D2E" w:rsidRDefault="00360D2E" w:rsidP="00B62B1F">
            <w:pPr>
              <w:rPr>
                <w:rFonts w:asciiTheme="minorHAnsi" w:hAnsiTheme="minorHAnsi"/>
              </w:rPr>
            </w:pPr>
          </w:p>
        </w:tc>
        <w:tc>
          <w:tcPr>
            <w:tcW w:w="5985" w:type="dxa"/>
          </w:tcPr>
          <w:p w:rsidR="00360D2E" w:rsidRPr="00360D2E" w:rsidRDefault="00360D2E" w:rsidP="00B62B1F">
            <w:pPr>
              <w:rPr>
                <w:rFonts w:asciiTheme="minorHAnsi" w:hAnsiTheme="minorHAnsi"/>
              </w:rPr>
            </w:pPr>
          </w:p>
        </w:tc>
      </w:tr>
    </w:tbl>
    <w:p w:rsidR="00360D2E" w:rsidRPr="00360D2E" w:rsidRDefault="00360D2E" w:rsidP="00360D2E">
      <w:pPr>
        <w:rPr>
          <w:rFonts w:asciiTheme="minorHAnsi" w:hAnsiTheme="minorHAnsi"/>
          <w:i/>
        </w:rPr>
      </w:pPr>
    </w:p>
    <w:p w:rsidR="00360D2E" w:rsidRPr="00360D2E" w:rsidRDefault="00360D2E" w:rsidP="00360D2E">
      <w:pPr>
        <w:rPr>
          <w:rFonts w:asciiTheme="minorHAnsi" w:hAnsiTheme="minorHAnsi"/>
          <w:i/>
        </w:rPr>
      </w:pPr>
    </w:p>
    <w:p w:rsidR="00360D2E" w:rsidRPr="00360D2E" w:rsidRDefault="00360D2E" w:rsidP="00360D2E">
      <w:pPr>
        <w:rPr>
          <w:rFonts w:asciiTheme="minorHAnsi" w:hAnsiTheme="minorHAnsi"/>
          <w:i/>
        </w:rPr>
      </w:pPr>
      <w:r w:rsidRPr="00360D2E">
        <w:rPr>
          <w:rFonts w:asciiTheme="minorHAnsi" w:hAnsiTheme="minorHAnsi"/>
          <w:i/>
        </w:rPr>
        <w:t>.......................................</w:t>
      </w:r>
    </w:p>
    <w:p w:rsidR="00360D2E" w:rsidRPr="00360D2E" w:rsidRDefault="00360D2E" w:rsidP="00360D2E">
      <w:pPr>
        <w:rPr>
          <w:rFonts w:asciiTheme="minorHAnsi" w:hAnsiTheme="minorHAnsi"/>
          <w:i/>
        </w:rPr>
      </w:pPr>
      <w:r w:rsidRPr="00360D2E">
        <w:rPr>
          <w:rFonts w:asciiTheme="minorHAnsi" w:hAnsiTheme="minorHAnsi"/>
          <w:i/>
          <w:vertAlign w:val="superscript"/>
        </w:rPr>
        <w:t xml:space="preserve">           (miejscowość, data)         </w:t>
      </w:r>
    </w:p>
    <w:p w:rsidR="00360D2E" w:rsidRPr="00360D2E" w:rsidRDefault="00360D2E" w:rsidP="00360D2E">
      <w:pPr>
        <w:jc w:val="right"/>
        <w:rPr>
          <w:rFonts w:asciiTheme="minorHAnsi" w:hAnsiTheme="minorHAnsi"/>
          <w:i/>
        </w:rPr>
      </w:pPr>
      <w:r w:rsidRPr="00360D2E">
        <w:rPr>
          <w:rFonts w:asciiTheme="minorHAnsi" w:hAnsiTheme="minorHAnsi"/>
          <w:i/>
        </w:rPr>
        <w:t>..........................................................................</w:t>
      </w:r>
    </w:p>
    <w:p w:rsidR="00360D2E" w:rsidRPr="00360D2E" w:rsidRDefault="00360D2E" w:rsidP="00360D2E">
      <w:pPr>
        <w:pStyle w:val="Tekstpodstawowy"/>
        <w:ind w:left="5812" w:hanging="425"/>
        <w:jc w:val="center"/>
        <w:rPr>
          <w:rFonts w:asciiTheme="minorHAnsi" w:hAnsiTheme="minorHAnsi"/>
          <w:sz w:val="20"/>
          <w:szCs w:val="20"/>
        </w:rPr>
      </w:pPr>
      <w:r w:rsidRPr="00360D2E">
        <w:rPr>
          <w:rFonts w:asciiTheme="minorHAnsi" w:hAnsiTheme="minorHAnsi"/>
          <w:sz w:val="20"/>
          <w:szCs w:val="20"/>
        </w:rPr>
        <w:t>podpis osoby uprawnionej do</w:t>
      </w:r>
    </w:p>
    <w:p w:rsidR="00360D2E" w:rsidRPr="00360D2E" w:rsidRDefault="00360D2E" w:rsidP="00360D2E">
      <w:pPr>
        <w:pStyle w:val="Tekstpodstawowy"/>
        <w:ind w:left="5812" w:hanging="425"/>
        <w:jc w:val="center"/>
        <w:rPr>
          <w:rFonts w:asciiTheme="minorHAnsi" w:hAnsiTheme="minorHAnsi"/>
          <w:b/>
          <w:sz w:val="20"/>
          <w:szCs w:val="20"/>
          <w:vertAlign w:val="superscript"/>
        </w:rPr>
      </w:pPr>
      <w:r w:rsidRPr="00360D2E">
        <w:rPr>
          <w:rFonts w:asciiTheme="minorHAnsi" w:hAnsiTheme="minorHAnsi"/>
          <w:sz w:val="20"/>
          <w:szCs w:val="20"/>
        </w:rPr>
        <w:t>reprezentowania wykonawcy</w:t>
      </w:r>
    </w:p>
    <w:p w:rsidR="00360D2E" w:rsidRPr="00360D2E" w:rsidRDefault="002477E4" w:rsidP="00360D2E">
      <w:pPr>
        <w:rPr>
          <w:rFonts w:asciiTheme="minorHAnsi" w:hAnsiTheme="minorHAnsi"/>
        </w:rPr>
      </w:pPr>
      <w:r>
        <w:rPr>
          <w:rFonts w:asciiTheme="minorHAnsi" w:hAnsiTheme="minorHAnsi"/>
        </w:rPr>
        <w:pict>
          <v:rect id="_x0000_i1028" style="width:0;height:1.5pt" o:hralign="center" o:hrstd="t" o:hr="t" fillcolor="#aca899" stroked="f"/>
        </w:pict>
      </w:r>
    </w:p>
    <w:p w:rsidR="00360D2E" w:rsidRPr="00360D2E" w:rsidRDefault="00360D2E" w:rsidP="007F2D67">
      <w:pPr>
        <w:widowControl w:val="0"/>
        <w:numPr>
          <w:ilvl w:val="0"/>
          <w:numId w:val="78"/>
        </w:numPr>
        <w:adjustRightInd w:val="0"/>
        <w:spacing w:line="360" w:lineRule="atLeast"/>
        <w:jc w:val="both"/>
        <w:textAlignment w:val="baseline"/>
        <w:rPr>
          <w:rFonts w:asciiTheme="minorHAnsi" w:hAnsiTheme="minorHAnsi"/>
          <w:sz w:val="22"/>
          <w:szCs w:val="22"/>
          <w:u w:val="single"/>
        </w:rPr>
      </w:pPr>
      <w:r w:rsidRPr="00360D2E">
        <w:rPr>
          <w:rFonts w:asciiTheme="minorHAnsi" w:hAnsiTheme="minorHAnsi"/>
          <w:b/>
          <w:sz w:val="22"/>
          <w:szCs w:val="22"/>
          <w:u w:val="single"/>
        </w:rPr>
        <w:t>informuję, że nie należę do grupy kapitałowej</w:t>
      </w:r>
      <w:r w:rsidRPr="00360D2E">
        <w:rPr>
          <w:rFonts w:asciiTheme="minorHAnsi" w:hAnsiTheme="minorHAnsi"/>
          <w:sz w:val="22"/>
          <w:szCs w:val="22"/>
          <w:u w:val="single"/>
        </w:rPr>
        <w:t>,</w:t>
      </w:r>
      <w:r w:rsidRPr="00360D2E">
        <w:rPr>
          <w:rFonts w:asciiTheme="minorHAnsi" w:hAnsiTheme="minorHAnsi"/>
          <w:sz w:val="22"/>
          <w:szCs w:val="22"/>
        </w:rPr>
        <w:t xml:space="preserve"> o której mowa w art. 24 ust. 2 pkt. 5 ustawy Prawo zamówień publicznych.</w:t>
      </w:r>
    </w:p>
    <w:p w:rsidR="00360D2E" w:rsidRPr="00360D2E" w:rsidRDefault="00360D2E" w:rsidP="00360D2E">
      <w:pPr>
        <w:rPr>
          <w:rFonts w:asciiTheme="minorHAnsi" w:hAnsiTheme="minorHAnsi"/>
        </w:rPr>
      </w:pPr>
    </w:p>
    <w:p w:rsidR="00360D2E" w:rsidRPr="00360D2E" w:rsidRDefault="00360D2E" w:rsidP="00360D2E">
      <w:pPr>
        <w:rPr>
          <w:rFonts w:asciiTheme="minorHAnsi" w:hAnsiTheme="minorHAnsi"/>
        </w:rPr>
      </w:pPr>
    </w:p>
    <w:p w:rsidR="00360D2E" w:rsidRPr="00360D2E" w:rsidRDefault="00360D2E" w:rsidP="00360D2E">
      <w:pPr>
        <w:rPr>
          <w:rFonts w:asciiTheme="minorHAnsi" w:hAnsiTheme="minorHAnsi"/>
          <w:i/>
        </w:rPr>
      </w:pPr>
      <w:r w:rsidRPr="00360D2E">
        <w:rPr>
          <w:rFonts w:asciiTheme="minorHAnsi" w:hAnsiTheme="minorHAnsi"/>
          <w:i/>
        </w:rPr>
        <w:t>.......................................</w:t>
      </w:r>
    </w:p>
    <w:p w:rsidR="00360D2E" w:rsidRPr="00360D2E" w:rsidRDefault="00360D2E" w:rsidP="00360D2E">
      <w:pPr>
        <w:rPr>
          <w:rFonts w:asciiTheme="minorHAnsi" w:hAnsiTheme="minorHAnsi"/>
          <w:i/>
        </w:rPr>
      </w:pPr>
      <w:r w:rsidRPr="00360D2E">
        <w:rPr>
          <w:rFonts w:asciiTheme="minorHAnsi" w:hAnsiTheme="minorHAnsi"/>
          <w:i/>
          <w:vertAlign w:val="superscript"/>
        </w:rPr>
        <w:t xml:space="preserve">           (miejscowość, data)         </w:t>
      </w:r>
    </w:p>
    <w:p w:rsidR="00360D2E" w:rsidRPr="00360D2E" w:rsidRDefault="00360D2E" w:rsidP="00360D2E">
      <w:pPr>
        <w:jc w:val="right"/>
        <w:rPr>
          <w:rFonts w:asciiTheme="minorHAnsi" w:hAnsiTheme="minorHAnsi"/>
          <w:i/>
        </w:rPr>
      </w:pPr>
      <w:r w:rsidRPr="00360D2E">
        <w:rPr>
          <w:rFonts w:asciiTheme="minorHAnsi" w:hAnsiTheme="minorHAnsi"/>
          <w:i/>
        </w:rPr>
        <w:t>..........................................................................</w:t>
      </w:r>
    </w:p>
    <w:p w:rsidR="00360D2E" w:rsidRPr="00360D2E" w:rsidRDefault="00360D2E" w:rsidP="00360D2E">
      <w:pPr>
        <w:pStyle w:val="Tekstpodstawowy"/>
        <w:ind w:left="5812" w:hanging="425"/>
        <w:jc w:val="center"/>
        <w:rPr>
          <w:rFonts w:asciiTheme="minorHAnsi" w:hAnsiTheme="minorHAnsi"/>
          <w:sz w:val="20"/>
          <w:szCs w:val="20"/>
        </w:rPr>
      </w:pPr>
      <w:r w:rsidRPr="00360D2E">
        <w:rPr>
          <w:rFonts w:asciiTheme="minorHAnsi" w:hAnsiTheme="minorHAnsi"/>
          <w:sz w:val="20"/>
          <w:szCs w:val="20"/>
        </w:rPr>
        <w:t>podpis osoby uprawnionej do</w:t>
      </w:r>
    </w:p>
    <w:p w:rsidR="00360D2E" w:rsidRPr="00360D2E" w:rsidRDefault="00360D2E" w:rsidP="00360D2E">
      <w:pPr>
        <w:pStyle w:val="Tekstpodstawowy"/>
        <w:ind w:left="5812" w:hanging="425"/>
        <w:jc w:val="center"/>
        <w:rPr>
          <w:rFonts w:asciiTheme="minorHAnsi" w:hAnsiTheme="minorHAnsi"/>
          <w:b/>
          <w:sz w:val="20"/>
          <w:szCs w:val="20"/>
          <w:vertAlign w:val="superscript"/>
        </w:rPr>
      </w:pPr>
      <w:r w:rsidRPr="00360D2E">
        <w:rPr>
          <w:rFonts w:asciiTheme="minorHAnsi" w:hAnsiTheme="minorHAnsi"/>
          <w:sz w:val="20"/>
          <w:szCs w:val="20"/>
        </w:rPr>
        <w:t>reprezentowania wykonawcy</w:t>
      </w:r>
    </w:p>
    <w:p w:rsidR="002F246A" w:rsidRPr="00360D2E" w:rsidRDefault="00360D2E" w:rsidP="00360D2E">
      <w:pPr>
        <w:pStyle w:val="Tekstpodstawowy"/>
        <w:rPr>
          <w:rFonts w:asciiTheme="minorHAnsi" w:hAnsiTheme="minorHAnsi"/>
          <w:b/>
          <w:sz w:val="18"/>
          <w:szCs w:val="18"/>
          <w:vertAlign w:val="superscript"/>
        </w:rPr>
      </w:pPr>
      <w:r w:rsidRPr="00360D2E">
        <w:rPr>
          <w:rFonts w:asciiTheme="minorHAnsi" w:hAnsiTheme="minorHAnsi"/>
          <w:b/>
          <w:sz w:val="36"/>
          <w:szCs w:val="36"/>
          <w:vertAlign w:val="superscript"/>
        </w:rPr>
        <w:t xml:space="preserve">* - </w:t>
      </w:r>
      <w:r w:rsidRPr="00360D2E">
        <w:rPr>
          <w:rFonts w:asciiTheme="minorHAnsi" w:hAnsiTheme="minorHAnsi"/>
          <w:b/>
          <w:sz w:val="28"/>
          <w:szCs w:val="28"/>
          <w:vertAlign w:val="superscript"/>
        </w:rPr>
        <w:t xml:space="preserve">należy wypełnić pkt. 1 </w:t>
      </w:r>
      <w:r w:rsidRPr="00360D2E">
        <w:rPr>
          <w:rFonts w:asciiTheme="minorHAnsi" w:hAnsiTheme="minorHAnsi"/>
          <w:b/>
          <w:sz w:val="28"/>
          <w:szCs w:val="28"/>
          <w:u w:val="single"/>
          <w:vertAlign w:val="superscript"/>
        </w:rPr>
        <w:t>lub</w:t>
      </w:r>
      <w:r w:rsidRPr="00360D2E">
        <w:rPr>
          <w:rFonts w:asciiTheme="minorHAnsi" w:hAnsiTheme="minorHAnsi"/>
          <w:b/>
          <w:sz w:val="28"/>
          <w:szCs w:val="28"/>
          <w:vertAlign w:val="superscript"/>
        </w:rPr>
        <w:t xml:space="preserve"> pkt. 2</w:t>
      </w:r>
    </w:p>
    <w:sectPr w:rsidR="002F246A" w:rsidRPr="00360D2E" w:rsidSect="00957EE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E4" w:rsidRDefault="002477E4" w:rsidP="00D4538C">
      <w:r>
        <w:separator/>
      </w:r>
    </w:p>
  </w:endnote>
  <w:endnote w:type="continuationSeparator" w:id="0">
    <w:p w:rsidR="002477E4" w:rsidRDefault="002477E4" w:rsidP="00D4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4" w:rsidRPr="00D4538C" w:rsidRDefault="002477E4" w:rsidP="00D4538C">
    <w:pPr>
      <w:jc w:val="center"/>
      <w:rPr>
        <w:rFonts w:asciiTheme="minorHAnsi" w:hAnsiTheme="minorHAnsi" w:cs="Verdana"/>
        <w:sz w:val="16"/>
        <w:szCs w:val="22"/>
      </w:rPr>
    </w:pPr>
    <w:r w:rsidRPr="00D4538C">
      <w:rPr>
        <w:rFonts w:asciiTheme="minorHAnsi" w:hAnsiTheme="minorHAnsi" w:cs="Verdana"/>
        <w:sz w:val="16"/>
        <w:szCs w:val="22"/>
      </w:rPr>
      <w:t>Zamówienie jest współfinansowane przez Unię Europejską ze środków Europejskiego Funduszu Rozwoju Regionalnego oraz budżetu państwa w ramach Projektu systemowego dla wspierania działań w zakresie budowy el</w:t>
    </w:r>
    <w:r>
      <w:rPr>
        <w:rFonts w:asciiTheme="minorHAnsi" w:hAnsiTheme="minorHAnsi" w:cs="Verdana"/>
        <w:sz w:val="16"/>
        <w:szCs w:val="22"/>
      </w:rPr>
      <w:t xml:space="preserve">ektronicznej administracji </w:t>
    </w:r>
    <w:r w:rsidRPr="00D4538C">
      <w:rPr>
        <w:rFonts w:asciiTheme="minorHAnsi" w:hAnsiTheme="minorHAnsi" w:cs="Verdana"/>
        <w:sz w:val="16"/>
        <w:szCs w:val="22"/>
      </w:rPr>
      <w:t xml:space="preserve"> o numerze  POIG.07.01-00-00-001/08 realizowanego w ramach 7 Osi Priorytetowej Programu Operacyjnego Innowacyjna Gospodarka 2007-2013</w:t>
    </w:r>
  </w:p>
  <w:p w:rsidR="002477E4" w:rsidRPr="00D4538C" w:rsidRDefault="002477E4" w:rsidP="00D4538C">
    <w:pPr>
      <w:jc w:val="center"/>
      <w:rPr>
        <w:rFonts w:asciiTheme="minorHAnsi" w:hAnsiTheme="minorHAnsi" w:cs="Verdana"/>
        <w:sz w:val="16"/>
        <w:szCs w:val="22"/>
      </w:rPr>
    </w:pPr>
    <w:r w:rsidRPr="00D4538C">
      <w:rPr>
        <w:rFonts w:asciiTheme="minorHAnsi" w:hAnsiTheme="minorHAnsi" w:cs="Verdana"/>
        <w:sz w:val="16"/>
        <w:szCs w:val="22"/>
      </w:rPr>
      <w:t>,,Dotacje na Innowacje” ,,Inwestujemy w waszą przyszłość”</w:t>
    </w:r>
  </w:p>
  <w:p w:rsidR="002477E4" w:rsidRPr="00D4538C" w:rsidRDefault="002477E4" w:rsidP="00D4538C">
    <w:pPr>
      <w:jc w:val="center"/>
      <w:rPr>
        <w:rFonts w:asciiTheme="minorHAnsi" w:hAnsiTheme="minorHAnsi" w:cs="Calibri"/>
        <w:sz w:val="16"/>
        <w:szCs w:val="16"/>
      </w:rPr>
    </w:pPr>
    <w:r w:rsidRPr="00D4538C">
      <w:rPr>
        <w:rFonts w:asciiTheme="minorHAnsi" w:hAnsiTheme="minorHAnsi" w:cs="Verdana"/>
        <w:sz w:val="16"/>
        <w:szCs w:val="22"/>
      </w:rPr>
      <w:t xml:space="preserve"> </w:t>
    </w:r>
    <w:r w:rsidRPr="00D4538C">
      <w:rPr>
        <w:rFonts w:asciiTheme="minorHAnsi" w:hAnsiTheme="minorHAnsi" w:cs="Verdana"/>
        <w:sz w:val="16"/>
        <w:szCs w:val="22"/>
      </w:rPr>
      <w:fldChar w:fldCharType="begin"/>
    </w:r>
    <w:r w:rsidRPr="00D4538C">
      <w:rPr>
        <w:rFonts w:asciiTheme="minorHAnsi" w:hAnsiTheme="minorHAnsi" w:cs="Verdana"/>
        <w:sz w:val="16"/>
        <w:szCs w:val="22"/>
      </w:rPr>
      <w:instrText xml:space="preserve"> PAGE </w:instrText>
    </w:r>
    <w:r w:rsidRPr="00D4538C">
      <w:rPr>
        <w:rFonts w:asciiTheme="minorHAnsi" w:hAnsiTheme="minorHAnsi" w:cs="Verdana"/>
        <w:sz w:val="16"/>
        <w:szCs w:val="22"/>
      </w:rPr>
      <w:fldChar w:fldCharType="separate"/>
    </w:r>
    <w:r w:rsidR="001672CF">
      <w:rPr>
        <w:rFonts w:asciiTheme="minorHAnsi" w:hAnsiTheme="minorHAnsi" w:cs="Verdana"/>
        <w:noProof/>
        <w:sz w:val="16"/>
        <w:szCs w:val="22"/>
      </w:rPr>
      <w:t>63</w:t>
    </w:r>
    <w:r w:rsidRPr="00D4538C">
      <w:rPr>
        <w:rFonts w:asciiTheme="minorHAnsi" w:hAnsiTheme="minorHAnsi" w:cs="Verdana"/>
        <w:sz w:val="16"/>
        <w:szCs w:val="22"/>
      </w:rPr>
      <w:fldChar w:fldCharType="end"/>
    </w:r>
    <w:r w:rsidRPr="00D4538C">
      <w:rPr>
        <w:rFonts w:asciiTheme="minorHAnsi" w:hAnsiTheme="minorHAnsi" w:cs="Verdana"/>
        <w:sz w:val="16"/>
        <w:szCs w:val="22"/>
      </w:rPr>
      <w:t>/</w:t>
    </w:r>
    <w:r w:rsidRPr="00D4538C">
      <w:rPr>
        <w:rFonts w:asciiTheme="minorHAnsi" w:hAnsiTheme="minorHAnsi" w:cs="Verdana"/>
        <w:sz w:val="16"/>
        <w:szCs w:val="22"/>
      </w:rPr>
      <w:fldChar w:fldCharType="begin"/>
    </w:r>
    <w:r w:rsidRPr="00D4538C">
      <w:rPr>
        <w:rFonts w:asciiTheme="minorHAnsi" w:hAnsiTheme="minorHAnsi" w:cs="Verdana"/>
        <w:sz w:val="16"/>
        <w:szCs w:val="22"/>
      </w:rPr>
      <w:instrText xml:space="preserve"> NUMPAGES </w:instrText>
    </w:r>
    <w:r w:rsidRPr="00D4538C">
      <w:rPr>
        <w:rFonts w:asciiTheme="minorHAnsi" w:hAnsiTheme="minorHAnsi" w:cs="Verdana"/>
        <w:sz w:val="16"/>
        <w:szCs w:val="22"/>
      </w:rPr>
      <w:fldChar w:fldCharType="separate"/>
    </w:r>
    <w:r w:rsidR="001672CF">
      <w:rPr>
        <w:rFonts w:asciiTheme="minorHAnsi" w:hAnsiTheme="minorHAnsi" w:cs="Verdana"/>
        <w:noProof/>
        <w:sz w:val="16"/>
        <w:szCs w:val="22"/>
      </w:rPr>
      <w:t>63</w:t>
    </w:r>
    <w:r w:rsidRPr="00D4538C">
      <w:rPr>
        <w:rFonts w:asciiTheme="minorHAnsi" w:hAnsiTheme="minorHAnsi" w:cs="Verdana"/>
        <w:sz w:val="16"/>
        <w:szCs w:val="22"/>
      </w:rPr>
      <w:fldChar w:fldCharType="end"/>
    </w:r>
  </w:p>
  <w:p w:rsidR="002477E4" w:rsidRDefault="00247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E4" w:rsidRDefault="002477E4" w:rsidP="00D4538C">
      <w:r>
        <w:separator/>
      </w:r>
    </w:p>
  </w:footnote>
  <w:footnote w:type="continuationSeparator" w:id="0">
    <w:p w:rsidR="002477E4" w:rsidRDefault="002477E4" w:rsidP="00D4538C">
      <w:r>
        <w:continuationSeparator/>
      </w:r>
    </w:p>
  </w:footnote>
  <w:footnote w:id="1">
    <w:p w:rsidR="002477E4" w:rsidRPr="00CB1B2C" w:rsidRDefault="002477E4" w:rsidP="002F246A">
      <w:pPr>
        <w:pStyle w:val="Tekstprzypisudolnego"/>
        <w:rPr>
          <w:i/>
        </w:rPr>
      </w:pPr>
      <w:r w:rsidRPr="00CB1B2C">
        <w:rPr>
          <w:rStyle w:val="Odwoanieprzypisudolnego"/>
          <w:i/>
        </w:rPr>
        <w:footnoteRef/>
      </w:r>
      <w:r w:rsidRPr="00CB1B2C">
        <w:rPr>
          <w:i/>
        </w:rPr>
        <w:t xml:space="preserve"> Zamawiający wymaga, aby Wykonawca wskazał konkretne usługi, a nie zawierał zapisy typu „zgodne z SIWZ” lub wpisywał wymagania podane przez Zamawiającego na zasadzie „kopiuj-wklej”.</w:t>
      </w:r>
    </w:p>
  </w:footnote>
  <w:footnote w:id="2">
    <w:p w:rsidR="002477E4" w:rsidRPr="007113DF" w:rsidRDefault="002477E4" w:rsidP="002F246A">
      <w:pPr>
        <w:pStyle w:val="Tekstprzypisudolnego"/>
        <w:jc w:val="both"/>
        <w:rPr>
          <w:i/>
        </w:rPr>
      </w:pPr>
      <w:r w:rsidRPr="007113DF">
        <w:rPr>
          <w:rStyle w:val="Odwoanieprzypisudolnego"/>
          <w:i/>
        </w:rPr>
        <w:footnoteRef/>
      </w:r>
      <w:r w:rsidRPr="007113DF">
        <w:rPr>
          <w:i/>
        </w:rPr>
        <w:t xml:space="preserve"> W przypadku, gdy w ramach wykazanych zamówień realizowany był szerszy zakres prac, należy bezwzględnie poda</w:t>
      </w:r>
      <w:r>
        <w:rPr>
          <w:i/>
        </w:rPr>
        <w:t xml:space="preserve">ć tylko wartość prac wykonanych, </w:t>
      </w:r>
      <w:r w:rsidRPr="007113DF">
        <w:rPr>
          <w:i/>
        </w:rPr>
        <w:t>potwierdzających spełnienie warunku wiedzy i doświadczenia.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4" w:rsidRDefault="002477E4" w:rsidP="002F246A">
    <w:pPr>
      <w:pStyle w:val="Nagwek"/>
      <w:jc w:val="both"/>
    </w:pPr>
    <w:r>
      <w:rPr>
        <w:noProof/>
      </w:rPr>
      <w:drawing>
        <wp:inline distT="0" distB="0" distL="0" distR="0">
          <wp:extent cx="5715000" cy="4667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62F"/>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111A2"/>
    <w:multiLevelType w:val="multilevel"/>
    <w:tmpl w:val="E0BC12F2"/>
    <w:lvl w:ilvl="0">
      <w:start w:val="1"/>
      <w:numFmt w:val="decimal"/>
      <w:lvlText w:val="%1)"/>
      <w:lvlJc w:val="center"/>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C700B"/>
    <w:multiLevelType w:val="hybridMultilevel"/>
    <w:tmpl w:val="62560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25769"/>
    <w:multiLevelType w:val="hybridMultilevel"/>
    <w:tmpl w:val="81EEE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04585"/>
    <w:multiLevelType w:val="multilevel"/>
    <w:tmpl w:val="F530E50E"/>
    <w:lvl w:ilvl="0">
      <w:start w:val="2"/>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7F362B"/>
    <w:multiLevelType w:val="hybridMultilevel"/>
    <w:tmpl w:val="220EF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20DC1"/>
    <w:multiLevelType w:val="hybridMultilevel"/>
    <w:tmpl w:val="C7E6702A"/>
    <w:lvl w:ilvl="0" w:tplc="3AA67EE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0404E7"/>
    <w:multiLevelType w:val="hybridMultilevel"/>
    <w:tmpl w:val="5ED80AFA"/>
    <w:lvl w:ilvl="0" w:tplc="3AA67EE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B2E05FA"/>
    <w:multiLevelType w:val="multilevel"/>
    <w:tmpl w:val="404AB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ourier New" w:hint="default"/>
      </w:rPr>
    </w:lvl>
    <w:lvl w:ilvl="2">
      <w:start w:val="1"/>
      <w:numFmt w:val="decimal"/>
      <w:isLgl/>
      <w:lvlText w:val="%1.%2.%3."/>
      <w:lvlJc w:val="left"/>
      <w:pPr>
        <w:ind w:left="1080" w:hanging="720"/>
      </w:pPr>
      <w:rPr>
        <w:rFonts w:cs="Courier New" w:hint="default"/>
      </w:rPr>
    </w:lvl>
    <w:lvl w:ilvl="3">
      <w:start w:val="1"/>
      <w:numFmt w:val="decimal"/>
      <w:isLgl/>
      <w:lvlText w:val="%1.%2.%3.%4."/>
      <w:lvlJc w:val="left"/>
      <w:pPr>
        <w:ind w:left="1080" w:hanging="720"/>
      </w:pPr>
      <w:rPr>
        <w:rFonts w:cs="Courier New" w:hint="default"/>
      </w:rPr>
    </w:lvl>
    <w:lvl w:ilvl="4">
      <w:start w:val="1"/>
      <w:numFmt w:val="decimal"/>
      <w:isLgl/>
      <w:lvlText w:val="%1.%2.%3.%4.%5."/>
      <w:lvlJc w:val="left"/>
      <w:pPr>
        <w:ind w:left="1440" w:hanging="1080"/>
      </w:pPr>
      <w:rPr>
        <w:rFonts w:cs="Courier New" w:hint="default"/>
      </w:rPr>
    </w:lvl>
    <w:lvl w:ilvl="5">
      <w:start w:val="1"/>
      <w:numFmt w:val="decimal"/>
      <w:isLgl/>
      <w:lvlText w:val="%1.%2.%3.%4.%5.%6."/>
      <w:lvlJc w:val="left"/>
      <w:pPr>
        <w:ind w:left="1440" w:hanging="1080"/>
      </w:pPr>
      <w:rPr>
        <w:rFonts w:cs="Courier New" w:hint="default"/>
      </w:rPr>
    </w:lvl>
    <w:lvl w:ilvl="6">
      <w:start w:val="1"/>
      <w:numFmt w:val="decimal"/>
      <w:isLgl/>
      <w:lvlText w:val="%1.%2.%3.%4.%5.%6.%7."/>
      <w:lvlJc w:val="left"/>
      <w:pPr>
        <w:ind w:left="1800" w:hanging="1440"/>
      </w:pPr>
      <w:rPr>
        <w:rFonts w:cs="Courier New" w:hint="default"/>
      </w:rPr>
    </w:lvl>
    <w:lvl w:ilvl="7">
      <w:start w:val="1"/>
      <w:numFmt w:val="decimal"/>
      <w:isLgl/>
      <w:lvlText w:val="%1.%2.%3.%4.%5.%6.%7.%8."/>
      <w:lvlJc w:val="left"/>
      <w:pPr>
        <w:ind w:left="1800" w:hanging="1440"/>
      </w:pPr>
      <w:rPr>
        <w:rFonts w:cs="Courier New" w:hint="default"/>
      </w:rPr>
    </w:lvl>
    <w:lvl w:ilvl="8">
      <w:start w:val="1"/>
      <w:numFmt w:val="decimal"/>
      <w:isLgl/>
      <w:lvlText w:val="%1.%2.%3.%4.%5.%6.%7.%8.%9."/>
      <w:lvlJc w:val="left"/>
      <w:pPr>
        <w:ind w:left="2160" w:hanging="1800"/>
      </w:pPr>
      <w:rPr>
        <w:rFonts w:cs="Courier New" w:hint="default"/>
      </w:rPr>
    </w:lvl>
  </w:abstractNum>
  <w:abstractNum w:abstractNumId="9">
    <w:nsid w:val="128B0ABC"/>
    <w:multiLevelType w:val="multilevel"/>
    <w:tmpl w:val="872ADB42"/>
    <w:lvl w:ilvl="0">
      <w:start w:val="1"/>
      <w:numFmt w:val="decimal"/>
      <w:lvlText w:val="%1."/>
      <w:lvlJc w:val="left"/>
      <w:pPr>
        <w:tabs>
          <w:tab w:val="num" w:pos="0"/>
        </w:tabs>
        <w:ind w:left="397" w:hanging="397"/>
      </w:pPr>
      <w:rPr>
        <w:rFonts w:ascii="Calibri" w:hAnsi="Calibri" w:cs="Calibri" w:hint="default"/>
      </w:rPr>
    </w:lvl>
    <w:lvl w:ilvl="1">
      <w:start w:val="1"/>
      <w:numFmt w:val="lowerLetter"/>
      <w:lvlText w:val="%2)"/>
      <w:lvlJc w:val="left"/>
      <w:pPr>
        <w:tabs>
          <w:tab w:val="num" w:pos="0"/>
        </w:tabs>
        <w:ind w:left="907" w:hanging="510"/>
      </w:pPr>
      <w:rPr>
        <w:b w:val="0"/>
        <w:bCs w:val="0"/>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0">
    <w:nsid w:val="134900CB"/>
    <w:multiLevelType w:val="hybridMultilevel"/>
    <w:tmpl w:val="3766AF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376474C"/>
    <w:multiLevelType w:val="hybridMultilevel"/>
    <w:tmpl w:val="FDD21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63A0E"/>
    <w:multiLevelType w:val="hybridMultilevel"/>
    <w:tmpl w:val="220EF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12EBA"/>
    <w:multiLevelType w:val="multilevel"/>
    <w:tmpl w:val="A7FCFC84"/>
    <w:lvl w:ilvl="0">
      <w:start w:val="6"/>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E34FCB"/>
    <w:multiLevelType w:val="hybridMultilevel"/>
    <w:tmpl w:val="30B84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445ADD"/>
    <w:multiLevelType w:val="multilevel"/>
    <w:tmpl w:val="88FEE650"/>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893B6E"/>
    <w:multiLevelType w:val="hybridMultilevel"/>
    <w:tmpl w:val="990859BA"/>
    <w:lvl w:ilvl="0" w:tplc="796EEA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6D655A"/>
    <w:multiLevelType w:val="multilevel"/>
    <w:tmpl w:val="01CA206C"/>
    <w:lvl w:ilvl="0">
      <w:start w:val="7"/>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9AD470B"/>
    <w:multiLevelType w:val="hybridMultilevel"/>
    <w:tmpl w:val="02609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0028DC"/>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1F1A74"/>
    <w:multiLevelType w:val="multilevel"/>
    <w:tmpl w:val="F0A23C8A"/>
    <w:lvl w:ilvl="0">
      <w:start w:val="1"/>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B7C0C51"/>
    <w:multiLevelType w:val="hybridMultilevel"/>
    <w:tmpl w:val="471A38CA"/>
    <w:lvl w:ilvl="0" w:tplc="E4C2A664">
      <w:start w:val="1"/>
      <w:numFmt w:val="upperRoman"/>
      <w:lvlText w:val="%1."/>
      <w:lvlJc w:val="left"/>
      <w:pPr>
        <w:ind w:left="1080" w:hanging="720"/>
      </w:pPr>
      <w:rPr>
        <w:rFonts w:cs="Verdan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3">
    <w:nsid w:val="208A0778"/>
    <w:multiLevelType w:val="hybridMultilevel"/>
    <w:tmpl w:val="671CF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47E76"/>
    <w:multiLevelType w:val="hybridMultilevel"/>
    <w:tmpl w:val="39609920"/>
    <w:lvl w:ilvl="0" w:tplc="DD522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AC9288"/>
    <w:multiLevelType w:val="hybridMultilevel"/>
    <w:tmpl w:val="EF4CC39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76E6B2C"/>
    <w:multiLevelType w:val="hybridMultilevel"/>
    <w:tmpl w:val="9110A6C2"/>
    <w:lvl w:ilvl="0" w:tplc="3AA67EE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AFD6135"/>
    <w:multiLevelType w:val="hybridMultilevel"/>
    <w:tmpl w:val="EEB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D179D"/>
    <w:multiLevelType w:val="hybridMultilevel"/>
    <w:tmpl w:val="4B52DF00"/>
    <w:lvl w:ilvl="0" w:tplc="3AA67EEC">
      <w:start w:val="1"/>
      <w:numFmt w:val="decimal"/>
      <w:lvlText w:val="%1)"/>
      <w:lvlJc w:val="center"/>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2CE466E9"/>
    <w:multiLevelType w:val="hybridMultilevel"/>
    <w:tmpl w:val="D6C4A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1112FB"/>
    <w:multiLevelType w:val="hybridMultilevel"/>
    <w:tmpl w:val="DD2A5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6C1A88"/>
    <w:multiLevelType w:val="hybridMultilevel"/>
    <w:tmpl w:val="0BE47796"/>
    <w:lvl w:ilvl="0" w:tplc="04150019">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32">
    <w:nsid w:val="2F383999"/>
    <w:multiLevelType w:val="hybridMultilevel"/>
    <w:tmpl w:val="26E23280"/>
    <w:lvl w:ilvl="0" w:tplc="B512EA4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8F6936"/>
    <w:multiLevelType w:val="multilevel"/>
    <w:tmpl w:val="962CAD00"/>
    <w:lvl w:ilvl="0">
      <w:start w:val="8"/>
      <w:numFmt w:val="decimal"/>
      <w:lvlText w:val="§ %1."/>
      <w:lvlJc w:val="left"/>
      <w:pPr>
        <w:ind w:left="3621" w:hanging="360"/>
      </w:pPr>
    </w:lvl>
    <w:lvl w:ilvl="1">
      <w:start w:val="2"/>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29112A0"/>
    <w:multiLevelType w:val="hybridMultilevel"/>
    <w:tmpl w:val="AABC8F22"/>
    <w:lvl w:ilvl="0" w:tplc="548CEF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A9403E"/>
    <w:multiLevelType w:val="hybridMultilevel"/>
    <w:tmpl w:val="85EE5C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33092205"/>
    <w:multiLevelType w:val="multilevel"/>
    <w:tmpl w:val="9DEC15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5500D5C"/>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324"/>
        </w:tabs>
        <w:ind w:left="32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8">
    <w:nsid w:val="3617531D"/>
    <w:multiLevelType w:val="hybridMultilevel"/>
    <w:tmpl w:val="218A3614"/>
    <w:lvl w:ilvl="0" w:tplc="70C23420">
      <w:start w:val="1"/>
      <w:numFmt w:val="decimal"/>
      <w:lvlText w:val="%1)"/>
      <w:lvlJc w:val="left"/>
      <w:pPr>
        <w:ind w:left="720" w:hanging="360"/>
      </w:pPr>
      <w:rPr>
        <w:rFonts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001825"/>
    <w:multiLevelType w:val="hybridMultilevel"/>
    <w:tmpl w:val="F8A09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B6780C"/>
    <w:multiLevelType w:val="hybridMultilevel"/>
    <w:tmpl w:val="3234577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CA48C4"/>
    <w:multiLevelType w:val="hybridMultilevel"/>
    <w:tmpl w:val="66765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CD3AEF"/>
    <w:multiLevelType w:val="multilevel"/>
    <w:tmpl w:val="C94C1990"/>
    <w:lvl w:ilvl="0">
      <w:start w:val="2"/>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99E7D8C"/>
    <w:multiLevelType w:val="multilevel"/>
    <w:tmpl w:val="F07A29FC"/>
    <w:lvl w:ilvl="0">
      <w:start w:val="9"/>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6C3BC7"/>
    <w:multiLevelType w:val="hybridMultilevel"/>
    <w:tmpl w:val="75FCB4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5322F1E"/>
    <w:multiLevelType w:val="hybridMultilevel"/>
    <w:tmpl w:val="B4E4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DE741E"/>
    <w:multiLevelType w:val="hybridMultilevel"/>
    <w:tmpl w:val="FAD694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A4546DB"/>
    <w:multiLevelType w:val="multilevel"/>
    <w:tmpl w:val="1C52EC8E"/>
    <w:lvl w:ilvl="0">
      <w:start w:val="1"/>
      <w:numFmt w:val="upperRoman"/>
      <w:lvlText w:val="%1."/>
      <w:lvlJc w:val="left"/>
      <w:pPr>
        <w:tabs>
          <w:tab w:val="num" w:pos="0"/>
        </w:tabs>
        <w:ind w:left="454" w:hanging="454"/>
      </w:pPr>
      <w:rPr>
        <w:b/>
        <w:i w:val="0"/>
      </w:rPr>
    </w:lvl>
    <w:lvl w:ilvl="1">
      <w:start w:val="2"/>
      <w:numFmt w:val="decimal"/>
      <w:lvlText w:val="%2."/>
      <w:lvlJc w:val="left"/>
      <w:pPr>
        <w:tabs>
          <w:tab w:val="num" w:pos="0"/>
        </w:tabs>
        <w:ind w:left="454" w:hanging="454"/>
      </w:pPr>
    </w:lvl>
    <w:lvl w:ilvl="2">
      <w:start w:val="1"/>
      <w:numFmt w:val="decimal"/>
      <w:lvlText w:val="%2.%3."/>
      <w:lvlJc w:val="left"/>
      <w:pPr>
        <w:tabs>
          <w:tab w:val="num" w:pos="0"/>
        </w:tabs>
        <w:ind w:left="454" w:hanging="454"/>
      </w:pPr>
    </w:lvl>
    <w:lvl w:ilvl="3">
      <w:start w:val="13"/>
      <w:numFmt w:val="lowerLetter"/>
      <w:lvlText w:val="%4)"/>
      <w:lvlJc w:val="left"/>
      <w:pPr>
        <w:tabs>
          <w:tab w:val="num" w:pos="454"/>
        </w:tabs>
        <w:ind w:left="907" w:hanging="453"/>
      </w:pPr>
      <w:rPr>
        <w:rFonts w:ascii="Arial" w:hAnsi="Arial" w:cs="Arial" w:hint="default"/>
        <w:sz w:val="20"/>
        <w:szCs w:val="20"/>
      </w:rPr>
    </w:lvl>
    <w:lvl w:ilvl="4">
      <w:numFmt w:val="bullet"/>
      <w:lvlText w:val=""/>
      <w:lvlJc w:val="left"/>
      <w:pPr>
        <w:tabs>
          <w:tab w:val="num" w:pos="907"/>
        </w:tabs>
        <w:ind w:left="1361" w:hanging="454"/>
      </w:pPr>
      <w:rPr>
        <w:rFonts w:ascii="Symbol" w:hAnsi="Symbol" w:hint="default"/>
        <w:color w:val="auto"/>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nsid w:val="5C027110"/>
    <w:multiLevelType w:val="multilevel"/>
    <w:tmpl w:val="8DD00BF2"/>
    <w:lvl w:ilvl="0">
      <w:start w:val="3"/>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CB14A72"/>
    <w:multiLevelType w:val="hybridMultilevel"/>
    <w:tmpl w:val="E402B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2A33E6"/>
    <w:multiLevelType w:val="hybridMultilevel"/>
    <w:tmpl w:val="405C772A"/>
    <w:lvl w:ilvl="0" w:tplc="F622F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482687"/>
    <w:multiLevelType w:val="hybridMultilevel"/>
    <w:tmpl w:val="3F341F46"/>
    <w:lvl w:ilvl="0" w:tplc="E9529136">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0086F"/>
    <w:multiLevelType w:val="multilevel"/>
    <w:tmpl w:val="5382F63A"/>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23B3DE0"/>
    <w:multiLevelType w:val="hybridMultilevel"/>
    <w:tmpl w:val="78EC9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A053B6"/>
    <w:multiLevelType w:val="hybridMultilevel"/>
    <w:tmpl w:val="20D04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B201D0"/>
    <w:multiLevelType w:val="hybridMultilevel"/>
    <w:tmpl w:val="A9BAC166"/>
    <w:lvl w:ilvl="0" w:tplc="A3822298">
      <w:start w:val="1"/>
      <w:numFmt w:val="upperLetter"/>
      <w:pStyle w:val="PodtytuA"/>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E82360"/>
    <w:multiLevelType w:val="hybridMultilevel"/>
    <w:tmpl w:val="D4507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595CD0"/>
    <w:multiLevelType w:val="hybridMultilevel"/>
    <w:tmpl w:val="9E500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F63EEC"/>
    <w:multiLevelType w:val="multilevel"/>
    <w:tmpl w:val="41C46A6A"/>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D5B06D9"/>
    <w:multiLevelType w:val="multilevel"/>
    <w:tmpl w:val="E7703C4E"/>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EC11E8F"/>
    <w:multiLevelType w:val="hybridMultilevel"/>
    <w:tmpl w:val="691CF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D522EB"/>
    <w:multiLevelType w:val="multilevel"/>
    <w:tmpl w:val="14544F20"/>
    <w:lvl w:ilvl="0">
      <w:start w:val="13"/>
      <w:numFmt w:val="decimal"/>
      <w:lvlText w:val="§ %1."/>
      <w:lvlJc w:val="left"/>
      <w:pPr>
        <w:ind w:left="360" w:hanging="360"/>
      </w:pPr>
    </w:lvl>
    <w:lvl w:ilvl="1">
      <w:start w:val="7"/>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F833CEA"/>
    <w:multiLevelType w:val="multilevel"/>
    <w:tmpl w:val="5866D578"/>
    <w:lvl w:ilvl="0">
      <w:start w:val="8"/>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FD33836"/>
    <w:multiLevelType w:val="hybridMultilevel"/>
    <w:tmpl w:val="E972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C3159F"/>
    <w:multiLevelType w:val="hybridMultilevel"/>
    <w:tmpl w:val="E9F4F038"/>
    <w:lvl w:ilvl="0" w:tplc="43F8E8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836D6B"/>
    <w:multiLevelType w:val="hybridMultilevel"/>
    <w:tmpl w:val="5E42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236594"/>
    <w:multiLevelType w:val="multilevel"/>
    <w:tmpl w:val="61184504"/>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44E2617"/>
    <w:multiLevelType w:val="multilevel"/>
    <w:tmpl w:val="538C9A10"/>
    <w:lvl w:ilvl="0">
      <w:start w:val="8"/>
      <w:numFmt w:val="decimal"/>
      <w:lvlText w:val="§ %1."/>
      <w:lvlJc w:val="left"/>
      <w:pPr>
        <w:ind w:left="3621"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8292024"/>
    <w:multiLevelType w:val="hybridMultilevel"/>
    <w:tmpl w:val="3F82F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5971F7"/>
    <w:multiLevelType w:val="multilevel"/>
    <w:tmpl w:val="9380FD02"/>
    <w:lvl w:ilvl="0">
      <w:start w:val="5"/>
      <w:numFmt w:val="decimal"/>
      <w:lvlText w:val="§ %1."/>
      <w:lvlJc w:val="left"/>
      <w:pPr>
        <w:ind w:left="360" w:hanging="360"/>
      </w:pPr>
    </w:lvl>
    <w:lvl w:ilvl="1">
      <w:start w:val="1"/>
      <w:numFmt w:val="decimal"/>
      <w:lvlText w:val="%2."/>
      <w:lvlJc w:val="left"/>
      <w:pPr>
        <w:ind w:left="69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A851925"/>
    <w:multiLevelType w:val="hybridMultilevel"/>
    <w:tmpl w:val="A7E6B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2879D7"/>
    <w:multiLevelType w:val="hybridMultilevel"/>
    <w:tmpl w:val="C5DC0D8C"/>
    <w:lvl w:ilvl="0" w:tplc="061CB4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665AE7"/>
    <w:multiLevelType w:val="hybridMultilevel"/>
    <w:tmpl w:val="A8542C4A"/>
    <w:lvl w:ilvl="0" w:tplc="8F2404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3707E4"/>
    <w:multiLevelType w:val="hybridMultilevel"/>
    <w:tmpl w:val="2BC4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973430"/>
    <w:multiLevelType w:val="hybridMultilevel"/>
    <w:tmpl w:val="03483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540F9E"/>
    <w:multiLevelType w:val="hybridMultilevel"/>
    <w:tmpl w:val="73B0B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DB390F"/>
    <w:multiLevelType w:val="multilevel"/>
    <w:tmpl w:val="A0E2944C"/>
    <w:lvl w:ilvl="0">
      <w:start w:val="1"/>
      <w:numFmt w:val="decimal"/>
      <w:suff w:val="space"/>
      <w:lvlText w:val="§ %1."/>
      <w:lvlJc w:val="left"/>
      <w:pPr>
        <w:ind w:left="3338" w:hanging="360"/>
      </w:pPr>
      <w:rPr>
        <w:rFonts w:ascii="Arial" w:hAnsi="Arial" w:cs="Times New Roman" w:hint="default"/>
        <w:b/>
        <w:i w:val="0"/>
        <w:sz w:val="22"/>
      </w:rPr>
    </w:lvl>
    <w:lvl w:ilvl="1">
      <w:start w:val="1"/>
      <w:numFmt w:val="decimal"/>
      <w:lvlText w:val="%2."/>
      <w:lvlJc w:val="left"/>
      <w:pPr>
        <w:tabs>
          <w:tab w:val="num" w:pos="2014"/>
        </w:tabs>
        <w:ind w:left="2127" w:hanging="567"/>
      </w:pPr>
      <w:rPr>
        <w:rFonts w:ascii="Arial" w:hAnsi="Arial" w:cs="Times New Roman" w:hint="default"/>
        <w:b w:val="0"/>
        <w:i w:val="0"/>
        <w:sz w:val="22"/>
      </w:rPr>
    </w:lvl>
    <w:lvl w:ilvl="2">
      <w:start w:val="1"/>
      <w:numFmt w:val="decimal"/>
      <w:lvlText w:val="%3)"/>
      <w:lvlJc w:val="center"/>
      <w:pPr>
        <w:tabs>
          <w:tab w:val="num" w:pos="1361"/>
        </w:tabs>
        <w:ind w:left="1361" w:hanging="794"/>
      </w:pPr>
      <w:rPr>
        <w:b w:val="0"/>
        <w:i w:val="0"/>
        <w:iCs w:val="0"/>
        <w:sz w:val="20"/>
        <w:szCs w:val="20"/>
      </w:rPr>
    </w:lvl>
    <w:lvl w:ilvl="3">
      <w:start w:val="1"/>
      <w:numFmt w:val="lowerLetter"/>
      <w:lvlText w:val="%4)"/>
      <w:lvlJc w:val="left"/>
      <w:pPr>
        <w:tabs>
          <w:tab w:val="num" w:pos="1871"/>
        </w:tabs>
        <w:ind w:left="1871" w:hanging="453"/>
      </w:pPr>
      <w:rPr>
        <w:rFonts w:ascii="Times New Roman" w:eastAsia="Times New Roman" w:hAnsi="Times New Roman" w:cs="Times New Roman" w:hint="default"/>
        <w:b w:val="0"/>
      </w:rPr>
    </w:lvl>
    <w:lvl w:ilvl="4">
      <w:start w:val="1"/>
      <w:numFmt w:val="lowerLetter"/>
      <w:lvlText w:val="%5)"/>
      <w:lvlJc w:val="left"/>
      <w:pPr>
        <w:tabs>
          <w:tab w:val="num" w:pos="2268"/>
        </w:tabs>
        <w:ind w:left="2268" w:hanging="567"/>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27"/>
  </w:num>
  <w:num w:numId="3">
    <w:abstractNumId w:val="8"/>
  </w:num>
  <w:num w:numId="4">
    <w:abstractNumId w:val="38"/>
  </w:num>
  <w:num w:numId="5">
    <w:abstractNumId w:val="72"/>
  </w:num>
  <w:num w:numId="6">
    <w:abstractNumId w:val="51"/>
  </w:num>
  <w:num w:numId="7">
    <w:abstractNumId w:val="3"/>
  </w:num>
  <w:num w:numId="8">
    <w:abstractNumId w:val="46"/>
  </w:num>
  <w:num w:numId="9">
    <w:abstractNumId w:val="65"/>
  </w:num>
  <w:num w:numId="10">
    <w:abstractNumId w:val="39"/>
  </w:num>
  <w:num w:numId="11">
    <w:abstractNumId w:val="29"/>
  </w:num>
  <w:num w:numId="12">
    <w:abstractNumId w:val="32"/>
  </w:num>
  <w:num w:numId="13">
    <w:abstractNumId w:val="49"/>
  </w:num>
  <w:num w:numId="14">
    <w:abstractNumId w:val="68"/>
  </w:num>
  <w:num w:numId="15">
    <w:abstractNumId w:val="24"/>
  </w:num>
  <w:num w:numId="16">
    <w:abstractNumId w:val="41"/>
  </w:num>
  <w:num w:numId="17">
    <w:abstractNumId w:val="23"/>
  </w:num>
  <w:num w:numId="18">
    <w:abstractNumId w:val="14"/>
  </w:num>
  <w:num w:numId="19">
    <w:abstractNumId w:val="63"/>
  </w:num>
  <w:num w:numId="20">
    <w:abstractNumId w:val="73"/>
  </w:num>
  <w:num w:numId="21">
    <w:abstractNumId w:val="50"/>
  </w:num>
  <w:num w:numId="22">
    <w:abstractNumId w:val="18"/>
  </w:num>
  <w:num w:numId="23">
    <w:abstractNumId w:val="30"/>
  </w:num>
  <w:num w:numId="24">
    <w:abstractNumId w:val="5"/>
  </w:num>
  <w:num w:numId="25">
    <w:abstractNumId w:val="12"/>
  </w:num>
  <w:num w:numId="26">
    <w:abstractNumId w:val="64"/>
  </w:num>
  <w:num w:numId="27">
    <w:abstractNumId w:val="75"/>
  </w:num>
  <w:num w:numId="28">
    <w:abstractNumId w:val="57"/>
  </w:num>
  <w:num w:numId="29">
    <w:abstractNumId w:val="11"/>
  </w:num>
  <w:num w:numId="30">
    <w:abstractNumId w:val="60"/>
  </w:num>
  <w:num w:numId="31">
    <w:abstractNumId w:val="2"/>
  </w:num>
  <w:num w:numId="32">
    <w:abstractNumId w:val="74"/>
  </w:num>
  <w:num w:numId="33">
    <w:abstractNumId w:val="70"/>
  </w:num>
  <w:num w:numId="34">
    <w:abstractNumId w:val="25"/>
  </w:num>
  <w:num w:numId="35">
    <w:abstractNumId w:val="71"/>
  </w:num>
  <w:num w:numId="36">
    <w:abstractNumId w:val="45"/>
  </w:num>
  <w:num w:numId="37">
    <w:abstractNumId w:val="44"/>
  </w:num>
  <w:num w:numId="38">
    <w:abstractNumId w:val="54"/>
  </w:num>
  <w:num w:numId="39">
    <w:abstractNumId w:val="56"/>
  </w:num>
  <w:num w:numId="40">
    <w:abstractNumId w:val="55"/>
  </w:num>
  <w:num w:numId="41">
    <w:abstractNumId w:val="31"/>
  </w:num>
  <w:num w:numId="42">
    <w:abstractNumId w:val="40"/>
  </w:num>
  <w:num w:numId="43">
    <w:abstractNumId w:val="55"/>
    <w:lvlOverride w:ilvl="0">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2"/>
    </w:lvlOverride>
    <w:lvlOverride w:ilvl="2">
      <w:startOverride w:val="1"/>
    </w:lvlOverride>
    <w:lvlOverride w:ilvl="3">
      <w:startOverride w:val="13"/>
    </w:lvlOverride>
    <w:lvlOverride w:ilvl="4"/>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 w:numId="76">
    <w:abstractNumId w:val="34"/>
  </w:num>
  <w:num w:numId="77">
    <w:abstractNumId w:val="53"/>
  </w:num>
  <w:num w:numId="78">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8C"/>
    <w:rsid w:val="0001769A"/>
    <w:rsid w:val="000636A1"/>
    <w:rsid w:val="0006549E"/>
    <w:rsid w:val="00086DF0"/>
    <w:rsid w:val="000C56C9"/>
    <w:rsid w:val="000E0E93"/>
    <w:rsid w:val="000E6965"/>
    <w:rsid w:val="000F0525"/>
    <w:rsid w:val="000F2F82"/>
    <w:rsid w:val="000F7F64"/>
    <w:rsid w:val="001124F0"/>
    <w:rsid w:val="001672CF"/>
    <w:rsid w:val="001A7ECB"/>
    <w:rsid w:val="0023612E"/>
    <w:rsid w:val="002477E4"/>
    <w:rsid w:val="0028216F"/>
    <w:rsid w:val="002D595E"/>
    <w:rsid w:val="002D633B"/>
    <w:rsid w:val="002E1811"/>
    <w:rsid w:val="002F246A"/>
    <w:rsid w:val="00343E88"/>
    <w:rsid w:val="00360D2E"/>
    <w:rsid w:val="00395A83"/>
    <w:rsid w:val="003D1155"/>
    <w:rsid w:val="004564AF"/>
    <w:rsid w:val="00461528"/>
    <w:rsid w:val="00485209"/>
    <w:rsid w:val="004911D1"/>
    <w:rsid w:val="00491CF5"/>
    <w:rsid w:val="00534999"/>
    <w:rsid w:val="00580067"/>
    <w:rsid w:val="00630FDF"/>
    <w:rsid w:val="007351C5"/>
    <w:rsid w:val="00777E37"/>
    <w:rsid w:val="007A06F2"/>
    <w:rsid w:val="007F2D67"/>
    <w:rsid w:val="007F44F0"/>
    <w:rsid w:val="008357FC"/>
    <w:rsid w:val="008624BE"/>
    <w:rsid w:val="008A39ED"/>
    <w:rsid w:val="008C0FED"/>
    <w:rsid w:val="008E11E2"/>
    <w:rsid w:val="008E2038"/>
    <w:rsid w:val="00957EEE"/>
    <w:rsid w:val="00963E99"/>
    <w:rsid w:val="009A139E"/>
    <w:rsid w:val="009B1371"/>
    <w:rsid w:val="009B2A09"/>
    <w:rsid w:val="009C3729"/>
    <w:rsid w:val="009C6FB6"/>
    <w:rsid w:val="00A06749"/>
    <w:rsid w:val="00A36452"/>
    <w:rsid w:val="00A37F08"/>
    <w:rsid w:val="00A53AAB"/>
    <w:rsid w:val="00A8635F"/>
    <w:rsid w:val="00A94841"/>
    <w:rsid w:val="00AA252D"/>
    <w:rsid w:val="00AA5892"/>
    <w:rsid w:val="00AC0E8E"/>
    <w:rsid w:val="00AC4BB8"/>
    <w:rsid w:val="00B47C7E"/>
    <w:rsid w:val="00B62B1F"/>
    <w:rsid w:val="00B6369A"/>
    <w:rsid w:val="00BA0CCC"/>
    <w:rsid w:val="00C37512"/>
    <w:rsid w:val="00C57F01"/>
    <w:rsid w:val="00CB741E"/>
    <w:rsid w:val="00CC0886"/>
    <w:rsid w:val="00CE523D"/>
    <w:rsid w:val="00CF52CE"/>
    <w:rsid w:val="00D31E3B"/>
    <w:rsid w:val="00D4538C"/>
    <w:rsid w:val="00D768B9"/>
    <w:rsid w:val="00DA52CD"/>
    <w:rsid w:val="00DD0E46"/>
    <w:rsid w:val="00DF20B6"/>
    <w:rsid w:val="00DF502E"/>
    <w:rsid w:val="00E07327"/>
    <w:rsid w:val="00E6533C"/>
    <w:rsid w:val="00EC3788"/>
    <w:rsid w:val="00ED1B24"/>
    <w:rsid w:val="00EE6DB6"/>
    <w:rsid w:val="00EF4514"/>
    <w:rsid w:val="00EF55DC"/>
    <w:rsid w:val="00F07772"/>
    <w:rsid w:val="00F117B9"/>
    <w:rsid w:val="00F2142E"/>
    <w:rsid w:val="00F24D93"/>
    <w:rsid w:val="00F53882"/>
    <w:rsid w:val="00F627BB"/>
    <w:rsid w:val="00FF2ED3"/>
    <w:rsid w:val="00FF597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3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
    <w:basedOn w:val="Normalny"/>
    <w:next w:val="Normalny"/>
    <w:link w:val="Nagwek1Znak"/>
    <w:qFormat/>
    <w:rsid w:val="00963E99"/>
    <w:pPr>
      <w:keepNext/>
      <w:numPr>
        <w:numId w:val="75"/>
      </w:numPr>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gwek3">
    <w:name w:val="heading 3"/>
    <w:basedOn w:val="Normalny"/>
    <w:next w:val="Normalny"/>
    <w:link w:val="Nagwek3Znak"/>
    <w:qFormat/>
    <w:rsid w:val="00963E99"/>
    <w:pPr>
      <w:keepNext/>
      <w:numPr>
        <w:ilvl w:val="2"/>
        <w:numId w:val="75"/>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qFormat/>
    <w:rsid w:val="00963E99"/>
    <w:pPr>
      <w:keepNext/>
      <w:numPr>
        <w:ilvl w:val="3"/>
        <w:numId w:val="75"/>
      </w:numPr>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qFormat/>
    <w:rsid w:val="00963E99"/>
    <w:pPr>
      <w:numPr>
        <w:ilvl w:val="4"/>
        <w:numId w:val="75"/>
      </w:numPr>
      <w:overflowPunct w:val="0"/>
      <w:autoSpaceDE w:val="0"/>
      <w:autoSpaceDN w:val="0"/>
      <w:adjustRightInd w:val="0"/>
      <w:spacing w:before="240" w:after="60"/>
      <w:textAlignment w:val="baseline"/>
      <w:outlineLvl w:val="4"/>
    </w:pPr>
    <w:rPr>
      <w:b/>
      <w:bCs/>
      <w:i/>
      <w:iCs/>
      <w:sz w:val="26"/>
      <w:szCs w:val="26"/>
    </w:rPr>
  </w:style>
  <w:style w:type="paragraph" w:styleId="Nagwek6">
    <w:name w:val="heading 6"/>
    <w:basedOn w:val="Normalny"/>
    <w:next w:val="Normalny"/>
    <w:link w:val="Nagwek6Znak"/>
    <w:qFormat/>
    <w:rsid w:val="00963E99"/>
    <w:pPr>
      <w:numPr>
        <w:ilvl w:val="5"/>
        <w:numId w:val="75"/>
      </w:numPr>
      <w:overflowPunct w:val="0"/>
      <w:autoSpaceDE w:val="0"/>
      <w:autoSpaceDN w:val="0"/>
      <w:adjustRightInd w:val="0"/>
      <w:spacing w:before="240" w:after="60"/>
      <w:textAlignment w:val="baseline"/>
      <w:outlineLvl w:val="5"/>
    </w:pPr>
    <w:rPr>
      <w:b/>
      <w:bCs/>
      <w:sz w:val="22"/>
      <w:szCs w:val="22"/>
    </w:rPr>
  </w:style>
  <w:style w:type="paragraph" w:styleId="Nagwek7">
    <w:name w:val="heading 7"/>
    <w:basedOn w:val="Normalny"/>
    <w:next w:val="Normalny"/>
    <w:link w:val="Nagwek7Znak"/>
    <w:qFormat/>
    <w:rsid w:val="00963E99"/>
    <w:pPr>
      <w:numPr>
        <w:ilvl w:val="6"/>
        <w:numId w:val="75"/>
      </w:numPr>
      <w:overflowPunct w:val="0"/>
      <w:autoSpaceDE w:val="0"/>
      <w:autoSpaceDN w:val="0"/>
      <w:adjustRightInd w:val="0"/>
      <w:spacing w:before="240" w:after="60"/>
      <w:textAlignment w:val="baseline"/>
      <w:outlineLvl w:val="6"/>
    </w:pPr>
    <w:rPr>
      <w:sz w:val="20"/>
      <w:szCs w:val="20"/>
    </w:rPr>
  </w:style>
  <w:style w:type="paragraph" w:styleId="Nagwek8">
    <w:name w:val="heading 8"/>
    <w:basedOn w:val="Normalny"/>
    <w:next w:val="Normalny"/>
    <w:link w:val="Nagwek8Znak"/>
    <w:qFormat/>
    <w:rsid w:val="00963E99"/>
    <w:pPr>
      <w:numPr>
        <w:ilvl w:val="7"/>
        <w:numId w:val="75"/>
      </w:numPr>
      <w:overflowPunct w:val="0"/>
      <w:autoSpaceDE w:val="0"/>
      <w:autoSpaceDN w:val="0"/>
      <w:adjustRightInd w:val="0"/>
      <w:spacing w:before="240" w:after="60"/>
      <w:textAlignment w:val="baseline"/>
      <w:outlineLvl w:val="7"/>
    </w:pPr>
    <w:rPr>
      <w:i/>
      <w:iCs/>
      <w:sz w:val="20"/>
      <w:szCs w:val="20"/>
    </w:rPr>
  </w:style>
  <w:style w:type="paragraph" w:styleId="Nagwek9">
    <w:name w:val="heading 9"/>
    <w:basedOn w:val="Normalny"/>
    <w:next w:val="Normalny"/>
    <w:link w:val="Nagwek9Znak"/>
    <w:qFormat/>
    <w:rsid w:val="00963E99"/>
    <w:pPr>
      <w:numPr>
        <w:ilvl w:val="8"/>
        <w:numId w:val="75"/>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4538C"/>
    <w:pPr>
      <w:tabs>
        <w:tab w:val="center" w:pos="4536"/>
        <w:tab w:val="right" w:pos="9072"/>
      </w:tabs>
    </w:pPr>
  </w:style>
  <w:style w:type="character" w:customStyle="1" w:styleId="NagwekZnak">
    <w:name w:val="Nagłówek Znak"/>
    <w:basedOn w:val="Domylnaczcionkaakapitu"/>
    <w:link w:val="Nagwek"/>
    <w:rsid w:val="00D453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538C"/>
    <w:pPr>
      <w:tabs>
        <w:tab w:val="center" w:pos="4536"/>
        <w:tab w:val="right" w:pos="9072"/>
      </w:tabs>
    </w:pPr>
  </w:style>
  <w:style w:type="character" w:customStyle="1" w:styleId="StopkaZnak">
    <w:name w:val="Stopka Znak"/>
    <w:basedOn w:val="Domylnaczcionkaakapitu"/>
    <w:link w:val="Stopka"/>
    <w:uiPriority w:val="99"/>
    <w:rsid w:val="00D453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538C"/>
    <w:rPr>
      <w:rFonts w:ascii="Tahoma" w:hAnsi="Tahoma" w:cs="Tahoma"/>
      <w:sz w:val="16"/>
      <w:szCs w:val="16"/>
    </w:rPr>
  </w:style>
  <w:style w:type="character" w:customStyle="1" w:styleId="TekstdymkaZnak">
    <w:name w:val="Tekst dymka Znak"/>
    <w:basedOn w:val="Domylnaczcionkaakapitu"/>
    <w:link w:val="Tekstdymka"/>
    <w:uiPriority w:val="99"/>
    <w:semiHidden/>
    <w:rsid w:val="00D4538C"/>
    <w:rPr>
      <w:rFonts w:ascii="Tahoma" w:eastAsia="Times New Roman" w:hAnsi="Tahoma" w:cs="Tahoma"/>
      <w:sz w:val="16"/>
      <w:szCs w:val="16"/>
      <w:lang w:eastAsia="pl-PL"/>
    </w:rPr>
  </w:style>
  <w:style w:type="paragraph" w:styleId="Akapitzlist">
    <w:name w:val="List Paragraph"/>
    <w:aliases w:val="L1,Numerowanie,List Paragraph"/>
    <w:basedOn w:val="Normalny"/>
    <w:link w:val="AkapitzlistZnak"/>
    <w:uiPriority w:val="99"/>
    <w:qFormat/>
    <w:rsid w:val="00D4538C"/>
    <w:pPr>
      <w:ind w:left="720"/>
      <w:contextualSpacing/>
    </w:pPr>
  </w:style>
  <w:style w:type="character" w:styleId="Hipercze">
    <w:name w:val="Hyperlink"/>
    <w:basedOn w:val="Domylnaczcionkaakapitu"/>
    <w:unhideWhenUsed/>
    <w:rsid w:val="00777E37"/>
    <w:rPr>
      <w:color w:val="0000FF"/>
      <w:u w:val="single"/>
    </w:rPr>
  </w:style>
  <w:style w:type="paragraph" w:styleId="Tekstpodstawowy">
    <w:name w:val="Body Text"/>
    <w:aliases w:val="(F2)"/>
    <w:basedOn w:val="Normalny"/>
    <w:link w:val="TekstpodstawowyZnak"/>
    <w:uiPriority w:val="99"/>
    <w:rsid w:val="00ED1B24"/>
    <w:rPr>
      <w:lang w:val="x-none" w:eastAsia="x-none"/>
    </w:rPr>
  </w:style>
  <w:style w:type="character" w:customStyle="1" w:styleId="TekstpodstawowyZnak">
    <w:name w:val="Tekst podstawowy Znak"/>
    <w:aliases w:val="(F2) Znak"/>
    <w:basedOn w:val="Domylnaczcionkaakapitu"/>
    <w:link w:val="Tekstpodstawowy"/>
    <w:uiPriority w:val="99"/>
    <w:rsid w:val="00ED1B24"/>
    <w:rPr>
      <w:rFonts w:ascii="Times New Roman" w:eastAsia="Times New Roman" w:hAnsi="Times New Roman" w:cs="Times New Roman"/>
      <w:sz w:val="24"/>
      <w:szCs w:val="24"/>
      <w:lang w:val="x-none" w:eastAsia="x-none"/>
    </w:rPr>
  </w:style>
  <w:style w:type="paragraph" w:customStyle="1" w:styleId="Default">
    <w:name w:val="Default"/>
    <w:rsid w:val="00D768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1">
    <w:name w:val="CM11"/>
    <w:basedOn w:val="Default"/>
    <w:next w:val="Default"/>
    <w:uiPriority w:val="99"/>
    <w:rsid w:val="00D768B9"/>
    <w:pPr>
      <w:widowControl w:val="0"/>
    </w:pPr>
    <w:rPr>
      <w:color w:val="auto"/>
    </w:rPr>
  </w:style>
  <w:style w:type="paragraph" w:customStyle="1" w:styleId="CM2">
    <w:name w:val="CM2"/>
    <w:basedOn w:val="Default"/>
    <w:next w:val="Default"/>
    <w:uiPriority w:val="99"/>
    <w:rsid w:val="00D768B9"/>
    <w:pPr>
      <w:widowControl w:val="0"/>
      <w:spacing w:line="346" w:lineRule="atLeast"/>
    </w:pPr>
    <w:rPr>
      <w:color w:val="auto"/>
    </w:rPr>
  </w:style>
  <w:style w:type="paragraph" w:customStyle="1" w:styleId="PodtytuA">
    <w:name w:val="Podtytuł A"/>
    <w:basedOn w:val="Normalny"/>
    <w:next w:val="Normalny"/>
    <w:qFormat/>
    <w:rsid w:val="00D768B9"/>
    <w:pPr>
      <w:widowControl w:val="0"/>
      <w:numPr>
        <w:numId w:val="40"/>
      </w:numPr>
      <w:adjustRightInd w:val="0"/>
      <w:spacing w:before="120" w:after="120" w:line="276" w:lineRule="auto"/>
      <w:jc w:val="both"/>
      <w:textAlignment w:val="baseline"/>
    </w:pPr>
    <w:rPr>
      <w:rFonts w:ascii="Calibri" w:hAnsi="Calibri"/>
      <w:b/>
      <w:sz w:val="20"/>
      <w:szCs w:val="20"/>
    </w:rPr>
  </w:style>
  <w:style w:type="paragraph" w:styleId="Lista">
    <w:name w:val="List"/>
    <w:basedOn w:val="Normalny"/>
    <w:semiHidden/>
    <w:unhideWhenUsed/>
    <w:rsid w:val="00EF4514"/>
    <w:pPr>
      <w:widowControl w:val="0"/>
      <w:adjustRightInd w:val="0"/>
      <w:spacing w:line="360" w:lineRule="atLeast"/>
      <w:ind w:left="283" w:hanging="283"/>
      <w:jc w:val="both"/>
    </w:pPr>
    <w:rPr>
      <w:sz w:val="20"/>
      <w:szCs w:val="20"/>
    </w:rPr>
  </w:style>
  <w:style w:type="paragraph" w:styleId="Bezodstpw">
    <w:name w:val="No Spacing"/>
    <w:uiPriority w:val="1"/>
    <w:qFormat/>
    <w:rsid w:val="00EF4514"/>
    <w:pPr>
      <w:spacing w:after="0" w:line="240" w:lineRule="auto"/>
    </w:pPr>
    <w:rPr>
      <w:rFonts w:ascii="Calibri" w:eastAsia="Calibri" w:hAnsi="Calibri" w:cs="Calibri"/>
    </w:rPr>
  </w:style>
  <w:style w:type="character" w:customStyle="1" w:styleId="AkapitzlistZnak">
    <w:name w:val="Akapit z listą Znak"/>
    <w:aliases w:val="L1 Znak,Numerowanie Znak,List Paragraph Znak"/>
    <w:link w:val="Akapitzlist"/>
    <w:uiPriority w:val="99"/>
    <w:locked/>
    <w:rsid w:val="00EF4514"/>
    <w:rPr>
      <w:rFonts w:ascii="Times New Roman" w:eastAsia="Times New Roman" w:hAnsi="Times New Roman" w:cs="Times New Roman"/>
      <w:sz w:val="24"/>
      <w:szCs w:val="24"/>
      <w:lang w:eastAsia="pl-PL"/>
    </w:rPr>
  </w:style>
  <w:style w:type="paragraph" w:customStyle="1" w:styleId="Punkt">
    <w:name w:val="Punkt"/>
    <w:basedOn w:val="Tekstpodstawowy"/>
    <w:rsid w:val="00EF4514"/>
    <w:pPr>
      <w:tabs>
        <w:tab w:val="num" w:pos="360"/>
      </w:tabs>
      <w:spacing w:after="160"/>
      <w:jc w:val="both"/>
    </w:pPr>
    <w:rPr>
      <w:lang w:val="pl-PL" w:eastAsia="pl-PL"/>
    </w:rPr>
  </w:style>
  <w:style w:type="paragraph" w:customStyle="1" w:styleId="Podpunkt">
    <w:name w:val="Podpunkt"/>
    <w:basedOn w:val="Punkt"/>
    <w:rsid w:val="00EF4514"/>
    <w:pPr>
      <w:ind w:left="2880" w:hanging="360"/>
    </w:pPr>
  </w:style>
  <w:style w:type="paragraph" w:customStyle="1" w:styleId="Punkt2">
    <w:name w:val="Punkt_2"/>
    <w:basedOn w:val="Punkt"/>
    <w:rsid w:val="00EF4514"/>
    <w:pPr>
      <w:tabs>
        <w:tab w:val="clear" w:pos="360"/>
      </w:tabs>
    </w:pPr>
  </w:style>
  <w:style w:type="paragraph" w:customStyle="1" w:styleId="Akapitzlist1">
    <w:name w:val="Akapit z listą1"/>
    <w:basedOn w:val="Normalny"/>
    <w:uiPriority w:val="99"/>
    <w:rsid w:val="00EF4514"/>
    <w:pPr>
      <w:spacing w:line="276" w:lineRule="auto"/>
      <w:ind w:left="720" w:hanging="431"/>
    </w:pPr>
    <w:rPr>
      <w:rFonts w:ascii="Calibri" w:hAnsi="Calibri" w:cs="Calibri"/>
      <w:sz w:val="22"/>
      <w:szCs w:val="22"/>
    </w:rPr>
  </w:style>
  <w:style w:type="paragraph" w:customStyle="1" w:styleId="TekstPodst">
    <w:name w:val="TekstPodst"/>
    <w:basedOn w:val="Normalny"/>
    <w:uiPriority w:val="99"/>
    <w:rsid w:val="00EF4514"/>
    <w:pPr>
      <w:spacing w:after="120"/>
    </w:pPr>
    <w:rPr>
      <w:szCs w:val="20"/>
    </w:rPr>
  </w:style>
  <w:style w:type="character" w:customStyle="1" w:styleId="Nagwek1Znak">
    <w:name w:val="Nagłówek 1 Znak"/>
    <w:aliases w:val="H1 Znak,Outline1 Znak"/>
    <w:basedOn w:val="Domylnaczcionkaakapitu"/>
    <w:link w:val="Nagwek1"/>
    <w:rsid w:val="00963E9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963E9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63E9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63E9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63E9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63E99"/>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963E99"/>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rsid w:val="00963E99"/>
    <w:rPr>
      <w:rFonts w:ascii="Arial" w:eastAsia="Times New Roman" w:hAnsi="Arial" w:cs="Arial"/>
      <w:lang w:eastAsia="pl-PL"/>
    </w:rPr>
  </w:style>
  <w:style w:type="paragraph" w:styleId="Zwykytekst">
    <w:name w:val="Plain Text"/>
    <w:basedOn w:val="Normalny"/>
    <w:link w:val="ZwykytekstZnak"/>
    <w:rsid w:val="00963E99"/>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963E99"/>
    <w:rPr>
      <w:rFonts w:ascii="Courier New" w:eastAsia="Times New Roman" w:hAnsi="Courier New" w:cs="Times New Roman"/>
      <w:sz w:val="20"/>
      <w:szCs w:val="20"/>
      <w:lang w:val="x-none" w:eastAsia="x-none"/>
    </w:rPr>
  </w:style>
  <w:style w:type="paragraph" w:styleId="Tekstprzypisudolnego">
    <w:name w:val="footnote text"/>
    <w:basedOn w:val="Normalny"/>
    <w:link w:val="TekstprzypisudolnegoZnak"/>
    <w:rsid w:val="002F246A"/>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rsid w:val="002F246A"/>
    <w:rPr>
      <w:rFonts w:ascii="Times New Roman" w:eastAsia="Times New Roman" w:hAnsi="Times New Roman" w:cs="Times New Roman"/>
      <w:sz w:val="20"/>
      <w:szCs w:val="20"/>
      <w:lang w:eastAsia="pl-PL"/>
    </w:rPr>
  </w:style>
  <w:style w:type="character" w:styleId="Odwoanieprzypisudolnego">
    <w:name w:val="footnote reference"/>
    <w:rsid w:val="002F246A"/>
    <w:rPr>
      <w:vertAlign w:val="superscript"/>
    </w:rPr>
  </w:style>
  <w:style w:type="character" w:styleId="Odwoaniedokomentarza">
    <w:name w:val="annotation reference"/>
    <w:basedOn w:val="Domylnaczcionkaakapitu"/>
    <w:uiPriority w:val="99"/>
    <w:semiHidden/>
    <w:unhideWhenUsed/>
    <w:rsid w:val="00B62B1F"/>
    <w:rPr>
      <w:sz w:val="16"/>
      <w:szCs w:val="16"/>
    </w:rPr>
  </w:style>
  <w:style w:type="paragraph" w:styleId="Tekstkomentarza">
    <w:name w:val="annotation text"/>
    <w:basedOn w:val="Normalny"/>
    <w:link w:val="TekstkomentarzaZnak"/>
    <w:uiPriority w:val="99"/>
    <w:semiHidden/>
    <w:unhideWhenUsed/>
    <w:rsid w:val="00B62B1F"/>
    <w:rPr>
      <w:sz w:val="20"/>
      <w:szCs w:val="20"/>
    </w:rPr>
  </w:style>
  <w:style w:type="character" w:customStyle="1" w:styleId="TekstkomentarzaZnak">
    <w:name w:val="Tekst komentarza Znak"/>
    <w:basedOn w:val="Domylnaczcionkaakapitu"/>
    <w:link w:val="Tekstkomentarza"/>
    <w:uiPriority w:val="99"/>
    <w:semiHidden/>
    <w:rsid w:val="00B62B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2B1F"/>
    <w:rPr>
      <w:b/>
      <w:bCs/>
    </w:rPr>
  </w:style>
  <w:style w:type="character" w:customStyle="1" w:styleId="TematkomentarzaZnak">
    <w:name w:val="Temat komentarza Znak"/>
    <w:basedOn w:val="TekstkomentarzaZnak"/>
    <w:link w:val="Tematkomentarza"/>
    <w:uiPriority w:val="99"/>
    <w:semiHidden/>
    <w:rsid w:val="00B62B1F"/>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3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
    <w:basedOn w:val="Normalny"/>
    <w:next w:val="Normalny"/>
    <w:link w:val="Nagwek1Znak"/>
    <w:qFormat/>
    <w:rsid w:val="00963E99"/>
    <w:pPr>
      <w:keepNext/>
      <w:numPr>
        <w:numId w:val="75"/>
      </w:numPr>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gwek3">
    <w:name w:val="heading 3"/>
    <w:basedOn w:val="Normalny"/>
    <w:next w:val="Normalny"/>
    <w:link w:val="Nagwek3Znak"/>
    <w:qFormat/>
    <w:rsid w:val="00963E99"/>
    <w:pPr>
      <w:keepNext/>
      <w:numPr>
        <w:ilvl w:val="2"/>
        <w:numId w:val="75"/>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qFormat/>
    <w:rsid w:val="00963E99"/>
    <w:pPr>
      <w:keepNext/>
      <w:numPr>
        <w:ilvl w:val="3"/>
        <w:numId w:val="75"/>
      </w:numPr>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qFormat/>
    <w:rsid w:val="00963E99"/>
    <w:pPr>
      <w:numPr>
        <w:ilvl w:val="4"/>
        <w:numId w:val="75"/>
      </w:numPr>
      <w:overflowPunct w:val="0"/>
      <w:autoSpaceDE w:val="0"/>
      <w:autoSpaceDN w:val="0"/>
      <w:adjustRightInd w:val="0"/>
      <w:spacing w:before="240" w:after="60"/>
      <w:textAlignment w:val="baseline"/>
      <w:outlineLvl w:val="4"/>
    </w:pPr>
    <w:rPr>
      <w:b/>
      <w:bCs/>
      <w:i/>
      <w:iCs/>
      <w:sz w:val="26"/>
      <w:szCs w:val="26"/>
    </w:rPr>
  </w:style>
  <w:style w:type="paragraph" w:styleId="Nagwek6">
    <w:name w:val="heading 6"/>
    <w:basedOn w:val="Normalny"/>
    <w:next w:val="Normalny"/>
    <w:link w:val="Nagwek6Znak"/>
    <w:qFormat/>
    <w:rsid w:val="00963E99"/>
    <w:pPr>
      <w:numPr>
        <w:ilvl w:val="5"/>
        <w:numId w:val="75"/>
      </w:numPr>
      <w:overflowPunct w:val="0"/>
      <w:autoSpaceDE w:val="0"/>
      <w:autoSpaceDN w:val="0"/>
      <w:adjustRightInd w:val="0"/>
      <w:spacing w:before="240" w:after="60"/>
      <w:textAlignment w:val="baseline"/>
      <w:outlineLvl w:val="5"/>
    </w:pPr>
    <w:rPr>
      <w:b/>
      <w:bCs/>
      <w:sz w:val="22"/>
      <w:szCs w:val="22"/>
    </w:rPr>
  </w:style>
  <w:style w:type="paragraph" w:styleId="Nagwek7">
    <w:name w:val="heading 7"/>
    <w:basedOn w:val="Normalny"/>
    <w:next w:val="Normalny"/>
    <w:link w:val="Nagwek7Znak"/>
    <w:qFormat/>
    <w:rsid w:val="00963E99"/>
    <w:pPr>
      <w:numPr>
        <w:ilvl w:val="6"/>
        <w:numId w:val="75"/>
      </w:numPr>
      <w:overflowPunct w:val="0"/>
      <w:autoSpaceDE w:val="0"/>
      <w:autoSpaceDN w:val="0"/>
      <w:adjustRightInd w:val="0"/>
      <w:spacing w:before="240" w:after="60"/>
      <w:textAlignment w:val="baseline"/>
      <w:outlineLvl w:val="6"/>
    </w:pPr>
    <w:rPr>
      <w:sz w:val="20"/>
      <w:szCs w:val="20"/>
    </w:rPr>
  </w:style>
  <w:style w:type="paragraph" w:styleId="Nagwek8">
    <w:name w:val="heading 8"/>
    <w:basedOn w:val="Normalny"/>
    <w:next w:val="Normalny"/>
    <w:link w:val="Nagwek8Znak"/>
    <w:qFormat/>
    <w:rsid w:val="00963E99"/>
    <w:pPr>
      <w:numPr>
        <w:ilvl w:val="7"/>
        <w:numId w:val="75"/>
      </w:numPr>
      <w:overflowPunct w:val="0"/>
      <w:autoSpaceDE w:val="0"/>
      <w:autoSpaceDN w:val="0"/>
      <w:adjustRightInd w:val="0"/>
      <w:spacing w:before="240" w:after="60"/>
      <w:textAlignment w:val="baseline"/>
      <w:outlineLvl w:val="7"/>
    </w:pPr>
    <w:rPr>
      <w:i/>
      <w:iCs/>
      <w:sz w:val="20"/>
      <w:szCs w:val="20"/>
    </w:rPr>
  </w:style>
  <w:style w:type="paragraph" w:styleId="Nagwek9">
    <w:name w:val="heading 9"/>
    <w:basedOn w:val="Normalny"/>
    <w:next w:val="Normalny"/>
    <w:link w:val="Nagwek9Znak"/>
    <w:qFormat/>
    <w:rsid w:val="00963E99"/>
    <w:pPr>
      <w:numPr>
        <w:ilvl w:val="8"/>
        <w:numId w:val="75"/>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4538C"/>
    <w:pPr>
      <w:tabs>
        <w:tab w:val="center" w:pos="4536"/>
        <w:tab w:val="right" w:pos="9072"/>
      </w:tabs>
    </w:pPr>
  </w:style>
  <w:style w:type="character" w:customStyle="1" w:styleId="NagwekZnak">
    <w:name w:val="Nagłówek Znak"/>
    <w:basedOn w:val="Domylnaczcionkaakapitu"/>
    <w:link w:val="Nagwek"/>
    <w:rsid w:val="00D453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538C"/>
    <w:pPr>
      <w:tabs>
        <w:tab w:val="center" w:pos="4536"/>
        <w:tab w:val="right" w:pos="9072"/>
      </w:tabs>
    </w:pPr>
  </w:style>
  <w:style w:type="character" w:customStyle="1" w:styleId="StopkaZnak">
    <w:name w:val="Stopka Znak"/>
    <w:basedOn w:val="Domylnaczcionkaakapitu"/>
    <w:link w:val="Stopka"/>
    <w:uiPriority w:val="99"/>
    <w:rsid w:val="00D453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538C"/>
    <w:rPr>
      <w:rFonts w:ascii="Tahoma" w:hAnsi="Tahoma" w:cs="Tahoma"/>
      <w:sz w:val="16"/>
      <w:szCs w:val="16"/>
    </w:rPr>
  </w:style>
  <w:style w:type="character" w:customStyle="1" w:styleId="TekstdymkaZnak">
    <w:name w:val="Tekst dymka Znak"/>
    <w:basedOn w:val="Domylnaczcionkaakapitu"/>
    <w:link w:val="Tekstdymka"/>
    <w:uiPriority w:val="99"/>
    <w:semiHidden/>
    <w:rsid w:val="00D4538C"/>
    <w:rPr>
      <w:rFonts w:ascii="Tahoma" w:eastAsia="Times New Roman" w:hAnsi="Tahoma" w:cs="Tahoma"/>
      <w:sz w:val="16"/>
      <w:szCs w:val="16"/>
      <w:lang w:eastAsia="pl-PL"/>
    </w:rPr>
  </w:style>
  <w:style w:type="paragraph" w:styleId="Akapitzlist">
    <w:name w:val="List Paragraph"/>
    <w:aliases w:val="L1,Numerowanie,List Paragraph"/>
    <w:basedOn w:val="Normalny"/>
    <w:link w:val="AkapitzlistZnak"/>
    <w:uiPriority w:val="99"/>
    <w:qFormat/>
    <w:rsid w:val="00D4538C"/>
    <w:pPr>
      <w:ind w:left="720"/>
      <w:contextualSpacing/>
    </w:pPr>
  </w:style>
  <w:style w:type="character" w:styleId="Hipercze">
    <w:name w:val="Hyperlink"/>
    <w:basedOn w:val="Domylnaczcionkaakapitu"/>
    <w:unhideWhenUsed/>
    <w:rsid w:val="00777E37"/>
    <w:rPr>
      <w:color w:val="0000FF"/>
      <w:u w:val="single"/>
    </w:rPr>
  </w:style>
  <w:style w:type="paragraph" w:styleId="Tekstpodstawowy">
    <w:name w:val="Body Text"/>
    <w:aliases w:val="(F2)"/>
    <w:basedOn w:val="Normalny"/>
    <w:link w:val="TekstpodstawowyZnak"/>
    <w:uiPriority w:val="99"/>
    <w:rsid w:val="00ED1B24"/>
    <w:rPr>
      <w:lang w:val="x-none" w:eastAsia="x-none"/>
    </w:rPr>
  </w:style>
  <w:style w:type="character" w:customStyle="1" w:styleId="TekstpodstawowyZnak">
    <w:name w:val="Tekst podstawowy Znak"/>
    <w:aliases w:val="(F2) Znak"/>
    <w:basedOn w:val="Domylnaczcionkaakapitu"/>
    <w:link w:val="Tekstpodstawowy"/>
    <w:uiPriority w:val="99"/>
    <w:rsid w:val="00ED1B24"/>
    <w:rPr>
      <w:rFonts w:ascii="Times New Roman" w:eastAsia="Times New Roman" w:hAnsi="Times New Roman" w:cs="Times New Roman"/>
      <w:sz w:val="24"/>
      <w:szCs w:val="24"/>
      <w:lang w:val="x-none" w:eastAsia="x-none"/>
    </w:rPr>
  </w:style>
  <w:style w:type="paragraph" w:customStyle="1" w:styleId="Default">
    <w:name w:val="Default"/>
    <w:rsid w:val="00D768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1">
    <w:name w:val="CM11"/>
    <w:basedOn w:val="Default"/>
    <w:next w:val="Default"/>
    <w:uiPriority w:val="99"/>
    <w:rsid w:val="00D768B9"/>
    <w:pPr>
      <w:widowControl w:val="0"/>
    </w:pPr>
    <w:rPr>
      <w:color w:val="auto"/>
    </w:rPr>
  </w:style>
  <w:style w:type="paragraph" w:customStyle="1" w:styleId="CM2">
    <w:name w:val="CM2"/>
    <w:basedOn w:val="Default"/>
    <w:next w:val="Default"/>
    <w:uiPriority w:val="99"/>
    <w:rsid w:val="00D768B9"/>
    <w:pPr>
      <w:widowControl w:val="0"/>
      <w:spacing w:line="346" w:lineRule="atLeast"/>
    </w:pPr>
    <w:rPr>
      <w:color w:val="auto"/>
    </w:rPr>
  </w:style>
  <w:style w:type="paragraph" w:customStyle="1" w:styleId="PodtytuA">
    <w:name w:val="Podtytuł A"/>
    <w:basedOn w:val="Normalny"/>
    <w:next w:val="Normalny"/>
    <w:qFormat/>
    <w:rsid w:val="00D768B9"/>
    <w:pPr>
      <w:widowControl w:val="0"/>
      <w:numPr>
        <w:numId w:val="40"/>
      </w:numPr>
      <w:adjustRightInd w:val="0"/>
      <w:spacing w:before="120" w:after="120" w:line="276" w:lineRule="auto"/>
      <w:jc w:val="both"/>
      <w:textAlignment w:val="baseline"/>
    </w:pPr>
    <w:rPr>
      <w:rFonts w:ascii="Calibri" w:hAnsi="Calibri"/>
      <w:b/>
      <w:sz w:val="20"/>
      <w:szCs w:val="20"/>
    </w:rPr>
  </w:style>
  <w:style w:type="paragraph" w:styleId="Lista">
    <w:name w:val="List"/>
    <w:basedOn w:val="Normalny"/>
    <w:semiHidden/>
    <w:unhideWhenUsed/>
    <w:rsid w:val="00EF4514"/>
    <w:pPr>
      <w:widowControl w:val="0"/>
      <w:adjustRightInd w:val="0"/>
      <w:spacing w:line="360" w:lineRule="atLeast"/>
      <w:ind w:left="283" w:hanging="283"/>
      <w:jc w:val="both"/>
    </w:pPr>
    <w:rPr>
      <w:sz w:val="20"/>
      <w:szCs w:val="20"/>
    </w:rPr>
  </w:style>
  <w:style w:type="paragraph" w:styleId="Bezodstpw">
    <w:name w:val="No Spacing"/>
    <w:uiPriority w:val="1"/>
    <w:qFormat/>
    <w:rsid w:val="00EF4514"/>
    <w:pPr>
      <w:spacing w:after="0" w:line="240" w:lineRule="auto"/>
    </w:pPr>
    <w:rPr>
      <w:rFonts w:ascii="Calibri" w:eastAsia="Calibri" w:hAnsi="Calibri" w:cs="Calibri"/>
    </w:rPr>
  </w:style>
  <w:style w:type="character" w:customStyle="1" w:styleId="AkapitzlistZnak">
    <w:name w:val="Akapit z listą Znak"/>
    <w:aliases w:val="L1 Znak,Numerowanie Znak,List Paragraph Znak"/>
    <w:link w:val="Akapitzlist"/>
    <w:uiPriority w:val="99"/>
    <w:locked/>
    <w:rsid w:val="00EF4514"/>
    <w:rPr>
      <w:rFonts w:ascii="Times New Roman" w:eastAsia="Times New Roman" w:hAnsi="Times New Roman" w:cs="Times New Roman"/>
      <w:sz w:val="24"/>
      <w:szCs w:val="24"/>
      <w:lang w:eastAsia="pl-PL"/>
    </w:rPr>
  </w:style>
  <w:style w:type="paragraph" w:customStyle="1" w:styleId="Punkt">
    <w:name w:val="Punkt"/>
    <w:basedOn w:val="Tekstpodstawowy"/>
    <w:rsid w:val="00EF4514"/>
    <w:pPr>
      <w:tabs>
        <w:tab w:val="num" w:pos="360"/>
      </w:tabs>
      <w:spacing w:after="160"/>
      <w:jc w:val="both"/>
    </w:pPr>
    <w:rPr>
      <w:lang w:val="pl-PL" w:eastAsia="pl-PL"/>
    </w:rPr>
  </w:style>
  <w:style w:type="paragraph" w:customStyle="1" w:styleId="Podpunkt">
    <w:name w:val="Podpunkt"/>
    <w:basedOn w:val="Punkt"/>
    <w:rsid w:val="00EF4514"/>
    <w:pPr>
      <w:ind w:left="2880" w:hanging="360"/>
    </w:pPr>
  </w:style>
  <w:style w:type="paragraph" w:customStyle="1" w:styleId="Punkt2">
    <w:name w:val="Punkt_2"/>
    <w:basedOn w:val="Punkt"/>
    <w:rsid w:val="00EF4514"/>
    <w:pPr>
      <w:tabs>
        <w:tab w:val="clear" w:pos="360"/>
      </w:tabs>
    </w:pPr>
  </w:style>
  <w:style w:type="paragraph" w:customStyle="1" w:styleId="Akapitzlist1">
    <w:name w:val="Akapit z listą1"/>
    <w:basedOn w:val="Normalny"/>
    <w:uiPriority w:val="99"/>
    <w:rsid w:val="00EF4514"/>
    <w:pPr>
      <w:spacing w:line="276" w:lineRule="auto"/>
      <w:ind w:left="720" w:hanging="431"/>
    </w:pPr>
    <w:rPr>
      <w:rFonts w:ascii="Calibri" w:hAnsi="Calibri" w:cs="Calibri"/>
      <w:sz w:val="22"/>
      <w:szCs w:val="22"/>
    </w:rPr>
  </w:style>
  <w:style w:type="paragraph" w:customStyle="1" w:styleId="TekstPodst">
    <w:name w:val="TekstPodst"/>
    <w:basedOn w:val="Normalny"/>
    <w:uiPriority w:val="99"/>
    <w:rsid w:val="00EF4514"/>
    <w:pPr>
      <w:spacing w:after="120"/>
    </w:pPr>
    <w:rPr>
      <w:szCs w:val="20"/>
    </w:rPr>
  </w:style>
  <w:style w:type="character" w:customStyle="1" w:styleId="Nagwek1Znak">
    <w:name w:val="Nagłówek 1 Znak"/>
    <w:aliases w:val="H1 Znak,Outline1 Znak"/>
    <w:basedOn w:val="Domylnaczcionkaakapitu"/>
    <w:link w:val="Nagwek1"/>
    <w:rsid w:val="00963E99"/>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963E9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63E9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63E9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63E9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63E99"/>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963E99"/>
    <w:rPr>
      <w:rFonts w:ascii="Times New Roman" w:eastAsia="Times New Roman" w:hAnsi="Times New Roman" w:cs="Times New Roman"/>
      <w:i/>
      <w:iCs/>
      <w:sz w:val="20"/>
      <w:szCs w:val="20"/>
      <w:lang w:eastAsia="pl-PL"/>
    </w:rPr>
  </w:style>
  <w:style w:type="character" w:customStyle="1" w:styleId="Nagwek9Znak">
    <w:name w:val="Nagłówek 9 Znak"/>
    <w:basedOn w:val="Domylnaczcionkaakapitu"/>
    <w:link w:val="Nagwek9"/>
    <w:rsid w:val="00963E99"/>
    <w:rPr>
      <w:rFonts w:ascii="Arial" w:eastAsia="Times New Roman" w:hAnsi="Arial" w:cs="Arial"/>
      <w:lang w:eastAsia="pl-PL"/>
    </w:rPr>
  </w:style>
  <w:style w:type="paragraph" w:styleId="Zwykytekst">
    <w:name w:val="Plain Text"/>
    <w:basedOn w:val="Normalny"/>
    <w:link w:val="ZwykytekstZnak"/>
    <w:rsid w:val="00963E99"/>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963E99"/>
    <w:rPr>
      <w:rFonts w:ascii="Courier New" w:eastAsia="Times New Roman" w:hAnsi="Courier New" w:cs="Times New Roman"/>
      <w:sz w:val="20"/>
      <w:szCs w:val="20"/>
      <w:lang w:val="x-none" w:eastAsia="x-none"/>
    </w:rPr>
  </w:style>
  <w:style w:type="paragraph" w:styleId="Tekstprzypisudolnego">
    <w:name w:val="footnote text"/>
    <w:basedOn w:val="Normalny"/>
    <w:link w:val="TekstprzypisudolnegoZnak"/>
    <w:rsid w:val="002F246A"/>
    <w:pPr>
      <w:overflowPunct w:val="0"/>
      <w:autoSpaceDE w:val="0"/>
      <w:autoSpaceDN w:val="0"/>
      <w:adjustRightInd w:val="0"/>
      <w:textAlignment w:val="baseline"/>
    </w:pPr>
    <w:rPr>
      <w:sz w:val="20"/>
      <w:szCs w:val="20"/>
    </w:rPr>
  </w:style>
  <w:style w:type="character" w:customStyle="1" w:styleId="TekstprzypisudolnegoZnak">
    <w:name w:val="Tekst przypisu dolnego Znak"/>
    <w:basedOn w:val="Domylnaczcionkaakapitu"/>
    <w:link w:val="Tekstprzypisudolnego"/>
    <w:rsid w:val="002F246A"/>
    <w:rPr>
      <w:rFonts w:ascii="Times New Roman" w:eastAsia="Times New Roman" w:hAnsi="Times New Roman" w:cs="Times New Roman"/>
      <w:sz w:val="20"/>
      <w:szCs w:val="20"/>
      <w:lang w:eastAsia="pl-PL"/>
    </w:rPr>
  </w:style>
  <w:style w:type="character" w:styleId="Odwoanieprzypisudolnego">
    <w:name w:val="footnote reference"/>
    <w:rsid w:val="002F246A"/>
    <w:rPr>
      <w:vertAlign w:val="superscript"/>
    </w:rPr>
  </w:style>
  <w:style w:type="character" w:styleId="Odwoaniedokomentarza">
    <w:name w:val="annotation reference"/>
    <w:basedOn w:val="Domylnaczcionkaakapitu"/>
    <w:uiPriority w:val="99"/>
    <w:semiHidden/>
    <w:unhideWhenUsed/>
    <w:rsid w:val="00B62B1F"/>
    <w:rPr>
      <w:sz w:val="16"/>
      <w:szCs w:val="16"/>
    </w:rPr>
  </w:style>
  <w:style w:type="paragraph" w:styleId="Tekstkomentarza">
    <w:name w:val="annotation text"/>
    <w:basedOn w:val="Normalny"/>
    <w:link w:val="TekstkomentarzaZnak"/>
    <w:uiPriority w:val="99"/>
    <w:semiHidden/>
    <w:unhideWhenUsed/>
    <w:rsid w:val="00B62B1F"/>
    <w:rPr>
      <w:sz w:val="20"/>
      <w:szCs w:val="20"/>
    </w:rPr>
  </w:style>
  <w:style w:type="character" w:customStyle="1" w:styleId="TekstkomentarzaZnak">
    <w:name w:val="Tekst komentarza Znak"/>
    <w:basedOn w:val="Domylnaczcionkaakapitu"/>
    <w:link w:val="Tekstkomentarza"/>
    <w:uiPriority w:val="99"/>
    <w:semiHidden/>
    <w:rsid w:val="00B62B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2B1F"/>
    <w:rPr>
      <w:b/>
      <w:bCs/>
    </w:rPr>
  </w:style>
  <w:style w:type="character" w:customStyle="1" w:styleId="TematkomentarzaZnak">
    <w:name w:val="Temat komentarza Znak"/>
    <w:basedOn w:val="TekstkomentarzaZnak"/>
    <w:link w:val="Tematkomentarza"/>
    <w:uiPriority w:val="99"/>
    <w:semiHidden/>
    <w:rsid w:val="00B62B1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3855">
      <w:bodyDiv w:val="1"/>
      <w:marLeft w:val="0"/>
      <w:marRight w:val="0"/>
      <w:marTop w:val="0"/>
      <w:marBottom w:val="0"/>
      <w:divBdr>
        <w:top w:val="none" w:sz="0" w:space="0" w:color="auto"/>
        <w:left w:val="none" w:sz="0" w:space="0" w:color="auto"/>
        <w:bottom w:val="none" w:sz="0" w:space="0" w:color="auto"/>
        <w:right w:val="none" w:sz="0" w:space="0" w:color="auto"/>
      </w:divBdr>
    </w:div>
    <w:div w:id="716127202">
      <w:bodyDiv w:val="1"/>
      <w:marLeft w:val="0"/>
      <w:marRight w:val="0"/>
      <w:marTop w:val="0"/>
      <w:marBottom w:val="0"/>
      <w:divBdr>
        <w:top w:val="none" w:sz="0" w:space="0" w:color="auto"/>
        <w:left w:val="none" w:sz="0" w:space="0" w:color="auto"/>
        <w:bottom w:val="none" w:sz="0" w:space="0" w:color="auto"/>
        <w:right w:val="none" w:sz="0" w:space="0" w:color="auto"/>
      </w:divBdr>
    </w:div>
    <w:div w:id="732045161">
      <w:bodyDiv w:val="1"/>
      <w:marLeft w:val="0"/>
      <w:marRight w:val="0"/>
      <w:marTop w:val="0"/>
      <w:marBottom w:val="0"/>
      <w:divBdr>
        <w:top w:val="none" w:sz="0" w:space="0" w:color="auto"/>
        <w:left w:val="none" w:sz="0" w:space="0" w:color="auto"/>
        <w:bottom w:val="none" w:sz="0" w:space="0" w:color="auto"/>
        <w:right w:val="none" w:sz="0" w:space="0" w:color="auto"/>
      </w:divBdr>
    </w:div>
    <w:div w:id="991909211">
      <w:bodyDiv w:val="1"/>
      <w:marLeft w:val="0"/>
      <w:marRight w:val="0"/>
      <w:marTop w:val="0"/>
      <w:marBottom w:val="0"/>
      <w:divBdr>
        <w:top w:val="none" w:sz="0" w:space="0" w:color="auto"/>
        <w:left w:val="none" w:sz="0" w:space="0" w:color="auto"/>
        <w:bottom w:val="none" w:sz="0" w:space="0" w:color="auto"/>
        <w:right w:val="none" w:sz="0" w:space="0" w:color="auto"/>
      </w:divBdr>
    </w:div>
    <w:div w:id="13099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wwpe.gov.pl"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szukio.pl/cpv/72222000-uslugi,w,zakresie,systemow,informacji,lub,strategicznej,analizy,technologicznej,oraz,uslugi,w,zakresie,planowania"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kio.pl/cpv/72220000-uslugi,doradcze,w,zakresie,systemow,i,doradztwo,techniczn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mowienia@wwpe.gov.pl" TargetMode="External"/><Relationship Id="rId23" Type="http://schemas.openxmlformats.org/officeDocument/2006/relationships/header" Target="header1.xml"/><Relationship Id="rId10" Type="http://schemas.openxmlformats.org/officeDocument/2006/relationships/hyperlink" Target="mailto:zamowienia@wwpe.gov.pl"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wwpe.gov.pl" TargetMode="External"/><Relationship Id="rId14" Type="http://schemas.openxmlformats.org/officeDocument/2006/relationships/hyperlink" Target="mailto:zamowienia@wwpe.gov.pl"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7CFF-1F1E-4850-9FB7-D6F33402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63</Pages>
  <Words>17746</Words>
  <Characters>106477</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bstankiewicz</dc:creator>
  <cp:lastModifiedBy>mbielecwisniewska</cp:lastModifiedBy>
  <cp:revision>4</cp:revision>
  <dcterms:created xsi:type="dcterms:W3CDTF">2015-03-23T10:54:00Z</dcterms:created>
  <dcterms:modified xsi:type="dcterms:W3CDTF">2015-03-24T15:19:00Z</dcterms:modified>
</cp:coreProperties>
</file>