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D9A4" w14:textId="77777777" w:rsidR="00632EDF" w:rsidRPr="00FB167A" w:rsidRDefault="00632EDF" w:rsidP="00C6449B">
      <w:pPr>
        <w:spacing w:line="276" w:lineRule="auto"/>
        <w:ind w:firstLine="0"/>
        <w:rPr>
          <w:rFonts w:ascii="Calibri" w:eastAsia="Calibri" w:hAnsi="Calibri"/>
          <w:szCs w:val="22"/>
          <w:lang w:eastAsia="en-US"/>
        </w:rPr>
      </w:pPr>
      <w:bookmarkStart w:id="0" w:name="_Toc251331033"/>
      <w:bookmarkStart w:id="1" w:name="_GoBack"/>
      <w:bookmarkEnd w:id="1"/>
    </w:p>
    <w:p w14:paraId="61E13359" w14:textId="77777777" w:rsidR="00F1246E" w:rsidRPr="00FB167A" w:rsidRDefault="00F1246E" w:rsidP="00F1246E">
      <w:pPr>
        <w:spacing w:line="240" w:lineRule="auto"/>
        <w:jc w:val="right"/>
        <w:rPr>
          <w:rFonts w:ascii="Calibri" w:hAnsi="Calibri"/>
          <w:color w:val="000000"/>
          <w:sz w:val="20"/>
        </w:rPr>
      </w:pPr>
    </w:p>
    <w:p w14:paraId="177BD50D" w14:textId="77777777" w:rsidR="00632EDF" w:rsidRPr="00FB167A" w:rsidRDefault="00632EDF" w:rsidP="00C6449B">
      <w:pPr>
        <w:spacing w:line="276" w:lineRule="auto"/>
        <w:rPr>
          <w:rFonts w:ascii="Calibri" w:eastAsia="Calibri" w:hAnsi="Calibri"/>
          <w:szCs w:val="22"/>
          <w:lang w:eastAsia="en-US"/>
        </w:rPr>
      </w:pPr>
    </w:p>
    <w:p w14:paraId="04A9191C" w14:textId="77777777" w:rsidR="00632EDF" w:rsidRPr="00FB167A" w:rsidRDefault="00632EDF" w:rsidP="00C6449B">
      <w:pPr>
        <w:spacing w:line="276" w:lineRule="auto"/>
        <w:rPr>
          <w:rFonts w:ascii="Calibri" w:eastAsia="Calibri" w:hAnsi="Calibri"/>
          <w:szCs w:val="22"/>
          <w:lang w:eastAsia="en-US"/>
        </w:rPr>
      </w:pPr>
    </w:p>
    <w:p w14:paraId="6635024A" w14:textId="77777777" w:rsidR="00632EDF" w:rsidRPr="00FB167A" w:rsidRDefault="00632EDF" w:rsidP="00C6449B">
      <w:pPr>
        <w:spacing w:line="276" w:lineRule="auto"/>
        <w:rPr>
          <w:rFonts w:ascii="Calibri" w:eastAsia="Calibri" w:hAnsi="Calibri"/>
          <w:szCs w:val="22"/>
          <w:lang w:eastAsia="en-US"/>
        </w:rPr>
      </w:pPr>
    </w:p>
    <w:p w14:paraId="1AA5B6CA" w14:textId="77777777" w:rsidR="00632EDF" w:rsidRPr="00FB167A" w:rsidRDefault="00632EDF" w:rsidP="00C6449B">
      <w:pPr>
        <w:spacing w:line="276" w:lineRule="auto"/>
        <w:rPr>
          <w:rFonts w:ascii="Calibri" w:eastAsia="Calibri" w:hAnsi="Calibri"/>
          <w:szCs w:val="22"/>
          <w:lang w:eastAsia="en-US"/>
        </w:rPr>
      </w:pPr>
    </w:p>
    <w:p w14:paraId="6262180E" w14:textId="77777777" w:rsidR="00632EDF" w:rsidRPr="00FB167A" w:rsidRDefault="00632EDF" w:rsidP="00C6449B">
      <w:pPr>
        <w:spacing w:line="276" w:lineRule="auto"/>
        <w:rPr>
          <w:rFonts w:ascii="Calibri" w:eastAsia="Calibri" w:hAnsi="Calibri"/>
          <w:szCs w:val="22"/>
          <w:lang w:eastAsia="en-US"/>
        </w:rPr>
      </w:pPr>
    </w:p>
    <w:p w14:paraId="6841C586" w14:textId="77777777" w:rsidR="00632EDF" w:rsidRPr="00FB167A" w:rsidRDefault="00632EDF" w:rsidP="00C6449B">
      <w:pPr>
        <w:spacing w:line="276" w:lineRule="auto"/>
        <w:rPr>
          <w:rFonts w:ascii="Calibri" w:eastAsia="Calibri" w:hAnsi="Calibri"/>
          <w:szCs w:val="22"/>
          <w:lang w:eastAsia="en-US"/>
        </w:rPr>
      </w:pPr>
    </w:p>
    <w:p w14:paraId="3E4389DC" w14:textId="77777777" w:rsidR="00632EDF" w:rsidRPr="00FB167A" w:rsidRDefault="00632EDF" w:rsidP="00C6449B">
      <w:pPr>
        <w:spacing w:line="276" w:lineRule="auto"/>
        <w:rPr>
          <w:rFonts w:ascii="Calibri" w:eastAsia="Calibri" w:hAnsi="Calibri"/>
          <w:szCs w:val="22"/>
          <w:lang w:eastAsia="en-US"/>
        </w:rPr>
      </w:pPr>
    </w:p>
    <w:p w14:paraId="400C9124" w14:textId="77777777" w:rsidR="00632EDF" w:rsidRPr="00FB167A" w:rsidRDefault="00632EDF" w:rsidP="00C6449B">
      <w:pPr>
        <w:spacing w:line="276" w:lineRule="auto"/>
        <w:rPr>
          <w:rFonts w:ascii="Calibri" w:eastAsia="Calibri" w:hAnsi="Calibri"/>
          <w:szCs w:val="22"/>
          <w:lang w:eastAsia="en-US"/>
        </w:rPr>
      </w:pPr>
    </w:p>
    <w:p w14:paraId="3D28F236" w14:textId="77777777" w:rsidR="00632EDF" w:rsidRPr="00FB167A" w:rsidRDefault="00632EDF" w:rsidP="00C6449B">
      <w:pPr>
        <w:spacing w:line="276" w:lineRule="auto"/>
        <w:rPr>
          <w:rFonts w:ascii="Calibri" w:eastAsia="Calibri" w:hAnsi="Calibri"/>
          <w:szCs w:val="22"/>
          <w:lang w:eastAsia="en-US"/>
        </w:rPr>
      </w:pPr>
    </w:p>
    <w:p w14:paraId="66E0DD2D" w14:textId="77777777" w:rsidR="00632EDF" w:rsidRPr="00FB167A" w:rsidRDefault="00632EDF" w:rsidP="00C6449B">
      <w:pPr>
        <w:spacing w:line="276" w:lineRule="auto"/>
        <w:rPr>
          <w:rFonts w:ascii="Calibri" w:eastAsia="Calibri" w:hAnsi="Calibri"/>
          <w:szCs w:val="22"/>
          <w:lang w:eastAsia="en-US"/>
        </w:rPr>
      </w:pPr>
    </w:p>
    <w:p w14:paraId="5B920633" w14:textId="77777777" w:rsidR="00632EDF" w:rsidRPr="00FB167A" w:rsidRDefault="00223B0A"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color w:val="000000" w:themeColor="text1"/>
          <w:sz w:val="28"/>
          <w:szCs w:val="28"/>
          <w:lang w:eastAsia="en-US"/>
        </w:rPr>
        <w:t xml:space="preserve">SZCZEGÓŁOWY </w:t>
      </w:r>
      <w:r w:rsidR="00632EDF" w:rsidRPr="00FB167A">
        <w:rPr>
          <w:rFonts w:ascii="Calibri" w:eastAsia="Calibri" w:hAnsi="Calibri"/>
          <w:b/>
          <w:color w:val="000000" w:themeColor="text1"/>
          <w:sz w:val="28"/>
          <w:szCs w:val="28"/>
          <w:lang w:eastAsia="en-US"/>
        </w:rPr>
        <w:t>OPIS</w:t>
      </w:r>
      <w:r w:rsidR="003979E0" w:rsidRPr="00FB167A">
        <w:rPr>
          <w:rFonts w:ascii="Calibri" w:eastAsia="Calibri" w:hAnsi="Calibri"/>
          <w:b/>
          <w:color w:val="000000" w:themeColor="text1"/>
          <w:sz w:val="28"/>
          <w:szCs w:val="28"/>
          <w:lang w:eastAsia="en-US"/>
        </w:rPr>
        <w:t xml:space="preserve"> </w:t>
      </w:r>
      <w:r w:rsidR="00632EDF" w:rsidRPr="00FB167A">
        <w:rPr>
          <w:rFonts w:ascii="Calibri" w:eastAsia="Calibri" w:hAnsi="Calibri"/>
          <w:b/>
          <w:color w:val="000000" w:themeColor="text1"/>
          <w:sz w:val="28"/>
          <w:szCs w:val="28"/>
          <w:lang w:eastAsia="en-US"/>
        </w:rPr>
        <w:t xml:space="preserve">PRZEDMIOTU </w:t>
      </w:r>
      <w:r w:rsidR="00C168BC" w:rsidRPr="00FB167A">
        <w:rPr>
          <w:rFonts w:ascii="Calibri" w:eastAsia="Calibri" w:hAnsi="Calibri"/>
          <w:b/>
          <w:color w:val="000000" w:themeColor="text1"/>
          <w:sz w:val="28"/>
          <w:szCs w:val="28"/>
          <w:lang w:eastAsia="en-US"/>
        </w:rPr>
        <w:t>ZAMÓWIENIA</w:t>
      </w:r>
      <w:r w:rsidR="00632EDF" w:rsidRPr="00FB167A">
        <w:rPr>
          <w:rFonts w:ascii="Calibri" w:eastAsia="Calibri" w:hAnsi="Calibri"/>
          <w:color w:val="000000" w:themeColor="text1"/>
          <w:sz w:val="28"/>
          <w:szCs w:val="28"/>
          <w:lang w:eastAsia="en-US"/>
        </w:rPr>
        <w:br/>
      </w:r>
    </w:p>
    <w:p w14:paraId="0C04C03A" w14:textId="77777777" w:rsidR="00FB01F3" w:rsidRDefault="00F36628"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bCs/>
          <w:color w:val="000000" w:themeColor="text1"/>
          <w:sz w:val="28"/>
          <w:szCs w:val="28"/>
          <w:lang w:eastAsia="en-US"/>
        </w:rPr>
        <w:t>Wdrożenie systemu DLP</w:t>
      </w:r>
    </w:p>
    <w:p w14:paraId="2D4F218D" w14:textId="77777777" w:rsidR="00734BFA" w:rsidRDefault="00734BFA" w:rsidP="00C6449B">
      <w:pPr>
        <w:spacing w:line="276" w:lineRule="auto"/>
        <w:ind w:firstLine="0"/>
        <w:jc w:val="center"/>
        <w:rPr>
          <w:rFonts w:ascii="Calibri" w:eastAsia="Calibri" w:hAnsi="Calibri"/>
          <w:b/>
          <w:bCs/>
          <w:color w:val="000000" w:themeColor="text1"/>
          <w:sz w:val="28"/>
          <w:szCs w:val="28"/>
          <w:lang w:eastAsia="en-US"/>
        </w:rPr>
      </w:pPr>
    </w:p>
    <w:p w14:paraId="4FC6E5B4" w14:textId="77777777" w:rsidR="00734BFA" w:rsidRPr="00FB167A" w:rsidRDefault="00734BFA" w:rsidP="00C6449B">
      <w:pPr>
        <w:spacing w:line="276" w:lineRule="auto"/>
        <w:ind w:firstLine="0"/>
        <w:jc w:val="center"/>
        <w:rPr>
          <w:rFonts w:ascii="Calibri" w:eastAsia="Calibri" w:hAnsi="Calibri"/>
          <w:b/>
          <w:bCs/>
          <w:color w:val="000000" w:themeColor="text1"/>
          <w:sz w:val="28"/>
          <w:szCs w:val="28"/>
          <w:lang w:eastAsia="en-US"/>
        </w:rPr>
      </w:pPr>
    </w:p>
    <w:p w14:paraId="1C670F2C" w14:textId="77777777" w:rsidR="00734BFA" w:rsidRDefault="00734BFA" w:rsidP="00734BFA">
      <w:pPr>
        <w:jc w:val="center"/>
        <w:rPr>
          <w:rFonts w:ascii="Cambria" w:hAnsi="Cambria"/>
        </w:rPr>
      </w:pPr>
    </w:p>
    <w:p w14:paraId="38BDCA3A" w14:textId="77777777" w:rsidR="00734BFA" w:rsidRDefault="00734BFA" w:rsidP="00734BFA">
      <w:pPr>
        <w:jc w:val="center"/>
        <w:rPr>
          <w:rFonts w:ascii="Cambria" w:hAnsi="Cambria"/>
        </w:rPr>
      </w:pPr>
    </w:p>
    <w:p w14:paraId="6403D23C" w14:textId="77777777" w:rsidR="00734BFA" w:rsidRDefault="00734BFA" w:rsidP="00734BFA">
      <w:pPr>
        <w:jc w:val="center"/>
        <w:rPr>
          <w:rFonts w:ascii="Cambria" w:hAnsi="Cambria"/>
        </w:rPr>
      </w:pPr>
    </w:p>
    <w:p w14:paraId="01A5265C" w14:textId="77777777" w:rsidR="00734BFA" w:rsidRDefault="00734BFA" w:rsidP="00734BFA">
      <w:pPr>
        <w:jc w:val="center"/>
        <w:rPr>
          <w:rFonts w:ascii="Cambria" w:hAnsi="Cambria"/>
        </w:rPr>
      </w:pPr>
    </w:p>
    <w:p w14:paraId="37BD53BD" w14:textId="77777777" w:rsidR="00734BFA" w:rsidRDefault="00734BFA" w:rsidP="00734BFA">
      <w:pPr>
        <w:jc w:val="center"/>
        <w:rPr>
          <w:rFonts w:ascii="Cambria" w:hAnsi="Cambria"/>
        </w:rPr>
      </w:pPr>
    </w:p>
    <w:p w14:paraId="75425BF7" w14:textId="77777777" w:rsidR="00734BFA" w:rsidRDefault="00734BFA" w:rsidP="00734BFA">
      <w:pPr>
        <w:jc w:val="center"/>
        <w:rPr>
          <w:rFonts w:ascii="Cambria" w:hAnsi="Cambria"/>
        </w:rPr>
      </w:pPr>
    </w:p>
    <w:p w14:paraId="0DCF0407" w14:textId="77777777" w:rsidR="00734BFA" w:rsidRDefault="00734BFA" w:rsidP="002D028B">
      <w:pPr>
        <w:ind w:firstLine="0"/>
        <w:jc w:val="center"/>
        <w:rPr>
          <w:rFonts w:ascii="Cambria" w:hAnsi="Cambria"/>
        </w:rPr>
      </w:pPr>
      <w:r>
        <w:rPr>
          <w:rFonts w:ascii="Cambria" w:hAnsi="Cambria"/>
        </w:rPr>
        <w:t>CPV:</w:t>
      </w:r>
    </w:p>
    <w:p w14:paraId="59DA263B" w14:textId="77777777" w:rsidR="00632EDF" w:rsidRPr="00FB167A" w:rsidRDefault="00734BFA">
      <w:pPr>
        <w:spacing w:line="276" w:lineRule="auto"/>
        <w:ind w:firstLine="0"/>
        <w:jc w:val="center"/>
        <w:rPr>
          <w:rFonts w:ascii="Calibri" w:hAnsi="Calibri"/>
          <w:b/>
          <w:sz w:val="28"/>
          <w:szCs w:val="28"/>
        </w:rPr>
      </w:pPr>
      <w:r w:rsidRPr="00010288">
        <w:rPr>
          <w:rFonts w:ascii="Times New Roman" w:hAnsi="Times New Roman"/>
          <w:color w:val="000000"/>
        </w:rPr>
        <w:t>48730000-4</w:t>
      </w:r>
      <w:r>
        <w:rPr>
          <w:rFonts w:ascii="Times New Roman" w:hAnsi="Times New Roman"/>
          <w:color w:val="000000"/>
        </w:rPr>
        <w:t xml:space="preserve"> </w:t>
      </w:r>
      <w:r w:rsidRPr="00010288">
        <w:rPr>
          <w:rFonts w:ascii="Times New Roman" w:hAnsi="Times New Roman"/>
          <w:color w:val="000000"/>
        </w:rPr>
        <w:t>Pakiety oprogramowania zabezpieczającego</w:t>
      </w:r>
    </w:p>
    <w:p w14:paraId="20F98D49" w14:textId="77777777" w:rsidR="00632EDF" w:rsidRPr="00FB167A" w:rsidRDefault="00632EDF" w:rsidP="00C6449B">
      <w:pPr>
        <w:pStyle w:val="Tekst"/>
        <w:spacing w:before="0" w:after="0" w:line="276" w:lineRule="auto"/>
        <w:ind w:left="0"/>
        <w:jc w:val="both"/>
        <w:rPr>
          <w:rFonts w:ascii="Calibri" w:hAnsi="Calibri"/>
          <w:b/>
          <w:i w:val="0"/>
          <w:sz w:val="22"/>
          <w:szCs w:val="22"/>
        </w:rPr>
      </w:pPr>
      <w:r w:rsidRPr="00FB167A">
        <w:rPr>
          <w:rFonts w:ascii="Calibri" w:hAnsi="Calibri"/>
          <w:b/>
          <w:sz w:val="22"/>
          <w:szCs w:val="22"/>
        </w:rPr>
        <w:br w:type="page"/>
      </w:r>
    </w:p>
    <w:p w14:paraId="20ADF9EB" w14:textId="77777777" w:rsidR="00EB27A7" w:rsidRPr="00FB167A" w:rsidRDefault="00EB27A7" w:rsidP="00C6449B">
      <w:pPr>
        <w:spacing w:line="276" w:lineRule="auto"/>
        <w:rPr>
          <w:rFonts w:ascii="Calibri" w:hAnsi="Calibri"/>
          <w:b/>
          <w:szCs w:val="22"/>
          <w:lang w:eastAsia="en-US"/>
        </w:rPr>
      </w:pPr>
      <w:r w:rsidRPr="00FB167A">
        <w:rPr>
          <w:rFonts w:ascii="Calibri" w:hAnsi="Calibri"/>
          <w:b/>
          <w:szCs w:val="22"/>
          <w:lang w:eastAsia="en-US"/>
        </w:rPr>
        <w:lastRenderedPageBreak/>
        <w:t>SPIS TREŚCI</w:t>
      </w:r>
    </w:p>
    <w:p w14:paraId="758FFD80" w14:textId="4E48AB2A" w:rsidR="00912475" w:rsidRDefault="00807381">
      <w:pPr>
        <w:pStyle w:val="Spistreci1"/>
        <w:rPr>
          <w:rFonts w:eastAsiaTheme="minorEastAsia" w:cstheme="minorBidi"/>
          <w:noProof/>
          <w:szCs w:val="22"/>
        </w:rPr>
      </w:pPr>
      <w:r w:rsidRPr="00ED63EE">
        <w:rPr>
          <w:rFonts w:ascii="Calibri" w:hAnsi="Calibri"/>
          <w:szCs w:val="22"/>
        </w:rPr>
        <w:fldChar w:fldCharType="begin"/>
      </w:r>
      <w:r w:rsidR="00632EDF" w:rsidRPr="00FB167A">
        <w:rPr>
          <w:rFonts w:ascii="Calibri" w:hAnsi="Calibri"/>
          <w:szCs w:val="22"/>
        </w:rPr>
        <w:instrText xml:space="preserve"> TOC \o "1-3" \h \z \u </w:instrText>
      </w:r>
      <w:r w:rsidRPr="00ED63EE">
        <w:rPr>
          <w:rFonts w:ascii="Calibri" w:hAnsi="Calibri"/>
          <w:szCs w:val="22"/>
        </w:rPr>
        <w:fldChar w:fldCharType="separate"/>
      </w:r>
      <w:hyperlink w:anchor="_Toc517697608" w:history="1">
        <w:r w:rsidR="00912475" w:rsidRPr="00265733">
          <w:rPr>
            <w:rStyle w:val="Hipercze"/>
            <w:rFonts w:ascii="Calibri" w:hAnsi="Calibri"/>
            <w:noProof/>
          </w:rPr>
          <w:t>1</w:t>
        </w:r>
        <w:r w:rsidR="00912475">
          <w:rPr>
            <w:rFonts w:eastAsiaTheme="minorEastAsia" w:cstheme="minorBidi"/>
            <w:noProof/>
            <w:szCs w:val="22"/>
          </w:rPr>
          <w:tab/>
        </w:r>
        <w:r w:rsidR="00912475" w:rsidRPr="00265733">
          <w:rPr>
            <w:rStyle w:val="Hipercze"/>
            <w:rFonts w:ascii="Calibri" w:hAnsi="Calibri"/>
            <w:noProof/>
          </w:rPr>
          <w:t>SŁOWNIKI I SKRÓTY</w:t>
        </w:r>
        <w:r w:rsidR="00912475">
          <w:rPr>
            <w:noProof/>
            <w:webHidden/>
          </w:rPr>
          <w:tab/>
        </w:r>
        <w:r w:rsidR="00912475">
          <w:rPr>
            <w:noProof/>
            <w:webHidden/>
          </w:rPr>
          <w:fldChar w:fldCharType="begin"/>
        </w:r>
        <w:r w:rsidR="00912475">
          <w:rPr>
            <w:noProof/>
            <w:webHidden/>
          </w:rPr>
          <w:instrText xml:space="preserve"> PAGEREF _Toc517697608 \h </w:instrText>
        </w:r>
        <w:r w:rsidR="00912475">
          <w:rPr>
            <w:noProof/>
            <w:webHidden/>
          </w:rPr>
        </w:r>
        <w:r w:rsidR="00912475">
          <w:rPr>
            <w:noProof/>
            <w:webHidden/>
          </w:rPr>
          <w:fldChar w:fldCharType="separate"/>
        </w:r>
        <w:r w:rsidR="00912475">
          <w:rPr>
            <w:noProof/>
            <w:webHidden/>
          </w:rPr>
          <w:t>3</w:t>
        </w:r>
        <w:r w:rsidR="00912475">
          <w:rPr>
            <w:noProof/>
            <w:webHidden/>
          </w:rPr>
          <w:fldChar w:fldCharType="end"/>
        </w:r>
      </w:hyperlink>
    </w:p>
    <w:p w14:paraId="2FFD1DB3" w14:textId="3E29BE8A" w:rsidR="00912475" w:rsidRDefault="00C40C39">
      <w:pPr>
        <w:pStyle w:val="Spistreci1"/>
        <w:rPr>
          <w:rFonts w:eastAsiaTheme="minorEastAsia" w:cstheme="minorBidi"/>
          <w:noProof/>
          <w:szCs w:val="22"/>
        </w:rPr>
      </w:pPr>
      <w:hyperlink w:anchor="_Toc517697609" w:history="1">
        <w:r w:rsidR="00912475" w:rsidRPr="00265733">
          <w:rPr>
            <w:rStyle w:val="Hipercze"/>
            <w:rFonts w:ascii="Calibri" w:hAnsi="Calibri" w:cs="Calibri"/>
            <w:bCs/>
            <w:noProof/>
            <w:spacing w:val="-3"/>
          </w:rPr>
          <w:t>2</w:t>
        </w:r>
        <w:r w:rsidR="00912475">
          <w:rPr>
            <w:rFonts w:eastAsiaTheme="minorEastAsia" w:cstheme="minorBidi"/>
            <w:noProof/>
            <w:szCs w:val="22"/>
          </w:rPr>
          <w:tab/>
        </w:r>
        <w:r w:rsidR="00912475" w:rsidRPr="00265733">
          <w:rPr>
            <w:rStyle w:val="Hipercze"/>
            <w:rFonts w:ascii="Calibri" w:hAnsi="Calibri"/>
            <w:noProof/>
          </w:rPr>
          <w:t>PRZEDMIOT ZAMÓWIENIA</w:t>
        </w:r>
        <w:r w:rsidR="00912475">
          <w:rPr>
            <w:noProof/>
            <w:webHidden/>
          </w:rPr>
          <w:tab/>
        </w:r>
        <w:r w:rsidR="00912475">
          <w:rPr>
            <w:noProof/>
            <w:webHidden/>
          </w:rPr>
          <w:fldChar w:fldCharType="begin"/>
        </w:r>
        <w:r w:rsidR="00912475">
          <w:rPr>
            <w:noProof/>
            <w:webHidden/>
          </w:rPr>
          <w:instrText xml:space="preserve"> PAGEREF _Toc517697609 \h </w:instrText>
        </w:r>
        <w:r w:rsidR="00912475">
          <w:rPr>
            <w:noProof/>
            <w:webHidden/>
          </w:rPr>
        </w:r>
        <w:r w:rsidR="00912475">
          <w:rPr>
            <w:noProof/>
            <w:webHidden/>
          </w:rPr>
          <w:fldChar w:fldCharType="separate"/>
        </w:r>
        <w:r w:rsidR="00912475">
          <w:rPr>
            <w:noProof/>
            <w:webHidden/>
          </w:rPr>
          <w:t>3</w:t>
        </w:r>
        <w:r w:rsidR="00912475">
          <w:rPr>
            <w:noProof/>
            <w:webHidden/>
          </w:rPr>
          <w:fldChar w:fldCharType="end"/>
        </w:r>
      </w:hyperlink>
    </w:p>
    <w:p w14:paraId="1C691BCB" w14:textId="7794DF22" w:rsidR="00912475" w:rsidRDefault="00C40C39">
      <w:pPr>
        <w:pStyle w:val="Spistreci1"/>
        <w:rPr>
          <w:rFonts w:eastAsiaTheme="minorEastAsia" w:cstheme="minorBidi"/>
          <w:noProof/>
          <w:szCs w:val="22"/>
        </w:rPr>
      </w:pPr>
      <w:hyperlink w:anchor="_Toc517697610" w:history="1">
        <w:r w:rsidR="00912475" w:rsidRPr="00265733">
          <w:rPr>
            <w:rStyle w:val="Hipercze"/>
            <w:rFonts w:ascii="Calibri" w:hAnsi="Calibri"/>
            <w:noProof/>
          </w:rPr>
          <w:t>3</w:t>
        </w:r>
        <w:r w:rsidR="00912475">
          <w:rPr>
            <w:rFonts w:eastAsiaTheme="minorEastAsia" w:cstheme="minorBidi"/>
            <w:noProof/>
            <w:szCs w:val="22"/>
          </w:rPr>
          <w:tab/>
        </w:r>
        <w:r w:rsidR="00912475" w:rsidRPr="00265733">
          <w:rPr>
            <w:rStyle w:val="Hipercze"/>
            <w:rFonts w:ascii="Calibri" w:hAnsi="Calibri"/>
            <w:noProof/>
          </w:rPr>
          <w:t>WYMAGANIA</w:t>
        </w:r>
        <w:r w:rsidR="00912475">
          <w:rPr>
            <w:noProof/>
            <w:webHidden/>
          </w:rPr>
          <w:tab/>
        </w:r>
        <w:r w:rsidR="00912475">
          <w:rPr>
            <w:noProof/>
            <w:webHidden/>
          </w:rPr>
          <w:fldChar w:fldCharType="begin"/>
        </w:r>
        <w:r w:rsidR="00912475">
          <w:rPr>
            <w:noProof/>
            <w:webHidden/>
          </w:rPr>
          <w:instrText xml:space="preserve"> PAGEREF _Toc517697610 \h </w:instrText>
        </w:r>
        <w:r w:rsidR="00912475">
          <w:rPr>
            <w:noProof/>
            <w:webHidden/>
          </w:rPr>
        </w:r>
        <w:r w:rsidR="00912475">
          <w:rPr>
            <w:noProof/>
            <w:webHidden/>
          </w:rPr>
          <w:fldChar w:fldCharType="separate"/>
        </w:r>
        <w:r w:rsidR="00912475">
          <w:rPr>
            <w:noProof/>
            <w:webHidden/>
          </w:rPr>
          <w:t>5</w:t>
        </w:r>
        <w:r w:rsidR="00912475">
          <w:rPr>
            <w:noProof/>
            <w:webHidden/>
          </w:rPr>
          <w:fldChar w:fldCharType="end"/>
        </w:r>
      </w:hyperlink>
    </w:p>
    <w:p w14:paraId="075C0454" w14:textId="29E4C463" w:rsidR="00912475" w:rsidRDefault="00C40C39">
      <w:pPr>
        <w:pStyle w:val="Spistreci2"/>
        <w:tabs>
          <w:tab w:val="left" w:pos="1540"/>
          <w:tab w:val="right" w:leader="dot" w:pos="8920"/>
        </w:tabs>
        <w:rPr>
          <w:rFonts w:eastAsiaTheme="minorEastAsia" w:cstheme="minorBidi"/>
          <w:noProof/>
          <w:szCs w:val="22"/>
        </w:rPr>
      </w:pPr>
      <w:hyperlink w:anchor="_Toc517697611" w:history="1">
        <w:r w:rsidR="00912475" w:rsidRPr="00265733">
          <w:rPr>
            <w:rStyle w:val="Hipercze"/>
            <w:noProof/>
            <w:lang w:bidi="en-US"/>
          </w:rPr>
          <w:t>3.1</w:t>
        </w:r>
        <w:r w:rsidR="00912475">
          <w:rPr>
            <w:rFonts w:eastAsiaTheme="minorEastAsia" w:cstheme="minorBidi"/>
            <w:noProof/>
            <w:szCs w:val="22"/>
          </w:rPr>
          <w:tab/>
        </w:r>
        <w:r w:rsidR="00912475" w:rsidRPr="00265733">
          <w:rPr>
            <w:rStyle w:val="Hipercze"/>
            <w:noProof/>
            <w:lang w:bidi="en-US"/>
          </w:rPr>
          <w:t>Opracowanie koncepcji wdrożenia (analizy przedwdrożeniowej)</w:t>
        </w:r>
        <w:r w:rsidR="00912475">
          <w:rPr>
            <w:noProof/>
            <w:webHidden/>
          </w:rPr>
          <w:tab/>
        </w:r>
        <w:r w:rsidR="00912475">
          <w:rPr>
            <w:noProof/>
            <w:webHidden/>
          </w:rPr>
          <w:fldChar w:fldCharType="begin"/>
        </w:r>
        <w:r w:rsidR="00912475">
          <w:rPr>
            <w:noProof/>
            <w:webHidden/>
          </w:rPr>
          <w:instrText xml:space="preserve"> PAGEREF _Toc517697611 \h </w:instrText>
        </w:r>
        <w:r w:rsidR="00912475">
          <w:rPr>
            <w:noProof/>
            <w:webHidden/>
          </w:rPr>
        </w:r>
        <w:r w:rsidR="00912475">
          <w:rPr>
            <w:noProof/>
            <w:webHidden/>
          </w:rPr>
          <w:fldChar w:fldCharType="separate"/>
        </w:r>
        <w:r w:rsidR="00912475">
          <w:rPr>
            <w:noProof/>
            <w:webHidden/>
          </w:rPr>
          <w:t>5</w:t>
        </w:r>
        <w:r w:rsidR="00912475">
          <w:rPr>
            <w:noProof/>
            <w:webHidden/>
          </w:rPr>
          <w:fldChar w:fldCharType="end"/>
        </w:r>
      </w:hyperlink>
    </w:p>
    <w:p w14:paraId="701ECC3A" w14:textId="3CB53F16" w:rsidR="00912475" w:rsidRDefault="00C40C39">
      <w:pPr>
        <w:pStyle w:val="Spistreci2"/>
        <w:tabs>
          <w:tab w:val="left" w:pos="1540"/>
          <w:tab w:val="right" w:leader="dot" w:pos="8920"/>
        </w:tabs>
        <w:rPr>
          <w:rFonts w:eastAsiaTheme="minorEastAsia" w:cstheme="minorBidi"/>
          <w:noProof/>
          <w:szCs w:val="22"/>
        </w:rPr>
      </w:pPr>
      <w:hyperlink w:anchor="_Toc517697612" w:history="1">
        <w:r w:rsidR="00912475" w:rsidRPr="00265733">
          <w:rPr>
            <w:rStyle w:val="Hipercze"/>
            <w:noProof/>
            <w:lang w:bidi="en-US"/>
          </w:rPr>
          <w:t>3.2</w:t>
        </w:r>
        <w:r w:rsidR="00912475">
          <w:rPr>
            <w:rFonts w:eastAsiaTheme="minorEastAsia" w:cstheme="minorBidi"/>
            <w:noProof/>
            <w:szCs w:val="22"/>
          </w:rPr>
          <w:tab/>
        </w:r>
        <w:r w:rsidR="00912475" w:rsidRPr="00265733">
          <w:rPr>
            <w:rStyle w:val="Hipercze"/>
            <w:noProof/>
            <w:lang w:bidi="en-US"/>
          </w:rPr>
          <w:t>System DLP</w:t>
        </w:r>
        <w:r w:rsidR="00912475">
          <w:rPr>
            <w:noProof/>
            <w:webHidden/>
          </w:rPr>
          <w:tab/>
        </w:r>
        <w:r w:rsidR="00912475">
          <w:rPr>
            <w:noProof/>
            <w:webHidden/>
          </w:rPr>
          <w:fldChar w:fldCharType="begin"/>
        </w:r>
        <w:r w:rsidR="00912475">
          <w:rPr>
            <w:noProof/>
            <w:webHidden/>
          </w:rPr>
          <w:instrText xml:space="preserve"> PAGEREF _Toc517697612 \h </w:instrText>
        </w:r>
        <w:r w:rsidR="00912475">
          <w:rPr>
            <w:noProof/>
            <w:webHidden/>
          </w:rPr>
        </w:r>
        <w:r w:rsidR="00912475">
          <w:rPr>
            <w:noProof/>
            <w:webHidden/>
          </w:rPr>
          <w:fldChar w:fldCharType="separate"/>
        </w:r>
        <w:r w:rsidR="00912475">
          <w:rPr>
            <w:noProof/>
            <w:webHidden/>
          </w:rPr>
          <w:t>6</w:t>
        </w:r>
        <w:r w:rsidR="00912475">
          <w:rPr>
            <w:noProof/>
            <w:webHidden/>
          </w:rPr>
          <w:fldChar w:fldCharType="end"/>
        </w:r>
      </w:hyperlink>
    </w:p>
    <w:p w14:paraId="688DB25F" w14:textId="46340449" w:rsidR="00912475" w:rsidRDefault="00C40C39">
      <w:pPr>
        <w:pStyle w:val="Spistreci2"/>
        <w:tabs>
          <w:tab w:val="left" w:pos="1540"/>
          <w:tab w:val="right" w:leader="dot" w:pos="8920"/>
        </w:tabs>
        <w:rPr>
          <w:rFonts w:eastAsiaTheme="minorEastAsia" w:cstheme="minorBidi"/>
          <w:noProof/>
          <w:szCs w:val="22"/>
        </w:rPr>
      </w:pPr>
      <w:hyperlink w:anchor="_Toc517697613" w:history="1">
        <w:r w:rsidR="00912475" w:rsidRPr="00265733">
          <w:rPr>
            <w:rStyle w:val="Hipercze"/>
            <w:noProof/>
            <w:lang w:bidi="en-US"/>
          </w:rPr>
          <w:t>3.3</w:t>
        </w:r>
        <w:r w:rsidR="00912475">
          <w:rPr>
            <w:rFonts w:eastAsiaTheme="minorEastAsia" w:cstheme="minorBidi"/>
            <w:noProof/>
            <w:szCs w:val="22"/>
          </w:rPr>
          <w:tab/>
        </w:r>
        <w:r w:rsidR="00912475" w:rsidRPr="00265733">
          <w:rPr>
            <w:rStyle w:val="Hipercze"/>
            <w:noProof/>
            <w:lang w:bidi="en-US"/>
          </w:rPr>
          <w:t>Wymagania dot. wdrożenia systemu DLP</w:t>
        </w:r>
        <w:r w:rsidR="00912475">
          <w:rPr>
            <w:noProof/>
            <w:webHidden/>
          </w:rPr>
          <w:tab/>
        </w:r>
        <w:r w:rsidR="00912475">
          <w:rPr>
            <w:noProof/>
            <w:webHidden/>
          </w:rPr>
          <w:fldChar w:fldCharType="begin"/>
        </w:r>
        <w:r w:rsidR="00912475">
          <w:rPr>
            <w:noProof/>
            <w:webHidden/>
          </w:rPr>
          <w:instrText xml:space="preserve"> PAGEREF _Toc517697613 \h </w:instrText>
        </w:r>
        <w:r w:rsidR="00912475">
          <w:rPr>
            <w:noProof/>
            <w:webHidden/>
          </w:rPr>
        </w:r>
        <w:r w:rsidR="00912475">
          <w:rPr>
            <w:noProof/>
            <w:webHidden/>
          </w:rPr>
          <w:fldChar w:fldCharType="separate"/>
        </w:r>
        <w:r w:rsidR="00912475">
          <w:rPr>
            <w:noProof/>
            <w:webHidden/>
          </w:rPr>
          <w:t>10</w:t>
        </w:r>
        <w:r w:rsidR="00912475">
          <w:rPr>
            <w:noProof/>
            <w:webHidden/>
          </w:rPr>
          <w:fldChar w:fldCharType="end"/>
        </w:r>
      </w:hyperlink>
    </w:p>
    <w:p w14:paraId="1F00D688" w14:textId="7D2D4059" w:rsidR="00912475" w:rsidRDefault="00C40C39">
      <w:pPr>
        <w:pStyle w:val="Spistreci2"/>
        <w:tabs>
          <w:tab w:val="left" w:pos="1540"/>
          <w:tab w:val="right" w:leader="dot" w:pos="8920"/>
        </w:tabs>
        <w:rPr>
          <w:rFonts w:eastAsiaTheme="minorEastAsia" w:cstheme="minorBidi"/>
          <w:noProof/>
          <w:szCs w:val="22"/>
        </w:rPr>
      </w:pPr>
      <w:hyperlink w:anchor="_Toc517697614" w:history="1">
        <w:r w:rsidR="00912475" w:rsidRPr="00265733">
          <w:rPr>
            <w:rStyle w:val="Hipercze"/>
            <w:noProof/>
            <w:lang w:bidi="en-US"/>
          </w:rPr>
          <w:t>3.4</w:t>
        </w:r>
        <w:r w:rsidR="00912475">
          <w:rPr>
            <w:rFonts w:eastAsiaTheme="minorEastAsia" w:cstheme="minorBidi"/>
            <w:noProof/>
            <w:szCs w:val="22"/>
          </w:rPr>
          <w:tab/>
        </w:r>
        <w:r w:rsidR="00912475" w:rsidRPr="00265733">
          <w:rPr>
            <w:rStyle w:val="Hipercze"/>
            <w:noProof/>
            <w:lang w:bidi="en-US"/>
          </w:rPr>
          <w:t>Wymaganie dotyczące dostrajania systemu DLP</w:t>
        </w:r>
        <w:r w:rsidR="00912475">
          <w:rPr>
            <w:noProof/>
            <w:webHidden/>
          </w:rPr>
          <w:tab/>
        </w:r>
        <w:r w:rsidR="00912475">
          <w:rPr>
            <w:noProof/>
            <w:webHidden/>
          </w:rPr>
          <w:fldChar w:fldCharType="begin"/>
        </w:r>
        <w:r w:rsidR="00912475">
          <w:rPr>
            <w:noProof/>
            <w:webHidden/>
          </w:rPr>
          <w:instrText xml:space="preserve"> PAGEREF _Toc517697614 \h </w:instrText>
        </w:r>
        <w:r w:rsidR="00912475">
          <w:rPr>
            <w:noProof/>
            <w:webHidden/>
          </w:rPr>
        </w:r>
        <w:r w:rsidR="00912475">
          <w:rPr>
            <w:noProof/>
            <w:webHidden/>
          </w:rPr>
          <w:fldChar w:fldCharType="separate"/>
        </w:r>
        <w:r w:rsidR="00912475">
          <w:rPr>
            <w:noProof/>
            <w:webHidden/>
          </w:rPr>
          <w:t>12</w:t>
        </w:r>
        <w:r w:rsidR="00912475">
          <w:rPr>
            <w:noProof/>
            <w:webHidden/>
          </w:rPr>
          <w:fldChar w:fldCharType="end"/>
        </w:r>
      </w:hyperlink>
    </w:p>
    <w:p w14:paraId="7E32E815" w14:textId="0E78826F" w:rsidR="00912475" w:rsidRDefault="00C40C39">
      <w:pPr>
        <w:pStyle w:val="Spistreci2"/>
        <w:tabs>
          <w:tab w:val="left" w:pos="1540"/>
          <w:tab w:val="right" w:leader="dot" w:pos="8920"/>
        </w:tabs>
        <w:rPr>
          <w:rFonts w:eastAsiaTheme="minorEastAsia" w:cstheme="minorBidi"/>
          <w:noProof/>
          <w:szCs w:val="22"/>
        </w:rPr>
      </w:pPr>
      <w:hyperlink w:anchor="_Toc517697615" w:history="1">
        <w:r w:rsidR="00912475" w:rsidRPr="00265733">
          <w:rPr>
            <w:rStyle w:val="Hipercze"/>
            <w:noProof/>
            <w:lang w:bidi="en-US"/>
          </w:rPr>
          <w:t>3.5</w:t>
        </w:r>
        <w:r w:rsidR="00912475">
          <w:rPr>
            <w:rFonts w:eastAsiaTheme="minorEastAsia" w:cstheme="minorBidi"/>
            <w:noProof/>
            <w:szCs w:val="22"/>
          </w:rPr>
          <w:tab/>
        </w:r>
        <w:r w:rsidR="00912475" w:rsidRPr="00265733">
          <w:rPr>
            <w:rStyle w:val="Hipercze"/>
            <w:noProof/>
            <w:lang w:bidi="en-US"/>
          </w:rPr>
          <w:t>Wymagania dotyczące szkoleń użytkowników</w:t>
        </w:r>
        <w:r w:rsidR="00912475">
          <w:rPr>
            <w:noProof/>
            <w:webHidden/>
          </w:rPr>
          <w:tab/>
        </w:r>
        <w:r w:rsidR="00912475">
          <w:rPr>
            <w:noProof/>
            <w:webHidden/>
          </w:rPr>
          <w:fldChar w:fldCharType="begin"/>
        </w:r>
        <w:r w:rsidR="00912475">
          <w:rPr>
            <w:noProof/>
            <w:webHidden/>
          </w:rPr>
          <w:instrText xml:space="preserve"> PAGEREF _Toc517697615 \h </w:instrText>
        </w:r>
        <w:r w:rsidR="00912475">
          <w:rPr>
            <w:noProof/>
            <w:webHidden/>
          </w:rPr>
        </w:r>
        <w:r w:rsidR="00912475">
          <w:rPr>
            <w:noProof/>
            <w:webHidden/>
          </w:rPr>
          <w:fldChar w:fldCharType="separate"/>
        </w:r>
        <w:r w:rsidR="00912475">
          <w:rPr>
            <w:noProof/>
            <w:webHidden/>
          </w:rPr>
          <w:t>13</w:t>
        </w:r>
        <w:r w:rsidR="00912475">
          <w:rPr>
            <w:noProof/>
            <w:webHidden/>
          </w:rPr>
          <w:fldChar w:fldCharType="end"/>
        </w:r>
      </w:hyperlink>
    </w:p>
    <w:p w14:paraId="01FE752E" w14:textId="3106D2D5" w:rsidR="00912475" w:rsidRDefault="00C40C39">
      <w:pPr>
        <w:pStyle w:val="Spistreci2"/>
        <w:tabs>
          <w:tab w:val="left" w:pos="1540"/>
          <w:tab w:val="right" w:leader="dot" w:pos="8920"/>
        </w:tabs>
        <w:rPr>
          <w:rFonts w:eastAsiaTheme="minorEastAsia" w:cstheme="minorBidi"/>
          <w:noProof/>
          <w:szCs w:val="22"/>
        </w:rPr>
      </w:pPr>
      <w:hyperlink w:anchor="_Toc517697616" w:history="1">
        <w:r w:rsidR="00912475" w:rsidRPr="00265733">
          <w:rPr>
            <w:rStyle w:val="Hipercze"/>
            <w:noProof/>
            <w:lang w:bidi="en-US"/>
          </w:rPr>
          <w:t>3.6</w:t>
        </w:r>
        <w:r w:rsidR="00912475">
          <w:rPr>
            <w:rFonts w:eastAsiaTheme="minorEastAsia" w:cstheme="minorBidi"/>
            <w:noProof/>
            <w:szCs w:val="22"/>
          </w:rPr>
          <w:tab/>
        </w:r>
        <w:r w:rsidR="00912475" w:rsidRPr="00265733">
          <w:rPr>
            <w:rStyle w:val="Hipercze"/>
            <w:noProof/>
            <w:lang w:bidi="en-US"/>
          </w:rPr>
          <w:t>Materiały szkoleniowe</w:t>
        </w:r>
        <w:r w:rsidR="00912475">
          <w:rPr>
            <w:noProof/>
            <w:webHidden/>
          </w:rPr>
          <w:tab/>
        </w:r>
        <w:r w:rsidR="00912475">
          <w:rPr>
            <w:noProof/>
            <w:webHidden/>
          </w:rPr>
          <w:fldChar w:fldCharType="begin"/>
        </w:r>
        <w:r w:rsidR="00912475">
          <w:rPr>
            <w:noProof/>
            <w:webHidden/>
          </w:rPr>
          <w:instrText xml:space="preserve"> PAGEREF _Toc517697616 \h </w:instrText>
        </w:r>
        <w:r w:rsidR="00912475">
          <w:rPr>
            <w:noProof/>
            <w:webHidden/>
          </w:rPr>
        </w:r>
        <w:r w:rsidR="00912475">
          <w:rPr>
            <w:noProof/>
            <w:webHidden/>
          </w:rPr>
          <w:fldChar w:fldCharType="separate"/>
        </w:r>
        <w:r w:rsidR="00912475">
          <w:rPr>
            <w:noProof/>
            <w:webHidden/>
          </w:rPr>
          <w:t>14</w:t>
        </w:r>
        <w:r w:rsidR="00912475">
          <w:rPr>
            <w:noProof/>
            <w:webHidden/>
          </w:rPr>
          <w:fldChar w:fldCharType="end"/>
        </w:r>
      </w:hyperlink>
    </w:p>
    <w:p w14:paraId="19E20974" w14:textId="353BE67E" w:rsidR="00912475" w:rsidRDefault="00C40C39">
      <w:pPr>
        <w:pStyle w:val="Spistreci2"/>
        <w:tabs>
          <w:tab w:val="left" w:pos="1540"/>
          <w:tab w:val="right" w:leader="dot" w:pos="8920"/>
        </w:tabs>
        <w:rPr>
          <w:rFonts w:eastAsiaTheme="minorEastAsia" w:cstheme="minorBidi"/>
          <w:noProof/>
          <w:szCs w:val="22"/>
        </w:rPr>
      </w:pPr>
      <w:hyperlink w:anchor="_Toc517697617" w:history="1">
        <w:r w:rsidR="00912475" w:rsidRPr="00265733">
          <w:rPr>
            <w:rStyle w:val="Hipercze"/>
            <w:noProof/>
            <w:lang w:bidi="en-US"/>
          </w:rPr>
          <w:t>3.7</w:t>
        </w:r>
        <w:r w:rsidR="00912475">
          <w:rPr>
            <w:rFonts w:eastAsiaTheme="minorEastAsia" w:cstheme="minorBidi"/>
            <w:noProof/>
            <w:szCs w:val="22"/>
          </w:rPr>
          <w:tab/>
        </w:r>
        <w:r w:rsidR="00912475" w:rsidRPr="00265733">
          <w:rPr>
            <w:rStyle w:val="Hipercze"/>
            <w:noProof/>
            <w:lang w:bidi="en-US"/>
          </w:rPr>
          <w:t>Dokumentacja</w:t>
        </w:r>
        <w:r w:rsidR="00912475">
          <w:rPr>
            <w:noProof/>
            <w:webHidden/>
          </w:rPr>
          <w:tab/>
        </w:r>
        <w:r w:rsidR="00912475">
          <w:rPr>
            <w:noProof/>
            <w:webHidden/>
          </w:rPr>
          <w:fldChar w:fldCharType="begin"/>
        </w:r>
        <w:r w:rsidR="00912475">
          <w:rPr>
            <w:noProof/>
            <w:webHidden/>
          </w:rPr>
          <w:instrText xml:space="preserve"> PAGEREF _Toc517697617 \h </w:instrText>
        </w:r>
        <w:r w:rsidR="00912475">
          <w:rPr>
            <w:noProof/>
            <w:webHidden/>
          </w:rPr>
        </w:r>
        <w:r w:rsidR="00912475">
          <w:rPr>
            <w:noProof/>
            <w:webHidden/>
          </w:rPr>
          <w:fldChar w:fldCharType="separate"/>
        </w:r>
        <w:r w:rsidR="00912475">
          <w:rPr>
            <w:noProof/>
            <w:webHidden/>
          </w:rPr>
          <w:t>14</w:t>
        </w:r>
        <w:r w:rsidR="00912475">
          <w:rPr>
            <w:noProof/>
            <w:webHidden/>
          </w:rPr>
          <w:fldChar w:fldCharType="end"/>
        </w:r>
      </w:hyperlink>
    </w:p>
    <w:p w14:paraId="0F917346" w14:textId="72EEB744" w:rsidR="00912475" w:rsidRDefault="00C40C39">
      <w:pPr>
        <w:pStyle w:val="Spistreci1"/>
        <w:rPr>
          <w:rFonts w:eastAsiaTheme="minorEastAsia" w:cstheme="minorBidi"/>
          <w:noProof/>
          <w:szCs w:val="22"/>
        </w:rPr>
      </w:pPr>
      <w:hyperlink w:anchor="_Toc517697618" w:history="1">
        <w:r w:rsidR="00912475" w:rsidRPr="00265733">
          <w:rPr>
            <w:rStyle w:val="Hipercze"/>
            <w:rFonts w:ascii="Calibri" w:hAnsi="Calibri"/>
            <w:noProof/>
          </w:rPr>
          <w:t>4</w:t>
        </w:r>
        <w:r w:rsidR="00912475">
          <w:rPr>
            <w:rFonts w:eastAsiaTheme="minorEastAsia" w:cstheme="minorBidi"/>
            <w:noProof/>
            <w:szCs w:val="22"/>
          </w:rPr>
          <w:tab/>
        </w:r>
        <w:r w:rsidR="00912475" w:rsidRPr="00265733">
          <w:rPr>
            <w:rStyle w:val="Hipercze"/>
            <w:rFonts w:ascii="Calibri" w:hAnsi="Calibri"/>
            <w:noProof/>
          </w:rPr>
          <w:t>WYMAGANIA W ZAKRESIE OZNAKOWANIA DOKUMENTACJI</w:t>
        </w:r>
        <w:r w:rsidR="00912475">
          <w:rPr>
            <w:noProof/>
            <w:webHidden/>
          </w:rPr>
          <w:tab/>
        </w:r>
        <w:r w:rsidR="00912475">
          <w:rPr>
            <w:noProof/>
            <w:webHidden/>
          </w:rPr>
          <w:fldChar w:fldCharType="begin"/>
        </w:r>
        <w:r w:rsidR="00912475">
          <w:rPr>
            <w:noProof/>
            <w:webHidden/>
          </w:rPr>
          <w:instrText xml:space="preserve"> PAGEREF _Toc517697618 \h </w:instrText>
        </w:r>
        <w:r w:rsidR="00912475">
          <w:rPr>
            <w:noProof/>
            <w:webHidden/>
          </w:rPr>
        </w:r>
        <w:r w:rsidR="00912475">
          <w:rPr>
            <w:noProof/>
            <w:webHidden/>
          </w:rPr>
          <w:fldChar w:fldCharType="separate"/>
        </w:r>
        <w:r w:rsidR="00912475">
          <w:rPr>
            <w:noProof/>
            <w:webHidden/>
          </w:rPr>
          <w:t>17</w:t>
        </w:r>
        <w:r w:rsidR="00912475">
          <w:rPr>
            <w:noProof/>
            <w:webHidden/>
          </w:rPr>
          <w:fldChar w:fldCharType="end"/>
        </w:r>
      </w:hyperlink>
    </w:p>
    <w:p w14:paraId="59FFFD86" w14:textId="662AF309" w:rsidR="00912475" w:rsidRDefault="00C40C39" w:rsidP="00912475">
      <w:pPr>
        <w:pStyle w:val="Spistreci1"/>
        <w:ind w:left="708" w:firstLine="0"/>
        <w:rPr>
          <w:rFonts w:eastAsiaTheme="minorEastAsia" w:cstheme="minorBidi"/>
          <w:noProof/>
          <w:szCs w:val="22"/>
        </w:rPr>
      </w:pPr>
      <w:hyperlink w:anchor="_Toc517697619" w:history="1">
        <w:r w:rsidR="00912475" w:rsidRPr="00265733">
          <w:rPr>
            <w:rStyle w:val="Hipercze"/>
            <w:rFonts w:ascii="Calibri" w:hAnsi="Calibri"/>
            <w:noProof/>
          </w:rPr>
          <w:t>5</w:t>
        </w:r>
        <w:r w:rsidR="00912475">
          <w:rPr>
            <w:rFonts w:eastAsiaTheme="minorEastAsia" w:cstheme="minorBidi"/>
            <w:noProof/>
            <w:szCs w:val="22"/>
          </w:rPr>
          <w:tab/>
        </w:r>
        <w:r w:rsidR="00912475" w:rsidRPr="00265733">
          <w:rPr>
            <w:rStyle w:val="Hipercze"/>
            <w:rFonts w:ascii="Calibri" w:hAnsi="Calibri"/>
            <w:noProof/>
          </w:rPr>
          <w:t>GWARANCJE, WYMAGANIA PRAWNE  i INNE WYMAGANE PARAMETRY TECHNICZO-UŻYTKOWE</w:t>
        </w:r>
        <w:r w:rsidR="00912475">
          <w:rPr>
            <w:noProof/>
            <w:webHidden/>
          </w:rPr>
          <w:tab/>
        </w:r>
        <w:r w:rsidR="00912475">
          <w:rPr>
            <w:noProof/>
            <w:webHidden/>
          </w:rPr>
          <w:tab/>
        </w:r>
        <w:r w:rsidR="00912475">
          <w:rPr>
            <w:noProof/>
            <w:webHidden/>
          </w:rPr>
          <w:fldChar w:fldCharType="begin"/>
        </w:r>
        <w:r w:rsidR="00912475">
          <w:rPr>
            <w:noProof/>
            <w:webHidden/>
          </w:rPr>
          <w:instrText xml:space="preserve"> PAGEREF _Toc517697619 \h </w:instrText>
        </w:r>
        <w:r w:rsidR="00912475">
          <w:rPr>
            <w:noProof/>
            <w:webHidden/>
          </w:rPr>
        </w:r>
        <w:r w:rsidR="00912475">
          <w:rPr>
            <w:noProof/>
            <w:webHidden/>
          </w:rPr>
          <w:fldChar w:fldCharType="separate"/>
        </w:r>
        <w:r w:rsidR="00912475">
          <w:rPr>
            <w:noProof/>
            <w:webHidden/>
          </w:rPr>
          <w:t>17</w:t>
        </w:r>
        <w:r w:rsidR="00912475">
          <w:rPr>
            <w:noProof/>
            <w:webHidden/>
          </w:rPr>
          <w:fldChar w:fldCharType="end"/>
        </w:r>
      </w:hyperlink>
    </w:p>
    <w:p w14:paraId="72DA5609" w14:textId="77777777" w:rsidR="00632EDF" w:rsidRPr="00FB167A" w:rsidRDefault="00807381" w:rsidP="00C6449B">
      <w:pPr>
        <w:spacing w:line="276" w:lineRule="auto"/>
        <w:ind w:firstLine="709"/>
        <w:rPr>
          <w:rFonts w:ascii="Calibri" w:hAnsi="Calibri"/>
          <w:szCs w:val="22"/>
        </w:rPr>
      </w:pPr>
      <w:r w:rsidRPr="00ED63EE">
        <w:rPr>
          <w:rFonts w:ascii="Calibri" w:hAnsi="Calibri"/>
          <w:szCs w:val="22"/>
        </w:rPr>
        <w:fldChar w:fldCharType="end"/>
      </w:r>
    </w:p>
    <w:p w14:paraId="3D23935A" w14:textId="77777777" w:rsidR="00632EDF" w:rsidRPr="00FB167A" w:rsidRDefault="00632EDF" w:rsidP="00C6449B">
      <w:pPr>
        <w:spacing w:line="276" w:lineRule="auto"/>
        <w:rPr>
          <w:rFonts w:ascii="Calibri" w:hAnsi="Calibri"/>
          <w:szCs w:val="22"/>
        </w:rPr>
      </w:pPr>
    </w:p>
    <w:p w14:paraId="18D8B5BF" w14:textId="77777777" w:rsidR="00632EDF" w:rsidRPr="00FB167A" w:rsidRDefault="00632EDF" w:rsidP="00C6449B">
      <w:pPr>
        <w:pStyle w:val="A-normalny"/>
        <w:spacing w:line="276" w:lineRule="auto"/>
        <w:ind w:firstLine="0"/>
        <w:rPr>
          <w:rFonts w:ascii="Calibri" w:hAnsi="Calibri"/>
          <w:szCs w:val="22"/>
        </w:rPr>
      </w:pPr>
      <w:bookmarkStart w:id="2" w:name="_Toc272478622"/>
      <w:r w:rsidRPr="00FB167A">
        <w:rPr>
          <w:rFonts w:ascii="Calibri" w:hAnsi="Calibri"/>
          <w:szCs w:val="22"/>
        </w:rPr>
        <w:br w:type="page"/>
      </w:r>
    </w:p>
    <w:p w14:paraId="4CC10FE4" w14:textId="77777777" w:rsidR="00001219" w:rsidRPr="00FB167A" w:rsidRDefault="00632EDF" w:rsidP="00001219">
      <w:pPr>
        <w:pStyle w:val="Nagwek1"/>
        <w:spacing w:before="0" w:line="276" w:lineRule="auto"/>
        <w:ind w:left="431" w:hanging="431"/>
        <w:rPr>
          <w:rFonts w:ascii="Calibri" w:hAnsi="Calibri"/>
          <w:sz w:val="24"/>
          <w:szCs w:val="24"/>
        </w:rPr>
      </w:pPr>
      <w:bookmarkStart w:id="3" w:name="_Toc307223956"/>
      <w:bookmarkStart w:id="4" w:name="_Toc372029630"/>
      <w:bookmarkStart w:id="5" w:name="_Toc395007759"/>
      <w:bookmarkStart w:id="6" w:name="_Toc517697608"/>
      <w:r w:rsidRPr="00FB167A">
        <w:rPr>
          <w:rFonts w:ascii="Calibri" w:hAnsi="Calibri"/>
          <w:sz w:val="24"/>
          <w:szCs w:val="24"/>
        </w:rPr>
        <w:lastRenderedPageBreak/>
        <w:t>SŁOWNIKI I SKRÓTY</w:t>
      </w:r>
      <w:bookmarkEnd w:id="3"/>
      <w:bookmarkEnd w:id="4"/>
      <w:bookmarkEnd w:id="5"/>
      <w:bookmarkEnd w:id="6"/>
    </w:p>
    <w:p w14:paraId="258B7DD0" w14:textId="77777777" w:rsidR="00632EDF" w:rsidRPr="00FB167A" w:rsidRDefault="00632EDF" w:rsidP="00001219">
      <w:pPr>
        <w:spacing w:line="276" w:lineRule="auto"/>
        <w:jc w:val="left"/>
        <w:rPr>
          <w:rFonts w:ascii="Calibri" w:hAnsi="Calibri"/>
          <w:szCs w:val="22"/>
        </w:rPr>
      </w:pPr>
      <w:r w:rsidRPr="00FB167A">
        <w:rPr>
          <w:rFonts w:ascii="Calibri" w:hAnsi="Calibri"/>
          <w:szCs w:val="22"/>
        </w:rPr>
        <w:t>Dla potrzeb niniejszego opracowania przyjmuję się następujące definicje skrótów i pojęć:</w:t>
      </w:r>
    </w:p>
    <w:tbl>
      <w:tblPr>
        <w:tblW w:w="9214" w:type="dxa"/>
        <w:tblInd w:w="-34" w:type="dxa"/>
        <w:tblLayout w:type="fixed"/>
        <w:tblLook w:val="0000" w:firstRow="0" w:lastRow="0" w:firstColumn="0" w:lastColumn="0" w:noHBand="0" w:noVBand="0"/>
      </w:tblPr>
      <w:tblGrid>
        <w:gridCol w:w="2552"/>
        <w:gridCol w:w="6662"/>
      </w:tblGrid>
      <w:tr w:rsidR="00632EDF" w:rsidRPr="00FB167A" w14:paraId="3BC6DAA4" w14:textId="77777777">
        <w:trPr>
          <w:trHeight w:val="396"/>
          <w:tblHeader/>
        </w:trPr>
        <w:tc>
          <w:tcPr>
            <w:tcW w:w="2552" w:type="dxa"/>
            <w:tcBorders>
              <w:top w:val="single" w:sz="4" w:space="0" w:color="000000"/>
              <w:left w:val="single" w:sz="4" w:space="0" w:color="000000"/>
              <w:bottom w:val="single" w:sz="4" w:space="0" w:color="000000"/>
            </w:tcBorders>
            <w:shd w:val="clear" w:color="auto" w:fill="548DD4"/>
            <w:vAlign w:val="center"/>
          </w:tcPr>
          <w:p w14:paraId="7366622F"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Skrót/pojęcie</w:t>
            </w:r>
          </w:p>
        </w:tc>
        <w:tc>
          <w:tcPr>
            <w:tcW w:w="66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9D1AC2C"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Definicja</w:t>
            </w:r>
          </w:p>
        </w:tc>
      </w:tr>
      <w:tr w:rsidR="005101E3" w:rsidRPr="00FB167A" w14:paraId="4274FE7F" w14:textId="77777777" w:rsidTr="00001219">
        <w:tc>
          <w:tcPr>
            <w:tcW w:w="2552" w:type="dxa"/>
            <w:tcBorders>
              <w:top w:val="single" w:sz="4" w:space="0" w:color="000000"/>
              <w:left w:val="single" w:sz="4" w:space="0" w:color="000000"/>
              <w:bottom w:val="single" w:sz="4" w:space="0" w:color="000000"/>
            </w:tcBorders>
            <w:vAlign w:val="center"/>
          </w:tcPr>
          <w:p w14:paraId="56BEAA6E" w14:textId="77777777" w:rsidR="005101E3" w:rsidRPr="00FB167A" w:rsidRDefault="004D349B" w:rsidP="00001219">
            <w:pPr>
              <w:snapToGrid w:val="0"/>
              <w:spacing w:line="276" w:lineRule="auto"/>
              <w:ind w:firstLine="0"/>
              <w:jc w:val="left"/>
              <w:rPr>
                <w:rFonts w:ascii="Calibri" w:hAnsi="Calibri"/>
                <w:b/>
                <w:bCs/>
                <w:szCs w:val="22"/>
                <w:lang w:eastAsia="en-US"/>
              </w:rPr>
            </w:pPr>
            <w:r w:rsidRPr="00FB167A">
              <w:rPr>
                <w:rFonts w:ascii="Calibri" w:hAnsi="Calibri"/>
                <w:b/>
                <w:bCs/>
                <w:szCs w:val="22"/>
                <w:lang w:eastAsia="en-US"/>
              </w:rPr>
              <w:t>DLP</w:t>
            </w:r>
          </w:p>
          <w:p w14:paraId="6B9D2A88" w14:textId="77777777" w:rsidR="00FB3B3F" w:rsidRPr="00FB167A" w:rsidRDefault="00FB3B3F" w:rsidP="00001219">
            <w:pPr>
              <w:snapToGrid w:val="0"/>
              <w:spacing w:line="276" w:lineRule="auto"/>
              <w:ind w:firstLine="0"/>
              <w:jc w:val="left"/>
              <w:rPr>
                <w:rFonts w:ascii="Calibri" w:hAnsi="Calibri"/>
                <w:b/>
                <w:szCs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77584D1" w14:textId="77777777" w:rsidR="00FB3B3F" w:rsidRPr="00FB167A" w:rsidRDefault="00453442" w:rsidP="00453442">
            <w:pPr>
              <w:snapToGrid w:val="0"/>
              <w:spacing w:line="276" w:lineRule="auto"/>
              <w:ind w:firstLine="0"/>
              <w:jc w:val="left"/>
              <w:rPr>
                <w:rFonts w:ascii="Calibri" w:hAnsi="Calibri"/>
                <w:szCs w:val="22"/>
              </w:rPr>
            </w:pPr>
            <w:r w:rsidRPr="00FB167A">
              <w:rPr>
                <w:rFonts w:ascii="Calibri" w:hAnsi="Calibri"/>
                <w:szCs w:val="22"/>
              </w:rPr>
              <w:t>(</w:t>
            </w:r>
            <w:r w:rsidR="00C573DE" w:rsidRPr="00FB167A">
              <w:rPr>
                <w:rFonts w:ascii="Calibri" w:hAnsi="Calibri"/>
                <w:szCs w:val="22"/>
              </w:rPr>
              <w:t xml:space="preserve">Data </w:t>
            </w:r>
            <w:r w:rsidR="00F97534" w:rsidRPr="00FB167A">
              <w:rPr>
                <w:rFonts w:ascii="Calibri" w:hAnsi="Calibri"/>
                <w:szCs w:val="22"/>
              </w:rPr>
              <w:t>Loss Prevention</w:t>
            </w:r>
            <w:r w:rsidRPr="00FB167A">
              <w:rPr>
                <w:rFonts w:ascii="Calibri" w:hAnsi="Calibri"/>
                <w:szCs w:val="22"/>
              </w:rPr>
              <w:t>)</w:t>
            </w:r>
            <w:r w:rsidR="008D62A7" w:rsidRPr="00FB167A">
              <w:rPr>
                <w:rFonts w:ascii="Calibri" w:hAnsi="Calibri"/>
                <w:szCs w:val="22"/>
              </w:rPr>
              <w:t xml:space="preserve"> </w:t>
            </w:r>
            <w:r w:rsidR="00295839">
              <w:rPr>
                <w:rFonts w:ascii="Calibri" w:hAnsi="Calibri"/>
                <w:szCs w:val="22"/>
              </w:rPr>
              <w:t>–</w:t>
            </w:r>
            <w:r w:rsidRPr="00FB167A">
              <w:rPr>
                <w:rFonts w:ascii="Calibri" w:hAnsi="Calibri"/>
                <w:szCs w:val="22"/>
              </w:rPr>
              <w:t xml:space="preserve"> Oprogramowanie zapewniające ochronę danych w postaci elektronicznej przed kradzieżą lub przypadkowymi wyciekam</w:t>
            </w:r>
            <w:r w:rsidR="00A057C7" w:rsidRPr="00FB167A">
              <w:rPr>
                <w:rFonts w:ascii="Calibri" w:hAnsi="Calibri"/>
                <w:szCs w:val="22"/>
              </w:rPr>
              <w:t>i.</w:t>
            </w:r>
          </w:p>
        </w:tc>
      </w:tr>
      <w:tr w:rsidR="00BD30EB" w:rsidRPr="00FB167A" w14:paraId="4978E066" w14:textId="77777777" w:rsidTr="00001219">
        <w:tc>
          <w:tcPr>
            <w:tcW w:w="2552" w:type="dxa"/>
            <w:tcBorders>
              <w:top w:val="single" w:sz="4" w:space="0" w:color="000000"/>
              <w:left w:val="single" w:sz="4" w:space="0" w:color="000000"/>
              <w:bottom w:val="single" w:sz="4" w:space="0" w:color="000000"/>
            </w:tcBorders>
            <w:vAlign w:val="center"/>
          </w:tcPr>
          <w:p w14:paraId="1D542D4C" w14:textId="77777777" w:rsidR="00BD30EB" w:rsidRPr="00FB167A" w:rsidRDefault="00795F41" w:rsidP="00001219">
            <w:pPr>
              <w:snapToGrid w:val="0"/>
              <w:spacing w:line="276" w:lineRule="auto"/>
              <w:ind w:firstLine="0"/>
              <w:jc w:val="left"/>
              <w:rPr>
                <w:rFonts w:ascii="Calibri" w:hAnsi="Calibri"/>
                <w:b/>
                <w:bCs/>
                <w:szCs w:val="22"/>
                <w:lang w:eastAsia="en-US"/>
              </w:rPr>
            </w:pPr>
            <w:r>
              <w:rPr>
                <w:rFonts w:ascii="Calibri" w:hAnsi="Calibri"/>
                <w:b/>
                <w:bCs/>
                <w:szCs w:val="22"/>
                <w:lang w:eastAsia="en-US"/>
              </w:rPr>
              <w:t>i</w:t>
            </w:r>
            <w:r w:rsidR="00BD30EB" w:rsidRPr="00FB167A">
              <w:rPr>
                <w:rFonts w:ascii="Calibri" w:hAnsi="Calibri"/>
                <w:b/>
                <w:bCs/>
                <w:szCs w:val="22"/>
                <w:lang w:eastAsia="en-US"/>
              </w:rPr>
              <w:t>ncydent</w:t>
            </w:r>
          </w:p>
        </w:tc>
        <w:tc>
          <w:tcPr>
            <w:tcW w:w="6662" w:type="dxa"/>
            <w:tcBorders>
              <w:top w:val="single" w:sz="4" w:space="0" w:color="000000"/>
              <w:left w:val="single" w:sz="4" w:space="0" w:color="000000"/>
              <w:bottom w:val="single" w:sz="4" w:space="0" w:color="000000"/>
              <w:right w:val="single" w:sz="4" w:space="0" w:color="000000"/>
            </w:tcBorders>
            <w:vAlign w:val="center"/>
          </w:tcPr>
          <w:p w14:paraId="415A8A4F" w14:textId="77777777" w:rsidR="00BD30EB" w:rsidRPr="00FB167A" w:rsidRDefault="00BD30EB" w:rsidP="00001219">
            <w:pPr>
              <w:snapToGrid w:val="0"/>
              <w:spacing w:line="276" w:lineRule="auto"/>
              <w:ind w:firstLine="0"/>
              <w:jc w:val="left"/>
              <w:rPr>
                <w:rFonts w:ascii="Calibri" w:hAnsi="Calibri"/>
                <w:szCs w:val="22"/>
              </w:rPr>
            </w:pPr>
            <w:r w:rsidRPr="00FB167A">
              <w:rPr>
                <w:rFonts w:ascii="Calibri" w:hAnsi="Calibri"/>
                <w:szCs w:val="22"/>
              </w:rPr>
              <w:t>Związany z bezpieczeństwem informacji, rozumiany jako pojedyncze zdarzenie lub seria niepożądanych zdarzeń związanych z bezpieczeństwem, które stwarzają znaczne prawdopodobieństwo zakłócenia działań biznesowych i zagrażają bezpieczeństwu informacji</w:t>
            </w:r>
            <w:r w:rsidR="00C573DE" w:rsidRPr="00FB167A">
              <w:rPr>
                <w:rFonts w:ascii="Calibri" w:hAnsi="Calibri"/>
                <w:szCs w:val="22"/>
              </w:rPr>
              <w:t>.</w:t>
            </w:r>
          </w:p>
        </w:tc>
      </w:tr>
    </w:tbl>
    <w:p w14:paraId="3D4591E1" w14:textId="77777777" w:rsidR="00632EDF" w:rsidRPr="00FB167A" w:rsidRDefault="00632EDF" w:rsidP="00C6449B">
      <w:pPr>
        <w:spacing w:line="276" w:lineRule="auto"/>
        <w:rPr>
          <w:rFonts w:ascii="Calibri" w:hAnsi="Calibri"/>
          <w:szCs w:val="22"/>
        </w:rPr>
      </w:pPr>
    </w:p>
    <w:p w14:paraId="30FA4300" w14:textId="77777777" w:rsidR="000540EF" w:rsidRPr="00FB167A" w:rsidRDefault="00632EDF" w:rsidP="00001219">
      <w:pPr>
        <w:spacing w:line="276" w:lineRule="auto"/>
        <w:rPr>
          <w:rFonts w:ascii="Calibri" w:hAnsi="Calibri"/>
          <w:szCs w:val="22"/>
        </w:rPr>
      </w:pPr>
      <w:r w:rsidRPr="00FB167A">
        <w:rPr>
          <w:rFonts w:ascii="Calibri" w:hAnsi="Calibri"/>
          <w:szCs w:val="22"/>
        </w:rPr>
        <w:t>Pozostałe pojęcia użyte w dokumencie należy rozumieć zgodnie z ich ogólnie przyjętym znaczeniem.</w:t>
      </w:r>
      <w:bookmarkStart w:id="7" w:name="_Toc308957563"/>
      <w:bookmarkStart w:id="8" w:name="_Toc309033897"/>
      <w:bookmarkEnd w:id="2"/>
      <w:bookmarkEnd w:id="7"/>
      <w:bookmarkEnd w:id="8"/>
    </w:p>
    <w:bookmarkEnd w:id="0"/>
    <w:p w14:paraId="0BE91DD0" w14:textId="77777777" w:rsidR="00A92802" w:rsidRPr="00FB167A" w:rsidRDefault="00A92802" w:rsidP="00743D06">
      <w:pPr>
        <w:spacing w:line="276" w:lineRule="auto"/>
        <w:rPr>
          <w:rFonts w:ascii="Verdana" w:hAnsi="Verdana"/>
          <w:color w:val="000000" w:themeColor="text1"/>
          <w:szCs w:val="22"/>
        </w:rPr>
      </w:pPr>
    </w:p>
    <w:p w14:paraId="09295AA1" w14:textId="77777777" w:rsidR="00C15666" w:rsidRPr="00FB167A" w:rsidRDefault="00A92802" w:rsidP="00344988">
      <w:pPr>
        <w:pStyle w:val="Nagwek1"/>
        <w:spacing w:line="276" w:lineRule="auto"/>
        <w:ind w:left="431" w:hanging="431"/>
        <w:rPr>
          <w:rFonts w:ascii="Calibri" w:hAnsi="Calibri" w:cs="Calibri"/>
          <w:bCs/>
          <w:spacing w:val="-3"/>
          <w:szCs w:val="22"/>
        </w:rPr>
      </w:pPr>
      <w:bookmarkStart w:id="9" w:name="_Toc517697609"/>
      <w:r w:rsidRPr="00FB167A">
        <w:rPr>
          <w:rFonts w:ascii="Calibri" w:hAnsi="Calibri"/>
          <w:sz w:val="24"/>
          <w:szCs w:val="24"/>
        </w:rPr>
        <w:t>PRZEDMIOT ZAMÓWIENIA</w:t>
      </w:r>
      <w:bookmarkStart w:id="10" w:name="_Toc511752974"/>
      <w:bookmarkEnd w:id="10"/>
      <w:bookmarkEnd w:id="9"/>
    </w:p>
    <w:p w14:paraId="12869075" w14:textId="77777777" w:rsidR="00A92802" w:rsidRPr="00FB167A" w:rsidRDefault="00A92802" w:rsidP="00A92802">
      <w:pPr>
        <w:widowControl w:val="0"/>
        <w:autoSpaceDE w:val="0"/>
        <w:autoSpaceDN w:val="0"/>
        <w:adjustRightInd w:val="0"/>
        <w:spacing w:line="276" w:lineRule="auto"/>
        <w:ind w:firstLine="426"/>
        <w:rPr>
          <w:rFonts w:ascii="Calibri" w:hAnsi="Calibri"/>
          <w:szCs w:val="22"/>
          <w:lang w:bidi="en-US"/>
        </w:rPr>
      </w:pPr>
      <w:r w:rsidRPr="00FB167A">
        <w:rPr>
          <w:rFonts w:ascii="Calibri" w:hAnsi="Calibri"/>
          <w:szCs w:val="22"/>
          <w:lang w:bidi="en-US"/>
        </w:rPr>
        <w:t>Przedmiotem zamówienia jest:</w:t>
      </w:r>
    </w:p>
    <w:p w14:paraId="4F60944C" w14:textId="77777777" w:rsidR="000441BE" w:rsidRPr="00FB167A" w:rsidRDefault="00DE116E">
      <w:pPr>
        <w:pStyle w:val="Akapitzlist"/>
        <w:widowControl w:val="0"/>
        <w:numPr>
          <w:ilvl w:val="0"/>
          <w:numId w:val="27"/>
        </w:numPr>
        <w:autoSpaceDE w:val="0"/>
        <w:autoSpaceDN w:val="0"/>
        <w:adjustRightInd w:val="0"/>
        <w:spacing w:after="0"/>
        <w:rPr>
          <w:rFonts w:cs="Calibri"/>
          <w:bCs/>
          <w:spacing w:val="-3"/>
          <w:sz w:val="22"/>
          <w:szCs w:val="22"/>
        </w:rPr>
      </w:pPr>
      <w:r w:rsidRPr="00FB167A">
        <w:rPr>
          <w:rFonts w:cs="Calibri"/>
          <w:bCs/>
          <w:spacing w:val="-3"/>
          <w:sz w:val="22"/>
          <w:szCs w:val="22"/>
        </w:rPr>
        <w:t>Dostarczenie</w:t>
      </w:r>
      <w:r w:rsidR="00B76EE2" w:rsidRPr="00FB167A">
        <w:rPr>
          <w:rFonts w:cs="Calibri"/>
          <w:bCs/>
          <w:spacing w:val="-3"/>
          <w:sz w:val="22"/>
          <w:szCs w:val="22"/>
        </w:rPr>
        <w:t xml:space="preserve"> </w:t>
      </w:r>
      <w:r w:rsidR="00273A14">
        <w:rPr>
          <w:rFonts w:cs="Calibri"/>
          <w:bCs/>
          <w:spacing w:val="-3"/>
          <w:sz w:val="22"/>
          <w:szCs w:val="22"/>
        </w:rPr>
        <w:t xml:space="preserve">licencji oraz nośników </w:t>
      </w:r>
      <w:r w:rsidR="00B76EE2" w:rsidRPr="00FB167A">
        <w:rPr>
          <w:rFonts w:cs="Calibri"/>
          <w:bCs/>
          <w:spacing w:val="-3"/>
          <w:sz w:val="22"/>
          <w:szCs w:val="22"/>
        </w:rPr>
        <w:t>systemu ochrony informacji przed wyciekiem (system DL</w:t>
      </w:r>
      <w:r w:rsidR="00D8764C" w:rsidRPr="00FB167A">
        <w:rPr>
          <w:rFonts w:cs="Calibri"/>
          <w:bCs/>
          <w:spacing w:val="-3"/>
          <w:sz w:val="22"/>
          <w:szCs w:val="22"/>
        </w:rPr>
        <w:t>P</w:t>
      </w:r>
      <w:r w:rsidR="00B76EE2" w:rsidRPr="00FB167A">
        <w:rPr>
          <w:rFonts w:cs="Calibri"/>
          <w:bCs/>
          <w:spacing w:val="-3"/>
          <w:sz w:val="22"/>
          <w:szCs w:val="22"/>
        </w:rPr>
        <w:t>)</w:t>
      </w:r>
      <w:r w:rsidR="00D1239F" w:rsidRPr="00FB167A">
        <w:rPr>
          <w:rFonts w:cs="Calibri"/>
          <w:bCs/>
          <w:spacing w:val="-3"/>
          <w:sz w:val="22"/>
          <w:szCs w:val="22"/>
        </w:rPr>
        <w:t>,</w:t>
      </w:r>
    </w:p>
    <w:p w14:paraId="4725FF80" w14:textId="77777777" w:rsidR="00757B4A" w:rsidRPr="00FB167A" w:rsidRDefault="00757B4A" w:rsidP="00A92802">
      <w:pPr>
        <w:pStyle w:val="Akapitzlist"/>
        <w:widowControl w:val="0"/>
        <w:numPr>
          <w:ilvl w:val="0"/>
          <w:numId w:val="27"/>
        </w:numPr>
        <w:autoSpaceDE w:val="0"/>
        <w:autoSpaceDN w:val="0"/>
        <w:adjustRightInd w:val="0"/>
        <w:spacing w:after="0"/>
        <w:rPr>
          <w:sz w:val="22"/>
          <w:szCs w:val="22"/>
        </w:rPr>
      </w:pPr>
      <w:r w:rsidRPr="00FB167A">
        <w:rPr>
          <w:sz w:val="22"/>
          <w:szCs w:val="22"/>
        </w:rPr>
        <w:t>Wdrożenie i zintegrowanie dostarczonego systemu DLP,</w:t>
      </w:r>
    </w:p>
    <w:p w14:paraId="17C7ADD0" w14:textId="77777777" w:rsidR="0074213F" w:rsidRPr="00FB167A" w:rsidRDefault="0074213F" w:rsidP="00A92802">
      <w:pPr>
        <w:pStyle w:val="Akapitzlist"/>
        <w:widowControl w:val="0"/>
        <w:numPr>
          <w:ilvl w:val="0"/>
          <w:numId w:val="27"/>
        </w:numPr>
        <w:autoSpaceDE w:val="0"/>
        <w:autoSpaceDN w:val="0"/>
        <w:adjustRightInd w:val="0"/>
        <w:spacing w:after="0"/>
        <w:rPr>
          <w:sz w:val="22"/>
          <w:szCs w:val="22"/>
        </w:rPr>
      </w:pPr>
      <w:r w:rsidRPr="00FB167A">
        <w:rPr>
          <w:sz w:val="22"/>
          <w:szCs w:val="22"/>
        </w:rPr>
        <w:t xml:space="preserve">Zapewnienie wsparcia na etapie dostrajania </w:t>
      </w:r>
      <w:r w:rsidR="00C763AE" w:rsidRPr="00FB167A">
        <w:rPr>
          <w:sz w:val="22"/>
          <w:szCs w:val="22"/>
        </w:rPr>
        <w:t>systemów</w:t>
      </w:r>
      <w:r w:rsidR="00273A14">
        <w:rPr>
          <w:sz w:val="22"/>
          <w:szCs w:val="22"/>
        </w:rPr>
        <w:t>,</w:t>
      </w:r>
      <w:r w:rsidRPr="00FB167A">
        <w:rPr>
          <w:sz w:val="22"/>
          <w:szCs w:val="22"/>
        </w:rPr>
        <w:t xml:space="preserve">                                                                                           </w:t>
      </w:r>
    </w:p>
    <w:p w14:paraId="6263D602" w14:textId="77777777" w:rsidR="00B76EE2" w:rsidRPr="00FB167A" w:rsidRDefault="00FF2EF3" w:rsidP="00A92802">
      <w:pPr>
        <w:pStyle w:val="Akapitzlist"/>
        <w:widowControl w:val="0"/>
        <w:numPr>
          <w:ilvl w:val="0"/>
          <w:numId w:val="27"/>
        </w:numPr>
        <w:autoSpaceDE w:val="0"/>
        <w:autoSpaceDN w:val="0"/>
        <w:adjustRightInd w:val="0"/>
        <w:spacing w:after="0"/>
        <w:rPr>
          <w:sz w:val="22"/>
          <w:szCs w:val="22"/>
        </w:rPr>
      </w:pPr>
      <w:r w:rsidRPr="00FB167A">
        <w:rPr>
          <w:sz w:val="22"/>
          <w:szCs w:val="22"/>
        </w:rPr>
        <w:t>Zapewnienie</w:t>
      </w:r>
      <w:r w:rsidR="001C79DC" w:rsidRPr="00FB167A">
        <w:rPr>
          <w:sz w:val="22"/>
          <w:szCs w:val="22"/>
        </w:rPr>
        <w:t xml:space="preserve"> wsparcia</w:t>
      </w:r>
      <w:r w:rsidR="00B76EE2" w:rsidRPr="00FB167A">
        <w:rPr>
          <w:sz w:val="22"/>
          <w:szCs w:val="22"/>
        </w:rPr>
        <w:t xml:space="preserve"> w zakresie dostarczonych licencji </w:t>
      </w:r>
      <w:r w:rsidR="001C79DC" w:rsidRPr="00FB167A">
        <w:rPr>
          <w:sz w:val="22"/>
          <w:szCs w:val="22"/>
        </w:rPr>
        <w:t xml:space="preserve">na system DLP </w:t>
      </w:r>
      <w:r w:rsidR="00B76EE2" w:rsidRPr="00FB167A">
        <w:rPr>
          <w:sz w:val="22"/>
          <w:szCs w:val="22"/>
        </w:rPr>
        <w:t xml:space="preserve">oraz wsparcie Wykonawcy w zakresie usuwania problemów przy bieżącej eksploatacji systemu przez okres </w:t>
      </w:r>
      <w:r w:rsidR="00E177E7">
        <w:rPr>
          <w:sz w:val="22"/>
          <w:szCs w:val="22"/>
        </w:rPr>
        <w:t xml:space="preserve">co najmniej </w:t>
      </w:r>
      <w:r w:rsidR="00B76EE2" w:rsidRPr="00FB167A">
        <w:rPr>
          <w:sz w:val="22"/>
          <w:szCs w:val="22"/>
        </w:rPr>
        <w:t>24 miesięcy</w:t>
      </w:r>
      <w:r w:rsidRPr="00FB167A">
        <w:rPr>
          <w:sz w:val="22"/>
          <w:szCs w:val="22"/>
        </w:rPr>
        <w:t>,</w:t>
      </w:r>
    </w:p>
    <w:p w14:paraId="2B15F593" w14:textId="77777777" w:rsidR="00A92802" w:rsidRPr="00FB167A" w:rsidRDefault="00A92802" w:rsidP="00743D06">
      <w:pPr>
        <w:widowControl w:val="0"/>
        <w:autoSpaceDE w:val="0"/>
        <w:autoSpaceDN w:val="0"/>
        <w:adjustRightInd w:val="0"/>
        <w:spacing w:line="276" w:lineRule="auto"/>
        <w:ind w:firstLine="0"/>
        <w:rPr>
          <w:rFonts w:ascii="Calibri" w:hAnsi="Calibri"/>
          <w:szCs w:val="22"/>
          <w:lang w:bidi="en-US"/>
        </w:rPr>
      </w:pPr>
    </w:p>
    <w:p w14:paraId="047AE2FF" w14:textId="77777777" w:rsidR="00653CD9" w:rsidRPr="00FB167A" w:rsidRDefault="00653CD9" w:rsidP="00C6449B">
      <w:pPr>
        <w:spacing w:line="276" w:lineRule="auto"/>
        <w:rPr>
          <w:rFonts w:ascii="Calibri" w:eastAsia="Calibri" w:hAnsi="Calibri"/>
          <w:b/>
          <w:bCs/>
          <w:szCs w:val="22"/>
          <w:lang w:eastAsia="en-US"/>
        </w:rPr>
      </w:pPr>
    </w:p>
    <w:p w14:paraId="7962F4E6" w14:textId="77777777" w:rsidR="00BE45F1" w:rsidRPr="00FB167A" w:rsidRDefault="00BE45F1" w:rsidP="00C6449B">
      <w:pPr>
        <w:spacing w:line="276" w:lineRule="auto"/>
        <w:ind w:firstLine="0"/>
        <w:rPr>
          <w:rFonts w:ascii="Calibri" w:hAnsi="Calibri"/>
          <w:bCs/>
          <w:szCs w:val="22"/>
        </w:rPr>
        <w:sectPr w:rsidR="00BE45F1" w:rsidRPr="00FB167A" w:rsidSect="0013730E">
          <w:headerReference w:type="default" r:id="rId8"/>
          <w:footerReference w:type="default" r:id="rId9"/>
          <w:pgSz w:w="11906" w:h="16838"/>
          <w:pgMar w:top="1100" w:right="1558" w:bottom="567" w:left="1418" w:header="227" w:footer="170" w:gutter="0"/>
          <w:cols w:space="708"/>
          <w:docGrid w:linePitch="360"/>
        </w:sectPr>
      </w:pPr>
    </w:p>
    <w:p w14:paraId="6F6938E9" w14:textId="77777777" w:rsidR="00653CD9" w:rsidRPr="00FB167A" w:rsidRDefault="00653CD9" w:rsidP="00C6449B">
      <w:pPr>
        <w:spacing w:line="276" w:lineRule="auto"/>
        <w:rPr>
          <w:rFonts w:ascii="Calibri" w:hAnsi="Calibri"/>
          <w:bCs/>
          <w:szCs w:val="22"/>
        </w:rPr>
      </w:pPr>
      <w:r w:rsidRPr="00FB167A">
        <w:rPr>
          <w:rFonts w:ascii="Calibri" w:hAnsi="Calibri"/>
          <w:bCs/>
          <w:szCs w:val="22"/>
        </w:rPr>
        <w:lastRenderedPageBreak/>
        <w:t>Przedmiot zamówienia obejmuje</w:t>
      </w:r>
      <w:r w:rsidR="0085181F" w:rsidRPr="00FB167A">
        <w:rPr>
          <w:rFonts w:ascii="Calibri" w:hAnsi="Calibri"/>
          <w:bCs/>
          <w:szCs w:val="22"/>
        </w:rPr>
        <w:t xml:space="preserve"> następujące etapy</w:t>
      </w:r>
      <w:r w:rsidRPr="00FB167A">
        <w:rPr>
          <w:rFonts w:ascii="Calibri" w:hAnsi="Calibri"/>
          <w:bCs/>
          <w:szCs w:val="22"/>
        </w:rPr>
        <w:t>:</w:t>
      </w:r>
    </w:p>
    <w:tbl>
      <w:tblPr>
        <w:tblW w:w="162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6920"/>
        <w:gridCol w:w="3513"/>
        <w:gridCol w:w="4659"/>
      </w:tblGrid>
      <w:tr w:rsidR="00BE45F1" w:rsidRPr="00FB167A" w14:paraId="5A653AB5" w14:textId="77777777" w:rsidTr="00001219">
        <w:trPr>
          <w:trHeight w:val="1142"/>
        </w:trPr>
        <w:tc>
          <w:tcPr>
            <w:tcW w:w="1191" w:type="dxa"/>
            <w:shd w:val="clear" w:color="auto" w:fill="4F81BD" w:themeFill="accent1"/>
            <w:vAlign w:val="center"/>
          </w:tcPr>
          <w:p w14:paraId="32B93EE0" w14:textId="77777777" w:rsidR="00653CD9" w:rsidRPr="00FB167A" w:rsidRDefault="00653CD9" w:rsidP="00C6449B">
            <w:pPr>
              <w:spacing w:line="276" w:lineRule="auto"/>
              <w:ind w:firstLine="0"/>
              <w:jc w:val="left"/>
              <w:rPr>
                <w:rFonts w:ascii="Calibri" w:hAnsi="Calibri"/>
                <w:b/>
                <w:bCs/>
                <w:szCs w:val="22"/>
              </w:rPr>
            </w:pPr>
            <w:r w:rsidRPr="00FB167A">
              <w:rPr>
                <w:rFonts w:ascii="Calibri" w:hAnsi="Calibri"/>
                <w:b/>
                <w:bCs/>
                <w:szCs w:val="22"/>
              </w:rPr>
              <w:t>Etapy</w:t>
            </w:r>
          </w:p>
        </w:tc>
        <w:tc>
          <w:tcPr>
            <w:tcW w:w="6920" w:type="dxa"/>
            <w:shd w:val="clear" w:color="auto" w:fill="4F81BD" w:themeFill="accent1"/>
            <w:vAlign w:val="center"/>
          </w:tcPr>
          <w:p w14:paraId="07ADF783" w14:textId="77777777" w:rsidR="00653CD9" w:rsidRPr="00FB167A" w:rsidRDefault="00653CD9" w:rsidP="00C6449B">
            <w:pPr>
              <w:spacing w:line="276" w:lineRule="auto"/>
              <w:jc w:val="left"/>
              <w:rPr>
                <w:rFonts w:ascii="Calibri" w:hAnsi="Calibri"/>
                <w:b/>
                <w:bCs/>
                <w:szCs w:val="22"/>
              </w:rPr>
            </w:pPr>
            <w:r w:rsidRPr="00FB167A">
              <w:rPr>
                <w:rFonts w:ascii="Calibri" w:hAnsi="Calibri"/>
                <w:b/>
                <w:bCs/>
                <w:szCs w:val="22"/>
              </w:rPr>
              <w:t>Przedmiot zamówienia</w:t>
            </w:r>
          </w:p>
        </w:tc>
        <w:tc>
          <w:tcPr>
            <w:tcW w:w="3513" w:type="dxa"/>
            <w:shd w:val="clear" w:color="auto" w:fill="4F81BD" w:themeFill="accent1"/>
            <w:vAlign w:val="center"/>
          </w:tcPr>
          <w:p w14:paraId="37FD11CA" w14:textId="77777777" w:rsidR="00653CD9" w:rsidRPr="00FB167A" w:rsidRDefault="00653CD9" w:rsidP="00C6449B">
            <w:pPr>
              <w:spacing w:line="276" w:lineRule="auto"/>
              <w:ind w:firstLine="36"/>
              <w:jc w:val="left"/>
              <w:rPr>
                <w:rFonts w:ascii="Calibri" w:hAnsi="Calibri"/>
                <w:b/>
                <w:bCs/>
                <w:szCs w:val="22"/>
                <w:u w:val="single"/>
              </w:rPr>
            </w:pPr>
            <w:r w:rsidRPr="00FB167A">
              <w:rPr>
                <w:rFonts w:ascii="Calibri" w:hAnsi="Calibri"/>
                <w:b/>
                <w:bCs/>
                <w:szCs w:val="22"/>
              </w:rPr>
              <w:t>Maksymalny czas wyznaczony do realizacji Etapu</w:t>
            </w:r>
          </w:p>
        </w:tc>
        <w:tc>
          <w:tcPr>
            <w:tcW w:w="4659" w:type="dxa"/>
            <w:shd w:val="clear" w:color="auto" w:fill="4F81BD" w:themeFill="accent1"/>
            <w:vAlign w:val="center"/>
          </w:tcPr>
          <w:p w14:paraId="02A04AE1" w14:textId="77777777" w:rsidR="00653CD9" w:rsidRPr="00FB167A" w:rsidRDefault="00653CD9" w:rsidP="00C6449B">
            <w:pPr>
              <w:spacing w:line="276" w:lineRule="auto"/>
              <w:ind w:firstLine="36"/>
              <w:jc w:val="left"/>
              <w:rPr>
                <w:rFonts w:ascii="Calibri" w:hAnsi="Calibri"/>
                <w:b/>
                <w:bCs/>
                <w:szCs w:val="22"/>
              </w:rPr>
            </w:pPr>
            <w:r w:rsidRPr="00FB167A">
              <w:rPr>
                <w:rFonts w:ascii="Calibri" w:hAnsi="Calibri"/>
                <w:b/>
                <w:bCs/>
                <w:szCs w:val="22"/>
              </w:rPr>
              <w:t>Minimalny czas wymagany do realizacji poszczególnych zadań w ramach Etapu</w:t>
            </w:r>
          </w:p>
        </w:tc>
      </w:tr>
      <w:tr w:rsidR="00DF4F89" w:rsidRPr="00FB167A" w14:paraId="5EB99780" w14:textId="77777777" w:rsidTr="00001219">
        <w:tc>
          <w:tcPr>
            <w:tcW w:w="1191" w:type="dxa"/>
            <w:vAlign w:val="center"/>
          </w:tcPr>
          <w:p w14:paraId="788A0898" w14:textId="77777777" w:rsidR="00653CD9" w:rsidRPr="00FB167A" w:rsidRDefault="005B5996" w:rsidP="00001219">
            <w:pPr>
              <w:spacing w:line="276" w:lineRule="auto"/>
              <w:ind w:firstLine="0"/>
              <w:jc w:val="left"/>
              <w:rPr>
                <w:rFonts w:ascii="Calibri" w:hAnsi="Calibri"/>
                <w:b/>
                <w:bCs/>
                <w:szCs w:val="22"/>
              </w:rPr>
            </w:pPr>
            <w:r w:rsidRPr="00FB167A">
              <w:rPr>
                <w:rFonts w:ascii="Calibri" w:hAnsi="Calibri"/>
                <w:b/>
                <w:bCs/>
                <w:szCs w:val="22"/>
              </w:rPr>
              <w:t>Etap 1</w:t>
            </w:r>
          </w:p>
        </w:tc>
        <w:tc>
          <w:tcPr>
            <w:tcW w:w="6920" w:type="dxa"/>
            <w:vAlign w:val="center"/>
          </w:tcPr>
          <w:p w14:paraId="6278B411" w14:textId="77777777" w:rsidR="00736504" w:rsidRDefault="00736504">
            <w:pPr>
              <w:numPr>
                <w:ilvl w:val="0"/>
                <w:numId w:val="11"/>
              </w:numPr>
              <w:spacing w:line="276" w:lineRule="auto"/>
              <w:jc w:val="left"/>
              <w:rPr>
                <w:rFonts w:ascii="Calibri" w:hAnsi="Calibri"/>
                <w:bCs/>
                <w:szCs w:val="22"/>
              </w:rPr>
            </w:pPr>
            <w:r>
              <w:rPr>
                <w:rFonts w:ascii="Calibri" w:hAnsi="Calibri"/>
                <w:bCs/>
                <w:szCs w:val="22"/>
              </w:rPr>
              <w:t>Spotkanie otwierające w siedzibie Zamawiającego,</w:t>
            </w:r>
          </w:p>
          <w:p w14:paraId="4BA0CBF6" w14:textId="77777777" w:rsidR="005B5996"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Opracowanie koncepcji wdrożenia</w:t>
            </w:r>
            <w:r w:rsidR="00190D74" w:rsidRPr="00FB167A">
              <w:rPr>
                <w:rFonts w:ascii="Calibri" w:hAnsi="Calibri"/>
                <w:bCs/>
                <w:szCs w:val="22"/>
              </w:rPr>
              <w:t xml:space="preserve"> </w:t>
            </w:r>
            <w:r w:rsidR="00954F35" w:rsidRPr="00FB167A">
              <w:rPr>
                <w:rFonts w:ascii="Calibri" w:hAnsi="Calibri"/>
                <w:bCs/>
                <w:szCs w:val="22"/>
              </w:rPr>
              <w:t>na podstawie</w:t>
            </w:r>
            <w:r w:rsidR="00EE78AF" w:rsidRPr="00FB167A">
              <w:rPr>
                <w:rFonts w:ascii="Calibri" w:hAnsi="Calibri"/>
                <w:bCs/>
                <w:szCs w:val="22"/>
              </w:rPr>
              <w:t xml:space="preserve"> analiz</w:t>
            </w:r>
            <w:r w:rsidR="00CF1703">
              <w:rPr>
                <w:rFonts w:ascii="Calibri" w:hAnsi="Calibri"/>
                <w:bCs/>
                <w:szCs w:val="22"/>
              </w:rPr>
              <w:t>, wywiadów</w:t>
            </w:r>
            <w:r w:rsidR="00EE78AF" w:rsidRPr="00FB167A">
              <w:rPr>
                <w:rFonts w:ascii="Calibri" w:hAnsi="Calibri"/>
                <w:bCs/>
                <w:szCs w:val="22"/>
              </w:rPr>
              <w:t xml:space="preserve"> Wykonawcy i dokumentacji przekazanej przez Zamawiającego.</w:t>
            </w:r>
          </w:p>
          <w:p w14:paraId="72BD89C2" w14:textId="77777777" w:rsidR="00C64DE2" w:rsidRPr="00FB167A" w:rsidRDefault="00C64DE2" w:rsidP="000A18FF">
            <w:pPr>
              <w:numPr>
                <w:ilvl w:val="0"/>
                <w:numId w:val="11"/>
              </w:numPr>
              <w:spacing w:line="276" w:lineRule="auto"/>
              <w:jc w:val="left"/>
              <w:rPr>
                <w:rFonts w:ascii="Calibri" w:hAnsi="Calibri"/>
                <w:bCs/>
                <w:szCs w:val="22"/>
              </w:rPr>
            </w:pPr>
            <w:r w:rsidRPr="00FB167A">
              <w:rPr>
                <w:rFonts w:ascii="Calibri" w:hAnsi="Calibri"/>
                <w:bCs/>
                <w:szCs w:val="22"/>
              </w:rPr>
              <w:t xml:space="preserve">Przekazanie dokumentacji </w:t>
            </w:r>
            <w:r w:rsidR="000A18FF">
              <w:rPr>
                <w:rFonts w:ascii="Calibri" w:hAnsi="Calibri"/>
                <w:bCs/>
                <w:szCs w:val="22"/>
              </w:rPr>
              <w:t>koncepcji wdrożenia</w:t>
            </w:r>
            <w:r w:rsidRPr="00FB167A">
              <w:rPr>
                <w:rFonts w:ascii="Calibri" w:hAnsi="Calibri"/>
                <w:bCs/>
                <w:szCs w:val="22"/>
              </w:rPr>
              <w:t>.</w:t>
            </w:r>
          </w:p>
        </w:tc>
        <w:tc>
          <w:tcPr>
            <w:tcW w:w="3513" w:type="dxa"/>
            <w:vAlign w:val="center"/>
          </w:tcPr>
          <w:p w14:paraId="6C5ADF2B" w14:textId="59B2FBAE" w:rsidR="00653CD9" w:rsidRPr="00FB167A" w:rsidRDefault="00842745" w:rsidP="00736504">
            <w:pPr>
              <w:spacing w:line="276" w:lineRule="auto"/>
              <w:ind w:firstLine="36"/>
              <w:jc w:val="left"/>
              <w:rPr>
                <w:rFonts w:ascii="Calibri" w:hAnsi="Calibri"/>
                <w:bCs/>
                <w:szCs w:val="22"/>
              </w:rPr>
            </w:pPr>
            <w:r>
              <w:rPr>
                <w:rFonts w:ascii="Calibri" w:hAnsi="Calibri"/>
                <w:b/>
                <w:bCs/>
                <w:szCs w:val="22"/>
              </w:rPr>
              <w:t>10</w:t>
            </w:r>
            <w:r w:rsidR="00C64DE2" w:rsidRPr="00FB167A">
              <w:rPr>
                <w:rFonts w:ascii="Calibri" w:hAnsi="Calibri"/>
                <w:b/>
                <w:bCs/>
                <w:szCs w:val="22"/>
              </w:rPr>
              <w:t xml:space="preserve"> </w:t>
            </w:r>
            <w:r w:rsidR="00653CD9" w:rsidRPr="00FB167A">
              <w:rPr>
                <w:rFonts w:ascii="Calibri" w:hAnsi="Calibri"/>
                <w:b/>
                <w:bCs/>
                <w:szCs w:val="22"/>
              </w:rPr>
              <w:t>dni</w:t>
            </w:r>
            <w:r w:rsidR="006E66B7" w:rsidRPr="00FB167A">
              <w:rPr>
                <w:rFonts w:ascii="Calibri" w:hAnsi="Calibri"/>
                <w:b/>
                <w:bCs/>
                <w:szCs w:val="22"/>
              </w:rPr>
              <w:t xml:space="preserve"> roboczych</w:t>
            </w:r>
            <w:r w:rsidR="00653CD9" w:rsidRPr="00FB167A">
              <w:rPr>
                <w:rFonts w:ascii="Calibri" w:hAnsi="Calibri"/>
                <w:bCs/>
                <w:szCs w:val="22"/>
              </w:rPr>
              <w:t xml:space="preserve"> </w:t>
            </w:r>
            <w:r w:rsidR="00001219" w:rsidRPr="00FB167A">
              <w:rPr>
                <w:rFonts w:ascii="Calibri" w:hAnsi="Calibri"/>
                <w:b/>
                <w:bCs/>
                <w:szCs w:val="22"/>
              </w:rPr>
              <w:t xml:space="preserve">od dnia </w:t>
            </w:r>
            <w:r w:rsidR="00736504">
              <w:rPr>
                <w:rFonts w:ascii="Calibri" w:hAnsi="Calibri"/>
                <w:b/>
                <w:bCs/>
                <w:szCs w:val="22"/>
              </w:rPr>
              <w:t>odbycia spotkania otwierającego w siedzibie Zamawiającego</w:t>
            </w:r>
          </w:p>
        </w:tc>
        <w:tc>
          <w:tcPr>
            <w:tcW w:w="4659" w:type="dxa"/>
            <w:vAlign w:val="center"/>
          </w:tcPr>
          <w:p w14:paraId="75307306" w14:textId="77777777" w:rsidR="00653CD9" w:rsidRPr="00FB167A" w:rsidRDefault="002B1AC4" w:rsidP="00743D06">
            <w:pPr>
              <w:spacing w:line="276" w:lineRule="auto"/>
              <w:ind w:firstLine="0"/>
              <w:jc w:val="left"/>
              <w:rPr>
                <w:rFonts w:ascii="Calibri" w:hAnsi="Calibri"/>
                <w:b/>
                <w:szCs w:val="22"/>
              </w:rPr>
            </w:pPr>
            <w:r w:rsidRPr="00FB167A">
              <w:rPr>
                <w:rFonts w:ascii="Calibri" w:hAnsi="Calibri"/>
                <w:bCs/>
                <w:szCs w:val="22"/>
              </w:rPr>
              <w:t>3</w:t>
            </w:r>
            <w:r w:rsidR="00685514" w:rsidRPr="00FB167A">
              <w:rPr>
                <w:rFonts w:ascii="Calibri" w:hAnsi="Calibri"/>
                <w:bCs/>
                <w:szCs w:val="22"/>
              </w:rPr>
              <w:t xml:space="preserve"> dni </w:t>
            </w:r>
            <w:r w:rsidRPr="00FB167A">
              <w:rPr>
                <w:rFonts w:ascii="Calibri" w:hAnsi="Calibri"/>
                <w:bCs/>
                <w:szCs w:val="22"/>
              </w:rPr>
              <w:t>robocze</w:t>
            </w:r>
            <w:r w:rsidR="00653CD9" w:rsidRPr="00FB167A">
              <w:rPr>
                <w:rFonts w:ascii="Calibri" w:hAnsi="Calibri"/>
                <w:bCs/>
                <w:szCs w:val="22"/>
              </w:rPr>
              <w:t xml:space="preserve"> na  czynności odbiorcze Zamawiającego</w:t>
            </w:r>
          </w:p>
        </w:tc>
      </w:tr>
      <w:tr w:rsidR="00043665" w:rsidRPr="00FB167A" w14:paraId="51470F03" w14:textId="77777777" w:rsidTr="00001219">
        <w:tc>
          <w:tcPr>
            <w:tcW w:w="1191" w:type="dxa"/>
            <w:vAlign w:val="center"/>
          </w:tcPr>
          <w:p w14:paraId="10F6001D" w14:textId="77777777" w:rsidR="00043665" w:rsidRPr="00FB167A" w:rsidRDefault="00043665" w:rsidP="00001219">
            <w:pPr>
              <w:spacing w:line="276" w:lineRule="auto"/>
              <w:ind w:firstLine="0"/>
              <w:jc w:val="left"/>
              <w:rPr>
                <w:rFonts w:ascii="Calibri" w:hAnsi="Calibri"/>
                <w:b/>
                <w:bCs/>
                <w:szCs w:val="22"/>
              </w:rPr>
            </w:pPr>
            <w:r w:rsidRPr="00FB167A">
              <w:rPr>
                <w:rFonts w:ascii="Calibri" w:hAnsi="Calibri"/>
                <w:b/>
                <w:bCs/>
                <w:szCs w:val="22"/>
              </w:rPr>
              <w:t>Etap 2</w:t>
            </w:r>
          </w:p>
        </w:tc>
        <w:tc>
          <w:tcPr>
            <w:tcW w:w="6920" w:type="dxa"/>
            <w:vAlign w:val="center"/>
          </w:tcPr>
          <w:p w14:paraId="486F209E" w14:textId="77777777" w:rsidR="00CB0FCB"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Dostawa</w:t>
            </w:r>
            <w:r w:rsidR="00F46D95" w:rsidRPr="00FB167A">
              <w:rPr>
                <w:rFonts w:ascii="Calibri" w:hAnsi="Calibri"/>
                <w:bCs/>
                <w:szCs w:val="22"/>
              </w:rPr>
              <w:t>,</w:t>
            </w:r>
            <w:r w:rsidRPr="00FB167A">
              <w:rPr>
                <w:rFonts w:ascii="Calibri" w:hAnsi="Calibri"/>
                <w:bCs/>
                <w:szCs w:val="22"/>
              </w:rPr>
              <w:t xml:space="preserve"> instalacja i wdrożenie Systemu DLP</w:t>
            </w:r>
            <w:r w:rsidR="00F46D95" w:rsidRPr="00FB167A">
              <w:rPr>
                <w:rFonts w:ascii="Calibri" w:hAnsi="Calibri"/>
                <w:bCs/>
                <w:szCs w:val="22"/>
              </w:rPr>
              <w:t xml:space="preserve"> wraz z regułami</w:t>
            </w:r>
            <w:r w:rsidR="006A3861" w:rsidRPr="00FB167A">
              <w:rPr>
                <w:rFonts w:ascii="Calibri" w:hAnsi="Calibri"/>
                <w:bCs/>
                <w:szCs w:val="22"/>
              </w:rPr>
              <w:t>.</w:t>
            </w:r>
          </w:p>
          <w:p w14:paraId="6A431D32" w14:textId="77777777" w:rsidR="00BD6BFA" w:rsidRDefault="00CB0FCB">
            <w:pPr>
              <w:numPr>
                <w:ilvl w:val="0"/>
                <w:numId w:val="11"/>
              </w:numPr>
              <w:spacing w:line="276" w:lineRule="auto"/>
              <w:jc w:val="left"/>
              <w:rPr>
                <w:rFonts w:ascii="Calibri" w:hAnsi="Calibri"/>
                <w:bCs/>
                <w:szCs w:val="22"/>
              </w:rPr>
            </w:pPr>
            <w:r w:rsidRPr="00FB167A">
              <w:rPr>
                <w:rFonts w:ascii="Calibri" w:hAnsi="Calibri"/>
                <w:bCs/>
                <w:szCs w:val="22"/>
              </w:rPr>
              <w:t>Dostarczenie dokumentacji s</w:t>
            </w:r>
            <w:r w:rsidR="00C15262" w:rsidRPr="00FB167A">
              <w:rPr>
                <w:rFonts w:ascii="Calibri" w:hAnsi="Calibri"/>
                <w:bCs/>
                <w:szCs w:val="22"/>
              </w:rPr>
              <w:t>zkoleniowej</w:t>
            </w:r>
            <w:r w:rsidR="000A18FF">
              <w:rPr>
                <w:rFonts w:ascii="Calibri" w:hAnsi="Calibri"/>
                <w:bCs/>
                <w:szCs w:val="22"/>
              </w:rPr>
              <w:t xml:space="preserve"> (materiałów szkoleniowych)</w:t>
            </w:r>
            <w:r w:rsidR="00C15262" w:rsidRPr="00FB167A">
              <w:rPr>
                <w:rFonts w:ascii="Calibri" w:hAnsi="Calibri"/>
                <w:bCs/>
                <w:szCs w:val="22"/>
              </w:rPr>
              <w:t xml:space="preserve"> dla użytkowników DLP</w:t>
            </w:r>
            <w:r w:rsidR="00826351" w:rsidRPr="00FB167A">
              <w:rPr>
                <w:rFonts w:ascii="Calibri" w:hAnsi="Calibri"/>
                <w:bCs/>
                <w:szCs w:val="22"/>
              </w:rPr>
              <w:t>.</w:t>
            </w:r>
          </w:p>
          <w:p w14:paraId="2BC3F22A" w14:textId="77777777" w:rsidR="00E33D75" w:rsidRPr="00FB167A" w:rsidRDefault="0035386B">
            <w:pPr>
              <w:numPr>
                <w:ilvl w:val="0"/>
                <w:numId w:val="11"/>
              </w:numPr>
              <w:spacing w:line="276" w:lineRule="auto"/>
              <w:jc w:val="left"/>
              <w:rPr>
                <w:rFonts w:ascii="Calibri" w:hAnsi="Calibri"/>
                <w:bCs/>
                <w:szCs w:val="22"/>
              </w:rPr>
            </w:pPr>
            <w:r>
              <w:rPr>
                <w:rFonts w:ascii="Calibri" w:hAnsi="Calibri"/>
                <w:bCs/>
                <w:szCs w:val="22"/>
              </w:rPr>
              <w:t>Przeprowadzenie szkoleń</w:t>
            </w:r>
            <w:r w:rsidR="00E33D75">
              <w:rPr>
                <w:rFonts w:ascii="Calibri" w:hAnsi="Calibri"/>
                <w:bCs/>
                <w:szCs w:val="22"/>
              </w:rPr>
              <w:t>.</w:t>
            </w:r>
          </w:p>
          <w:p w14:paraId="172DF76C" w14:textId="77777777" w:rsidR="001A4757" w:rsidRPr="00E33D75" w:rsidRDefault="00BD6BFA">
            <w:pPr>
              <w:numPr>
                <w:ilvl w:val="0"/>
                <w:numId w:val="11"/>
              </w:numPr>
              <w:spacing w:line="276" w:lineRule="auto"/>
              <w:jc w:val="left"/>
              <w:rPr>
                <w:rFonts w:ascii="Calibri" w:hAnsi="Calibri"/>
                <w:bCs/>
                <w:szCs w:val="22"/>
              </w:rPr>
            </w:pPr>
            <w:r w:rsidRPr="00FB167A">
              <w:rPr>
                <w:rFonts w:ascii="Calibri" w:hAnsi="Calibri"/>
                <w:bCs/>
                <w:szCs w:val="22"/>
              </w:rPr>
              <w:t>Dostarczenie dokumentacji</w:t>
            </w:r>
            <w:r w:rsidR="00C64DE2" w:rsidRPr="00FB167A">
              <w:rPr>
                <w:rFonts w:ascii="Calibri" w:hAnsi="Calibri"/>
                <w:bCs/>
                <w:szCs w:val="22"/>
              </w:rPr>
              <w:t xml:space="preserve"> powdrożeniowej</w:t>
            </w:r>
            <w:r w:rsidRPr="00FB167A">
              <w:rPr>
                <w:rFonts w:ascii="Calibri" w:hAnsi="Calibri"/>
                <w:bCs/>
                <w:szCs w:val="22"/>
              </w:rPr>
              <w:t>.</w:t>
            </w:r>
          </w:p>
        </w:tc>
        <w:tc>
          <w:tcPr>
            <w:tcW w:w="3513" w:type="dxa"/>
            <w:vAlign w:val="center"/>
          </w:tcPr>
          <w:p w14:paraId="5979AC9F" w14:textId="474CE485" w:rsidR="00043665" w:rsidRPr="00FB167A" w:rsidRDefault="00736504">
            <w:pPr>
              <w:spacing w:line="276" w:lineRule="auto"/>
              <w:ind w:firstLine="36"/>
              <w:jc w:val="left"/>
              <w:rPr>
                <w:rFonts w:ascii="Calibri" w:hAnsi="Calibri"/>
                <w:b/>
                <w:bCs/>
                <w:szCs w:val="22"/>
              </w:rPr>
            </w:pPr>
            <w:r w:rsidRPr="00FB167A">
              <w:rPr>
                <w:rFonts w:ascii="Calibri" w:hAnsi="Calibri"/>
                <w:b/>
                <w:bCs/>
                <w:szCs w:val="22"/>
              </w:rPr>
              <w:t>20 dni roboczych od daty zakończenia Etapu 1 potwierdzonego protokołem odbioru</w:t>
            </w:r>
          </w:p>
        </w:tc>
        <w:tc>
          <w:tcPr>
            <w:tcW w:w="4659" w:type="dxa"/>
            <w:vAlign w:val="center"/>
          </w:tcPr>
          <w:p w14:paraId="2BE0270E" w14:textId="77777777" w:rsidR="00043665" w:rsidRPr="00FB167A" w:rsidRDefault="002B1AC4" w:rsidP="00743D06">
            <w:pPr>
              <w:spacing w:line="276" w:lineRule="auto"/>
              <w:ind w:firstLine="0"/>
              <w:jc w:val="left"/>
              <w:rPr>
                <w:rFonts w:ascii="Calibri" w:hAnsi="Calibri"/>
                <w:bCs/>
                <w:szCs w:val="22"/>
              </w:rPr>
            </w:pPr>
            <w:r w:rsidRPr="00FB167A">
              <w:rPr>
                <w:rFonts w:ascii="Calibri" w:hAnsi="Calibri"/>
                <w:bCs/>
                <w:szCs w:val="22"/>
              </w:rPr>
              <w:t>5 dni roboczych na  czynności odbiorcze Zamawiającego</w:t>
            </w:r>
          </w:p>
        </w:tc>
      </w:tr>
      <w:tr w:rsidR="001739AF" w:rsidRPr="00FB167A" w14:paraId="1F1525A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2E17D882" w14:textId="77777777" w:rsidR="001739AF" w:rsidRPr="00FB167A" w:rsidRDefault="001739AF" w:rsidP="00001219">
            <w:pPr>
              <w:spacing w:line="276" w:lineRule="auto"/>
              <w:ind w:firstLine="0"/>
              <w:jc w:val="left"/>
              <w:rPr>
                <w:rFonts w:ascii="Calibri" w:hAnsi="Calibri"/>
                <w:b/>
                <w:bCs/>
                <w:szCs w:val="22"/>
              </w:rPr>
            </w:pPr>
            <w:r w:rsidRPr="00FB167A">
              <w:rPr>
                <w:rFonts w:ascii="Calibri" w:hAnsi="Calibri"/>
                <w:b/>
                <w:bCs/>
                <w:szCs w:val="22"/>
              </w:rPr>
              <w:t>Etap 3</w:t>
            </w:r>
          </w:p>
        </w:tc>
        <w:tc>
          <w:tcPr>
            <w:tcW w:w="6920" w:type="dxa"/>
            <w:tcBorders>
              <w:top w:val="single" w:sz="8" w:space="0" w:color="auto"/>
              <w:left w:val="single" w:sz="8" w:space="0" w:color="auto"/>
              <w:bottom w:val="single" w:sz="8" w:space="0" w:color="auto"/>
              <w:right w:val="single" w:sz="8" w:space="0" w:color="auto"/>
            </w:tcBorders>
            <w:vAlign w:val="center"/>
          </w:tcPr>
          <w:p w14:paraId="63D9B4B6" w14:textId="77777777" w:rsidR="001739AF" w:rsidRPr="00FB167A" w:rsidRDefault="007C1D9A" w:rsidP="00955331">
            <w:pPr>
              <w:numPr>
                <w:ilvl w:val="0"/>
                <w:numId w:val="11"/>
              </w:numPr>
              <w:spacing w:line="276" w:lineRule="auto"/>
              <w:jc w:val="left"/>
              <w:rPr>
                <w:rFonts w:ascii="Calibri" w:hAnsi="Calibri"/>
                <w:bCs/>
                <w:szCs w:val="22"/>
              </w:rPr>
            </w:pPr>
            <w:r>
              <w:rPr>
                <w:rFonts w:ascii="Calibri" w:hAnsi="Calibri"/>
                <w:bCs/>
                <w:szCs w:val="22"/>
              </w:rPr>
              <w:t>Dostrajanie reguł,</w:t>
            </w:r>
            <w:r w:rsidR="008A170D" w:rsidRPr="00FB167A">
              <w:rPr>
                <w:rFonts w:ascii="Calibri" w:hAnsi="Calibri"/>
                <w:bCs/>
                <w:szCs w:val="22"/>
              </w:rPr>
              <w:t xml:space="preserve"> systemu </w:t>
            </w:r>
            <w:r w:rsidR="001739AF" w:rsidRPr="00FB167A">
              <w:rPr>
                <w:rFonts w:ascii="Calibri" w:hAnsi="Calibri"/>
                <w:bCs/>
                <w:szCs w:val="22"/>
              </w:rPr>
              <w:t>DLP</w:t>
            </w:r>
            <w:r w:rsidR="00EB4161" w:rsidRPr="00FB167A">
              <w:rPr>
                <w:rFonts w:ascii="Calibri" w:hAnsi="Calibri"/>
                <w:bCs/>
                <w:szCs w:val="22"/>
              </w:rPr>
              <w:t xml:space="preserve"> i systemów Zamawiającego</w:t>
            </w:r>
            <w:r w:rsidR="006A3861" w:rsidRPr="00FB167A">
              <w:rPr>
                <w:rFonts w:ascii="Calibri" w:hAnsi="Calibri"/>
                <w:bCs/>
                <w:szCs w:val="22"/>
              </w:rPr>
              <w:t>.</w:t>
            </w:r>
          </w:p>
          <w:p w14:paraId="31F6A0E1" w14:textId="77777777" w:rsidR="00BD6BFA" w:rsidRPr="00FB167A" w:rsidRDefault="00BD6BFA" w:rsidP="00955331">
            <w:pPr>
              <w:numPr>
                <w:ilvl w:val="0"/>
                <w:numId w:val="11"/>
              </w:numPr>
              <w:spacing w:line="276" w:lineRule="auto"/>
              <w:jc w:val="left"/>
              <w:rPr>
                <w:rFonts w:ascii="Calibri" w:hAnsi="Calibri"/>
                <w:bCs/>
                <w:szCs w:val="22"/>
              </w:rPr>
            </w:pPr>
            <w:r w:rsidRPr="00FB167A">
              <w:rPr>
                <w:rFonts w:ascii="Calibri" w:hAnsi="Calibri"/>
                <w:bCs/>
                <w:szCs w:val="22"/>
              </w:rPr>
              <w:t>Aktualizacja dokumentacji.</w:t>
            </w:r>
          </w:p>
        </w:tc>
        <w:tc>
          <w:tcPr>
            <w:tcW w:w="3513" w:type="dxa"/>
            <w:tcBorders>
              <w:top w:val="single" w:sz="8" w:space="0" w:color="auto"/>
              <w:left w:val="single" w:sz="8" w:space="0" w:color="auto"/>
              <w:bottom w:val="single" w:sz="8" w:space="0" w:color="auto"/>
              <w:right w:val="single" w:sz="8" w:space="0" w:color="auto"/>
            </w:tcBorders>
            <w:vAlign w:val="center"/>
          </w:tcPr>
          <w:p w14:paraId="5D86ADC1" w14:textId="6BE79EB3" w:rsidR="001739AF" w:rsidRPr="00FB167A" w:rsidRDefault="00D902F9" w:rsidP="00B27D10">
            <w:pPr>
              <w:spacing w:line="276" w:lineRule="auto"/>
              <w:ind w:firstLine="36"/>
              <w:jc w:val="left"/>
              <w:rPr>
                <w:rFonts w:ascii="Calibri" w:hAnsi="Calibri"/>
                <w:b/>
                <w:bCs/>
                <w:szCs w:val="22"/>
              </w:rPr>
            </w:pPr>
            <w:r>
              <w:rPr>
                <w:rFonts w:ascii="Calibri" w:hAnsi="Calibri"/>
                <w:b/>
                <w:bCs/>
                <w:szCs w:val="22"/>
              </w:rPr>
              <w:t xml:space="preserve">co najmniej </w:t>
            </w:r>
            <w:r w:rsidR="00E36F18">
              <w:rPr>
                <w:rFonts w:ascii="Calibri" w:hAnsi="Calibri"/>
                <w:b/>
                <w:bCs/>
                <w:szCs w:val="22"/>
              </w:rPr>
              <w:t>9</w:t>
            </w:r>
            <w:r w:rsidR="001739AF" w:rsidRPr="00FB167A">
              <w:rPr>
                <w:rFonts w:ascii="Calibri" w:hAnsi="Calibri"/>
                <w:b/>
                <w:bCs/>
                <w:szCs w:val="22"/>
              </w:rPr>
              <w:t xml:space="preserve">0 dni roboczych od daty zakończenia </w:t>
            </w:r>
            <w:r w:rsidR="00736504">
              <w:rPr>
                <w:rFonts w:ascii="Calibri" w:hAnsi="Calibri"/>
                <w:b/>
                <w:bCs/>
                <w:szCs w:val="22"/>
              </w:rPr>
              <w:t>E</w:t>
            </w:r>
            <w:r w:rsidR="001739AF" w:rsidRPr="00FB167A">
              <w:rPr>
                <w:rFonts w:ascii="Calibri" w:hAnsi="Calibri"/>
                <w:b/>
                <w:bCs/>
                <w:szCs w:val="22"/>
              </w:rPr>
              <w:t>tapu 2</w:t>
            </w:r>
            <w:r w:rsidR="00736504">
              <w:rPr>
                <w:rFonts w:ascii="Calibri" w:hAnsi="Calibri"/>
                <w:b/>
                <w:bCs/>
                <w:szCs w:val="22"/>
              </w:rPr>
              <w:t xml:space="preserve"> </w:t>
            </w:r>
            <w:r w:rsidR="00736504" w:rsidRPr="00FB167A">
              <w:rPr>
                <w:rFonts w:ascii="Calibri" w:hAnsi="Calibri"/>
                <w:b/>
                <w:bCs/>
                <w:szCs w:val="22"/>
              </w:rPr>
              <w:t>potwierdzonego protokołem odbioru</w:t>
            </w:r>
            <w:r w:rsidR="004256C6">
              <w:rPr>
                <w:rFonts w:ascii="Calibri" w:hAnsi="Calibri"/>
                <w:b/>
                <w:bCs/>
                <w:szCs w:val="22"/>
              </w:rPr>
              <w:t xml:space="preserve"> (zgodnie z ofertą Wykonawcy)</w:t>
            </w:r>
          </w:p>
        </w:tc>
        <w:tc>
          <w:tcPr>
            <w:tcW w:w="4659" w:type="dxa"/>
            <w:tcBorders>
              <w:top w:val="single" w:sz="8" w:space="0" w:color="auto"/>
              <w:left w:val="single" w:sz="8" w:space="0" w:color="auto"/>
              <w:bottom w:val="single" w:sz="8" w:space="0" w:color="auto"/>
              <w:right w:val="single" w:sz="8" w:space="0" w:color="auto"/>
            </w:tcBorders>
            <w:vAlign w:val="center"/>
          </w:tcPr>
          <w:p w14:paraId="12C4B309" w14:textId="77777777" w:rsidR="001739AF" w:rsidRPr="00743D06" w:rsidRDefault="001739AF" w:rsidP="00743D06">
            <w:pPr>
              <w:spacing w:line="276" w:lineRule="auto"/>
              <w:ind w:firstLine="0"/>
              <w:jc w:val="left"/>
              <w:rPr>
                <w:rFonts w:ascii="Calibri" w:hAnsi="Calibri"/>
                <w:b/>
                <w:szCs w:val="22"/>
              </w:rPr>
            </w:pPr>
            <w:r w:rsidRPr="00FB167A">
              <w:rPr>
                <w:rFonts w:ascii="Calibri" w:hAnsi="Calibri"/>
                <w:bCs/>
                <w:szCs w:val="22"/>
              </w:rPr>
              <w:t>5 dni roboczych na  czynności odbiorcze Zamawiającego</w:t>
            </w:r>
          </w:p>
        </w:tc>
      </w:tr>
      <w:tr w:rsidR="00DF4F89" w:rsidRPr="00FB167A" w14:paraId="20A9F77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09525927" w14:textId="77777777" w:rsidR="00653CD9" w:rsidRPr="00FB167A" w:rsidRDefault="00653CD9" w:rsidP="00001219">
            <w:pPr>
              <w:spacing w:line="276" w:lineRule="auto"/>
              <w:ind w:firstLine="0"/>
              <w:jc w:val="left"/>
              <w:rPr>
                <w:rFonts w:ascii="Calibri" w:hAnsi="Calibri"/>
                <w:b/>
                <w:bCs/>
                <w:szCs w:val="22"/>
              </w:rPr>
            </w:pPr>
            <w:r w:rsidRPr="00FB167A">
              <w:rPr>
                <w:rFonts w:ascii="Calibri" w:hAnsi="Calibri"/>
                <w:b/>
                <w:bCs/>
                <w:szCs w:val="22"/>
              </w:rPr>
              <w:t>Gwarancja</w:t>
            </w:r>
          </w:p>
        </w:tc>
        <w:tc>
          <w:tcPr>
            <w:tcW w:w="6920" w:type="dxa"/>
            <w:tcBorders>
              <w:top w:val="single" w:sz="8" w:space="0" w:color="auto"/>
              <w:left w:val="single" w:sz="8" w:space="0" w:color="auto"/>
              <w:bottom w:val="single" w:sz="8" w:space="0" w:color="auto"/>
              <w:right w:val="single" w:sz="8" w:space="0" w:color="auto"/>
            </w:tcBorders>
            <w:vAlign w:val="center"/>
          </w:tcPr>
          <w:p w14:paraId="3732ECB5" w14:textId="77777777" w:rsidR="00653CD9" w:rsidRPr="00FB167A" w:rsidRDefault="00DC3E15" w:rsidP="00F3797E">
            <w:pPr>
              <w:numPr>
                <w:ilvl w:val="0"/>
                <w:numId w:val="11"/>
              </w:numPr>
              <w:spacing w:line="276" w:lineRule="auto"/>
              <w:jc w:val="left"/>
              <w:rPr>
                <w:rFonts w:ascii="Calibri" w:hAnsi="Calibri"/>
                <w:bCs/>
                <w:szCs w:val="22"/>
              </w:rPr>
            </w:pPr>
            <w:r w:rsidRPr="00FB167A">
              <w:rPr>
                <w:rFonts w:ascii="Calibri" w:hAnsi="Calibri"/>
                <w:bCs/>
                <w:szCs w:val="22"/>
              </w:rPr>
              <w:t>Objęcie gwarancją wdrożonego systemu DLP</w:t>
            </w:r>
          </w:p>
        </w:tc>
        <w:tc>
          <w:tcPr>
            <w:tcW w:w="3513" w:type="dxa"/>
            <w:tcBorders>
              <w:top w:val="single" w:sz="8" w:space="0" w:color="auto"/>
              <w:left w:val="single" w:sz="8" w:space="0" w:color="auto"/>
              <w:bottom w:val="single" w:sz="8" w:space="0" w:color="auto"/>
              <w:right w:val="single" w:sz="8" w:space="0" w:color="auto"/>
            </w:tcBorders>
            <w:vAlign w:val="center"/>
          </w:tcPr>
          <w:p w14:paraId="37AFB6CB" w14:textId="7C29C08F" w:rsidR="00653CD9" w:rsidRPr="00FB167A" w:rsidRDefault="00E177E7">
            <w:pPr>
              <w:spacing w:line="276" w:lineRule="auto"/>
              <w:ind w:firstLine="36"/>
              <w:jc w:val="left"/>
              <w:rPr>
                <w:rFonts w:ascii="Calibri" w:hAnsi="Calibri"/>
                <w:b/>
                <w:bCs/>
                <w:szCs w:val="22"/>
              </w:rPr>
            </w:pPr>
            <w:r w:rsidRPr="00E177E7">
              <w:rPr>
                <w:rFonts w:ascii="Calibri" w:hAnsi="Calibri"/>
                <w:b/>
                <w:bCs/>
                <w:szCs w:val="22"/>
              </w:rPr>
              <w:t xml:space="preserve">co najmniej </w:t>
            </w:r>
            <w:r w:rsidR="00F5423D" w:rsidRPr="00FB167A">
              <w:rPr>
                <w:rFonts w:ascii="Calibri" w:hAnsi="Calibri"/>
                <w:b/>
                <w:bCs/>
                <w:szCs w:val="22"/>
              </w:rPr>
              <w:t xml:space="preserve">24 </w:t>
            </w:r>
            <w:r w:rsidR="00736504" w:rsidRPr="00FB167A">
              <w:rPr>
                <w:rFonts w:ascii="Calibri" w:hAnsi="Calibri"/>
                <w:b/>
                <w:bCs/>
                <w:szCs w:val="22"/>
              </w:rPr>
              <w:t>miesi</w:t>
            </w:r>
            <w:r w:rsidR="00736504">
              <w:rPr>
                <w:rFonts w:ascii="Calibri" w:hAnsi="Calibri"/>
                <w:b/>
                <w:bCs/>
                <w:szCs w:val="22"/>
              </w:rPr>
              <w:t>ące</w:t>
            </w:r>
            <w:r w:rsidR="00736504" w:rsidRPr="00FB167A">
              <w:rPr>
                <w:rFonts w:ascii="Calibri" w:hAnsi="Calibri"/>
                <w:b/>
                <w:bCs/>
                <w:szCs w:val="22"/>
              </w:rPr>
              <w:t xml:space="preserve"> </w:t>
            </w:r>
            <w:r w:rsidR="00DC3E15" w:rsidRPr="00FB167A">
              <w:rPr>
                <w:rFonts w:ascii="Calibri" w:hAnsi="Calibri"/>
                <w:b/>
                <w:bCs/>
                <w:szCs w:val="22"/>
              </w:rPr>
              <w:t xml:space="preserve">od </w:t>
            </w:r>
            <w:r w:rsidR="001C6BA3" w:rsidRPr="00FB167A">
              <w:rPr>
                <w:rFonts w:ascii="Calibri" w:hAnsi="Calibri"/>
                <w:b/>
                <w:bCs/>
                <w:szCs w:val="22"/>
              </w:rPr>
              <w:t xml:space="preserve">daty zakończenia </w:t>
            </w:r>
            <w:r w:rsidR="00DC3E15" w:rsidRPr="00FB167A">
              <w:rPr>
                <w:rFonts w:ascii="Calibri" w:hAnsi="Calibri"/>
                <w:b/>
                <w:bCs/>
                <w:szCs w:val="22"/>
              </w:rPr>
              <w:t xml:space="preserve">Etapu </w:t>
            </w:r>
            <w:r w:rsidR="003844E2">
              <w:rPr>
                <w:rFonts w:ascii="Calibri" w:hAnsi="Calibri"/>
                <w:b/>
                <w:bCs/>
                <w:szCs w:val="22"/>
              </w:rPr>
              <w:t>3</w:t>
            </w:r>
            <w:r w:rsidR="003844E2" w:rsidRPr="00FB167A">
              <w:rPr>
                <w:rFonts w:ascii="Calibri" w:hAnsi="Calibri"/>
                <w:b/>
                <w:bCs/>
                <w:szCs w:val="22"/>
              </w:rPr>
              <w:t xml:space="preserve"> </w:t>
            </w:r>
            <w:r w:rsidR="00B27D10" w:rsidRPr="00FB167A">
              <w:rPr>
                <w:rFonts w:ascii="Calibri" w:hAnsi="Calibri"/>
                <w:b/>
                <w:bCs/>
                <w:szCs w:val="22"/>
              </w:rPr>
              <w:t>potwierdzonego protokołem odbioru</w:t>
            </w:r>
            <w:r w:rsidR="003844E2">
              <w:rPr>
                <w:rFonts w:ascii="Calibri" w:hAnsi="Calibri"/>
                <w:b/>
                <w:bCs/>
                <w:szCs w:val="22"/>
              </w:rPr>
              <w:t xml:space="preserve"> końcowego</w:t>
            </w:r>
            <w:r w:rsidR="004256C6">
              <w:rPr>
                <w:rFonts w:ascii="Calibri" w:hAnsi="Calibri"/>
                <w:b/>
                <w:bCs/>
                <w:szCs w:val="22"/>
              </w:rPr>
              <w:t xml:space="preserve"> (zgodnie z ofertą Wykonawcy)</w:t>
            </w:r>
          </w:p>
        </w:tc>
        <w:tc>
          <w:tcPr>
            <w:tcW w:w="4659" w:type="dxa"/>
            <w:tcBorders>
              <w:top w:val="single" w:sz="8" w:space="0" w:color="auto"/>
              <w:left w:val="single" w:sz="8" w:space="0" w:color="auto"/>
              <w:bottom w:val="single" w:sz="8" w:space="0" w:color="auto"/>
              <w:right w:val="single" w:sz="8" w:space="0" w:color="auto"/>
            </w:tcBorders>
            <w:vAlign w:val="center"/>
          </w:tcPr>
          <w:p w14:paraId="6B0457D2" w14:textId="68CD2F46" w:rsidR="00653CD9" w:rsidRPr="00FB167A" w:rsidRDefault="00D03308" w:rsidP="00743D06">
            <w:pPr>
              <w:spacing w:line="276" w:lineRule="auto"/>
              <w:ind w:firstLine="0"/>
              <w:jc w:val="left"/>
              <w:rPr>
                <w:rFonts w:ascii="Calibri" w:hAnsi="Calibri"/>
                <w:bCs/>
                <w:szCs w:val="22"/>
              </w:rPr>
            </w:pPr>
            <w:r>
              <w:rPr>
                <w:rFonts w:ascii="Calibri" w:hAnsi="Calibri"/>
                <w:bCs/>
                <w:szCs w:val="22"/>
              </w:rPr>
              <w:t>nie dotyczy</w:t>
            </w:r>
          </w:p>
        </w:tc>
      </w:tr>
    </w:tbl>
    <w:p w14:paraId="33878AE4" w14:textId="77777777" w:rsidR="00653CD9" w:rsidRPr="00FB167A" w:rsidRDefault="00653CD9" w:rsidP="00C6449B">
      <w:pPr>
        <w:spacing w:line="276" w:lineRule="auto"/>
        <w:rPr>
          <w:rFonts w:ascii="Calibri" w:hAnsi="Calibri"/>
          <w:bCs/>
          <w:szCs w:val="22"/>
        </w:rPr>
      </w:pPr>
    </w:p>
    <w:p w14:paraId="71E80D90" w14:textId="77777777" w:rsidR="00BE45F1" w:rsidRPr="00FB167A" w:rsidRDefault="00BE45F1" w:rsidP="00C6449B">
      <w:pPr>
        <w:spacing w:line="276" w:lineRule="auto"/>
        <w:rPr>
          <w:rFonts w:ascii="Calibri" w:hAnsi="Calibri"/>
          <w:szCs w:val="22"/>
        </w:rPr>
        <w:sectPr w:rsidR="00BE45F1" w:rsidRPr="00FB167A" w:rsidSect="00912475">
          <w:pgSz w:w="16838" w:h="11906" w:orient="landscape"/>
          <w:pgMar w:top="709" w:right="1100" w:bottom="1558" w:left="567" w:header="227" w:footer="170" w:gutter="0"/>
          <w:cols w:space="708"/>
          <w:docGrid w:linePitch="360"/>
        </w:sectPr>
      </w:pPr>
    </w:p>
    <w:p w14:paraId="6E5D4B1D" w14:textId="77777777" w:rsidR="00653CD9" w:rsidRDefault="00653CD9" w:rsidP="00C6449B">
      <w:pPr>
        <w:spacing w:line="276" w:lineRule="auto"/>
        <w:rPr>
          <w:rFonts w:ascii="Calibri" w:hAnsi="Calibri"/>
          <w:szCs w:val="22"/>
        </w:rPr>
      </w:pPr>
    </w:p>
    <w:p w14:paraId="0C1796D8" w14:textId="77777777" w:rsidR="00DF27EC" w:rsidRPr="00FB167A" w:rsidRDefault="00DF27EC" w:rsidP="00C6449B">
      <w:pPr>
        <w:spacing w:line="276" w:lineRule="auto"/>
        <w:rPr>
          <w:rFonts w:ascii="Calibri" w:hAnsi="Calibri"/>
          <w:szCs w:val="22"/>
        </w:rPr>
      </w:pPr>
    </w:p>
    <w:p w14:paraId="000280F7" w14:textId="77777777" w:rsidR="007E6FB4" w:rsidRPr="00FB167A" w:rsidRDefault="00715796" w:rsidP="00045ABA">
      <w:pPr>
        <w:pStyle w:val="Nagwek1"/>
        <w:spacing w:line="276" w:lineRule="auto"/>
        <w:ind w:left="431" w:hanging="431"/>
        <w:rPr>
          <w:rFonts w:ascii="Calibri" w:hAnsi="Calibri"/>
          <w:sz w:val="24"/>
          <w:szCs w:val="24"/>
        </w:rPr>
      </w:pPr>
      <w:bookmarkStart w:id="11" w:name="_Toc338146997"/>
      <w:bookmarkStart w:id="12" w:name="_Toc338148920"/>
      <w:bookmarkStart w:id="13" w:name="_Toc338149530"/>
      <w:bookmarkStart w:id="14" w:name="_Toc338150260"/>
      <w:bookmarkStart w:id="15" w:name="_Toc338150315"/>
      <w:bookmarkStart w:id="16" w:name="_Toc338150812"/>
      <w:bookmarkStart w:id="17" w:name="_Toc338150912"/>
      <w:bookmarkStart w:id="18" w:name="_Toc338156143"/>
      <w:bookmarkStart w:id="19" w:name="_Toc338164426"/>
      <w:bookmarkStart w:id="20" w:name="_Toc338156145"/>
      <w:bookmarkStart w:id="21" w:name="_Toc338164428"/>
      <w:bookmarkStart w:id="22" w:name="_Toc338156147"/>
      <w:bookmarkStart w:id="23" w:name="_Toc338164430"/>
      <w:bookmarkStart w:id="24" w:name="_Toc338156149"/>
      <w:bookmarkStart w:id="25" w:name="_Toc338164432"/>
      <w:bookmarkStart w:id="26" w:name="_Toc338156150"/>
      <w:bookmarkStart w:id="27" w:name="_Toc338164433"/>
      <w:bookmarkStart w:id="28" w:name="_Toc366694174"/>
      <w:bookmarkStart w:id="29" w:name="_Toc366697539"/>
      <w:bookmarkStart w:id="30" w:name="_Toc366694175"/>
      <w:bookmarkStart w:id="31" w:name="_Toc366697540"/>
      <w:bookmarkStart w:id="32" w:name="_Toc366694176"/>
      <w:bookmarkStart w:id="33" w:name="_Toc366697541"/>
      <w:bookmarkStart w:id="34" w:name="_Toc366694177"/>
      <w:bookmarkStart w:id="35" w:name="_Toc366697542"/>
      <w:bookmarkStart w:id="36" w:name="_Toc366694178"/>
      <w:bookmarkStart w:id="37" w:name="_Toc366697543"/>
      <w:bookmarkStart w:id="38" w:name="_Toc366694179"/>
      <w:bookmarkStart w:id="39" w:name="_Toc366697544"/>
      <w:bookmarkStart w:id="40" w:name="_Toc366694182"/>
      <w:bookmarkStart w:id="41" w:name="_Toc366697547"/>
      <w:bookmarkStart w:id="42" w:name="_Toc366697552"/>
      <w:bookmarkStart w:id="43" w:name="_Toc366697553"/>
      <w:bookmarkStart w:id="44" w:name="_Toc366697554"/>
      <w:bookmarkStart w:id="45" w:name="_Toc366697555"/>
      <w:bookmarkStart w:id="46" w:name="_Toc363292714"/>
      <w:bookmarkStart w:id="47" w:name="_Toc363292738"/>
      <w:bookmarkStart w:id="48" w:name="_Toc363292739"/>
      <w:bookmarkStart w:id="49" w:name="_Toc366697571"/>
      <w:bookmarkStart w:id="50" w:name="_Toc366697572"/>
      <w:bookmarkStart w:id="51" w:name="_Toc366697573"/>
      <w:bookmarkStart w:id="52" w:name="_Toc366697574"/>
      <w:bookmarkStart w:id="53" w:name="_Toc366697575"/>
      <w:bookmarkStart w:id="54" w:name="_Toc366697576"/>
      <w:bookmarkStart w:id="55" w:name="_Toc366697577"/>
      <w:bookmarkStart w:id="56" w:name="_Toc366697578"/>
      <w:bookmarkStart w:id="57" w:name="_Toc366697579"/>
      <w:bookmarkStart w:id="58" w:name="_Toc366697580"/>
      <w:bookmarkStart w:id="59" w:name="_Toc366697581"/>
      <w:bookmarkStart w:id="60" w:name="_Toc366697582"/>
      <w:bookmarkStart w:id="61" w:name="_Toc366697583"/>
      <w:bookmarkStart w:id="62" w:name="_Toc366697674"/>
      <w:bookmarkStart w:id="63" w:name="_Toc366697675"/>
      <w:bookmarkStart w:id="64" w:name="_Toc366697676"/>
      <w:bookmarkStart w:id="65" w:name="_Toc366697677"/>
      <w:bookmarkStart w:id="66" w:name="_Toc366697678"/>
      <w:bookmarkStart w:id="67" w:name="_Toc366697679"/>
      <w:bookmarkStart w:id="68" w:name="_Toc366697680"/>
      <w:bookmarkStart w:id="69" w:name="_Toc366697734"/>
      <w:bookmarkStart w:id="70" w:name="_Toc363292742"/>
      <w:bookmarkStart w:id="71" w:name="_Toc363292743"/>
      <w:bookmarkStart w:id="72" w:name="_Toc363292765"/>
      <w:bookmarkStart w:id="73" w:name="_Toc366844935"/>
      <w:bookmarkStart w:id="74" w:name="_Toc366694191"/>
      <w:bookmarkStart w:id="75" w:name="_Toc366697739"/>
      <w:bookmarkStart w:id="76" w:name="_Toc366694192"/>
      <w:bookmarkStart w:id="77" w:name="_Toc366697740"/>
      <w:bookmarkStart w:id="78" w:name="_Toc366694193"/>
      <w:bookmarkStart w:id="79" w:name="_Toc366697741"/>
      <w:bookmarkStart w:id="80" w:name="_Toc366694194"/>
      <w:bookmarkStart w:id="81" w:name="_Toc366697742"/>
      <w:bookmarkStart w:id="82" w:name="_Toc366694195"/>
      <w:bookmarkStart w:id="83" w:name="_Toc366697743"/>
      <w:bookmarkStart w:id="84" w:name="_Toc366694196"/>
      <w:bookmarkStart w:id="85" w:name="_Toc366697744"/>
      <w:bookmarkStart w:id="86" w:name="_Toc366694197"/>
      <w:bookmarkStart w:id="87" w:name="_Toc366697745"/>
      <w:bookmarkStart w:id="88" w:name="_Toc366694198"/>
      <w:bookmarkStart w:id="89" w:name="_Toc366697746"/>
      <w:bookmarkStart w:id="90" w:name="_Toc366694251"/>
      <w:bookmarkStart w:id="91" w:name="_Toc366697799"/>
      <w:bookmarkStart w:id="92" w:name="_Toc366694252"/>
      <w:bookmarkStart w:id="93" w:name="_Toc366697800"/>
      <w:bookmarkStart w:id="94" w:name="_Toc366694253"/>
      <w:bookmarkStart w:id="95" w:name="_Toc366697801"/>
      <w:bookmarkStart w:id="96" w:name="_Toc366694278"/>
      <w:bookmarkStart w:id="97" w:name="_Toc366697826"/>
      <w:bookmarkStart w:id="98" w:name="_Toc366694279"/>
      <w:bookmarkStart w:id="99" w:name="_Toc366697827"/>
      <w:bookmarkStart w:id="100" w:name="_Toc366694280"/>
      <w:bookmarkStart w:id="101" w:name="_Toc366697828"/>
      <w:bookmarkStart w:id="102" w:name="_Toc366694384"/>
      <w:bookmarkStart w:id="103" w:name="_Toc366697932"/>
      <w:bookmarkStart w:id="104" w:name="_Toc366694385"/>
      <w:bookmarkStart w:id="105" w:name="_Toc366697933"/>
      <w:bookmarkStart w:id="106" w:name="_Toc366694386"/>
      <w:bookmarkStart w:id="107" w:name="_Toc366697934"/>
      <w:bookmarkStart w:id="108" w:name="_Toc366694408"/>
      <w:bookmarkStart w:id="109" w:name="_Toc366697956"/>
      <w:bookmarkStart w:id="110" w:name="_Toc366694409"/>
      <w:bookmarkStart w:id="111" w:name="_Toc366697957"/>
      <w:bookmarkStart w:id="112" w:name="_Toc366694410"/>
      <w:bookmarkStart w:id="113" w:name="_Toc366697958"/>
      <w:bookmarkStart w:id="114" w:name="_Toc366694573"/>
      <w:bookmarkStart w:id="115" w:name="_Toc366698121"/>
      <w:bookmarkStart w:id="116" w:name="_Toc366694574"/>
      <w:bookmarkStart w:id="117" w:name="_Toc366698122"/>
      <w:bookmarkStart w:id="118" w:name="_Toc366694629"/>
      <w:bookmarkStart w:id="119" w:name="_Toc366698177"/>
      <w:bookmarkStart w:id="120" w:name="_Toc366694630"/>
      <w:bookmarkStart w:id="121" w:name="_Toc366698178"/>
      <w:bookmarkStart w:id="122" w:name="_Toc366694631"/>
      <w:bookmarkStart w:id="123" w:name="_Toc366698179"/>
      <w:bookmarkStart w:id="124" w:name="_Toc366694638"/>
      <w:bookmarkStart w:id="125" w:name="_Toc366698186"/>
      <w:bookmarkStart w:id="126" w:name="_Toc366694641"/>
      <w:bookmarkStart w:id="127" w:name="_Toc366698189"/>
      <w:bookmarkStart w:id="128" w:name="_Toc366694644"/>
      <w:bookmarkStart w:id="129" w:name="_Toc366698192"/>
      <w:bookmarkStart w:id="130" w:name="_Toc366694647"/>
      <w:bookmarkStart w:id="131" w:name="_Toc366698195"/>
      <w:bookmarkStart w:id="132" w:name="_Toc366694650"/>
      <w:bookmarkStart w:id="133" w:name="_Toc366698198"/>
      <w:bookmarkStart w:id="134" w:name="_Toc366694653"/>
      <w:bookmarkStart w:id="135" w:name="_Toc366698201"/>
      <w:bookmarkStart w:id="136" w:name="_Toc366694656"/>
      <w:bookmarkStart w:id="137" w:name="_Toc366698204"/>
      <w:bookmarkStart w:id="138" w:name="_Toc366694659"/>
      <w:bookmarkStart w:id="139" w:name="_Toc366698207"/>
      <w:bookmarkStart w:id="140" w:name="_Toc366694660"/>
      <w:bookmarkStart w:id="141" w:name="_Toc366698208"/>
      <w:bookmarkStart w:id="142" w:name="_Toc366694661"/>
      <w:bookmarkStart w:id="143" w:name="_Toc366698209"/>
      <w:bookmarkStart w:id="144" w:name="_Toc366694668"/>
      <w:bookmarkStart w:id="145" w:name="_Toc366698216"/>
      <w:bookmarkStart w:id="146" w:name="_Toc366694671"/>
      <w:bookmarkStart w:id="147" w:name="_Toc366698219"/>
      <w:bookmarkStart w:id="148" w:name="_Toc366694674"/>
      <w:bookmarkStart w:id="149" w:name="_Toc366698222"/>
      <w:bookmarkStart w:id="150" w:name="_Toc366694677"/>
      <w:bookmarkStart w:id="151" w:name="_Toc366698225"/>
      <w:bookmarkStart w:id="152" w:name="_Toc366694680"/>
      <w:bookmarkStart w:id="153" w:name="_Toc366698228"/>
      <w:bookmarkStart w:id="154" w:name="_Toc366694683"/>
      <w:bookmarkStart w:id="155" w:name="_Toc366698231"/>
      <w:bookmarkStart w:id="156" w:name="_Toc366694686"/>
      <w:bookmarkStart w:id="157" w:name="_Toc366698234"/>
      <w:bookmarkStart w:id="158" w:name="_Toc366694689"/>
      <w:bookmarkStart w:id="159" w:name="_Toc366698237"/>
      <w:bookmarkStart w:id="160" w:name="_Toc395007761"/>
      <w:bookmarkStart w:id="161" w:name="_Toc517697610"/>
      <w:bookmarkStart w:id="162" w:name="_Toc37202964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B167A">
        <w:rPr>
          <w:rFonts w:ascii="Calibri" w:hAnsi="Calibri"/>
          <w:sz w:val="24"/>
          <w:szCs w:val="24"/>
        </w:rPr>
        <w:t>WYMAGANIA</w:t>
      </w:r>
      <w:bookmarkEnd w:id="160"/>
      <w:bookmarkEnd w:id="161"/>
    </w:p>
    <w:p w14:paraId="7B1A2273" w14:textId="77777777" w:rsidR="005465C5" w:rsidRDefault="00EB59A6" w:rsidP="00743D06">
      <w:r w:rsidRPr="00ED63EE">
        <w:t>Przedmiotem zamówienia jest dostawa i wdrożenie systemu ochrony przed wyciekami informacji, b</w:t>
      </w:r>
      <w:r w:rsidR="00F57192" w:rsidRPr="00ED63EE">
        <w:t>ędący rozwiązaniem programowym (</w:t>
      </w:r>
      <w:r w:rsidRPr="00ED63EE">
        <w:t>nie urządzeniem typu appliance</w:t>
      </w:r>
      <w:r w:rsidR="00F57192">
        <w:t>)</w:t>
      </w:r>
      <w:r w:rsidR="00425C3E">
        <w:t>, które</w:t>
      </w:r>
      <w:r w:rsidRPr="00ED63EE">
        <w:t xml:space="preserve"> zostanie zainstalowany w infrastrukturze Zamawiającego</w:t>
      </w:r>
      <w:r w:rsidR="00F57192">
        <w:t>, opracowanie dokumentacji i przeprowadzenie szkoleń dla użytkowników CPPC</w:t>
      </w:r>
      <w:r w:rsidRPr="00ED63EE">
        <w:t>.</w:t>
      </w:r>
      <w:r w:rsidR="00F4603C">
        <w:t xml:space="preserve"> </w:t>
      </w:r>
    </w:p>
    <w:p w14:paraId="34A881C0" w14:textId="77777777" w:rsidR="00A93CFB" w:rsidRPr="00FB167A" w:rsidRDefault="005C3BBA">
      <w:pPr>
        <w:spacing w:line="276" w:lineRule="auto"/>
        <w:rPr>
          <w:rFonts w:ascii="Calibri" w:hAnsi="Calibri"/>
          <w:szCs w:val="22"/>
        </w:rPr>
      </w:pPr>
      <w:r w:rsidRPr="00FB167A">
        <w:rPr>
          <w:rFonts w:ascii="Calibri" w:hAnsi="Calibri"/>
          <w:szCs w:val="22"/>
        </w:rPr>
        <w:t>O ile inaczej nie zaznaczono, wszelkie zapisy zawierające parametry techniczne należy odczyty</w:t>
      </w:r>
      <w:r w:rsidR="00AD2E0B" w:rsidRPr="00FB167A">
        <w:rPr>
          <w:rFonts w:ascii="Calibri" w:hAnsi="Calibri"/>
          <w:szCs w:val="22"/>
        </w:rPr>
        <w:t>wać jako parametry minimalne.</w:t>
      </w:r>
    </w:p>
    <w:p w14:paraId="3F8680A3" w14:textId="77777777" w:rsidR="002A2B8F" w:rsidRPr="00FB167A" w:rsidRDefault="002A2B8F">
      <w:pPr>
        <w:pStyle w:val="Nagwek2"/>
      </w:pPr>
      <w:bookmarkStart w:id="163" w:name="_Toc511373597"/>
      <w:bookmarkStart w:id="164" w:name="_Toc511380317"/>
      <w:bookmarkStart w:id="165" w:name="_Toc511752976"/>
      <w:bookmarkStart w:id="166" w:name="_Toc395088321"/>
      <w:bookmarkStart w:id="167" w:name="_Toc395088457"/>
      <w:bookmarkStart w:id="168" w:name="_Toc517697611"/>
      <w:bookmarkEnd w:id="163"/>
      <w:bookmarkEnd w:id="164"/>
      <w:bookmarkEnd w:id="165"/>
      <w:bookmarkEnd w:id="166"/>
      <w:bookmarkEnd w:id="167"/>
      <w:r w:rsidRPr="00FB167A">
        <w:t>Opracowanie koncepcji wdrożenia</w:t>
      </w:r>
      <w:r w:rsidR="000A18FF">
        <w:t xml:space="preserve"> (analizy przedwdrożeniowej)</w:t>
      </w:r>
      <w:bookmarkEnd w:id="168"/>
    </w:p>
    <w:p w14:paraId="2601B78C" w14:textId="77777777" w:rsidR="00736504" w:rsidRDefault="00736504" w:rsidP="00743D06">
      <w:pPr>
        <w:rPr>
          <w:lang w:eastAsia="en-US" w:bidi="en-US"/>
        </w:rPr>
      </w:pPr>
      <w:r>
        <w:rPr>
          <w:lang w:eastAsia="en-US" w:bidi="en-US"/>
        </w:rPr>
        <w:t>W terminie 3 dni roboczych od dnia zawarcia umowy odbędzie się spotkanie otwierające w siedzibie Zamawiającego. Zamawiający wskaże Wykonawcy termin spotkania otwierającego w dniu zawarcia umowy. Na spotkaniu otwierającym m.in. Zamawiający wskaże Wykonawcy katalog dokumentacji przygotowany w celu wsparcia procesu wdrożenia DLP.</w:t>
      </w:r>
    </w:p>
    <w:p w14:paraId="2AEB3088" w14:textId="77777777" w:rsidR="00A57BE7" w:rsidRPr="00A57BE7" w:rsidRDefault="008E3C80" w:rsidP="00743D06">
      <w:r w:rsidRPr="00743D06">
        <w:rPr>
          <w:lang w:eastAsia="en-US" w:bidi="en-US"/>
        </w:rPr>
        <w:t>Wykonawca opracuje koncepcję wdrożenia systemu DLP</w:t>
      </w:r>
      <w:r w:rsidR="00E061A6" w:rsidRPr="00743D06">
        <w:rPr>
          <w:lang w:eastAsia="en-US" w:bidi="en-US"/>
        </w:rPr>
        <w:t xml:space="preserve"> w Centrum Projektów Polska Cyfrow</w:t>
      </w:r>
      <w:r w:rsidR="00F95A6C" w:rsidRPr="00743D06">
        <w:rPr>
          <w:lang w:eastAsia="en-US" w:bidi="en-US"/>
        </w:rPr>
        <w:t xml:space="preserve">a. </w:t>
      </w:r>
      <w:r w:rsidR="00F97F0B" w:rsidRPr="00743D06">
        <w:rPr>
          <w:lang w:eastAsia="en-US" w:bidi="en-US"/>
        </w:rPr>
        <w:t>Koncepcja zostanie opracowana na podstawie materiałów dostarczonych</w:t>
      </w:r>
      <w:r w:rsidR="00A57BE7" w:rsidRPr="00743D06">
        <w:rPr>
          <w:lang w:eastAsia="en-US" w:bidi="en-US"/>
        </w:rPr>
        <w:t xml:space="preserve"> po podpisaniu umowy, w postaci </w:t>
      </w:r>
      <w:r w:rsidR="00F05756" w:rsidRPr="00743D06">
        <w:rPr>
          <w:lang w:eastAsia="en-US" w:bidi="en-US"/>
        </w:rPr>
        <w:t>klasyfikacji</w:t>
      </w:r>
      <w:r w:rsidR="00A57BE7" w:rsidRPr="00743D06">
        <w:rPr>
          <w:lang w:eastAsia="en-US" w:bidi="en-US"/>
        </w:rPr>
        <w:t xml:space="preserve"> informacji i zasady postępowania z informacjami</w:t>
      </w:r>
      <w:r w:rsidR="00F05756" w:rsidRPr="00743D06">
        <w:t xml:space="preserve"> opracowanej</w:t>
      </w:r>
      <w:r w:rsidR="000304E6">
        <w:t xml:space="preserve"> zgodnie z normą ISO 27001 oraz na podstawie informacji pozyskanych z przeprowadzonych wywiadów i analiz u Zamawiającego.</w:t>
      </w:r>
    </w:p>
    <w:p w14:paraId="1BB18D80" w14:textId="77777777" w:rsidR="00F97F0B" w:rsidRDefault="004B7DEC" w:rsidP="00743D06">
      <w:pPr>
        <w:ind w:firstLine="0"/>
      </w:pPr>
      <w:r>
        <w:rPr>
          <w:lang w:eastAsia="en-US" w:bidi="en-US"/>
        </w:rPr>
        <w:t>Koncepcja powinna zawierać</w:t>
      </w:r>
      <w:r w:rsidR="00807F7A">
        <w:rPr>
          <w:lang w:eastAsia="en-US" w:bidi="en-US"/>
        </w:rPr>
        <w:t>:</w:t>
      </w:r>
    </w:p>
    <w:p w14:paraId="058E34E8" w14:textId="77777777" w:rsidR="00522CC4" w:rsidRPr="00ED63EE" w:rsidRDefault="00522CC4" w:rsidP="00743D06">
      <w:pPr>
        <w:pStyle w:val="Akapitzlist"/>
        <w:numPr>
          <w:ilvl w:val="0"/>
          <w:numId w:val="105"/>
        </w:numPr>
      </w:pPr>
      <w:r w:rsidRPr="00743D06">
        <w:rPr>
          <w:sz w:val="22"/>
          <w:lang w:eastAsia="en-US" w:bidi="en-US"/>
        </w:rPr>
        <w:t>Harmonogram realizacji Etapu 2</w:t>
      </w:r>
      <w:r w:rsidR="003A24B5" w:rsidRPr="00743D06">
        <w:rPr>
          <w:sz w:val="22"/>
          <w:lang w:eastAsia="en-US" w:bidi="en-US"/>
        </w:rPr>
        <w:t>. Harmonogram musi uwzględniać terminy wdrożeń, testów i odbiorów. Harmonogram, będz</w:t>
      </w:r>
      <w:r w:rsidR="004E5B80" w:rsidRPr="00743D06">
        <w:rPr>
          <w:sz w:val="22"/>
          <w:lang w:eastAsia="en-US" w:bidi="en-US"/>
        </w:rPr>
        <w:t>ie podstawą do realizacji umowy;</w:t>
      </w:r>
    </w:p>
    <w:p w14:paraId="3B904DBF" w14:textId="77777777" w:rsidR="00522CC4" w:rsidRPr="00ED63EE" w:rsidRDefault="00522CC4" w:rsidP="00743D06">
      <w:pPr>
        <w:pStyle w:val="Akapitzlist"/>
        <w:numPr>
          <w:ilvl w:val="0"/>
          <w:numId w:val="105"/>
        </w:numPr>
      </w:pPr>
      <w:r w:rsidRPr="00743D06">
        <w:rPr>
          <w:sz w:val="22"/>
          <w:lang w:eastAsia="en-US" w:bidi="en-US"/>
        </w:rPr>
        <w:t>Projekt wdrożenia</w:t>
      </w:r>
      <w:r w:rsidR="003A24B5" w:rsidRPr="00743D06">
        <w:rPr>
          <w:sz w:val="22"/>
          <w:lang w:eastAsia="en-US" w:bidi="en-US"/>
        </w:rPr>
        <w:t xml:space="preserve"> sy</w:t>
      </w:r>
      <w:r w:rsidR="004E5B80" w:rsidRPr="00743D06">
        <w:rPr>
          <w:sz w:val="22"/>
          <w:lang w:eastAsia="en-US" w:bidi="en-US"/>
        </w:rPr>
        <w:t>stemu w systemach Zamawiającego;</w:t>
      </w:r>
    </w:p>
    <w:p w14:paraId="2A036B56" w14:textId="77777777" w:rsidR="003A24B5" w:rsidRPr="00ED63EE" w:rsidRDefault="004E5B80" w:rsidP="00743D06">
      <w:pPr>
        <w:pStyle w:val="Akapitzlist"/>
        <w:numPr>
          <w:ilvl w:val="0"/>
          <w:numId w:val="105"/>
        </w:numPr>
      </w:pPr>
      <w:r w:rsidRPr="00743D06">
        <w:rPr>
          <w:sz w:val="22"/>
          <w:lang w:eastAsia="en-US" w:bidi="en-US"/>
        </w:rPr>
        <w:t xml:space="preserve">Projekt reguł </w:t>
      </w:r>
      <w:r w:rsidR="00AE7F00">
        <w:rPr>
          <w:sz w:val="22"/>
          <w:lang w:eastAsia="en-US" w:bidi="en-US"/>
        </w:rPr>
        <w:t xml:space="preserve">i polityk zabezpieczeń w ramach </w:t>
      </w:r>
      <w:r w:rsidRPr="00743D06">
        <w:rPr>
          <w:sz w:val="22"/>
          <w:lang w:eastAsia="en-US" w:bidi="en-US"/>
        </w:rPr>
        <w:t>systemu DLP;</w:t>
      </w:r>
    </w:p>
    <w:p w14:paraId="603978A3" w14:textId="77777777" w:rsidR="003718F1" w:rsidRPr="004179BE" w:rsidRDefault="003A24B5" w:rsidP="00743D06">
      <w:pPr>
        <w:pStyle w:val="Akapitzlist"/>
        <w:numPr>
          <w:ilvl w:val="0"/>
          <w:numId w:val="105"/>
        </w:numPr>
      </w:pPr>
      <w:r w:rsidRPr="00743D06">
        <w:rPr>
          <w:sz w:val="22"/>
          <w:lang w:eastAsia="en-US" w:bidi="en-US"/>
        </w:rPr>
        <w:t>Plan testów</w:t>
      </w:r>
      <w:r w:rsidR="00D67D81">
        <w:rPr>
          <w:sz w:val="22"/>
          <w:lang w:eastAsia="en-US" w:bidi="en-US"/>
        </w:rPr>
        <w:t xml:space="preserve"> </w:t>
      </w:r>
      <w:r w:rsidR="006E47D9">
        <w:rPr>
          <w:sz w:val="22"/>
          <w:lang w:eastAsia="en-US" w:bidi="en-US"/>
        </w:rPr>
        <w:t xml:space="preserve">akceptacyjnych </w:t>
      </w:r>
      <w:r w:rsidR="00D67D81">
        <w:rPr>
          <w:sz w:val="22"/>
          <w:lang w:eastAsia="en-US" w:bidi="en-US"/>
        </w:rPr>
        <w:t>wdrożonych zabezpieczeń</w:t>
      </w:r>
      <w:r w:rsidR="006E47D9">
        <w:rPr>
          <w:sz w:val="22"/>
          <w:lang w:eastAsia="en-US" w:bidi="en-US"/>
        </w:rPr>
        <w:t>, takich jak: scenariusze testowe reguł i polityk,</w:t>
      </w:r>
      <w:r w:rsidR="00F33593">
        <w:rPr>
          <w:sz w:val="22"/>
          <w:lang w:eastAsia="en-US" w:bidi="en-US"/>
        </w:rPr>
        <w:t xml:space="preserve"> testy wydajności,</w:t>
      </w:r>
      <w:r w:rsidR="006E47D9">
        <w:rPr>
          <w:sz w:val="22"/>
          <w:lang w:eastAsia="en-US" w:bidi="en-US"/>
        </w:rPr>
        <w:t xml:space="preserve"> testy</w:t>
      </w:r>
      <w:r w:rsidR="00693262">
        <w:rPr>
          <w:sz w:val="22"/>
          <w:lang w:eastAsia="en-US" w:bidi="en-US"/>
        </w:rPr>
        <w:t xml:space="preserve"> bezpieczeństwa dot. odporności systemu w kontekście zapewnienia poufności, integralności i </w:t>
      </w:r>
      <w:r w:rsidR="00F33593">
        <w:rPr>
          <w:sz w:val="22"/>
          <w:lang w:eastAsia="en-US" w:bidi="en-US"/>
        </w:rPr>
        <w:t>dostępności</w:t>
      </w:r>
      <w:r w:rsidR="00E2770B">
        <w:rPr>
          <w:sz w:val="22"/>
          <w:lang w:eastAsia="en-US" w:bidi="en-US"/>
        </w:rPr>
        <w:t>, testy wymagań funkcjonalnych i niefunkcjonalnych</w:t>
      </w:r>
      <w:r w:rsidR="003718F1">
        <w:rPr>
          <w:sz w:val="22"/>
          <w:lang w:eastAsia="en-US" w:bidi="en-US"/>
        </w:rPr>
        <w:t>;</w:t>
      </w:r>
    </w:p>
    <w:p w14:paraId="17D6007A" w14:textId="77777777" w:rsidR="0005383B" w:rsidRDefault="003718F1" w:rsidP="00743D06">
      <w:pPr>
        <w:pStyle w:val="Akapitzlist"/>
        <w:numPr>
          <w:ilvl w:val="0"/>
          <w:numId w:val="105"/>
        </w:numPr>
        <w:rPr>
          <w:sz w:val="22"/>
          <w:szCs w:val="22"/>
        </w:rPr>
      </w:pPr>
      <w:r w:rsidRPr="004179BE">
        <w:rPr>
          <w:sz w:val="22"/>
          <w:szCs w:val="22"/>
          <w:lang w:eastAsia="en-US" w:bidi="en-US"/>
        </w:rPr>
        <w:t>Wykonawca przekaże Zamawiającemu jeden egzemplarz podpisanej Koncepcji Wdrożenia oraz wersję elektroniczną</w:t>
      </w:r>
      <w:r w:rsidR="00FA5404" w:rsidRPr="004179BE">
        <w:rPr>
          <w:sz w:val="22"/>
          <w:szCs w:val="22"/>
          <w:lang w:eastAsia="en-US" w:bidi="en-US"/>
        </w:rPr>
        <w:t xml:space="preserve"> </w:t>
      </w:r>
      <w:r w:rsidR="00FA5404" w:rsidRPr="004179BE">
        <w:rPr>
          <w:sz w:val="22"/>
          <w:szCs w:val="22"/>
        </w:rPr>
        <w:t>w niezabezpieczonym/edytowalnym formacie MS Word i niezabezpieczonym formacie PDF (na płycie CD/DVD lub innym równoważnym nośniku danych)</w:t>
      </w:r>
      <w:r w:rsidRPr="004179BE">
        <w:rPr>
          <w:sz w:val="22"/>
          <w:szCs w:val="22"/>
          <w:lang w:eastAsia="en-US" w:bidi="en-US"/>
        </w:rPr>
        <w:t>.</w:t>
      </w:r>
    </w:p>
    <w:p w14:paraId="07DCF415" w14:textId="77777777" w:rsidR="00736504" w:rsidRPr="00D03308" w:rsidRDefault="00736504" w:rsidP="00912475">
      <w:pPr>
        <w:ind w:firstLine="0"/>
        <w:rPr>
          <w:szCs w:val="22"/>
        </w:rPr>
      </w:pPr>
      <w:r>
        <w:rPr>
          <w:szCs w:val="22"/>
        </w:rPr>
        <w:lastRenderedPageBreak/>
        <w:t>Wykonawca zobowiązany jest do uczestnictwa w spotkaniach organizowanych przez Zamawiającego w jego siedzibie w trakcie procesu odbioru Etapu 1, mających na celu poprawienie efektywności procesu odbioru etapu. Zamawiający będzie informował Wykonawcę z wyprzedzeniem 1 dnia roboczego o planowanym terminie spotkania.</w:t>
      </w:r>
    </w:p>
    <w:p w14:paraId="428C801A" w14:textId="77777777" w:rsidR="00C15666" w:rsidRPr="00FB167A" w:rsidRDefault="005B2B62">
      <w:pPr>
        <w:pStyle w:val="Nagwek2"/>
      </w:pPr>
      <w:bookmarkStart w:id="169" w:name="_Toc517697612"/>
      <w:r w:rsidRPr="00FB167A">
        <w:t>System DLP</w:t>
      </w:r>
      <w:bookmarkEnd w:id="169"/>
    </w:p>
    <w:p w14:paraId="231B414F" w14:textId="1A682130" w:rsidR="000729D1" w:rsidRPr="00FB167A" w:rsidRDefault="006E6918" w:rsidP="006F7B4A">
      <w:pPr>
        <w:rPr>
          <w:lang w:eastAsia="en-US" w:bidi="en-US"/>
        </w:rPr>
      </w:pPr>
      <w:r w:rsidRPr="00FB167A">
        <w:rPr>
          <w:lang w:eastAsia="en-US" w:bidi="en-US"/>
        </w:rPr>
        <w:t xml:space="preserve">System DLP powinien </w:t>
      </w:r>
      <w:r w:rsidR="008F1378">
        <w:rPr>
          <w:lang w:eastAsia="en-US" w:bidi="en-US"/>
        </w:rPr>
        <w:t xml:space="preserve">składać się z </w:t>
      </w:r>
      <w:r w:rsidR="002E6848">
        <w:rPr>
          <w:lang w:eastAsia="en-US" w:bidi="en-US"/>
        </w:rPr>
        <w:t xml:space="preserve">centralnego oprogramowania </w:t>
      </w:r>
      <w:r w:rsidR="008F1378">
        <w:rPr>
          <w:lang w:eastAsia="en-US" w:bidi="en-US"/>
        </w:rPr>
        <w:t>serwer</w:t>
      </w:r>
      <w:r w:rsidR="002E6848">
        <w:rPr>
          <w:lang w:eastAsia="en-US" w:bidi="en-US"/>
        </w:rPr>
        <w:t>owego</w:t>
      </w:r>
      <w:r w:rsidR="008F1378">
        <w:rPr>
          <w:lang w:eastAsia="en-US" w:bidi="en-US"/>
        </w:rPr>
        <w:t xml:space="preserve"> zarządzającego</w:t>
      </w:r>
      <w:r w:rsidR="002E6848">
        <w:rPr>
          <w:lang w:eastAsia="en-US" w:bidi="en-US"/>
        </w:rPr>
        <w:t xml:space="preserve"> </w:t>
      </w:r>
      <w:r w:rsidR="008F1378">
        <w:rPr>
          <w:lang w:eastAsia="en-US" w:bidi="en-US"/>
        </w:rPr>
        <w:t xml:space="preserve">wyposażonego w konsolę zarządzającą </w:t>
      </w:r>
      <w:r w:rsidR="00084C0C">
        <w:rPr>
          <w:lang w:eastAsia="en-US" w:bidi="en-US"/>
        </w:rPr>
        <w:t>(dopuszczalne jest rozwiązanie</w:t>
      </w:r>
      <w:r w:rsidR="002E6848">
        <w:rPr>
          <w:lang w:eastAsia="en-US" w:bidi="en-US"/>
        </w:rPr>
        <w:t>, które może być rozłożone na kilka</w:t>
      </w:r>
      <w:r w:rsidR="00084C0C">
        <w:rPr>
          <w:lang w:eastAsia="en-US" w:bidi="en-US"/>
        </w:rPr>
        <w:t xml:space="preserve"> serwerów) </w:t>
      </w:r>
      <w:r w:rsidR="008F1378">
        <w:rPr>
          <w:lang w:eastAsia="en-US" w:bidi="en-US"/>
        </w:rPr>
        <w:t>oraz końcówki</w:t>
      </w:r>
      <w:r w:rsidR="009C2E07">
        <w:rPr>
          <w:lang w:eastAsia="en-US" w:bidi="en-US"/>
        </w:rPr>
        <w:t xml:space="preserve"> – oprogramowanie agentowe,</w:t>
      </w:r>
      <w:r w:rsidR="008F1378">
        <w:rPr>
          <w:lang w:eastAsia="en-US" w:bidi="en-US"/>
        </w:rPr>
        <w:t xml:space="preserve"> które b</w:t>
      </w:r>
      <w:r w:rsidR="009C2E07">
        <w:rPr>
          <w:lang w:eastAsia="en-US" w:bidi="en-US"/>
        </w:rPr>
        <w:t>ędzie</w:t>
      </w:r>
      <w:r w:rsidR="008F1378">
        <w:rPr>
          <w:lang w:eastAsia="en-US" w:bidi="en-US"/>
        </w:rPr>
        <w:t xml:space="preserve"> instalowane na</w:t>
      </w:r>
      <w:r w:rsidR="009C2E07">
        <w:rPr>
          <w:lang w:eastAsia="en-US" w:bidi="en-US"/>
        </w:rPr>
        <w:t xml:space="preserve"> stacjach roboczych</w:t>
      </w:r>
      <w:r w:rsidR="002E6848">
        <w:rPr>
          <w:lang w:eastAsia="en-US" w:bidi="en-US"/>
        </w:rPr>
        <w:t xml:space="preserve"> lub/i urządzeniach końcowych</w:t>
      </w:r>
      <w:r w:rsidR="009C2E07">
        <w:rPr>
          <w:lang w:eastAsia="en-US" w:bidi="en-US"/>
        </w:rPr>
        <w:t>.</w:t>
      </w:r>
      <w:r w:rsidR="008F1378">
        <w:rPr>
          <w:lang w:eastAsia="en-US" w:bidi="en-US"/>
        </w:rPr>
        <w:t xml:space="preserve"> </w:t>
      </w:r>
      <w:r w:rsidR="00084BC6">
        <w:rPr>
          <w:lang w:eastAsia="en-US" w:bidi="en-US"/>
        </w:rPr>
        <w:t xml:space="preserve">System musi </w:t>
      </w:r>
      <w:r w:rsidRPr="00FB167A">
        <w:rPr>
          <w:lang w:eastAsia="en-US" w:bidi="en-US"/>
        </w:rPr>
        <w:t>spełniać co najmniej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
        <w:gridCol w:w="7619"/>
      </w:tblGrid>
      <w:tr w:rsidR="00887A20" w:rsidRPr="00FB167A" w14:paraId="3D5DF580" w14:textId="77777777" w:rsidTr="00045ABA">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7A541B3"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D64D3D"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szCs w:val="22"/>
              </w:rPr>
              <w:t>Opis wymagania</w:t>
            </w:r>
          </w:p>
        </w:tc>
      </w:tr>
      <w:tr w:rsidR="00D50043" w:rsidRPr="00FB167A" w14:paraId="4504CA8B" w14:textId="77777777" w:rsidTr="006C63BC">
        <w:tc>
          <w:tcPr>
            <w:tcW w:w="1413" w:type="dxa"/>
            <w:vAlign w:val="center"/>
          </w:tcPr>
          <w:p w14:paraId="58A00F42" w14:textId="77777777" w:rsidR="00D50043"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01</w:t>
            </w:r>
          </w:p>
        </w:tc>
        <w:tc>
          <w:tcPr>
            <w:tcW w:w="7626" w:type="dxa"/>
            <w:gridSpan w:val="2"/>
            <w:vAlign w:val="center"/>
          </w:tcPr>
          <w:p w14:paraId="0F763610" w14:textId="77777777" w:rsidR="00D50043" w:rsidRPr="00FB167A" w:rsidRDefault="00D50043" w:rsidP="00001219">
            <w:pPr>
              <w:spacing w:line="276" w:lineRule="auto"/>
              <w:ind w:left="-74" w:firstLine="0"/>
              <w:jc w:val="left"/>
              <w:rPr>
                <w:rFonts w:ascii="Calibri" w:hAnsi="Calibri" w:cs="Calibri"/>
                <w:szCs w:val="22"/>
              </w:rPr>
            </w:pPr>
            <w:r w:rsidRPr="00D50043">
              <w:rPr>
                <w:rFonts w:ascii="Calibri" w:hAnsi="Calibri" w:cs="Calibri"/>
                <w:szCs w:val="22"/>
              </w:rPr>
              <w:t>System DLP wraz z komponentami musi być dostarczony z bezterminową licencją uprawniającą do użytkowania oprogramowania.</w:t>
            </w:r>
          </w:p>
        </w:tc>
      </w:tr>
      <w:tr w:rsidR="00C15666" w:rsidRPr="00FB167A" w14:paraId="38112428" w14:textId="77777777" w:rsidTr="006C63BC">
        <w:tc>
          <w:tcPr>
            <w:tcW w:w="1413" w:type="dxa"/>
            <w:vAlign w:val="center"/>
          </w:tcPr>
          <w:p w14:paraId="63DB2251" w14:textId="77777777" w:rsidR="00E86B93" w:rsidRPr="00FB167A" w:rsidRDefault="006A2034">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02</w:t>
            </w:r>
          </w:p>
        </w:tc>
        <w:tc>
          <w:tcPr>
            <w:tcW w:w="7626" w:type="dxa"/>
            <w:gridSpan w:val="2"/>
            <w:vAlign w:val="center"/>
          </w:tcPr>
          <w:p w14:paraId="68C065E0" w14:textId="77777777" w:rsidR="00C15666" w:rsidRPr="00FB167A" w:rsidRDefault="006A2034" w:rsidP="00001219">
            <w:pPr>
              <w:spacing w:line="276" w:lineRule="auto"/>
              <w:ind w:left="-74" w:firstLine="0"/>
              <w:jc w:val="left"/>
              <w:rPr>
                <w:rFonts w:ascii="Calibri" w:hAnsi="Calibri" w:cs="Arial"/>
                <w:bCs/>
                <w:szCs w:val="22"/>
              </w:rPr>
            </w:pPr>
            <w:r w:rsidRPr="00FB167A">
              <w:rPr>
                <w:rFonts w:ascii="Calibri" w:hAnsi="Calibri" w:cs="Calibri"/>
                <w:szCs w:val="22"/>
              </w:rPr>
              <w:t xml:space="preserve">System </w:t>
            </w:r>
            <w:r w:rsidR="00E87117">
              <w:rPr>
                <w:rFonts w:ascii="Calibri" w:hAnsi="Calibri" w:cs="Calibri"/>
                <w:szCs w:val="22"/>
              </w:rPr>
              <w:t xml:space="preserve">DLP </w:t>
            </w:r>
            <w:r w:rsidRPr="00FB167A">
              <w:rPr>
                <w:rFonts w:ascii="Calibri" w:hAnsi="Calibri" w:cs="Calibri"/>
                <w:szCs w:val="22"/>
              </w:rPr>
              <w:t>musi umożliwiać wykrywanie i ochronę przed wyciekiem informacji przesyłanej przez sieć (poza strukturę Zamawiającego) oraz w ramach urządzeń stacji roboczych i serwerach Zamawiającego.</w:t>
            </w:r>
          </w:p>
        </w:tc>
      </w:tr>
      <w:tr w:rsidR="00603AC4" w:rsidRPr="00FB167A" w14:paraId="7F7BF62A" w14:textId="77777777" w:rsidTr="006C63BC">
        <w:tc>
          <w:tcPr>
            <w:tcW w:w="1413" w:type="dxa"/>
            <w:vAlign w:val="center"/>
          </w:tcPr>
          <w:p w14:paraId="04A4EDF3" w14:textId="77777777"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03</w:t>
            </w:r>
          </w:p>
        </w:tc>
        <w:tc>
          <w:tcPr>
            <w:tcW w:w="7626" w:type="dxa"/>
            <w:gridSpan w:val="2"/>
            <w:vAlign w:val="center"/>
          </w:tcPr>
          <w:p w14:paraId="46492778" w14:textId="77777777" w:rsidR="00603AC4" w:rsidRPr="00FB167A" w:rsidRDefault="006A2034" w:rsidP="00E87117">
            <w:pPr>
              <w:spacing w:line="276" w:lineRule="auto"/>
              <w:ind w:left="-74" w:firstLine="0"/>
              <w:jc w:val="left"/>
              <w:rPr>
                <w:rFonts w:ascii="Calibri" w:hAnsi="Calibri" w:cs="Calibri"/>
                <w:szCs w:val="22"/>
              </w:rPr>
            </w:pPr>
            <w:r w:rsidRPr="00FB167A">
              <w:rPr>
                <w:rFonts w:ascii="Calibri" w:hAnsi="Calibri" w:cs="Calibri"/>
                <w:szCs w:val="22"/>
              </w:rPr>
              <w:t xml:space="preserve">System </w:t>
            </w:r>
            <w:r w:rsidR="00E87117">
              <w:rPr>
                <w:rFonts w:ascii="Calibri" w:hAnsi="Calibri" w:cs="Calibri"/>
                <w:szCs w:val="22"/>
              </w:rPr>
              <w:t xml:space="preserve">DLP </w:t>
            </w:r>
            <w:r w:rsidR="00E2770B">
              <w:rPr>
                <w:rFonts w:ascii="Calibri" w:hAnsi="Calibri" w:cs="Calibri"/>
                <w:szCs w:val="22"/>
              </w:rPr>
              <w:t>musi</w:t>
            </w:r>
            <w:r w:rsidR="00E2770B" w:rsidRPr="00FB167A">
              <w:rPr>
                <w:rFonts w:ascii="Calibri" w:hAnsi="Calibri" w:cs="Calibri"/>
                <w:szCs w:val="22"/>
              </w:rPr>
              <w:t xml:space="preserve"> mieć</w:t>
            </w:r>
            <w:r w:rsidRPr="00FB167A">
              <w:rPr>
                <w:rFonts w:ascii="Calibri" w:hAnsi="Calibri" w:cs="Calibri"/>
                <w:szCs w:val="22"/>
              </w:rPr>
              <w:t xml:space="preserve"> możliwość identyfikacji, klasyfikacji i lokalizacji chronionych dokumentów, informacji znajdujących się w zasobach Zamawiającego a w szczególności na stacjach roboczych (komputery PC i urządzenia mobilne z systemem Android i iOS), serwerach, systemie poczty elektronicznej.</w:t>
            </w:r>
          </w:p>
        </w:tc>
      </w:tr>
      <w:tr w:rsidR="00603AC4" w:rsidRPr="00FB167A" w14:paraId="7F98E9DB" w14:textId="77777777" w:rsidTr="006C63BC">
        <w:tc>
          <w:tcPr>
            <w:tcW w:w="1413" w:type="dxa"/>
            <w:vAlign w:val="center"/>
          </w:tcPr>
          <w:p w14:paraId="519FA5B7" w14:textId="77777777"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04</w:t>
            </w:r>
          </w:p>
        </w:tc>
        <w:tc>
          <w:tcPr>
            <w:tcW w:w="7626" w:type="dxa"/>
            <w:gridSpan w:val="2"/>
            <w:vAlign w:val="center"/>
          </w:tcPr>
          <w:p w14:paraId="74A52C14" w14:textId="77777777" w:rsidR="00603AC4" w:rsidRPr="00FB167A" w:rsidRDefault="006A2034" w:rsidP="00001219">
            <w:pPr>
              <w:spacing w:line="276" w:lineRule="auto"/>
              <w:ind w:left="-74" w:firstLine="0"/>
              <w:jc w:val="left"/>
              <w:rPr>
                <w:rFonts w:ascii="Calibri" w:hAnsi="Calibri" w:cs="Calibri"/>
                <w:szCs w:val="22"/>
              </w:rPr>
            </w:pPr>
            <w:r w:rsidRPr="00FB167A">
              <w:rPr>
                <w:rFonts w:ascii="Calibri" w:hAnsi="Calibri" w:cs="Calibri"/>
                <w:szCs w:val="22"/>
              </w:rPr>
              <w:t xml:space="preserve">Wymagane jest by komunikacja z użytkownikiem (przesyłanie przez </w:t>
            </w:r>
            <w:r w:rsidR="006D22DE" w:rsidRPr="00FB167A">
              <w:rPr>
                <w:rFonts w:ascii="Calibri" w:hAnsi="Calibri" w:cs="Calibri"/>
                <w:szCs w:val="22"/>
              </w:rPr>
              <w:t>s</w:t>
            </w:r>
            <w:r w:rsidRPr="00FB167A">
              <w:rPr>
                <w:rFonts w:ascii="Calibri" w:hAnsi="Calibri" w:cs="Calibri"/>
                <w:szCs w:val="22"/>
              </w:rPr>
              <w:t xml:space="preserve">ystem </w:t>
            </w:r>
            <w:r w:rsidR="006D22DE" w:rsidRPr="00FB167A">
              <w:rPr>
                <w:rFonts w:ascii="Calibri" w:hAnsi="Calibri" w:cs="Calibri"/>
                <w:szCs w:val="22"/>
              </w:rPr>
              <w:t xml:space="preserve">DLP </w:t>
            </w:r>
            <w:r w:rsidRPr="00FB167A">
              <w:rPr>
                <w:rFonts w:ascii="Calibri" w:hAnsi="Calibri" w:cs="Calibri"/>
                <w:szCs w:val="22"/>
              </w:rPr>
              <w:t>informacj</w:t>
            </w:r>
            <w:r w:rsidR="00B76EE2" w:rsidRPr="00FB167A">
              <w:rPr>
                <w:rFonts w:ascii="Calibri" w:hAnsi="Calibri" w:cs="Calibri"/>
                <w:szCs w:val="22"/>
              </w:rPr>
              <w:t>e</w:t>
            </w:r>
            <w:r w:rsidRPr="00FB167A">
              <w:rPr>
                <w:rFonts w:ascii="Calibri" w:hAnsi="Calibri" w:cs="Calibri"/>
                <w:szCs w:val="22"/>
              </w:rPr>
              <w:t xml:space="preserve"> do użytkownika o naruszeniu zasad polityki bezpieczeństwa) odbywała się w języku polskim i było możliwe jego dowolne dostosowanie.</w:t>
            </w:r>
          </w:p>
        </w:tc>
      </w:tr>
      <w:tr w:rsidR="006A2034" w:rsidRPr="00FB167A" w14:paraId="357D252A" w14:textId="77777777" w:rsidTr="006C63BC">
        <w:tc>
          <w:tcPr>
            <w:tcW w:w="1413" w:type="dxa"/>
            <w:vAlign w:val="center"/>
          </w:tcPr>
          <w:p w14:paraId="28507AA9"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05</w:t>
            </w:r>
          </w:p>
        </w:tc>
        <w:tc>
          <w:tcPr>
            <w:tcW w:w="7626" w:type="dxa"/>
            <w:gridSpan w:val="2"/>
            <w:vAlign w:val="center"/>
          </w:tcPr>
          <w:p w14:paraId="327E61DD" w14:textId="77777777" w:rsidR="006A2034" w:rsidRPr="00FB167A" w:rsidRDefault="006D22DE">
            <w:pPr>
              <w:spacing w:line="276" w:lineRule="auto"/>
              <w:ind w:left="-74" w:firstLine="0"/>
              <w:jc w:val="left"/>
              <w:rPr>
                <w:rFonts w:ascii="Calibri" w:hAnsi="Calibri" w:cs="Calibri"/>
                <w:szCs w:val="22"/>
              </w:rPr>
            </w:pPr>
            <w:r w:rsidRPr="00FB167A">
              <w:rPr>
                <w:rFonts w:ascii="Calibri" w:hAnsi="Calibri" w:cs="Calibri"/>
                <w:szCs w:val="22"/>
              </w:rPr>
              <w:t>Zamawiający d</w:t>
            </w:r>
            <w:r w:rsidR="006A2034" w:rsidRPr="00FB167A">
              <w:rPr>
                <w:rFonts w:ascii="Calibri" w:hAnsi="Calibri" w:cs="Calibri"/>
                <w:szCs w:val="22"/>
              </w:rPr>
              <w:t>opuszcza język angielski w konsoli administratora oraz audytu.</w:t>
            </w:r>
          </w:p>
        </w:tc>
      </w:tr>
      <w:tr w:rsidR="006A2034" w:rsidRPr="00FB167A" w14:paraId="0E4B240B" w14:textId="77777777" w:rsidTr="006C63BC">
        <w:tc>
          <w:tcPr>
            <w:tcW w:w="1413" w:type="dxa"/>
            <w:vAlign w:val="center"/>
          </w:tcPr>
          <w:p w14:paraId="1D0799D9"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06</w:t>
            </w:r>
          </w:p>
        </w:tc>
        <w:tc>
          <w:tcPr>
            <w:tcW w:w="7626" w:type="dxa"/>
            <w:gridSpan w:val="2"/>
            <w:vAlign w:val="center"/>
          </w:tcPr>
          <w:p w14:paraId="47A5C84A" w14:textId="77777777" w:rsidR="006A2034" w:rsidRPr="00FB167A" w:rsidRDefault="003D59FF" w:rsidP="00743D06">
            <w:pPr>
              <w:spacing w:line="276" w:lineRule="auto"/>
              <w:ind w:left="-74" w:firstLine="0"/>
              <w:rPr>
                <w:rFonts w:ascii="Calibri" w:hAnsi="Calibri" w:cs="Calibri"/>
                <w:szCs w:val="22"/>
              </w:rPr>
            </w:pPr>
            <w:r w:rsidRPr="00FB167A">
              <w:rPr>
                <w:rFonts w:ascii="Calibri" w:hAnsi="Calibri" w:cs="Calibri"/>
                <w:szCs w:val="22"/>
              </w:rPr>
              <w:t xml:space="preserve">Zamawiający oczekuje </w:t>
            </w:r>
            <w:r w:rsidR="006A2034" w:rsidRPr="00FB167A">
              <w:rPr>
                <w:rFonts w:ascii="Calibri" w:hAnsi="Calibri" w:cs="Calibri"/>
                <w:szCs w:val="22"/>
              </w:rPr>
              <w:t>dostarc</w:t>
            </w:r>
            <w:r w:rsidRPr="00FB167A">
              <w:rPr>
                <w:rFonts w:ascii="Calibri" w:hAnsi="Calibri" w:cs="Calibri"/>
                <w:szCs w:val="22"/>
              </w:rPr>
              <w:t>zenia</w:t>
            </w:r>
            <w:r w:rsidR="006A2034" w:rsidRPr="00FB167A">
              <w:rPr>
                <w:rFonts w:ascii="Calibri" w:hAnsi="Calibri" w:cs="Calibri"/>
                <w:szCs w:val="22"/>
              </w:rPr>
              <w:t xml:space="preserve"> licencj</w:t>
            </w:r>
            <w:r w:rsidRPr="00FB167A">
              <w:rPr>
                <w:rFonts w:ascii="Calibri" w:hAnsi="Calibri" w:cs="Calibri"/>
                <w:szCs w:val="22"/>
              </w:rPr>
              <w:t>i</w:t>
            </w:r>
            <w:r w:rsidR="006A2034" w:rsidRPr="00FB167A">
              <w:rPr>
                <w:rFonts w:ascii="Calibri" w:hAnsi="Calibri" w:cs="Calibri"/>
                <w:szCs w:val="22"/>
              </w:rPr>
              <w:t xml:space="preserve"> dla następującej liczby użytkowników:</w:t>
            </w:r>
          </w:p>
          <w:p w14:paraId="3E018A09"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i wykrywanie danych na poziomie stacji roboczej (komputer</w:t>
            </w:r>
            <w:r w:rsidR="00CC2F9A" w:rsidRPr="00FB167A">
              <w:rPr>
                <w:rFonts w:eastAsia="Times New Roman" w:cs="Calibri"/>
                <w:sz w:val="22"/>
                <w:szCs w:val="22"/>
              </w:rPr>
              <w:t>y</w:t>
            </w:r>
            <w:r w:rsidRPr="00FB167A">
              <w:rPr>
                <w:rFonts w:eastAsia="Times New Roman" w:cs="Calibri"/>
                <w:sz w:val="22"/>
                <w:szCs w:val="22"/>
              </w:rPr>
              <w:t xml:space="preserve"> PC</w:t>
            </w:r>
            <w:r w:rsidR="00FB0F7C" w:rsidRPr="00FB167A">
              <w:rPr>
                <w:rFonts w:eastAsia="Times New Roman" w:cs="Calibri"/>
                <w:sz w:val="22"/>
                <w:szCs w:val="22"/>
              </w:rPr>
              <w:t xml:space="preserve"> z systemem Windows 7 i nowszym</w:t>
            </w:r>
            <w:r w:rsidRPr="00FB167A">
              <w:rPr>
                <w:rFonts w:eastAsia="Times New Roman" w:cs="Calibri"/>
                <w:sz w:val="22"/>
                <w:szCs w:val="22"/>
              </w:rPr>
              <w:t>): 180 komputerów,</w:t>
            </w:r>
          </w:p>
          <w:p w14:paraId="5C195C3A"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i wykrywanie danych na poziomie urządzenia mobilnego (system Android</w:t>
            </w:r>
            <w:r w:rsidR="00634CFB" w:rsidRPr="00FB167A">
              <w:rPr>
                <w:rFonts w:eastAsia="Times New Roman" w:cs="Calibri"/>
                <w:sz w:val="22"/>
                <w:szCs w:val="22"/>
              </w:rPr>
              <w:t>, iOS</w:t>
            </w:r>
            <w:r w:rsidRPr="00FB167A">
              <w:rPr>
                <w:rFonts w:eastAsia="Times New Roman" w:cs="Calibri"/>
                <w:sz w:val="22"/>
                <w:szCs w:val="22"/>
              </w:rPr>
              <w:t xml:space="preserve">): </w:t>
            </w:r>
            <w:r w:rsidR="00874373" w:rsidRPr="00FB167A">
              <w:rPr>
                <w:rFonts w:eastAsia="Times New Roman" w:cs="Calibri"/>
                <w:sz w:val="22"/>
                <w:szCs w:val="22"/>
              </w:rPr>
              <w:t>90</w:t>
            </w:r>
            <w:r w:rsidRPr="00FB167A">
              <w:rPr>
                <w:rFonts w:eastAsia="Times New Roman" w:cs="Calibri"/>
                <w:sz w:val="22"/>
                <w:szCs w:val="22"/>
              </w:rPr>
              <w:t xml:space="preserve"> urządzeń mobilnych,</w:t>
            </w:r>
          </w:p>
          <w:p w14:paraId="53F3F88F"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sieciowa przesyłanych danych: 180 użytkowników</w:t>
            </w:r>
          </w:p>
          <w:p w14:paraId="51935778"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wykrywanie danych na zasobach wspólnych: 180 użytkowników (dane na serwerach plików)</w:t>
            </w:r>
            <w:r w:rsidRPr="00743D06">
              <w:rPr>
                <w:rFonts w:eastAsia="Times New Roman" w:cs="Calibri"/>
                <w:sz w:val="22"/>
                <w:szCs w:val="22"/>
              </w:rPr>
              <w:t xml:space="preserve">  </w:t>
            </w:r>
          </w:p>
          <w:p w14:paraId="1C8F886A" w14:textId="77777777" w:rsidR="00270453" w:rsidRPr="00743D06" w:rsidRDefault="005B466F" w:rsidP="00743D06">
            <w:pPr>
              <w:pStyle w:val="Akapitzlist"/>
              <w:numPr>
                <w:ilvl w:val="3"/>
                <w:numId w:val="53"/>
              </w:numPr>
              <w:tabs>
                <w:tab w:val="clear" w:pos="2520"/>
              </w:tabs>
              <w:spacing w:after="0"/>
              <w:ind w:left="351"/>
              <w:rPr>
                <w:rFonts w:eastAsia="Times New Roman" w:cs="Calibri"/>
                <w:sz w:val="22"/>
                <w:szCs w:val="22"/>
              </w:rPr>
            </w:pPr>
            <w:r w:rsidRPr="00743D06">
              <w:rPr>
                <w:rFonts w:eastAsia="Times New Roman" w:cs="Calibri"/>
                <w:sz w:val="22"/>
                <w:szCs w:val="22"/>
              </w:rPr>
              <w:t>S</w:t>
            </w:r>
            <w:r w:rsidR="003B2D18" w:rsidRPr="00743D06">
              <w:rPr>
                <w:rFonts w:eastAsia="Times New Roman" w:cs="Calibri"/>
                <w:sz w:val="22"/>
                <w:szCs w:val="22"/>
              </w:rPr>
              <w:t>zyfrowanie</w:t>
            </w:r>
            <w:r w:rsidRPr="00743D06">
              <w:rPr>
                <w:rFonts w:eastAsia="Times New Roman" w:cs="Calibri"/>
                <w:sz w:val="22"/>
                <w:szCs w:val="22"/>
              </w:rPr>
              <w:t xml:space="preserve"> udostępnianych plików: </w:t>
            </w:r>
            <w:r w:rsidR="00634CFB" w:rsidRPr="00743D06">
              <w:rPr>
                <w:rFonts w:eastAsia="Times New Roman" w:cs="Calibri"/>
                <w:sz w:val="22"/>
                <w:szCs w:val="22"/>
              </w:rPr>
              <w:t>3</w:t>
            </w:r>
            <w:r w:rsidR="007A0119" w:rsidRPr="00743D06">
              <w:rPr>
                <w:rFonts w:eastAsia="Times New Roman" w:cs="Calibri"/>
                <w:sz w:val="22"/>
                <w:szCs w:val="22"/>
              </w:rPr>
              <w:t>0</w:t>
            </w:r>
            <w:r w:rsidRPr="00743D06">
              <w:rPr>
                <w:rFonts w:eastAsia="Times New Roman" w:cs="Calibri"/>
                <w:sz w:val="22"/>
                <w:szCs w:val="22"/>
              </w:rPr>
              <w:t xml:space="preserve"> użytkowników</w:t>
            </w:r>
          </w:p>
          <w:p w14:paraId="4970FA9D" w14:textId="3E2583D7" w:rsidR="003D59FF" w:rsidRPr="00ED63EE" w:rsidRDefault="003D59FF" w:rsidP="00743D06">
            <w:pPr>
              <w:spacing w:line="276" w:lineRule="auto"/>
              <w:ind w:left="-74" w:firstLine="0"/>
              <w:rPr>
                <w:rFonts w:cs="Calibri"/>
                <w:szCs w:val="22"/>
              </w:rPr>
            </w:pPr>
          </w:p>
        </w:tc>
      </w:tr>
      <w:tr w:rsidR="006A2034" w:rsidRPr="00FB167A" w14:paraId="3EFE31E7" w14:textId="77777777" w:rsidTr="006C63BC">
        <w:tc>
          <w:tcPr>
            <w:tcW w:w="1413" w:type="dxa"/>
            <w:vAlign w:val="center"/>
          </w:tcPr>
          <w:p w14:paraId="73B266A7"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07</w:t>
            </w:r>
          </w:p>
        </w:tc>
        <w:tc>
          <w:tcPr>
            <w:tcW w:w="7626" w:type="dxa"/>
            <w:gridSpan w:val="2"/>
            <w:vAlign w:val="center"/>
          </w:tcPr>
          <w:p w14:paraId="1E18F866" w14:textId="77777777" w:rsidR="006A2034" w:rsidRPr="00FB167A" w:rsidRDefault="003658B8" w:rsidP="00537963">
            <w:pPr>
              <w:spacing w:line="276" w:lineRule="auto"/>
              <w:ind w:left="-74" w:firstLine="0"/>
              <w:jc w:val="left"/>
              <w:rPr>
                <w:rFonts w:ascii="Calibri" w:hAnsi="Calibri" w:cs="Calibri"/>
                <w:szCs w:val="22"/>
              </w:rPr>
            </w:pPr>
            <w:r w:rsidRPr="00FB167A">
              <w:rPr>
                <w:rFonts w:ascii="Calibri" w:hAnsi="Calibri" w:cs="Calibri"/>
                <w:szCs w:val="22"/>
              </w:rPr>
              <w:t>Wykonawca musi z</w:t>
            </w:r>
            <w:r w:rsidR="006A2034" w:rsidRPr="00FB167A">
              <w:rPr>
                <w:rFonts w:ascii="Calibri" w:hAnsi="Calibri" w:cs="Calibri"/>
                <w:szCs w:val="22"/>
              </w:rPr>
              <w:t xml:space="preserve">apewnić wsparcie </w:t>
            </w:r>
            <w:r w:rsidRPr="00FB167A">
              <w:rPr>
                <w:rFonts w:ascii="Calibri" w:hAnsi="Calibri" w:cs="Calibri"/>
                <w:szCs w:val="22"/>
              </w:rPr>
              <w:t xml:space="preserve">producenta </w:t>
            </w:r>
            <w:r w:rsidR="006A2034" w:rsidRPr="00FB167A">
              <w:rPr>
                <w:rFonts w:ascii="Calibri" w:hAnsi="Calibri" w:cs="Calibri"/>
                <w:szCs w:val="22"/>
              </w:rPr>
              <w:t>w zakresie dostarczonych licencji oraz w zakresie</w:t>
            </w:r>
            <w:r w:rsidR="00537963">
              <w:rPr>
                <w:rFonts w:ascii="Calibri" w:hAnsi="Calibri" w:cs="Calibri"/>
                <w:szCs w:val="22"/>
              </w:rPr>
              <w:t xml:space="preserve"> aktualizacji oprogramowania, aktualizacji baz danych,</w:t>
            </w:r>
            <w:r w:rsidR="006A2034" w:rsidRPr="00FB167A">
              <w:rPr>
                <w:rFonts w:ascii="Calibri" w:hAnsi="Calibri" w:cs="Calibri"/>
                <w:szCs w:val="22"/>
              </w:rPr>
              <w:t xml:space="preserve"> usuwania problemów przy bieżącej eksploatacji systemu przez okres </w:t>
            </w:r>
            <w:r w:rsidR="00E177E7">
              <w:rPr>
                <w:szCs w:val="22"/>
              </w:rPr>
              <w:t xml:space="preserve">co najmniej </w:t>
            </w:r>
            <w:r w:rsidR="009975E7" w:rsidRPr="00FB167A">
              <w:rPr>
                <w:rFonts w:ascii="Calibri" w:hAnsi="Calibri" w:cs="Calibri"/>
                <w:szCs w:val="22"/>
              </w:rPr>
              <w:t>24</w:t>
            </w:r>
            <w:r w:rsidR="006A2034" w:rsidRPr="00FB167A">
              <w:rPr>
                <w:rFonts w:ascii="Calibri" w:hAnsi="Calibri" w:cs="Calibri"/>
                <w:szCs w:val="22"/>
              </w:rPr>
              <w:t xml:space="preserve"> miesięcy.</w:t>
            </w:r>
            <w:r w:rsidR="003D59FF" w:rsidRPr="00FB167A">
              <w:rPr>
                <w:rFonts w:ascii="Calibri" w:hAnsi="Calibri" w:cs="Calibri"/>
                <w:szCs w:val="22"/>
              </w:rPr>
              <w:t xml:space="preserve"> </w:t>
            </w:r>
            <w:r w:rsidR="00537963">
              <w:rPr>
                <w:rFonts w:ascii="Calibri" w:hAnsi="Calibri" w:cs="Calibri"/>
                <w:szCs w:val="22"/>
              </w:rPr>
              <w:t xml:space="preserve">Kontakt z Wykonawcą </w:t>
            </w:r>
            <w:r w:rsidR="003D59FF" w:rsidRPr="00FB167A">
              <w:rPr>
                <w:rFonts w:ascii="Calibri" w:hAnsi="Calibri" w:cs="Calibri"/>
                <w:szCs w:val="22"/>
              </w:rPr>
              <w:t>będzie realizowan</w:t>
            </w:r>
            <w:r w:rsidR="00537963">
              <w:rPr>
                <w:rFonts w:ascii="Calibri" w:hAnsi="Calibri" w:cs="Calibri"/>
                <w:szCs w:val="22"/>
              </w:rPr>
              <w:t>y</w:t>
            </w:r>
            <w:r w:rsidR="003D59FF" w:rsidRPr="00FB167A">
              <w:rPr>
                <w:rFonts w:ascii="Calibri" w:hAnsi="Calibri" w:cs="Calibri"/>
                <w:szCs w:val="22"/>
              </w:rPr>
              <w:t xml:space="preserve"> w języku polskim.</w:t>
            </w:r>
          </w:p>
        </w:tc>
      </w:tr>
      <w:tr w:rsidR="004D7F83" w:rsidRPr="00FB167A" w14:paraId="6A20B1BD" w14:textId="77777777" w:rsidTr="006C63BC">
        <w:tc>
          <w:tcPr>
            <w:tcW w:w="1413" w:type="dxa"/>
            <w:vAlign w:val="center"/>
          </w:tcPr>
          <w:p w14:paraId="38CD4462"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08</w:t>
            </w:r>
          </w:p>
        </w:tc>
        <w:tc>
          <w:tcPr>
            <w:tcW w:w="7626" w:type="dxa"/>
            <w:gridSpan w:val="2"/>
            <w:vAlign w:val="center"/>
          </w:tcPr>
          <w:p w14:paraId="35C538CC" w14:textId="77777777" w:rsidR="004D7F83" w:rsidRPr="00FB167A" w:rsidRDefault="004D7F83" w:rsidP="000065A8">
            <w:pPr>
              <w:spacing w:line="276" w:lineRule="auto"/>
              <w:ind w:left="-74" w:firstLine="0"/>
              <w:rPr>
                <w:rFonts w:ascii="Calibri" w:hAnsi="Calibri" w:cs="Calibri"/>
                <w:szCs w:val="22"/>
              </w:rPr>
            </w:pPr>
            <w:r w:rsidRPr="00FB167A">
              <w:rPr>
                <w:rFonts w:ascii="Calibri" w:hAnsi="Calibri" w:cs="Calibri"/>
                <w:szCs w:val="22"/>
              </w:rPr>
              <w:t>System musi realizować swoje funkcje na poziomie sieci</w:t>
            </w:r>
            <w:r w:rsidR="006A0C12" w:rsidRPr="00FB167A">
              <w:rPr>
                <w:rFonts w:ascii="Calibri" w:hAnsi="Calibri" w:cs="Calibri"/>
                <w:szCs w:val="22"/>
              </w:rPr>
              <w:t xml:space="preserve"> i infrastruktury</w:t>
            </w:r>
            <w:r w:rsidR="00467E63" w:rsidRPr="00FB167A">
              <w:rPr>
                <w:rFonts w:ascii="Calibri" w:hAnsi="Calibri" w:cs="Calibri"/>
                <w:szCs w:val="22"/>
              </w:rPr>
              <w:t xml:space="preserve"> Zamawiającego</w:t>
            </w:r>
            <w:r w:rsidRPr="00FB167A">
              <w:rPr>
                <w:rFonts w:ascii="Calibri" w:hAnsi="Calibri" w:cs="Calibri"/>
                <w:szCs w:val="22"/>
              </w:rPr>
              <w:t xml:space="preserve"> oraz na poziomie stacji roboczych. Realizacja funkcji ochrony informacji na poziomie sieci i na poziomie stacji roboczych powinna być rozłączna co oznacza, że Zamawiający zastrzega sobie prawo do wskazania w grupie komputerów chronionych na poziomie sieciowym komputerów, które maja być objęte dodatkową ochroną na poziomie stacji roboczej</w:t>
            </w:r>
            <w:r w:rsidR="00467E63" w:rsidRPr="00FB167A">
              <w:rPr>
                <w:rFonts w:ascii="Calibri" w:hAnsi="Calibri" w:cs="Calibri"/>
                <w:szCs w:val="22"/>
              </w:rPr>
              <w:t>.</w:t>
            </w:r>
          </w:p>
        </w:tc>
      </w:tr>
      <w:tr w:rsidR="004D7F83" w:rsidRPr="00FB167A" w14:paraId="45BFC614" w14:textId="77777777" w:rsidTr="006C63BC">
        <w:tc>
          <w:tcPr>
            <w:tcW w:w="1413" w:type="dxa"/>
            <w:vAlign w:val="center"/>
          </w:tcPr>
          <w:p w14:paraId="034F9261"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09</w:t>
            </w:r>
          </w:p>
        </w:tc>
        <w:tc>
          <w:tcPr>
            <w:tcW w:w="7626" w:type="dxa"/>
            <w:gridSpan w:val="2"/>
            <w:vAlign w:val="center"/>
          </w:tcPr>
          <w:p w14:paraId="1EAF4A3D" w14:textId="77777777" w:rsidR="004D7F83" w:rsidRPr="00FB167A" w:rsidRDefault="004D7F83" w:rsidP="00344988">
            <w:pPr>
              <w:spacing w:line="276" w:lineRule="auto"/>
              <w:ind w:left="-74" w:firstLine="0"/>
              <w:rPr>
                <w:rFonts w:ascii="Calibri" w:hAnsi="Calibri" w:cs="Calibri"/>
                <w:szCs w:val="22"/>
              </w:rPr>
            </w:pPr>
            <w:r w:rsidRPr="00FB167A">
              <w:rPr>
                <w:rFonts w:ascii="Calibri" w:hAnsi="Calibri" w:cs="Calibri"/>
                <w:szCs w:val="22"/>
              </w:rPr>
              <w:t>System musi realizować ochronę przed wyciekiem informacji z systemów informatycznych Zamawiającego</w:t>
            </w:r>
            <w:r w:rsidR="007E32CE" w:rsidRPr="00FB167A">
              <w:rPr>
                <w:rFonts w:ascii="Calibri" w:hAnsi="Calibri" w:cs="Calibri"/>
                <w:szCs w:val="22"/>
              </w:rPr>
              <w:t xml:space="preserve"> poprzez blokowanie lub/i monitowanie</w:t>
            </w:r>
            <w:r w:rsidR="00626610" w:rsidRPr="00FB167A">
              <w:rPr>
                <w:rFonts w:ascii="Calibri" w:hAnsi="Calibri" w:cs="Calibri"/>
                <w:szCs w:val="22"/>
              </w:rPr>
              <w:t xml:space="preserve"> akcji</w:t>
            </w:r>
            <w:r w:rsidR="007E32CE" w:rsidRPr="00FB167A">
              <w:rPr>
                <w:rFonts w:ascii="Calibri" w:hAnsi="Calibri" w:cs="Calibri"/>
                <w:szCs w:val="22"/>
              </w:rPr>
              <w:t xml:space="preserve"> w momencie wykrycia niedozwolonej interakcji</w:t>
            </w:r>
            <w:r w:rsidR="00654014" w:rsidRPr="00FB167A">
              <w:rPr>
                <w:rFonts w:ascii="Calibri" w:hAnsi="Calibri" w:cs="Calibri"/>
                <w:szCs w:val="22"/>
              </w:rPr>
              <w:t xml:space="preserve"> użytkownika</w:t>
            </w:r>
            <w:r w:rsidR="007E32CE" w:rsidRPr="00FB167A">
              <w:rPr>
                <w:rFonts w:ascii="Calibri" w:hAnsi="Calibri" w:cs="Calibri"/>
                <w:szCs w:val="22"/>
              </w:rPr>
              <w:t>.</w:t>
            </w:r>
          </w:p>
        </w:tc>
      </w:tr>
      <w:tr w:rsidR="004D7F83" w:rsidRPr="00FB167A" w14:paraId="033931E1" w14:textId="77777777" w:rsidTr="006C63BC">
        <w:tc>
          <w:tcPr>
            <w:tcW w:w="1413" w:type="dxa"/>
            <w:vAlign w:val="center"/>
          </w:tcPr>
          <w:p w14:paraId="691EB56B"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10</w:t>
            </w:r>
          </w:p>
        </w:tc>
        <w:tc>
          <w:tcPr>
            <w:tcW w:w="7626" w:type="dxa"/>
            <w:gridSpan w:val="2"/>
            <w:vAlign w:val="center"/>
          </w:tcPr>
          <w:p w14:paraId="5A22C700" w14:textId="77777777" w:rsidR="004D7F83" w:rsidRPr="00FB167A" w:rsidRDefault="004D7F83">
            <w:pPr>
              <w:spacing w:line="276" w:lineRule="auto"/>
              <w:ind w:left="-74" w:firstLine="0"/>
              <w:rPr>
                <w:rFonts w:ascii="Calibri" w:hAnsi="Calibri" w:cs="Calibri"/>
                <w:szCs w:val="22"/>
              </w:rPr>
            </w:pPr>
            <w:r w:rsidRPr="00FB167A">
              <w:rPr>
                <w:rFonts w:ascii="Calibri" w:hAnsi="Calibri" w:cs="Calibri"/>
                <w:szCs w:val="22"/>
              </w:rPr>
              <w:t>System musi umożliwiać identyfikację miejsc przetwarzania i przechowywania informacji chronionych (</w:t>
            </w:r>
            <w:r w:rsidR="00134569" w:rsidRPr="00FB167A">
              <w:rPr>
                <w:rFonts w:ascii="Calibri" w:hAnsi="Calibri" w:cs="Calibri"/>
                <w:szCs w:val="22"/>
              </w:rPr>
              <w:t xml:space="preserve">np. </w:t>
            </w:r>
            <w:r w:rsidRPr="00FB167A">
              <w:rPr>
                <w:rFonts w:ascii="Calibri" w:hAnsi="Calibri" w:cs="Calibri"/>
                <w:szCs w:val="22"/>
              </w:rPr>
              <w:t>stacje robocze PC</w:t>
            </w:r>
            <w:r w:rsidR="0085782E" w:rsidRPr="00FB167A">
              <w:rPr>
                <w:rFonts w:ascii="Calibri" w:hAnsi="Calibri" w:cs="Calibri"/>
                <w:szCs w:val="22"/>
              </w:rPr>
              <w:t xml:space="preserve"> z systemem Windows</w:t>
            </w:r>
            <w:r w:rsidRPr="00FB167A">
              <w:rPr>
                <w:rFonts w:ascii="Calibri" w:hAnsi="Calibri" w:cs="Calibri"/>
                <w:szCs w:val="22"/>
              </w:rPr>
              <w:t xml:space="preserve">, urządzenia mobilne, serwery plików, </w:t>
            </w:r>
            <w:r w:rsidR="00E608CD" w:rsidRPr="00FB167A">
              <w:rPr>
                <w:rFonts w:ascii="Calibri" w:hAnsi="Calibri" w:cs="Calibri"/>
                <w:szCs w:val="22"/>
              </w:rPr>
              <w:t xml:space="preserve">serwer </w:t>
            </w:r>
            <w:r w:rsidR="00A80D4D" w:rsidRPr="00FB167A">
              <w:rPr>
                <w:rFonts w:ascii="Calibri" w:hAnsi="Calibri" w:cs="Calibri"/>
                <w:szCs w:val="22"/>
              </w:rPr>
              <w:t>poczty</w:t>
            </w:r>
            <w:r w:rsidR="00134569" w:rsidRPr="00FB167A">
              <w:rPr>
                <w:rFonts w:ascii="Calibri" w:hAnsi="Calibri" w:cs="Calibri"/>
                <w:szCs w:val="22"/>
              </w:rPr>
              <w:t xml:space="preserve"> </w:t>
            </w:r>
            <w:r w:rsidRPr="00FB167A">
              <w:rPr>
                <w:rFonts w:ascii="Calibri" w:hAnsi="Calibri" w:cs="Calibri"/>
                <w:szCs w:val="22"/>
              </w:rPr>
              <w:t>Microsoft Exchange</w:t>
            </w:r>
            <w:r w:rsidR="006F3DD3" w:rsidRPr="00FB167A">
              <w:rPr>
                <w:rFonts w:ascii="Calibri" w:hAnsi="Calibri" w:cs="Calibri"/>
                <w:szCs w:val="22"/>
              </w:rPr>
              <w:t>, Chmura</w:t>
            </w:r>
            <w:r w:rsidR="00670842" w:rsidRPr="00FB167A">
              <w:rPr>
                <w:rFonts w:ascii="Calibri" w:hAnsi="Calibri" w:cs="Calibri"/>
                <w:szCs w:val="22"/>
              </w:rPr>
              <w:t xml:space="preserve"> Nextcloud</w:t>
            </w:r>
            <w:r w:rsidRPr="00FB167A">
              <w:rPr>
                <w:rFonts w:ascii="Calibri" w:hAnsi="Calibri" w:cs="Calibri"/>
                <w:szCs w:val="22"/>
              </w:rPr>
              <w:t>).</w:t>
            </w:r>
          </w:p>
        </w:tc>
      </w:tr>
      <w:tr w:rsidR="004D7F83" w:rsidRPr="00FB167A" w14:paraId="3A268616" w14:textId="77777777" w:rsidTr="002D028B">
        <w:trPr>
          <w:trHeight w:val="259"/>
        </w:trPr>
        <w:tc>
          <w:tcPr>
            <w:tcW w:w="1413" w:type="dxa"/>
            <w:vAlign w:val="center"/>
          </w:tcPr>
          <w:p w14:paraId="443B4746"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11</w:t>
            </w:r>
          </w:p>
        </w:tc>
        <w:tc>
          <w:tcPr>
            <w:tcW w:w="7626" w:type="dxa"/>
            <w:gridSpan w:val="2"/>
            <w:vAlign w:val="center"/>
          </w:tcPr>
          <w:p w14:paraId="312A2DA9" w14:textId="77777777" w:rsidR="004D7F83" w:rsidRPr="00FB167A" w:rsidRDefault="00B971EC" w:rsidP="00743D06">
            <w:pPr>
              <w:ind w:firstLine="0"/>
            </w:pPr>
            <w:r w:rsidRPr="00B971EC">
              <w:t>Instalacja agenta systemu DLP nie może wymagać ponownego uruchomienia</w:t>
            </w:r>
            <w:r w:rsidR="007B3EDD">
              <w:t xml:space="preserve"> </w:t>
            </w:r>
            <w:r w:rsidRPr="00B971EC">
              <w:t>systemu (restart).</w:t>
            </w:r>
          </w:p>
        </w:tc>
      </w:tr>
      <w:tr w:rsidR="004D7F83" w:rsidRPr="00FB167A" w14:paraId="7EA81A70" w14:textId="77777777" w:rsidTr="006C63BC">
        <w:tc>
          <w:tcPr>
            <w:tcW w:w="1413" w:type="dxa"/>
            <w:vAlign w:val="center"/>
          </w:tcPr>
          <w:p w14:paraId="72F2BDB9" w14:textId="77777777" w:rsidR="004D7F83"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12</w:t>
            </w:r>
          </w:p>
        </w:tc>
        <w:tc>
          <w:tcPr>
            <w:tcW w:w="7626" w:type="dxa"/>
            <w:gridSpan w:val="2"/>
            <w:vAlign w:val="center"/>
          </w:tcPr>
          <w:p w14:paraId="65656A33" w14:textId="77777777" w:rsidR="004D7F83" w:rsidRPr="00FB167A" w:rsidRDefault="00275449" w:rsidP="00344988">
            <w:pPr>
              <w:spacing w:line="276" w:lineRule="auto"/>
              <w:ind w:left="-74" w:firstLine="0"/>
              <w:rPr>
                <w:szCs w:val="22"/>
              </w:rPr>
            </w:pPr>
            <w:r w:rsidRPr="00FB167A">
              <w:rPr>
                <w:szCs w:val="22"/>
              </w:rPr>
              <w:t>Ochrona informacji powinna odbywać się w oparciu o reguły bezpieczeństwa informacji odzwierciedlające zdefiniowane przez Zamawiającego</w:t>
            </w:r>
            <w:r w:rsidR="00863AA2" w:rsidRPr="00FB167A">
              <w:rPr>
                <w:szCs w:val="22"/>
              </w:rPr>
              <w:t xml:space="preserve"> na etapie</w:t>
            </w:r>
            <w:r w:rsidR="005A53F4">
              <w:rPr>
                <w:szCs w:val="22"/>
              </w:rPr>
              <w:t xml:space="preserve"> wdrożenia</w:t>
            </w:r>
            <w:r w:rsidRPr="00FB167A">
              <w:rPr>
                <w:szCs w:val="22"/>
              </w:rPr>
              <w:t>.</w:t>
            </w:r>
          </w:p>
        </w:tc>
      </w:tr>
      <w:tr w:rsidR="00D8322F" w:rsidRPr="00FB167A" w14:paraId="6CF0CE2B" w14:textId="77777777" w:rsidTr="006C63BC">
        <w:tc>
          <w:tcPr>
            <w:tcW w:w="1413" w:type="dxa"/>
            <w:vAlign w:val="center"/>
          </w:tcPr>
          <w:p w14:paraId="120B3AD1" w14:textId="77777777" w:rsidR="00D8322F"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13</w:t>
            </w:r>
          </w:p>
        </w:tc>
        <w:tc>
          <w:tcPr>
            <w:tcW w:w="7626" w:type="dxa"/>
            <w:gridSpan w:val="2"/>
            <w:vAlign w:val="center"/>
          </w:tcPr>
          <w:p w14:paraId="53DC2EC7" w14:textId="77777777" w:rsidR="00D8322F" w:rsidRPr="00FB167A" w:rsidRDefault="00D8322F" w:rsidP="00344988">
            <w:pPr>
              <w:spacing w:line="240" w:lineRule="auto"/>
              <w:ind w:firstLine="0"/>
              <w:contextualSpacing/>
              <w:rPr>
                <w:szCs w:val="22"/>
              </w:rPr>
            </w:pPr>
            <w:r w:rsidRPr="00FB167A">
              <w:rPr>
                <w:szCs w:val="22"/>
              </w:rPr>
              <w:t xml:space="preserve">System musi umożliwiać monitorowanie i ochronę wielu kanałów komunikacyjnych, </w:t>
            </w:r>
            <w:r w:rsidRPr="00FB167A">
              <w:rPr>
                <w:szCs w:val="22"/>
              </w:rPr>
              <w:br/>
              <w:t>w szczególności:</w:t>
            </w:r>
          </w:p>
          <w:p w14:paraId="40FB73BE" w14:textId="77777777" w:rsidR="00404776" w:rsidRPr="00FB167A" w:rsidRDefault="00D8322F" w:rsidP="00344988">
            <w:pPr>
              <w:pStyle w:val="Akapitzlist"/>
              <w:numPr>
                <w:ilvl w:val="3"/>
                <w:numId w:val="58"/>
              </w:numPr>
              <w:spacing w:after="0"/>
              <w:ind w:left="351"/>
              <w:rPr>
                <w:rFonts w:eastAsia="Times New Roman" w:cs="Calibri"/>
                <w:sz w:val="22"/>
                <w:szCs w:val="22"/>
              </w:rPr>
            </w:pPr>
            <w:r w:rsidRPr="00FB167A">
              <w:rPr>
                <w:rFonts w:eastAsia="Times New Roman" w:cs="Calibri"/>
                <w:sz w:val="22"/>
                <w:szCs w:val="22"/>
              </w:rPr>
              <w:t>Wsparcie dla protokołów HTTPS, HTTP, FTP,</w:t>
            </w:r>
            <w:r w:rsidR="00EB59A6" w:rsidRPr="00FB167A">
              <w:rPr>
                <w:rFonts w:eastAsia="Times New Roman" w:cs="Calibri"/>
                <w:sz w:val="22"/>
                <w:szCs w:val="22"/>
              </w:rPr>
              <w:t xml:space="preserve"> S</w:t>
            </w:r>
            <w:r w:rsidR="00460405" w:rsidRPr="00FB167A">
              <w:rPr>
                <w:rFonts w:eastAsia="Times New Roman" w:cs="Calibri"/>
                <w:sz w:val="22"/>
                <w:szCs w:val="22"/>
              </w:rPr>
              <w:t xml:space="preserve">ecure </w:t>
            </w:r>
            <w:r w:rsidR="00EB59A6" w:rsidRPr="00FB167A">
              <w:rPr>
                <w:rFonts w:eastAsia="Times New Roman" w:cs="Calibri"/>
                <w:sz w:val="22"/>
                <w:szCs w:val="22"/>
              </w:rPr>
              <w:t>FTP</w:t>
            </w:r>
          </w:p>
          <w:p w14:paraId="099405A3" w14:textId="77777777" w:rsidR="00D8322F" w:rsidRPr="00FB167A" w:rsidRDefault="00D8322F" w:rsidP="00344988">
            <w:pPr>
              <w:pStyle w:val="Akapitzlist"/>
              <w:numPr>
                <w:ilvl w:val="3"/>
                <w:numId w:val="58"/>
              </w:numPr>
              <w:spacing w:after="0"/>
              <w:ind w:left="351" w:hanging="351"/>
              <w:rPr>
                <w:rFonts w:eastAsia="Times New Roman" w:cs="Calibri"/>
                <w:sz w:val="22"/>
                <w:szCs w:val="22"/>
              </w:rPr>
            </w:pPr>
            <w:r w:rsidRPr="00FB167A">
              <w:rPr>
                <w:rFonts w:eastAsia="Times New Roman" w:cs="Calibri"/>
                <w:sz w:val="22"/>
                <w:szCs w:val="22"/>
              </w:rPr>
              <w:t>e-mail (w tym załączniki), protokoły IMAP, POP3, SMTP, Exchange,</w:t>
            </w:r>
          </w:p>
          <w:p w14:paraId="0EA8E7E1" w14:textId="77777777" w:rsidR="001D3A96" w:rsidRPr="00FB167A" w:rsidRDefault="00D8322F" w:rsidP="00344988">
            <w:pPr>
              <w:pStyle w:val="Akapitzlist"/>
              <w:numPr>
                <w:ilvl w:val="3"/>
                <w:numId w:val="58"/>
              </w:numPr>
              <w:spacing w:after="0"/>
              <w:ind w:left="351" w:hanging="351"/>
              <w:rPr>
                <w:rFonts w:cs="Calibri"/>
                <w:szCs w:val="22"/>
              </w:rPr>
            </w:pPr>
            <w:r w:rsidRPr="00FB167A">
              <w:rPr>
                <w:rFonts w:eastAsia="Times New Roman" w:cs="Calibri"/>
                <w:sz w:val="22"/>
                <w:szCs w:val="22"/>
              </w:rPr>
              <w:t>komunikatory internetowe</w:t>
            </w:r>
          </w:p>
          <w:p w14:paraId="00D455EB" w14:textId="77777777" w:rsidR="00EC2732" w:rsidRPr="00FB167A" w:rsidRDefault="007C188E" w:rsidP="00344988">
            <w:pPr>
              <w:pStyle w:val="Akapitzlist"/>
              <w:numPr>
                <w:ilvl w:val="3"/>
                <w:numId w:val="58"/>
              </w:numPr>
              <w:spacing w:after="0"/>
              <w:ind w:left="351" w:hanging="351"/>
              <w:rPr>
                <w:rFonts w:cs="Calibri"/>
                <w:szCs w:val="22"/>
              </w:rPr>
            </w:pPr>
            <w:r w:rsidRPr="00FB167A">
              <w:rPr>
                <w:rFonts w:eastAsia="Times New Roman" w:cs="Calibri"/>
                <w:sz w:val="22"/>
                <w:szCs w:val="22"/>
              </w:rPr>
              <w:t xml:space="preserve">Wsparcie dla </w:t>
            </w:r>
            <w:r w:rsidR="006E21C2" w:rsidRPr="00FB167A">
              <w:rPr>
                <w:rFonts w:eastAsia="Times New Roman" w:cs="Calibri"/>
                <w:sz w:val="22"/>
                <w:szCs w:val="22"/>
              </w:rPr>
              <w:t xml:space="preserve">przeglądarek </w:t>
            </w:r>
            <w:r w:rsidR="001D3A96" w:rsidRPr="00FB167A">
              <w:rPr>
                <w:rFonts w:eastAsia="Times New Roman" w:cs="Calibri"/>
                <w:sz w:val="22"/>
                <w:szCs w:val="22"/>
              </w:rPr>
              <w:t>Chrome, Firefox,</w:t>
            </w:r>
            <w:r w:rsidR="00EC2732" w:rsidRPr="00FB167A">
              <w:rPr>
                <w:rFonts w:eastAsia="Times New Roman" w:cs="Calibri"/>
                <w:sz w:val="22"/>
                <w:szCs w:val="22"/>
              </w:rPr>
              <w:t xml:space="preserve"> I</w:t>
            </w:r>
            <w:r w:rsidR="001D3A96" w:rsidRPr="00FB167A">
              <w:rPr>
                <w:rFonts w:eastAsia="Times New Roman" w:cs="Calibri"/>
                <w:sz w:val="22"/>
                <w:szCs w:val="22"/>
              </w:rPr>
              <w:t xml:space="preserve">nternet </w:t>
            </w:r>
            <w:r w:rsidR="00EC2732" w:rsidRPr="00FB167A">
              <w:rPr>
                <w:rFonts w:eastAsia="Times New Roman" w:cs="Calibri"/>
                <w:sz w:val="22"/>
                <w:szCs w:val="22"/>
              </w:rPr>
              <w:t>E</w:t>
            </w:r>
            <w:r w:rsidR="001D3A96" w:rsidRPr="00FB167A">
              <w:rPr>
                <w:rFonts w:eastAsia="Times New Roman" w:cs="Calibri"/>
                <w:sz w:val="22"/>
                <w:szCs w:val="22"/>
              </w:rPr>
              <w:t>xplorer i</w:t>
            </w:r>
            <w:r w:rsidR="00EC2732" w:rsidRPr="00FB167A">
              <w:rPr>
                <w:rFonts w:eastAsia="Times New Roman" w:cs="Calibri"/>
                <w:sz w:val="22"/>
                <w:szCs w:val="22"/>
              </w:rPr>
              <w:t xml:space="preserve"> Edge</w:t>
            </w:r>
          </w:p>
        </w:tc>
      </w:tr>
      <w:tr w:rsidR="00345ADE" w:rsidRPr="00FB167A" w14:paraId="2DF90128" w14:textId="77777777" w:rsidTr="006C63BC">
        <w:tc>
          <w:tcPr>
            <w:tcW w:w="1413" w:type="dxa"/>
            <w:vAlign w:val="center"/>
          </w:tcPr>
          <w:p w14:paraId="6D22317E" w14:textId="77777777" w:rsidR="00345AD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14</w:t>
            </w:r>
          </w:p>
        </w:tc>
        <w:tc>
          <w:tcPr>
            <w:tcW w:w="7626" w:type="dxa"/>
            <w:gridSpan w:val="2"/>
            <w:vAlign w:val="center"/>
          </w:tcPr>
          <w:p w14:paraId="53D1AD7A" w14:textId="77777777" w:rsidR="00345ADE" w:rsidRPr="00FB167A" w:rsidRDefault="00345ADE" w:rsidP="001639B7">
            <w:pPr>
              <w:spacing w:line="240" w:lineRule="auto"/>
              <w:ind w:firstLine="0"/>
              <w:contextualSpacing/>
              <w:rPr>
                <w:szCs w:val="22"/>
              </w:rPr>
            </w:pPr>
            <w:r w:rsidRPr="00FB167A">
              <w:rPr>
                <w:szCs w:val="22"/>
              </w:rPr>
              <w:t xml:space="preserve">System musi wykonywać inspekcję ruchu </w:t>
            </w:r>
            <w:r w:rsidR="00E8344F" w:rsidRPr="00FB167A">
              <w:rPr>
                <w:szCs w:val="22"/>
              </w:rPr>
              <w:t xml:space="preserve">szyfrowanego </w:t>
            </w:r>
            <w:r w:rsidRPr="00FB167A">
              <w:rPr>
                <w:szCs w:val="22"/>
              </w:rPr>
              <w:t>SSL</w:t>
            </w:r>
            <w:r w:rsidR="00EB7807" w:rsidRPr="00FB167A">
              <w:rPr>
                <w:szCs w:val="22"/>
              </w:rPr>
              <w:t>.</w:t>
            </w:r>
          </w:p>
        </w:tc>
      </w:tr>
      <w:tr w:rsidR="007C188E" w:rsidRPr="00912475" w14:paraId="36E63BA0" w14:textId="77777777" w:rsidTr="006C63BC">
        <w:tc>
          <w:tcPr>
            <w:tcW w:w="1413" w:type="dxa"/>
            <w:vAlign w:val="center"/>
          </w:tcPr>
          <w:p w14:paraId="44AE1B38" w14:textId="77777777" w:rsidR="007C188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15</w:t>
            </w:r>
          </w:p>
        </w:tc>
        <w:tc>
          <w:tcPr>
            <w:tcW w:w="7626" w:type="dxa"/>
            <w:gridSpan w:val="2"/>
            <w:vAlign w:val="center"/>
          </w:tcPr>
          <w:p w14:paraId="66571C51" w14:textId="77777777" w:rsidR="00296DD2" w:rsidRPr="005A53F4" w:rsidRDefault="007C188E" w:rsidP="001639B7">
            <w:pPr>
              <w:spacing w:line="240" w:lineRule="auto"/>
              <w:ind w:firstLine="0"/>
              <w:contextualSpacing/>
              <w:rPr>
                <w:szCs w:val="22"/>
                <w:lang w:val="en-US"/>
              </w:rPr>
            </w:pPr>
            <w:r w:rsidRPr="005A53F4">
              <w:rPr>
                <w:szCs w:val="22"/>
                <w:lang w:val="en-US"/>
              </w:rPr>
              <w:t>System musi wspierać inspekcję systemów</w:t>
            </w:r>
            <w:r w:rsidR="00441B85" w:rsidRPr="005A53F4">
              <w:rPr>
                <w:szCs w:val="22"/>
                <w:lang w:val="en-US"/>
              </w:rPr>
              <w:t xml:space="preserve"> Outlook/Exchange</w:t>
            </w:r>
            <w:r w:rsidR="00D157B9" w:rsidRPr="005A53F4">
              <w:rPr>
                <w:szCs w:val="22"/>
                <w:lang w:val="en-US"/>
              </w:rPr>
              <w:t>, File S</w:t>
            </w:r>
            <w:r w:rsidR="00441B85" w:rsidRPr="005A53F4">
              <w:rPr>
                <w:szCs w:val="22"/>
                <w:lang w:val="en-US"/>
              </w:rPr>
              <w:t xml:space="preserve">erver, MS Excel, MS Word, MS </w:t>
            </w:r>
            <w:r w:rsidR="00D157B9" w:rsidRPr="005A53F4">
              <w:rPr>
                <w:szCs w:val="22"/>
                <w:lang w:val="en-US"/>
              </w:rPr>
              <w:t>PowerPoint.</w:t>
            </w:r>
          </w:p>
        </w:tc>
      </w:tr>
      <w:tr w:rsidR="00296DD2" w:rsidRPr="00FB167A" w14:paraId="13FDEB9C" w14:textId="77777777" w:rsidTr="006C63BC">
        <w:tc>
          <w:tcPr>
            <w:tcW w:w="1413" w:type="dxa"/>
            <w:vAlign w:val="center"/>
          </w:tcPr>
          <w:p w14:paraId="398A27B1"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16</w:t>
            </w:r>
          </w:p>
        </w:tc>
        <w:tc>
          <w:tcPr>
            <w:tcW w:w="7626" w:type="dxa"/>
            <w:gridSpan w:val="2"/>
            <w:vAlign w:val="center"/>
          </w:tcPr>
          <w:p w14:paraId="04217E7B"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sidRPr="00743D06">
              <w:rPr>
                <w:szCs w:val="22"/>
              </w:rPr>
              <w:t xml:space="preserve">system DLP </w:t>
            </w:r>
            <w:r w:rsidRPr="00743D06">
              <w:rPr>
                <w:szCs w:val="22"/>
              </w:rPr>
              <w:t>musi umożliwiać wykrywanie i blokowanie informacji chr</w:t>
            </w:r>
            <w:r w:rsidR="00FB167A" w:rsidRPr="00743D06">
              <w:rPr>
                <w:szCs w:val="22"/>
              </w:rPr>
              <w:t xml:space="preserve">onionych znajdujących się w </w:t>
            </w:r>
            <w:r w:rsidRPr="00743D06">
              <w:rPr>
                <w:szCs w:val="22"/>
              </w:rPr>
              <w:t>plikach zapisywanych przez aplikacje z pakietu Microsoft Office (w tym w plikach Word XML</w:t>
            </w:r>
            <w:r w:rsidR="00FB167A">
              <w:rPr>
                <w:szCs w:val="22"/>
              </w:rPr>
              <w:t xml:space="preserve"> </w:t>
            </w:r>
            <w:r w:rsidRPr="00743D06">
              <w:rPr>
                <w:szCs w:val="22"/>
              </w:rPr>
              <w:t>Document, XPS Document, Word Macro</w:t>
            </w:r>
            <w:r w:rsidR="00797A0E" w:rsidRPr="00743D06">
              <w:rPr>
                <w:szCs w:val="22"/>
              </w:rPr>
              <w:t xml:space="preserve"> </w:t>
            </w:r>
            <w:r w:rsidRPr="00743D06">
              <w:rPr>
                <w:szCs w:val="22"/>
              </w:rPr>
              <w:t>-</w:t>
            </w:r>
            <w:r w:rsidR="00797A0E" w:rsidRPr="00743D06">
              <w:rPr>
                <w:szCs w:val="22"/>
              </w:rPr>
              <w:t xml:space="preserve"> </w:t>
            </w:r>
            <w:r w:rsidRPr="00743D06">
              <w:rPr>
                <w:szCs w:val="22"/>
              </w:rPr>
              <w:t>Enabled Document)</w:t>
            </w:r>
          </w:p>
        </w:tc>
      </w:tr>
      <w:tr w:rsidR="00296DD2" w:rsidRPr="00FB167A" w14:paraId="3D8E0A25" w14:textId="77777777" w:rsidTr="006C63BC">
        <w:tc>
          <w:tcPr>
            <w:tcW w:w="1413" w:type="dxa"/>
            <w:vAlign w:val="center"/>
          </w:tcPr>
          <w:p w14:paraId="0F44789F"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17</w:t>
            </w:r>
          </w:p>
          <w:p w14:paraId="50D42109"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750435BA" w14:textId="77777777" w:rsidR="00296DD2" w:rsidRPr="00743D06" w:rsidRDefault="00296DD2" w:rsidP="00296DD2">
            <w:pPr>
              <w:spacing w:line="240" w:lineRule="auto"/>
              <w:ind w:firstLine="0"/>
              <w:contextualSpacing/>
              <w:rPr>
                <w:szCs w:val="22"/>
              </w:rPr>
            </w:pPr>
            <w:r w:rsidRPr="00743D06">
              <w:rPr>
                <w:szCs w:val="22"/>
              </w:rPr>
              <w:t>Agent musi umożliwiać wykrywanie i blokowanie informacji</w:t>
            </w:r>
            <w:r w:rsidR="00FB167A">
              <w:rPr>
                <w:szCs w:val="22"/>
              </w:rPr>
              <w:t xml:space="preserve"> chronionych znajdujących się w </w:t>
            </w:r>
            <w:r w:rsidRPr="00743D06">
              <w:rPr>
                <w:szCs w:val="22"/>
              </w:rPr>
              <w:t>plikach zapisywanych przez aplikacje LibreOffice oraz Open Office.</w:t>
            </w:r>
          </w:p>
        </w:tc>
      </w:tr>
      <w:tr w:rsidR="00296DD2" w:rsidRPr="00FB167A" w14:paraId="4DDAF91D" w14:textId="77777777" w:rsidTr="006C63BC">
        <w:tc>
          <w:tcPr>
            <w:tcW w:w="1413" w:type="dxa"/>
            <w:vAlign w:val="center"/>
          </w:tcPr>
          <w:p w14:paraId="0D2804BC"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18</w:t>
            </w:r>
          </w:p>
          <w:p w14:paraId="534A6B39"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69005C1F"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Pr>
                <w:szCs w:val="22"/>
              </w:rPr>
              <w:t xml:space="preserve">systemu DLP </w:t>
            </w:r>
            <w:r w:rsidRPr="00743D06">
              <w:rPr>
                <w:szCs w:val="22"/>
              </w:rPr>
              <w:t>nie może modyfikować dokumentów, met</w:t>
            </w:r>
            <w:r w:rsidR="00357A28">
              <w:rPr>
                <w:szCs w:val="22"/>
              </w:rPr>
              <w:t xml:space="preserve">adanych opisujących właściwości </w:t>
            </w:r>
            <w:r w:rsidRPr="00743D06">
              <w:rPr>
                <w:szCs w:val="22"/>
              </w:rPr>
              <w:t>dokumentów ani dodawać lub modyfikować atrybutów syst</w:t>
            </w:r>
            <w:r w:rsidR="00FB167A">
              <w:rPr>
                <w:szCs w:val="22"/>
              </w:rPr>
              <w:t xml:space="preserve">emu plików (z wyłączeniem czasu </w:t>
            </w:r>
            <w:r w:rsidRPr="00743D06">
              <w:rPr>
                <w:szCs w:val="22"/>
              </w:rPr>
              <w:t>dostępu do pliku – Last Access Time).</w:t>
            </w:r>
          </w:p>
        </w:tc>
      </w:tr>
      <w:tr w:rsidR="00296DD2" w:rsidRPr="00FB167A" w14:paraId="4A4CB906" w14:textId="77777777" w:rsidTr="006C63BC">
        <w:tc>
          <w:tcPr>
            <w:tcW w:w="1413" w:type="dxa"/>
            <w:vAlign w:val="center"/>
          </w:tcPr>
          <w:p w14:paraId="64939DEE"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19</w:t>
            </w:r>
          </w:p>
        </w:tc>
        <w:tc>
          <w:tcPr>
            <w:tcW w:w="7626" w:type="dxa"/>
            <w:gridSpan w:val="2"/>
            <w:vAlign w:val="center"/>
          </w:tcPr>
          <w:p w14:paraId="0E1EAFD8" w14:textId="77777777" w:rsidR="00296DD2" w:rsidRPr="00743D06" w:rsidRDefault="00296DD2" w:rsidP="00296DD2">
            <w:pPr>
              <w:spacing w:line="240" w:lineRule="auto"/>
              <w:ind w:firstLine="0"/>
              <w:contextualSpacing/>
              <w:rPr>
                <w:szCs w:val="22"/>
              </w:rPr>
            </w:pPr>
            <w:r w:rsidRPr="00743D06">
              <w:rPr>
                <w:szCs w:val="22"/>
              </w:rPr>
              <w:t>Agent musi umożliwiać blokowanie użycia funkcji „zrzut ekranu” (ang. printscreen).</w:t>
            </w:r>
          </w:p>
        </w:tc>
      </w:tr>
      <w:tr w:rsidR="00404776" w:rsidRPr="00FB167A" w14:paraId="69E37ABE" w14:textId="77777777" w:rsidTr="006C63BC">
        <w:tc>
          <w:tcPr>
            <w:tcW w:w="1413" w:type="dxa"/>
            <w:vAlign w:val="center"/>
          </w:tcPr>
          <w:p w14:paraId="7C6306EC" w14:textId="77777777"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20</w:t>
            </w:r>
          </w:p>
        </w:tc>
        <w:tc>
          <w:tcPr>
            <w:tcW w:w="7626" w:type="dxa"/>
            <w:gridSpan w:val="2"/>
            <w:vAlign w:val="center"/>
          </w:tcPr>
          <w:p w14:paraId="7E0D9393" w14:textId="77777777" w:rsidR="00404776" w:rsidRPr="00FB167A" w:rsidRDefault="00404776" w:rsidP="003E1156">
            <w:pPr>
              <w:spacing w:line="240" w:lineRule="auto"/>
              <w:ind w:firstLine="0"/>
              <w:contextualSpacing/>
              <w:rPr>
                <w:szCs w:val="22"/>
              </w:rPr>
            </w:pPr>
            <w:r w:rsidRPr="00FB167A">
              <w:rPr>
                <w:szCs w:val="22"/>
              </w:rPr>
              <w:t>System musi umożliwiać definiowanie własnych kanałów transmisji, które mają być monitorowane</w:t>
            </w:r>
            <w:r w:rsidR="00EB7807" w:rsidRPr="00FB167A">
              <w:rPr>
                <w:szCs w:val="22"/>
              </w:rPr>
              <w:t xml:space="preserve"> a w szczególności musi wykrywać poufną informację w ramach protokołów funkcjonujących o dowolnie </w:t>
            </w:r>
            <w:r w:rsidR="003E1156" w:rsidRPr="00FB167A">
              <w:rPr>
                <w:szCs w:val="22"/>
              </w:rPr>
              <w:t>ustawiane</w:t>
            </w:r>
            <w:r w:rsidR="00EB7807" w:rsidRPr="00FB167A">
              <w:rPr>
                <w:szCs w:val="22"/>
              </w:rPr>
              <w:t xml:space="preserve"> porty.</w:t>
            </w:r>
          </w:p>
        </w:tc>
      </w:tr>
      <w:tr w:rsidR="00404776" w:rsidRPr="00FB167A" w14:paraId="7080F960" w14:textId="77777777" w:rsidTr="006C63BC">
        <w:tc>
          <w:tcPr>
            <w:tcW w:w="1413" w:type="dxa"/>
            <w:vAlign w:val="center"/>
          </w:tcPr>
          <w:p w14:paraId="56E8AD1A" w14:textId="77777777"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21</w:t>
            </w:r>
          </w:p>
        </w:tc>
        <w:tc>
          <w:tcPr>
            <w:tcW w:w="7626" w:type="dxa"/>
            <w:gridSpan w:val="2"/>
            <w:vAlign w:val="center"/>
          </w:tcPr>
          <w:p w14:paraId="3745B5BB" w14:textId="77777777" w:rsidR="00404776" w:rsidRPr="00FB167A" w:rsidRDefault="00404776" w:rsidP="00344988">
            <w:pPr>
              <w:spacing w:line="240" w:lineRule="auto"/>
              <w:ind w:firstLine="0"/>
              <w:contextualSpacing/>
              <w:rPr>
                <w:szCs w:val="22"/>
              </w:rPr>
            </w:pPr>
            <w:r w:rsidRPr="00FB167A">
              <w:rPr>
                <w:szCs w:val="22"/>
              </w:rPr>
              <w:t>System musi umożliwiać tworzenie polityk uwzględniających takie akcje jak:</w:t>
            </w:r>
          </w:p>
          <w:p w14:paraId="0859A75F" w14:textId="77777777" w:rsidR="00404776" w:rsidRPr="00FB167A" w:rsidRDefault="00404776" w:rsidP="00344988">
            <w:pPr>
              <w:pStyle w:val="Akapitzlist"/>
              <w:numPr>
                <w:ilvl w:val="3"/>
                <w:numId w:val="59"/>
              </w:numPr>
              <w:tabs>
                <w:tab w:val="clear" w:pos="2520"/>
              </w:tabs>
              <w:spacing w:after="0"/>
              <w:ind w:left="351"/>
              <w:rPr>
                <w:rFonts w:eastAsia="Times New Roman" w:cs="Calibri"/>
                <w:sz w:val="22"/>
                <w:szCs w:val="22"/>
              </w:rPr>
            </w:pPr>
            <w:r w:rsidRPr="00FB167A">
              <w:rPr>
                <w:rFonts w:eastAsia="Times New Roman" w:cs="Calibri"/>
                <w:sz w:val="22"/>
                <w:szCs w:val="22"/>
              </w:rPr>
              <w:t xml:space="preserve">wysyłanie powiadomień w ramach odnotowanych incydentów, przy czym system powinien mieć możliwość zdefiniowania osób, którym taka informacja ma być przesłana (np. nadawca, zwierzchnik nadawcy, właściciel informacji (polityki), audytor bezpieczeństwa informacji) </w:t>
            </w:r>
          </w:p>
          <w:p w14:paraId="72769238"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blokowanie transmisji naruszających zdefiniowaną politykę,</w:t>
            </w:r>
          </w:p>
          <w:p w14:paraId="49D45CB6"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kwarantannę informacji,</w:t>
            </w:r>
          </w:p>
          <w:p w14:paraId="72F5A162"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okno dialogowe z predefiniowanym tekstem w ramach polityki, wymuszające dodatkową interakcję użytkownika, np. możliwość określania przez użytkownika powodu wykonania czynności przez użytkownika, która została zidentyfikowana jako incydent.</w:t>
            </w:r>
          </w:p>
          <w:p w14:paraId="543D22B0"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szyfrowanie informacji w sposób umożliwiający kontrolę nad dostępem do zawartości nawet po przesłaniu zaszyfrowanego pliku poza organizację (każdorazowe otwarcie zaszyfrowanego pliku wymaga połączenia z serwerem Zamawiającego i sprawdzenia czy uprawnienia do odczytu nie zostały wycofane),</w:t>
            </w:r>
          </w:p>
          <w:p w14:paraId="48689DF7" w14:textId="77777777" w:rsidR="00404776" w:rsidRPr="00FB167A" w:rsidRDefault="00404776" w:rsidP="00344988">
            <w:pPr>
              <w:pStyle w:val="Akapitzlist"/>
              <w:numPr>
                <w:ilvl w:val="3"/>
                <w:numId w:val="59"/>
              </w:numPr>
              <w:spacing w:after="0"/>
              <w:ind w:left="351"/>
              <w:rPr>
                <w:szCs w:val="22"/>
              </w:rPr>
            </w:pPr>
            <w:r w:rsidRPr="00FB167A">
              <w:rPr>
                <w:rFonts w:eastAsia="Times New Roman" w:cs="Calibri"/>
                <w:sz w:val="22"/>
                <w:szCs w:val="22"/>
              </w:rPr>
              <w:t>zrzut ekranu z wykonywanej przez użytkownika czynności.</w:t>
            </w:r>
          </w:p>
        </w:tc>
      </w:tr>
      <w:tr w:rsidR="008C2902" w:rsidRPr="00FB167A" w14:paraId="5AFF4F37" w14:textId="77777777" w:rsidTr="006C63BC">
        <w:tc>
          <w:tcPr>
            <w:tcW w:w="1413" w:type="dxa"/>
            <w:vAlign w:val="center"/>
          </w:tcPr>
          <w:p w14:paraId="1EEBC041"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22</w:t>
            </w:r>
          </w:p>
        </w:tc>
        <w:tc>
          <w:tcPr>
            <w:tcW w:w="7626" w:type="dxa"/>
            <w:gridSpan w:val="2"/>
            <w:vAlign w:val="center"/>
          </w:tcPr>
          <w:p w14:paraId="553B3223" w14:textId="77777777" w:rsidR="008C2902" w:rsidRPr="00FB167A" w:rsidRDefault="008C2902" w:rsidP="000065A8">
            <w:pPr>
              <w:spacing w:line="240" w:lineRule="auto"/>
              <w:ind w:firstLine="0"/>
              <w:contextualSpacing/>
              <w:rPr>
                <w:szCs w:val="22"/>
              </w:rPr>
            </w:pPr>
            <w:r w:rsidRPr="00FB167A">
              <w:rPr>
                <w:szCs w:val="22"/>
              </w:rPr>
              <w:t>System musi umożliwiać łączenie polityk w grupy.</w:t>
            </w:r>
          </w:p>
        </w:tc>
      </w:tr>
      <w:tr w:rsidR="008C2902" w:rsidRPr="00FB167A" w14:paraId="7A0DFAEE" w14:textId="77777777" w:rsidTr="006C63BC">
        <w:tc>
          <w:tcPr>
            <w:tcW w:w="1413" w:type="dxa"/>
            <w:vAlign w:val="center"/>
          </w:tcPr>
          <w:p w14:paraId="0F8EDD68"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9F25D3">
              <w:rPr>
                <w:rFonts w:ascii="Calibri" w:hAnsi="Calibri"/>
                <w:szCs w:val="22"/>
                <w:lang w:bidi="en-US"/>
              </w:rPr>
              <w:t>.</w:t>
            </w:r>
            <w:r w:rsidR="00147ABA">
              <w:rPr>
                <w:rFonts w:ascii="Calibri" w:hAnsi="Calibri"/>
                <w:szCs w:val="22"/>
                <w:lang w:bidi="en-US"/>
              </w:rPr>
              <w:t>23</w:t>
            </w:r>
          </w:p>
        </w:tc>
        <w:tc>
          <w:tcPr>
            <w:tcW w:w="7626" w:type="dxa"/>
            <w:gridSpan w:val="2"/>
            <w:vAlign w:val="center"/>
          </w:tcPr>
          <w:p w14:paraId="76D08BE3" w14:textId="77777777" w:rsidR="008C2902" w:rsidRPr="00FB167A" w:rsidRDefault="008C2902" w:rsidP="00344988">
            <w:pPr>
              <w:spacing w:line="240" w:lineRule="auto"/>
              <w:ind w:firstLine="0"/>
              <w:contextualSpacing/>
              <w:rPr>
                <w:szCs w:val="22"/>
              </w:rPr>
            </w:pPr>
            <w:r w:rsidRPr="00FB167A">
              <w:rPr>
                <w:szCs w:val="22"/>
              </w:rPr>
              <w:t>System musi umożliwiać budowanie polityk ochrony informacji uwzględniając kontekst w jakim informacja jest używana, czyli musi uwzględniać okoliczności takie jak:</w:t>
            </w:r>
          </w:p>
          <w:p w14:paraId="39936AA4" w14:textId="77777777" w:rsidR="008C2902" w:rsidRPr="00FB167A" w:rsidRDefault="008C2902" w:rsidP="00344988">
            <w:pPr>
              <w:pStyle w:val="Akapitzlist"/>
              <w:numPr>
                <w:ilvl w:val="3"/>
                <w:numId w:val="62"/>
              </w:numPr>
              <w:tabs>
                <w:tab w:val="clear" w:pos="2520"/>
              </w:tabs>
              <w:spacing w:after="0"/>
              <w:ind w:left="351"/>
              <w:rPr>
                <w:rFonts w:eastAsia="Times New Roman" w:cs="Calibri"/>
                <w:sz w:val="22"/>
                <w:szCs w:val="22"/>
              </w:rPr>
            </w:pPr>
            <w:r w:rsidRPr="00FB167A">
              <w:rPr>
                <w:rFonts w:eastAsia="Times New Roman" w:cs="Calibri"/>
                <w:sz w:val="22"/>
                <w:szCs w:val="22"/>
              </w:rPr>
              <w:t>co jest wysyłane (jaka kategoria danych),</w:t>
            </w:r>
          </w:p>
          <w:p w14:paraId="676EF410"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kto wysyła informacje,</w:t>
            </w:r>
          </w:p>
          <w:p w14:paraId="2695E587"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gdzie (do kogo) są wysyłane informacje,</w:t>
            </w:r>
          </w:p>
          <w:p w14:paraId="5F932C1B"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jakim kanałem są wysyłane informacje (e-mail, zaszyfrowany e-mail, strona www, protokoły transmisji plików itp.)</w:t>
            </w:r>
          </w:p>
          <w:p w14:paraId="2C0FED43"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 xml:space="preserve">System musi umożliwiać budowanie polityk chroniących przed wyciekiem danych w kanale HTTP oraz HTTPS bazujących na kategorii, np. blokować wypływ danych do stron z kategorii „Botnet” oraz  „Compromised websites”. </w:t>
            </w:r>
          </w:p>
        </w:tc>
      </w:tr>
      <w:tr w:rsidR="008C2902" w:rsidRPr="00FB167A" w14:paraId="1837B76B" w14:textId="77777777" w:rsidTr="006C63BC">
        <w:tc>
          <w:tcPr>
            <w:tcW w:w="1413" w:type="dxa"/>
            <w:vAlign w:val="center"/>
          </w:tcPr>
          <w:p w14:paraId="05606344"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24</w:t>
            </w:r>
          </w:p>
        </w:tc>
        <w:tc>
          <w:tcPr>
            <w:tcW w:w="7626" w:type="dxa"/>
            <w:gridSpan w:val="2"/>
            <w:vAlign w:val="center"/>
          </w:tcPr>
          <w:p w14:paraId="5DCCE345" w14:textId="77777777" w:rsidR="008C2902" w:rsidRPr="00FB167A" w:rsidRDefault="008C2902" w:rsidP="000065A8">
            <w:pPr>
              <w:spacing w:line="240" w:lineRule="auto"/>
              <w:ind w:firstLine="0"/>
              <w:contextualSpacing/>
              <w:rPr>
                <w:szCs w:val="22"/>
              </w:rPr>
            </w:pPr>
            <w:r w:rsidRPr="00FB167A">
              <w:rPr>
                <w:szCs w:val="22"/>
              </w:rPr>
              <w:t>System musi wykorzystywać informacje zawarte w metadanych dokumentów oraz dane wprowadzone do dokumentów przez narzędzia do klasyfikacji i etykietowania (tagowania) dokumentów i wiadomości e-mail.</w:t>
            </w:r>
          </w:p>
        </w:tc>
      </w:tr>
      <w:tr w:rsidR="008C2902" w:rsidRPr="00FB167A" w14:paraId="62FE4DDF" w14:textId="77777777" w:rsidTr="006C63BC">
        <w:tc>
          <w:tcPr>
            <w:tcW w:w="1413" w:type="dxa"/>
            <w:vAlign w:val="center"/>
          </w:tcPr>
          <w:p w14:paraId="2C84462F"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25</w:t>
            </w:r>
          </w:p>
        </w:tc>
        <w:tc>
          <w:tcPr>
            <w:tcW w:w="7626" w:type="dxa"/>
            <w:gridSpan w:val="2"/>
            <w:vAlign w:val="center"/>
          </w:tcPr>
          <w:p w14:paraId="69854965" w14:textId="77777777" w:rsidR="008C2902" w:rsidRPr="00FB167A" w:rsidRDefault="008C2902" w:rsidP="00344988">
            <w:pPr>
              <w:spacing w:line="240" w:lineRule="auto"/>
              <w:ind w:firstLine="0"/>
              <w:contextualSpacing/>
              <w:rPr>
                <w:szCs w:val="22"/>
              </w:rPr>
            </w:pPr>
            <w:r w:rsidRPr="00FB167A">
              <w:rPr>
                <w:szCs w:val="22"/>
              </w:rPr>
              <w:t>System musi wykorzystywać szeroką gamę mechanizmów identyfikowania treści, m.in.:</w:t>
            </w:r>
          </w:p>
          <w:p w14:paraId="395D9D1B" w14:textId="77777777" w:rsidR="008C2902" w:rsidRPr="00FB167A" w:rsidRDefault="008C2902" w:rsidP="00344988">
            <w:pPr>
              <w:pStyle w:val="Akapitzlist"/>
              <w:numPr>
                <w:ilvl w:val="3"/>
                <w:numId w:val="65"/>
              </w:numPr>
              <w:tabs>
                <w:tab w:val="clear" w:pos="2520"/>
              </w:tabs>
              <w:spacing w:after="0"/>
              <w:ind w:left="351"/>
              <w:rPr>
                <w:rFonts w:eastAsia="Times New Roman" w:cs="Calibri"/>
                <w:sz w:val="22"/>
                <w:szCs w:val="22"/>
              </w:rPr>
            </w:pPr>
            <w:r w:rsidRPr="00FB167A">
              <w:rPr>
                <w:rFonts w:eastAsia="Times New Roman" w:cs="Calibri"/>
                <w:sz w:val="22"/>
                <w:szCs w:val="22"/>
              </w:rPr>
              <w:t>słowa kluczowe,</w:t>
            </w:r>
          </w:p>
          <w:p w14:paraId="5760E07C" w14:textId="77777777" w:rsidR="008C2902" w:rsidRPr="00FB167A" w:rsidRDefault="008C2902" w:rsidP="00344988">
            <w:pPr>
              <w:pStyle w:val="Akapitzlist"/>
              <w:numPr>
                <w:ilvl w:val="3"/>
                <w:numId w:val="65"/>
              </w:numPr>
              <w:spacing w:after="0"/>
              <w:ind w:left="351"/>
              <w:rPr>
                <w:rFonts w:eastAsia="Times New Roman" w:cs="Calibri"/>
                <w:sz w:val="22"/>
                <w:szCs w:val="22"/>
              </w:rPr>
            </w:pPr>
            <w:r w:rsidRPr="00FB167A">
              <w:rPr>
                <w:rFonts w:eastAsia="Times New Roman" w:cs="Calibri"/>
                <w:sz w:val="22"/>
                <w:szCs w:val="22"/>
              </w:rPr>
              <w:t>wyrażenia regularne,</w:t>
            </w:r>
          </w:p>
          <w:p w14:paraId="3A90E06B" w14:textId="77777777" w:rsidR="008C2902" w:rsidRPr="005910B4" w:rsidRDefault="008C2902">
            <w:pPr>
              <w:pStyle w:val="Akapitzlist"/>
              <w:numPr>
                <w:ilvl w:val="3"/>
                <w:numId w:val="65"/>
              </w:numPr>
              <w:spacing w:after="0"/>
              <w:ind w:left="351"/>
              <w:rPr>
                <w:rFonts w:cs="Calibri"/>
                <w:szCs w:val="22"/>
              </w:rPr>
            </w:pPr>
            <w:r w:rsidRPr="00FB167A">
              <w:rPr>
                <w:rFonts w:eastAsia="Times New Roman" w:cs="Calibri"/>
                <w:sz w:val="22"/>
                <w:szCs w:val="22"/>
              </w:rPr>
              <w:t>tzw. odcisk palca (fingerprint)</w:t>
            </w:r>
          </w:p>
        </w:tc>
      </w:tr>
      <w:tr w:rsidR="008C2902" w:rsidRPr="00FB167A" w14:paraId="58AF675E" w14:textId="77777777" w:rsidTr="006C63BC">
        <w:tc>
          <w:tcPr>
            <w:tcW w:w="1413" w:type="dxa"/>
            <w:vAlign w:val="center"/>
          </w:tcPr>
          <w:p w14:paraId="50FE5E85"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26</w:t>
            </w:r>
          </w:p>
        </w:tc>
        <w:tc>
          <w:tcPr>
            <w:tcW w:w="7626" w:type="dxa"/>
            <w:gridSpan w:val="2"/>
            <w:vAlign w:val="center"/>
          </w:tcPr>
          <w:p w14:paraId="497CED7B" w14:textId="77777777" w:rsidR="008C2902" w:rsidRPr="00FB167A" w:rsidRDefault="008C2902" w:rsidP="000065A8">
            <w:pPr>
              <w:spacing w:line="240" w:lineRule="auto"/>
              <w:ind w:firstLine="0"/>
              <w:contextualSpacing/>
              <w:rPr>
                <w:szCs w:val="22"/>
              </w:rPr>
            </w:pPr>
            <w:r w:rsidRPr="00FB167A">
              <w:rPr>
                <w:szCs w:val="22"/>
              </w:rPr>
              <w:t>Algorytm tworzenia odcisku palca powinien tworzyć wiele odcisków palca dla pojedynczego pliku, tak aby chronić informacje zawarte w pliku a nie wyłącznie dokument w całości.</w:t>
            </w:r>
          </w:p>
        </w:tc>
      </w:tr>
      <w:tr w:rsidR="008C2902" w:rsidRPr="00FB167A" w14:paraId="407D4309" w14:textId="77777777" w:rsidTr="006C63BC">
        <w:tc>
          <w:tcPr>
            <w:tcW w:w="1413" w:type="dxa"/>
            <w:vAlign w:val="center"/>
          </w:tcPr>
          <w:p w14:paraId="5C1D5943"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27</w:t>
            </w:r>
          </w:p>
        </w:tc>
        <w:tc>
          <w:tcPr>
            <w:tcW w:w="7626" w:type="dxa"/>
            <w:gridSpan w:val="2"/>
            <w:vAlign w:val="center"/>
          </w:tcPr>
          <w:p w14:paraId="6CF6508E" w14:textId="77777777" w:rsidR="008C2902" w:rsidRPr="00FB167A" w:rsidRDefault="008C2902" w:rsidP="000065A8">
            <w:pPr>
              <w:spacing w:line="240" w:lineRule="auto"/>
              <w:ind w:firstLine="0"/>
              <w:contextualSpacing/>
              <w:rPr>
                <w:szCs w:val="22"/>
              </w:rPr>
            </w:pPr>
            <w:r w:rsidRPr="00FB167A">
              <w:rPr>
                <w:szCs w:val="22"/>
              </w:rPr>
              <w:t>System powinien również umożliwić tworzenie odcisków palca z zasobów zawartych w bazach danych. Tworzenie takich odcisków powinno odbywać się bez uprzedniego kopiowania informacji do pliku (np. za pomocą ODBC).</w:t>
            </w:r>
          </w:p>
        </w:tc>
      </w:tr>
      <w:tr w:rsidR="008C2902" w:rsidRPr="00FB167A" w14:paraId="23ADCE2A" w14:textId="77777777" w:rsidTr="006C63BC">
        <w:tc>
          <w:tcPr>
            <w:tcW w:w="1413" w:type="dxa"/>
            <w:vAlign w:val="center"/>
          </w:tcPr>
          <w:p w14:paraId="20817608"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28</w:t>
            </w:r>
          </w:p>
        </w:tc>
        <w:tc>
          <w:tcPr>
            <w:tcW w:w="7626" w:type="dxa"/>
            <w:gridSpan w:val="2"/>
            <w:vAlign w:val="center"/>
          </w:tcPr>
          <w:p w14:paraId="2199C881" w14:textId="77777777" w:rsidR="008C2902" w:rsidRPr="00FB167A" w:rsidRDefault="008C2902" w:rsidP="000065A8">
            <w:pPr>
              <w:spacing w:line="240" w:lineRule="auto"/>
              <w:ind w:firstLine="0"/>
              <w:contextualSpacing/>
              <w:rPr>
                <w:szCs w:val="22"/>
              </w:rPr>
            </w:pPr>
            <w:r w:rsidRPr="00FB167A">
              <w:rPr>
                <w:szCs w:val="22"/>
              </w:rPr>
              <w:t>System musi zawierać predefiniowane reguły ochrony informacji, dotyczących danych osobowych (np. PESEL, REGON, NIP, nr Dowodu Osobistego) oraz bankowych (np. numerów kart kredytowych, IBAN). Przede wszystkim system musi wspierać ochronę danych prawnie chronionych oraz informacji stanowiących tajemnice przedsiębiorstwa.</w:t>
            </w:r>
          </w:p>
        </w:tc>
      </w:tr>
      <w:tr w:rsidR="00CB6E8B" w:rsidRPr="00FB167A" w14:paraId="46AF5600" w14:textId="77777777" w:rsidTr="006C63BC">
        <w:tc>
          <w:tcPr>
            <w:tcW w:w="1413" w:type="dxa"/>
            <w:vAlign w:val="center"/>
          </w:tcPr>
          <w:p w14:paraId="5DCAD7CE" w14:textId="77777777" w:rsidR="00CB6E8B"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29</w:t>
            </w:r>
          </w:p>
        </w:tc>
        <w:tc>
          <w:tcPr>
            <w:tcW w:w="7626" w:type="dxa"/>
            <w:gridSpan w:val="2"/>
            <w:vAlign w:val="center"/>
          </w:tcPr>
          <w:p w14:paraId="49C5DCAB" w14:textId="77777777" w:rsidR="00CB6E8B" w:rsidRPr="00FB167A" w:rsidRDefault="00741B74" w:rsidP="000065A8">
            <w:pPr>
              <w:spacing w:line="240" w:lineRule="auto"/>
              <w:ind w:firstLine="0"/>
              <w:contextualSpacing/>
              <w:rPr>
                <w:szCs w:val="22"/>
              </w:rPr>
            </w:pPr>
            <w:r w:rsidRPr="00FB167A">
              <w:rPr>
                <w:szCs w:val="22"/>
              </w:rPr>
              <w:t>System powinien umożliwiać rozpoznawanie tekstu zawartego w plikach graficznych i jego analizę pod względem wrażliwości informacji (OCR).</w:t>
            </w:r>
            <w:r w:rsidR="00DC035E">
              <w:rPr>
                <w:szCs w:val="22"/>
              </w:rPr>
              <w:t xml:space="preserve"> Moduł OCR wchodzi w skład oprogramowania które dostarczy Wykonawca.</w:t>
            </w:r>
          </w:p>
        </w:tc>
      </w:tr>
      <w:tr w:rsidR="00741B74" w:rsidRPr="00FB167A" w14:paraId="1285AE38" w14:textId="77777777" w:rsidTr="006C63BC">
        <w:tc>
          <w:tcPr>
            <w:tcW w:w="1413" w:type="dxa"/>
            <w:vAlign w:val="center"/>
          </w:tcPr>
          <w:p w14:paraId="4F831B96"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30</w:t>
            </w:r>
          </w:p>
        </w:tc>
        <w:tc>
          <w:tcPr>
            <w:tcW w:w="7626" w:type="dxa"/>
            <w:gridSpan w:val="2"/>
            <w:vAlign w:val="center"/>
          </w:tcPr>
          <w:p w14:paraId="73C61E4F" w14:textId="77777777" w:rsidR="00741B74" w:rsidRPr="00FB167A" w:rsidRDefault="00741B74" w:rsidP="000065A8">
            <w:pPr>
              <w:spacing w:line="240" w:lineRule="auto"/>
              <w:ind w:firstLine="0"/>
              <w:contextualSpacing/>
              <w:rPr>
                <w:szCs w:val="22"/>
              </w:rPr>
            </w:pPr>
            <w:r w:rsidRPr="00FB167A">
              <w:rPr>
                <w:szCs w:val="22"/>
              </w:rPr>
              <w:t>System musi umożliwiać zautomatyzowane wykrywanie informacji objętych politykami ochrony na serwerach i stacjach końcowych w sieci Zamawiającego. Funkcjonalność ta powinna być również oferowana dla folderów Exchange, plików PST.</w:t>
            </w:r>
          </w:p>
        </w:tc>
      </w:tr>
      <w:tr w:rsidR="00741B74" w:rsidRPr="00FB167A" w14:paraId="1C9C6643" w14:textId="77777777" w:rsidTr="006C63BC">
        <w:tc>
          <w:tcPr>
            <w:tcW w:w="1413" w:type="dxa"/>
            <w:vAlign w:val="center"/>
          </w:tcPr>
          <w:p w14:paraId="2D795504"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31</w:t>
            </w:r>
          </w:p>
        </w:tc>
        <w:tc>
          <w:tcPr>
            <w:tcW w:w="7626" w:type="dxa"/>
            <w:gridSpan w:val="2"/>
            <w:vAlign w:val="center"/>
          </w:tcPr>
          <w:p w14:paraId="22BF368C" w14:textId="77777777" w:rsidR="00741B74" w:rsidRPr="00FB167A" w:rsidRDefault="00741B74" w:rsidP="000065A8">
            <w:pPr>
              <w:spacing w:line="240" w:lineRule="auto"/>
              <w:ind w:firstLine="0"/>
              <w:contextualSpacing/>
              <w:rPr>
                <w:szCs w:val="22"/>
              </w:rPr>
            </w:pPr>
            <w:r w:rsidRPr="00FB167A">
              <w:rPr>
                <w:szCs w:val="22"/>
              </w:rPr>
              <w:t>System musi umożliwiać nabycie przez Zamawiającego szczegółowej wiedzy o osobach z dostępem do informacji chronionych oraz zakresie przesyłania tych informacji</w:t>
            </w:r>
          </w:p>
        </w:tc>
      </w:tr>
      <w:tr w:rsidR="00741B74" w:rsidRPr="00FB167A" w14:paraId="68E44F6F" w14:textId="77777777" w:rsidTr="006C63BC">
        <w:tc>
          <w:tcPr>
            <w:tcW w:w="1413" w:type="dxa"/>
            <w:vAlign w:val="center"/>
          </w:tcPr>
          <w:p w14:paraId="370BE42B"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32</w:t>
            </w:r>
          </w:p>
        </w:tc>
        <w:tc>
          <w:tcPr>
            <w:tcW w:w="7626" w:type="dxa"/>
            <w:gridSpan w:val="2"/>
            <w:vAlign w:val="center"/>
          </w:tcPr>
          <w:p w14:paraId="5E3D1891" w14:textId="77777777" w:rsidR="00741B74" w:rsidRPr="00FB167A" w:rsidRDefault="00741B74">
            <w:pPr>
              <w:spacing w:line="240" w:lineRule="auto"/>
              <w:ind w:firstLine="0"/>
              <w:contextualSpacing/>
              <w:rPr>
                <w:szCs w:val="22"/>
              </w:rPr>
            </w:pPr>
            <w:r w:rsidRPr="00FB167A">
              <w:rPr>
                <w:szCs w:val="22"/>
              </w:rPr>
              <w:t>W ramach ochrony informacji na stacji roboczej system musi umożliwiać monitorowanie/blokowanie takich czynności jak kopiowanie informacji na zewnętrzne nośniki danych, kopiowanie do schowka systemowego, nagrywanie płyt CD/DVD</w:t>
            </w:r>
            <w:r w:rsidR="00C22DB7" w:rsidRPr="00FB167A">
              <w:rPr>
                <w:szCs w:val="22"/>
              </w:rPr>
              <w:t>, USB, FireWire, pamięci Flash/CompactFlash</w:t>
            </w:r>
            <w:r w:rsidRPr="00FB167A">
              <w:rPr>
                <w:szCs w:val="22"/>
              </w:rPr>
              <w:t xml:space="preserve">, drukowanie (również lokalne), wklejanie informacji w okna aplikacji </w:t>
            </w:r>
            <w:r w:rsidR="00AC4A3B" w:rsidRPr="00FB167A">
              <w:rPr>
                <w:szCs w:val="22"/>
              </w:rPr>
              <w:t xml:space="preserve">webowych, </w:t>
            </w:r>
            <w:r w:rsidRPr="00FB167A">
              <w:rPr>
                <w:szCs w:val="22"/>
              </w:rPr>
              <w:t>wysyłanie informacji za pomocą poczty elektronicznej (MS Outlook, MS OWA dla Exchange) itp. Zamawiający posiada stacje robocze z systemem operacyjnym Windows 7, Windows 10</w:t>
            </w:r>
            <w:r w:rsidR="00E916A5" w:rsidRPr="00FB167A">
              <w:rPr>
                <w:szCs w:val="22"/>
              </w:rPr>
              <w:t>.</w:t>
            </w:r>
          </w:p>
        </w:tc>
      </w:tr>
      <w:tr w:rsidR="00FE213E" w:rsidRPr="00912475" w14:paraId="7FD61215" w14:textId="77777777" w:rsidTr="006C63BC">
        <w:tc>
          <w:tcPr>
            <w:tcW w:w="1413" w:type="dxa"/>
            <w:vAlign w:val="center"/>
          </w:tcPr>
          <w:p w14:paraId="19C85095" w14:textId="77777777" w:rsidR="00FE213E" w:rsidRPr="00FB167A" w:rsidRDefault="009F25D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33</w:t>
            </w:r>
          </w:p>
        </w:tc>
        <w:tc>
          <w:tcPr>
            <w:tcW w:w="7626" w:type="dxa"/>
            <w:gridSpan w:val="2"/>
            <w:vAlign w:val="center"/>
          </w:tcPr>
          <w:p w14:paraId="34C83640" w14:textId="77777777" w:rsidR="00FE213E" w:rsidRPr="00743D06" w:rsidRDefault="007D1AAE">
            <w:pPr>
              <w:spacing w:line="240" w:lineRule="auto"/>
              <w:ind w:firstLine="0"/>
              <w:contextualSpacing/>
              <w:rPr>
                <w:szCs w:val="22"/>
                <w:lang w:val="en-US"/>
              </w:rPr>
            </w:pPr>
            <w:r w:rsidRPr="00FB167A">
              <w:rPr>
                <w:szCs w:val="22"/>
              </w:rPr>
              <w:t xml:space="preserve">Agent systemu DLP musi umożliwiać wykrywanie i blokowanie podczas kopiowania chronionej informacji za pomocą dowolnej aplikacji do zarządzania plikami (np. </w:t>
            </w:r>
            <w:r w:rsidRPr="00743D06">
              <w:rPr>
                <w:szCs w:val="22"/>
                <w:lang w:val="en-US"/>
              </w:rPr>
              <w:t>Windows Explorer, Norton/Total/Free Commander) oraz interpretera poleceń cmd.exe</w:t>
            </w:r>
            <w:r w:rsidR="00446B48" w:rsidRPr="00743D06">
              <w:rPr>
                <w:szCs w:val="22"/>
                <w:lang w:val="en-US"/>
              </w:rPr>
              <w:t>.</w:t>
            </w:r>
          </w:p>
        </w:tc>
      </w:tr>
      <w:tr w:rsidR="00741B74" w:rsidRPr="00FB167A" w14:paraId="190CC6E7" w14:textId="77777777" w:rsidTr="006C63BC">
        <w:tc>
          <w:tcPr>
            <w:tcW w:w="1413" w:type="dxa"/>
            <w:vAlign w:val="center"/>
          </w:tcPr>
          <w:p w14:paraId="5280B1DA"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34</w:t>
            </w:r>
          </w:p>
        </w:tc>
        <w:tc>
          <w:tcPr>
            <w:tcW w:w="7626" w:type="dxa"/>
            <w:gridSpan w:val="2"/>
            <w:vAlign w:val="center"/>
          </w:tcPr>
          <w:p w14:paraId="2E33ECB6" w14:textId="77777777" w:rsidR="00741B74" w:rsidRPr="00FB167A" w:rsidRDefault="00741B74">
            <w:pPr>
              <w:spacing w:line="240" w:lineRule="auto"/>
              <w:ind w:firstLine="0"/>
              <w:contextualSpacing/>
              <w:rPr>
                <w:szCs w:val="22"/>
              </w:rPr>
            </w:pPr>
            <w:r w:rsidRPr="00FB167A">
              <w:rPr>
                <w:szCs w:val="22"/>
              </w:rPr>
              <w:t>System musi wspierać możliwość inspekcji spakowanych plików, w zakresie co najmniej następujących formatów danych</w:t>
            </w:r>
            <w:r w:rsidR="00281322" w:rsidRPr="00FB167A">
              <w:rPr>
                <w:szCs w:val="22"/>
              </w:rPr>
              <w:t xml:space="preserve"> np:</w:t>
            </w:r>
            <w:r w:rsidRPr="00FB167A">
              <w:rPr>
                <w:szCs w:val="22"/>
              </w:rPr>
              <w:t xml:space="preserve"> ZIP, RAR.</w:t>
            </w:r>
          </w:p>
        </w:tc>
      </w:tr>
      <w:tr w:rsidR="00C00DAD" w:rsidRPr="00FB167A" w14:paraId="076FE669" w14:textId="77777777" w:rsidTr="006C63BC">
        <w:tc>
          <w:tcPr>
            <w:tcW w:w="1413" w:type="dxa"/>
            <w:vAlign w:val="center"/>
          </w:tcPr>
          <w:p w14:paraId="1A375C05"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DLP.35</w:t>
            </w:r>
          </w:p>
        </w:tc>
        <w:tc>
          <w:tcPr>
            <w:tcW w:w="7626" w:type="dxa"/>
            <w:gridSpan w:val="2"/>
            <w:vAlign w:val="center"/>
          </w:tcPr>
          <w:p w14:paraId="58D1E5F6" w14:textId="77777777" w:rsidR="00C00DAD" w:rsidRPr="00FB167A" w:rsidRDefault="00C00DAD">
            <w:pPr>
              <w:spacing w:line="240" w:lineRule="auto"/>
              <w:ind w:firstLine="0"/>
              <w:contextualSpacing/>
              <w:rPr>
                <w:szCs w:val="22"/>
              </w:rPr>
            </w:pPr>
            <w:r w:rsidRPr="00FB167A">
              <w:rPr>
                <w:szCs w:val="22"/>
              </w:rPr>
              <w:t>Agent systemu DLP musi wymuszać politykę ochrony informacji również w przypadku, gdy stacja robocza nie jest podłączona do sieci (tzw. tryb pracy offline).</w:t>
            </w:r>
          </w:p>
        </w:tc>
      </w:tr>
      <w:tr w:rsidR="00C00DAD" w:rsidRPr="00FB167A" w14:paraId="794DA7D7" w14:textId="77777777" w:rsidTr="006C63BC">
        <w:tc>
          <w:tcPr>
            <w:tcW w:w="1413" w:type="dxa"/>
            <w:vAlign w:val="center"/>
          </w:tcPr>
          <w:p w14:paraId="6AE70E07"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DLP.36</w:t>
            </w:r>
          </w:p>
        </w:tc>
        <w:tc>
          <w:tcPr>
            <w:tcW w:w="7626" w:type="dxa"/>
            <w:gridSpan w:val="2"/>
            <w:vAlign w:val="center"/>
          </w:tcPr>
          <w:p w14:paraId="3D12121D" w14:textId="77777777" w:rsidR="00C00DAD" w:rsidRPr="00FB167A" w:rsidRDefault="00C00DAD">
            <w:pPr>
              <w:spacing w:line="240" w:lineRule="auto"/>
              <w:ind w:firstLine="0"/>
              <w:contextualSpacing/>
              <w:rPr>
                <w:szCs w:val="22"/>
              </w:rPr>
            </w:pPr>
            <w:r w:rsidRPr="00FB167A">
              <w:rPr>
                <w:szCs w:val="22"/>
              </w:rPr>
              <w:t>Agent systemu DLP musi posiadać możliwość rozpoznawania typ</w:t>
            </w:r>
            <w:r w:rsidR="009E5EF5" w:rsidRPr="00FB167A">
              <w:rPr>
                <w:szCs w:val="22"/>
              </w:rPr>
              <w:t xml:space="preserve">ów plików po nagłówku pliku lub </w:t>
            </w:r>
            <w:r w:rsidRPr="00FB167A">
              <w:rPr>
                <w:szCs w:val="22"/>
              </w:rPr>
              <w:t>rozszerzeniu w celu stworzenia polityk dotyczących kopiowania, wysłania i audytowania plików.</w:t>
            </w:r>
          </w:p>
        </w:tc>
      </w:tr>
      <w:tr w:rsidR="00170750" w:rsidRPr="00FB167A" w14:paraId="2B4F11EB" w14:textId="77777777" w:rsidTr="006C63BC">
        <w:tc>
          <w:tcPr>
            <w:tcW w:w="1413" w:type="dxa"/>
            <w:vAlign w:val="center"/>
          </w:tcPr>
          <w:p w14:paraId="332CE3FC" w14:textId="77777777" w:rsidR="00170750"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37</w:t>
            </w:r>
          </w:p>
        </w:tc>
        <w:tc>
          <w:tcPr>
            <w:tcW w:w="7626" w:type="dxa"/>
            <w:gridSpan w:val="2"/>
            <w:vAlign w:val="center"/>
          </w:tcPr>
          <w:p w14:paraId="5C32FE35" w14:textId="77777777" w:rsidR="00170750" w:rsidRPr="00FB167A" w:rsidRDefault="00170750">
            <w:pPr>
              <w:spacing w:line="240" w:lineRule="auto"/>
              <w:ind w:firstLine="0"/>
              <w:contextualSpacing/>
              <w:rPr>
                <w:szCs w:val="22"/>
              </w:rPr>
            </w:pPr>
            <w:r w:rsidRPr="00FB167A">
              <w:rPr>
                <w:szCs w:val="22"/>
              </w:rPr>
              <w:t xml:space="preserve">System musi posiadać możliwość </w:t>
            </w:r>
            <w:r w:rsidR="00601A12" w:rsidRPr="00FB167A">
              <w:rPr>
                <w:szCs w:val="22"/>
              </w:rPr>
              <w:t>blokowania plików</w:t>
            </w:r>
            <w:r w:rsidRPr="00FB167A">
              <w:rPr>
                <w:szCs w:val="22"/>
              </w:rPr>
              <w:t xml:space="preserve"> archiwum, które są zabezpieczone hasłem</w:t>
            </w:r>
            <w:r w:rsidR="007A128A" w:rsidRPr="00FB167A">
              <w:rPr>
                <w:szCs w:val="22"/>
              </w:rPr>
              <w:t xml:space="preserve"> jeśli</w:t>
            </w:r>
            <w:r w:rsidR="00601A12" w:rsidRPr="00FB167A">
              <w:rPr>
                <w:szCs w:val="22"/>
              </w:rPr>
              <w:t xml:space="preserve"> nie ma możliwości ich inspekcji.</w:t>
            </w:r>
          </w:p>
        </w:tc>
      </w:tr>
      <w:tr w:rsidR="000D6167" w:rsidRPr="00FB167A" w14:paraId="4F22C34C" w14:textId="77777777" w:rsidTr="006C63BC">
        <w:tc>
          <w:tcPr>
            <w:tcW w:w="1413" w:type="dxa"/>
            <w:vAlign w:val="center"/>
          </w:tcPr>
          <w:p w14:paraId="136F35F9" w14:textId="77777777" w:rsidR="000D6167"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38</w:t>
            </w:r>
          </w:p>
        </w:tc>
        <w:tc>
          <w:tcPr>
            <w:tcW w:w="7626" w:type="dxa"/>
            <w:gridSpan w:val="2"/>
            <w:vAlign w:val="center"/>
          </w:tcPr>
          <w:p w14:paraId="2C763D84" w14:textId="77777777" w:rsidR="000D6167" w:rsidRPr="00FB167A" w:rsidRDefault="00B94728">
            <w:pPr>
              <w:spacing w:line="240" w:lineRule="auto"/>
              <w:ind w:firstLine="0"/>
              <w:contextualSpacing/>
              <w:rPr>
                <w:szCs w:val="22"/>
              </w:rPr>
            </w:pPr>
            <w:r w:rsidRPr="00FB167A">
              <w:rPr>
                <w:szCs w:val="22"/>
              </w:rPr>
              <w:t>Wszystkie funkcje zarządzania systemem DLP (ochrona informacji w sieci, wykrywanie chronionych informacji i ochrona informacji na poziomie stacji roboczej) powinny być osiągalne z jednej konsoli zarządzającej.</w:t>
            </w:r>
          </w:p>
        </w:tc>
      </w:tr>
      <w:tr w:rsidR="00B94728" w:rsidRPr="00FB167A" w14:paraId="6FCB7549" w14:textId="77777777" w:rsidTr="006C63BC">
        <w:tc>
          <w:tcPr>
            <w:tcW w:w="1413" w:type="dxa"/>
            <w:vAlign w:val="center"/>
          </w:tcPr>
          <w:p w14:paraId="03AB2C5B" w14:textId="77777777" w:rsidR="00B94728"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39</w:t>
            </w:r>
          </w:p>
        </w:tc>
        <w:tc>
          <w:tcPr>
            <w:tcW w:w="7626" w:type="dxa"/>
            <w:gridSpan w:val="2"/>
            <w:vAlign w:val="center"/>
          </w:tcPr>
          <w:p w14:paraId="58D14831" w14:textId="77777777" w:rsidR="00B94728" w:rsidRPr="00FB167A" w:rsidRDefault="00B94728">
            <w:pPr>
              <w:spacing w:line="240" w:lineRule="auto"/>
              <w:ind w:firstLine="0"/>
              <w:contextualSpacing/>
              <w:rPr>
                <w:szCs w:val="22"/>
              </w:rPr>
            </w:pPr>
            <w:r w:rsidRPr="00FB167A">
              <w:rPr>
                <w:szCs w:val="22"/>
              </w:rPr>
              <w:t>Dostęp do konsoli zarządzającej powinien odbywać się przez przeglądarkę internetową, przez protokół HTTPS.</w:t>
            </w:r>
          </w:p>
        </w:tc>
      </w:tr>
      <w:tr w:rsidR="00D1581C" w:rsidRPr="00FB167A" w14:paraId="365C9692" w14:textId="77777777" w:rsidTr="006C63BC">
        <w:tc>
          <w:tcPr>
            <w:tcW w:w="1413" w:type="dxa"/>
            <w:vAlign w:val="center"/>
          </w:tcPr>
          <w:p w14:paraId="6B5F6A87"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40</w:t>
            </w:r>
          </w:p>
        </w:tc>
        <w:tc>
          <w:tcPr>
            <w:tcW w:w="7626" w:type="dxa"/>
            <w:gridSpan w:val="2"/>
            <w:vAlign w:val="center"/>
          </w:tcPr>
          <w:p w14:paraId="4686A45E" w14:textId="77777777" w:rsidR="00D1581C" w:rsidRPr="00FB167A" w:rsidRDefault="00D1581C">
            <w:pPr>
              <w:spacing w:line="240" w:lineRule="auto"/>
              <w:ind w:firstLine="0"/>
              <w:contextualSpacing/>
              <w:rPr>
                <w:szCs w:val="22"/>
              </w:rPr>
            </w:pPr>
            <w:r w:rsidRPr="00FB167A">
              <w:rPr>
                <w:szCs w:val="22"/>
              </w:rPr>
              <w:t>Konsola zarządzająca powinna umożliwiać zarządzanie incydentami, m.in. zmianę ich statusu, przekazywanie do innego administratora.</w:t>
            </w:r>
          </w:p>
        </w:tc>
      </w:tr>
      <w:tr w:rsidR="00D1581C" w:rsidRPr="00FB167A" w14:paraId="048E29D5" w14:textId="77777777" w:rsidTr="006C63BC">
        <w:tc>
          <w:tcPr>
            <w:tcW w:w="1413" w:type="dxa"/>
            <w:vAlign w:val="center"/>
          </w:tcPr>
          <w:p w14:paraId="19093283"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41</w:t>
            </w:r>
          </w:p>
        </w:tc>
        <w:tc>
          <w:tcPr>
            <w:tcW w:w="7626" w:type="dxa"/>
            <w:gridSpan w:val="2"/>
            <w:vAlign w:val="center"/>
          </w:tcPr>
          <w:p w14:paraId="10E38C68" w14:textId="77777777" w:rsidR="00D1581C" w:rsidRPr="00FB167A" w:rsidRDefault="00D1581C">
            <w:pPr>
              <w:spacing w:line="240" w:lineRule="auto"/>
              <w:ind w:firstLine="0"/>
              <w:contextualSpacing/>
              <w:rPr>
                <w:szCs w:val="22"/>
              </w:rPr>
            </w:pPr>
            <w:r w:rsidRPr="00FB167A">
              <w:rPr>
                <w:szCs w:val="22"/>
              </w:rPr>
              <w:t>System musi umożliwić ziarnistą delegację uprawnień do konfiguracji systemu, polityk, raportów oraz incydentów w oparciu o wbudowane jak również własne role, takie jak administrator, audytor, manager incydentów.</w:t>
            </w:r>
          </w:p>
        </w:tc>
      </w:tr>
      <w:tr w:rsidR="00D1581C" w:rsidRPr="00FB167A" w14:paraId="10A4A243" w14:textId="77777777" w:rsidTr="006C63BC">
        <w:tc>
          <w:tcPr>
            <w:tcW w:w="1413" w:type="dxa"/>
            <w:vAlign w:val="center"/>
          </w:tcPr>
          <w:p w14:paraId="5CE77EC2"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42</w:t>
            </w:r>
          </w:p>
        </w:tc>
        <w:tc>
          <w:tcPr>
            <w:tcW w:w="7626" w:type="dxa"/>
            <w:gridSpan w:val="2"/>
            <w:vAlign w:val="center"/>
          </w:tcPr>
          <w:p w14:paraId="37F6C307" w14:textId="77777777" w:rsidR="00D1581C" w:rsidRPr="00FB167A" w:rsidRDefault="00D1581C">
            <w:pPr>
              <w:spacing w:line="240" w:lineRule="auto"/>
              <w:ind w:firstLine="0"/>
              <w:contextualSpacing/>
              <w:rPr>
                <w:szCs w:val="22"/>
              </w:rPr>
            </w:pPr>
            <w:r w:rsidRPr="00FB167A">
              <w:rPr>
                <w:szCs w:val="22"/>
              </w:rPr>
              <w:t>System w ramach odnotowanych incydentów musi udostępniać informacje dotyczące reguły, która została naruszona, jak również kopię – lub fragment informacji, która była przesyłana, wraz z informacją jakie działanie zostało wykonane w ramach zdefiniowanej polityki.</w:t>
            </w:r>
          </w:p>
        </w:tc>
      </w:tr>
      <w:tr w:rsidR="00D1581C" w:rsidRPr="00FB167A" w14:paraId="2CD4CE21" w14:textId="77777777" w:rsidTr="006C63BC">
        <w:tc>
          <w:tcPr>
            <w:tcW w:w="1413" w:type="dxa"/>
            <w:vAlign w:val="center"/>
          </w:tcPr>
          <w:p w14:paraId="16F19918"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43</w:t>
            </w:r>
          </w:p>
          <w:p w14:paraId="4D8ADC66" w14:textId="77777777" w:rsidR="00CB055E" w:rsidRPr="00FB167A" w:rsidRDefault="00CB055E" w:rsidP="00001219">
            <w:pPr>
              <w:spacing w:line="276" w:lineRule="auto"/>
              <w:ind w:firstLine="0"/>
              <w:jc w:val="left"/>
              <w:rPr>
                <w:rFonts w:ascii="Calibri" w:hAnsi="Calibri"/>
                <w:szCs w:val="22"/>
                <w:lang w:bidi="en-US"/>
              </w:rPr>
            </w:pPr>
          </w:p>
        </w:tc>
        <w:tc>
          <w:tcPr>
            <w:tcW w:w="7626" w:type="dxa"/>
            <w:gridSpan w:val="2"/>
            <w:vAlign w:val="center"/>
          </w:tcPr>
          <w:p w14:paraId="6336151C" w14:textId="77777777" w:rsidR="00D1581C" w:rsidRPr="00FB167A" w:rsidRDefault="00D1581C">
            <w:pPr>
              <w:spacing w:line="240" w:lineRule="auto"/>
              <w:ind w:firstLine="0"/>
              <w:contextualSpacing/>
              <w:rPr>
                <w:szCs w:val="22"/>
              </w:rPr>
            </w:pPr>
            <w:r w:rsidRPr="00FB167A">
              <w:rPr>
                <w:szCs w:val="22"/>
              </w:rPr>
              <w:t xml:space="preserve">System </w:t>
            </w:r>
            <w:r w:rsidR="0003026B">
              <w:rPr>
                <w:szCs w:val="22"/>
              </w:rPr>
              <w:t xml:space="preserve">DLP </w:t>
            </w:r>
            <w:r w:rsidRPr="00FB167A">
              <w:rPr>
                <w:szCs w:val="22"/>
              </w:rPr>
              <w:t>musi umożliwiać rejestrowanie informacji i danych historycznych o zgromadzonych incydentach w celu ich późniejszej analizy.</w:t>
            </w:r>
          </w:p>
        </w:tc>
      </w:tr>
      <w:tr w:rsidR="00D1581C" w:rsidRPr="00FB167A" w14:paraId="572E4351" w14:textId="77777777" w:rsidTr="006C63BC">
        <w:tc>
          <w:tcPr>
            <w:tcW w:w="1413" w:type="dxa"/>
            <w:vAlign w:val="center"/>
          </w:tcPr>
          <w:p w14:paraId="7AF4A499"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44</w:t>
            </w:r>
          </w:p>
        </w:tc>
        <w:tc>
          <w:tcPr>
            <w:tcW w:w="7626" w:type="dxa"/>
            <w:gridSpan w:val="2"/>
            <w:vAlign w:val="center"/>
          </w:tcPr>
          <w:p w14:paraId="165B6EE8" w14:textId="77777777" w:rsidR="00D1581C" w:rsidRDefault="00D1581C">
            <w:pPr>
              <w:spacing w:line="240" w:lineRule="auto"/>
              <w:ind w:firstLine="0"/>
              <w:contextualSpacing/>
              <w:rPr>
                <w:szCs w:val="22"/>
              </w:rPr>
            </w:pPr>
            <w:r w:rsidRPr="00FB167A">
              <w:rPr>
                <w:szCs w:val="22"/>
              </w:rPr>
              <w:t>System</w:t>
            </w:r>
            <w:r w:rsidR="0003026B">
              <w:rPr>
                <w:szCs w:val="22"/>
              </w:rPr>
              <w:t xml:space="preserve"> DLP</w:t>
            </w:r>
            <w:r w:rsidRPr="00FB167A">
              <w:rPr>
                <w:szCs w:val="22"/>
              </w:rPr>
              <w:t xml:space="preserve"> </w:t>
            </w:r>
            <w:r w:rsidR="0003026B">
              <w:rPr>
                <w:szCs w:val="22"/>
              </w:rPr>
              <w:t>musi</w:t>
            </w:r>
            <w:r w:rsidR="0003026B" w:rsidRPr="00FB167A">
              <w:rPr>
                <w:szCs w:val="22"/>
              </w:rPr>
              <w:t xml:space="preserve"> </w:t>
            </w:r>
            <w:r w:rsidRPr="00FB167A">
              <w:rPr>
                <w:szCs w:val="22"/>
              </w:rPr>
              <w:t>posiadać moduł wyszukiwania kontekstowego w logach audytu i alertów (nadawca, odbiorca, usługa, rodzaj naruszenia polityki, źródło naruszenia)</w:t>
            </w:r>
            <w:r w:rsidR="00727F14">
              <w:rPr>
                <w:szCs w:val="22"/>
              </w:rPr>
              <w:t xml:space="preserve"> oraz musi posiadać następujące funkcjonalności:</w:t>
            </w:r>
          </w:p>
          <w:p w14:paraId="4CBA6E5B"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t>możliwość zaimplementowania usługi automatycznego indeksowania zgromadzonych centralnie logów audytu i plików shadowingu w celu szybkiego kontekstowego wyszukiwania określonych przez administratora treści</w:t>
            </w:r>
          </w:p>
          <w:p w14:paraId="27287C1E"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t>możliwość określenia nadawcy i odbiorcy (usługi poczty, komunikatory) oraz typu plików i źródła.</w:t>
            </w:r>
          </w:p>
        </w:tc>
      </w:tr>
      <w:tr w:rsidR="00634065" w:rsidRPr="00FB167A" w14:paraId="6D9C20DB" w14:textId="77777777" w:rsidTr="006C63BC">
        <w:tc>
          <w:tcPr>
            <w:tcW w:w="1413" w:type="dxa"/>
            <w:vAlign w:val="center"/>
          </w:tcPr>
          <w:p w14:paraId="24D97203" w14:textId="77777777" w:rsidR="00634065" w:rsidRPr="00FB167A" w:rsidRDefault="00634065"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45</w:t>
            </w:r>
          </w:p>
        </w:tc>
        <w:tc>
          <w:tcPr>
            <w:tcW w:w="7626" w:type="dxa"/>
            <w:gridSpan w:val="2"/>
            <w:vAlign w:val="center"/>
          </w:tcPr>
          <w:p w14:paraId="44F7B308" w14:textId="77777777" w:rsidR="00634065" w:rsidRPr="00FB167A" w:rsidRDefault="00634065">
            <w:pPr>
              <w:spacing w:line="240" w:lineRule="auto"/>
              <w:ind w:firstLine="0"/>
              <w:contextualSpacing/>
              <w:rPr>
                <w:szCs w:val="22"/>
              </w:rPr>
            </w:pPr>
            <w:r w:rsidRPr="00FB167A">
              <w:rPr>
                <w:szCs w:val="22"/>
              </w:rPr>
              <w:t xml:space="preserve">System </w:t>
            </w:r>
            <w:r w:rsidR="0003026B">
              <w:rPr>
                <w:szCs w:val="22"/>
              </w:rPr>
              <w:t xml:space="preserve">DLP </w:t>
            </w:r>
            <w:r w:rsidR="00A214C1">
              <w:rPr>
                <w:szCs w:val="22"/>
              </w:rPr>
              <w:t>musi</w:t>
            </w:r>
            <w:r w:rsidR="00A214C1" w:rsidRPr="00FB167A">
              <w:rPr>
                <w:szCs w:val="22"/>
              </w:rPr>
              <w:t xml:space="preserve"> </w:t>
            </w:r>
            <w:r w:rsidRPr="00FB167A">
              <w:rPr>
                <w:szCs w:val="22"/>
              </w:rPr>
              <w:t>wspierać</w:t>
            </w:r>
            <w:r w:rsidR="006105E4" w:rsidRPr="00FB167A">
              <w:rPr>
                <w:szCs w:val="22"/>
              </w:rPr>
              <w:t xml:space="preserve"> komunikację</w:t>
            </w:r>
            <w:r w:rsidRPr="00FB167A">
              <w:rPr>
                <w:szCs w:val="22"/>
              </w:rPr>
              <w:t xml:space="preserve"> S/MIME</w:t>
            </w:r>
            <w:r w:rsidR="00F45129" w:rsidRPr="00FB167A">
              <w:rPr>
                <w:szCs w:val="22"/>
              </w:rPr>
              <w:t xml:space="preserve"> wykorzystywan</w:t>
            </w:r>
            <w:r w:rsidR="00E643F4" w:rsidRPr="00FB167A">
              <w:rPr>
                <w:szCs w:val="22"/>
              </w:rPr>
              <w:t xml:space="preserve">ą przez oprogramowanie </w:t>
            </w:r>
            <w:r w:rsidR="007C55C5" w:rsidRPr="00FB167A">
              <w:rPr>
                <w:szCs w:val="22"/>
              </w:rPr>
              <w:t xml:space="preserve">MS Exchange / </w:t>
            </w:r>
            <w:r w:rsidR="00E643F4" w:rsidRPr="00FB167A">
              <w:rPr>
                <w:szCs w:val="22"/>
              </w:rPr>
              <w:t>Outlook Z</w:t>
            </w:r>
            <w:r w:rsidR="00F45129" w:rsidRPr="00FB167A">
              <w:rPr>
                <w:szCs w:val="22"/>
              </w:rPr>
              <w:t>amawiającego</w:t>
            </w:r>
            <w:r w:rsidR="00E643F4" w:rsidRPr="00FB167A">
              <w:rPr>
                <w:szCs w:val="22"/>
              </w:rPr>
              <w:t xml:space="preserve"> oraz infrastrukturę PKI</w:t>
            </w:r>
            <w:r w:rsidR="00BF7A69" w:rsidRPr="00FB167A">
              <w:rPr>
                <w:szCs w:val="22"/>
              </w:rPr>
              <w:t>.</w:t>
            </w:r>
          </w:p>
        </w:tc>
      </w:tr>
    </w:tbl>
    <w:p w14:paraId="19A5616E" w14:textId="77777777" w:rsidR="00001219" w:rsidRPr="00FB167A" w:rsidRDefault="00001219" w:rsidP="00C6449B">
      <w:pPr>
        <w:spacing w:line="276" w:lineRule="auto"/>
        <w:ind w:firstLine="0"/>
        <w:rPr>
          <w:rFonts w:ascii="Calibri" w:hAnsi="Calibri"/>
          <w:b/>
          <w:bCs/>
          <w:szCs w:val="22"/>
        </w:rPr>
      </w:pPr>
    </w:p>
    <w:p w14:paraId="789773C7" w14:textId="77777777" w:rsidR="00B83EE8" w:rsidRPr="00FB167A" w:rsidRDefault="00B83EE8" w:rsidP="00344988">
      <w:pPr>
        <w:pStyle w:val="Nagwek2"/>
      </w:pPr>
      <w:bookmarkStart w:id="170" w:name="_Toc395088435"/>
      <w:bookmarkStart w:id="171" w:name="_Toc395088571"/>
      <w:bookmarkStart w:id="172" w:name="_Toc395509916"/>
      <w:bookmarkStart w:id="173" w:name="_Toc395088443"/>
      <w:bookmarkStart w:id="174" w:name="_Toc395088579"/>
      <w:bookmarkStart w:id="175" w:name="_Toc338147004"/>
      <w:bookmarkStart w:id="176" w:name="_Toc338148927"/>
      <w:bookmarkStart w:id="177" w:name="_Toc338149537"/>
      <w:bookmarkStart w:id="178" w:name="_Toc338150267"/>
      <w:bookmarkStart w:id="179" w:name="_Toc338150322"/>
      <w:bookmarkStart w:id="180" w:name="_Toc338150819"/>
      <w:bookmarkStart w:id="181" w:name="_Toc338150919"/>
      <w:bookmarkStart w:id="182" w:name="_Toc338156156"/>
      <w:bookmarkStart w:id="183" w:name="_Toc338164441"/>
      <w:bookmarkStart w:id="184" w:name="_Toc338147029"/>
      <w:bookmarkStart w:id="185" w:name="_Toc338148952"/>
      <w:bookmarkStart w:id="186" w:name="_Toc338149562"/>
      <w:bookmarkStart w:id="187" w:name="_Toc338150292"/>
      <w:bookmarkStart w:id="188" w:name="_Toc338150347"/>
      <w:bookmarkStart w:id="189" w:name="_Toc338150844"/>
      <w:bookmarkStart w:id="190" w:name="_Toc338150944"/>
      <w:bookmarkStart w:id="191" w:name="_Toc338156181"/>
      <w:bookmarkStart w:id="192" w:name="_Toc338164466"/>
      <w:bookmarkStart w:id="193" w:name="_Toc338147032"/>
      <w:bookmarkStart w:id="194" w:name="_Toc338148955"/>
      <w:bookmarkStart w:id="195" w:name="_Toc338149565"/>
      <w:bookmarkStart w:id="196" w:name="_Toc338150295"/>
      <w:bookmarkStart w:id="197" w:name="_Toc338150350"/>
      <w:bookmarkStart w:id="198" w:name="_Toc338150847"/>
      <w:bookmarkStart w:id="199" w:name="_Toc338150947"/>
      <w:bookmarkStart w:id="200" w:name="_Toc338156184"/>
      <w:bookmarkStart w:id="201" w:name="_Toc338164469"/>
      <w:bookmarkStart w:id="202" w:name="_Toc338147033"/>
      <w:bookmarkStart w:id="203" w:name="_Toc338148956"/>
      <w:bookmarkStart w:id="204" w:name="_Toc338149566"/>
      <w:bookmarkStart w:id="205" w:name="_Toc338150296"/>
      <w:bookmarkStart w:id="206" w:name="_Toc338150351"/>
      <w:bookmarkStart w:id="207" w:name="_Toc338150848"/>
      <w:bookmarkStart w:id="208" w:name="_Toc338150948"/>
      <w:bookmarkStart w:id="209" w:name="_Toc338156185"/>
      <w:bookmarkStart w:id="210" w:name="_Toc338164470"/>
      <w:bookmarkStart w:id="211" w:name="_Toc329261136"/>
      <w:bookmarkStart w:id="212" w:name="_Toc329333984"/>
      <w:bookmarkStart w:id="213" w:name="_Toc329334141"/>
      <w:bookmarkStart w:id="214" w:name="_Toc329334297"/>
      <w:bookmarkStart w:id="215" w:name="_Toc338149568"/>
      <w:bookmarkStart w:id="216" w:name="_Toc338150298"/>
      <w:bookmarkStart w:id="217" w:name="_Toc338150353"/>
      <w:bookmarkStart w:id="218" w:name="_Toc338150850"/>
      <w:bookmarkStart w:id="219" w:name="_Toc338150950"/>
      <w:bookmarkStart w:id="220" w:name="_Toc338156187"/>
      <w:bookmarkStart w:id="221" w:name="_Toc338164472"/>
      <w:bookmarkStart w:id="222" w:name="_Toc395509920"/>
      <w:bookmarkStart w:id="223" w:name="_Toc329333990"/>
      <w:bookmarkStart w:id="224" w:name="_Toc329334147"/>
      <w:bookmarkStart w:id="225" w:name="_Toc329334303"/>
      <w:bookmarkStart w:id="226" w:name="_Toc329333992"/>
      <w:bookmarkStart w:id="227" w:name="_Toc329334149"/>
      <w:bookmarkStart w:id="228" w:name="_Toc329334305"/>
      <w:bookmarkStart w:id="229" w:name="_Toc329334036"/>
      <w:bookmarkStart w:id="230" w:name="_Toc329334193"/>
      <w:bookmarkStart w:id="231" w:name="_Toc329334349"/>
      <w:bookmarkStart w:id="232" w:name="_Toc329334037"/>
      <w:bookmarkStart w:id="233" w:name="_Toc329334194"/>
      <w:bookmarkStart w:id="234" w:name="_Toc329334350"/>
      <w:bookmarkStart w:id="235" w:name="_Toc329334040"/>
      <w:bookmarkStart w:id="236" w:name="_Toc329334197"/>
      <w:bookmarkStart w:id="237" w:name="_Toc329334353"/>
      <w:bookmarkStart w:id="238" w:name="_Toc329334041"/>
      <w:bookmarkStart w:id="239" w:name="_Toc329334198"/>
      <w:bookmarkStart w:id="240" w:name="_Toc329334354"/>
      <w:bookmarkStart w:id="241" w:name="_Toc329334044"/>
      <w:bookmarkStart w:id="242" w:name="_Toc329334201"/>
      <w:bookmarkStart w:id="243" w:name="_Toc329334357"/>
      <w:bookmarkStart w:id="244" w:name="_Toc329334096"/>
      <w:bookmarkStart w:id="245" w:name="_Toc329334253"/>
      <w:bookmarkStart w:id="246" w:name="_Toc329334409"/>
      <w:bookmarkStart w:id="247" w:name="_Toc329334098"/>
      <w:bookmarkStart w:id="248" w:name="_Toc329334255"/>
      <w:bookmarkStart w:id="249" w:name="_Toc329334411"/>
      <w:bookmarkStart w:id="250" w:name="_Toc329334126"/>
      <w:bookmarkStart w:id="251" w:name="_Toc329334283"/>
      <w:bookmarkStart w:id="252" w:name="_Toc329334439"/>
      <w:bookmarkStart w:id="253" w:name="_Toc338149579"/>
      <w:bookmarkStart w:id="254" w:name="_Toc338150309"/>
      <w:bookmarkStart w:id="255" w:name="_Toc338150364"/>
      <w:bookmarkStart w:id="256" w:name="_Toc338150862"/>
      <w:bookmarkStart w:id="257" w:name="_Toc338150962"/>
      <w:bookmarkStart w:id="258" w:name="_Toc338156200"/>
      <w:bookmarkStart w:id="259" w:name="_Toc338164485"/>
      <w:bookmarkStart w:id="260" w:name="_Toc338149580"/>
      <w:bookmarkStart w:id="261" w:name="_Toc338150310"/>
      <w:bookmarkStart w:id="262" w:name="_Toc338150365"/>
      <w:bookmarkStart w:id="263" w:name="_Toc338150863"/>
      <w:bookmarkStart w:id="264" w:name="_Toc338150963"/>
      <w:bookmarkStart w:id="265" w:name="_Toc338156201"/>
      <w:bookmarkStart w:id="266" w:name="_Toc338164486"/>
      <w:bookmarkStart w:id="267" w:name="_Toc517697613"/>
      <w:bookmarkEnd w:id="16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B167A">
        <w:t>Wymag</w:t>
      </w:r>
      <w:r w:rsidR="00DF777B" w:rsidRPr="00FB167A">
        <w:t>ania dot. wdrożenia systemu DLP</w:t>
      </w:r>
      <w:bookmarkEnd w:id="26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41"/>
        <w:gridCol w:w="7619"/>
      </w:tblGrid>
      <w:tr w:rsidR="00AA4411" w:rsidRPr="00FB167A" w14:paraId="61608DA8" w14:textId="77777777" w:rsidTr="00F86FF5">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54189AF"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E4BEA19"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AA4411" w:rsidRPr="00FB167A" w14:paraId="2ED92E52" w14:textId="77777777" w:rsidTr="00F86FF5">
        <w:tc>
          <w:tcPr>
            <w:tcW w:w="1379" w:type="dxa"/>
            <w:vAlign w:val="center"/>
          </w:tcPr>
          <w:p w14:paraId="5027584C"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WDLP.01</w:t>
            </w:r>
          </w:p>
        </w:tc>
        <w:tc>
          <w:tcPr>
            <w:tcW w:w="7660" w:type="dxa"/>
            <w:gridSpan w:val="2"/>
            <w:vAlign w:val="center"/>
          </w:tcPr>
          <w:p w14:paraId="10733587" w14:textId="7F8F4203" w:rsidR="00E06B22" w:rsidRPr="00D11B85" w:rsidRDefault="00A52A09" w:rsidP="00D11B85">
            <w:pPr>
              <w:spacing w:line="276" w:lineRule="auto"/>
              <w:ind w:left="-74" w:firstLine="0"/>
              <w:rPr>
                <w:rFonts w:ascii="Calibri" w:hAnsi="Calibri" w:cs="Calibri"/>
                <w:szCs w:val="22"/>
              </w:rPr>
            </w:pPr>
            <w:r w:rsidRPr="00FB167A">
              <w:rPr>
                <w:rFonts w:ascii="Calibri" w:hAnsi="Calibri" w:cs="Calibri"/>
                <w:szCs w:val="22"/>
              </w:rPr>
              <w:t xml:space="preserve">Oprogramowanie systemu DLP </w:t>
            </w:r>
            <w:r w:rsidR="006518B8" w:rsidRPr="00FB167A">
              <w:rPr>
                <w:rFonts w:ascii="Calibri" w:hAnsi="Calibri" w:cs="Calibri"/>
                <w:szCs w:val="22"/>
              </w:rPr>
              <w:t xml:space="preserve">należy </w:t>
            </w:r>
            <w:r w:rsidR="00AA4411" w:rsidRPr="00FB167A">
              <w:rPr>
                <w:rFonts w:ascii="Calibri" w:hAnsi="Calibri" w:cs="Calibri"/>
                <w:szCs w:val="22"/>
              </w:rPr>
              <w:t>zainstalować na i</w:t>
            </w:r>
            <w:r w:rsidRPr="00FB167A">
              <w:rPr>
                <w:rFonts w:ascii="Calibri" w:hAnsi="Calibri" w:cs="Calibri"/>
                <w:szCs w:val="22"/>
              </w:rPr>
              <w:t>nfrastrukturze Z</w:t>
            </w:r>
            <w:r w:rsidR="00AA4411" w:rsidRPr="00FB167A">
              <w:rPr>
                <w:rFonts w:ascii="Calibri" w:hAnsi="Calibri" w:cs="Calibri"/>
                <w:szCs w:val="22"/>
              </w:rPr>
              <w:t>amawiającego</w:t>
            </w:r>
            <w:r w:rsidRPr="00FB167A">
              <w:rPr>
                <w:rFonts w:ascii="Calibri" w:hAnsi="Calibri" w:cs="Calibri"/>
                <w:szCs w:val="22"/>
              </w:rPr>
              <w:t>.</w:t>
            </w:r>
            <w:r w:rsidR="00E06B22">
              <w:rPr>
                <w:rFonts w:ascii="Calibri" w:hAnsi="Calibri" w:cs="Calibri"/>
                <w:szCs w:val="22"/>
              </w:rPr>
              <w:t xml:space="preserve"> </w:t>
            </w:r>
            <w:r w:rsidR="00115174">
              <w:rPr>
                <w:rFonts w:ascii="Calibri" w:hAnsi="Calibri" w:cs="Calibri"/>
                <w:szCs w:val="22"/>
              </w:rPr>
              <w:t>Ś</w:t>
            </w:r>
            <w:r w:rsidR="00E06B22" w:rsidRPr="00912475">
              <w:rPr>
                <w:rFonts w:ascii="Calibri" w:hAnsi="Calibri" w:cs="Calibri"/>
                <w:szCs w:val="22"/>
              </w:rPr>
              <w:t>rodowisko zlokalizowane jest w serwerowni przy ulicy Spokojnej 13A w Warszawie, składa się z 4 serwerów fizycznych w tym 3 serwerów dedykowanych do pracy na potrzeby środowiska wirtualnego (składającego się z około 40 maszyn wirtualnych) VMware 6.</w:t>
            </w:r>
            <w:r w:rsidR="00E06B22">
              <w:rPr>
                <w:rFonts w:ascii="Calibri" w:hAnsi="Calibri" w:cs="Calibri"/>
                <w:szCs w:val="22"/>
              </w:rPr>
              <w:t xml:space="preserve"> </w:t>
            </w:r>
            <w:r w:rsidR="00E06B22" w:rsidRPr="00912475">
              <w:rPr>
                <w:rFonts w:ascii="Calibri" w:hAnsi="Calibri" w:cs="Calibri"/>
                <w:szCs w:val="22"/>
              </w:rPr>
              <w:t>Liczba stacji roboczych  pracujących w sieci lokalnej nie przekracza 180 (komputery PC z systemem Windows 7 i nowszym). Dodatkowo w sieci pracuje do 90 urządzeń mobilnych mobilnego (system Android, iOS). Sieć nadzorowana jest urządzeniem firewall.</w:t>
            </w:r>
          </w:p>
        </w:tc>
      </w:tr>
      <w:tr w:rsidR="00AA4411" w:rsidRPr="00FB167A" w14:paraId="1F650DF5" w14:textId="77777777" w:rsidTr="00F86FF5">
        <w:tc>
          <w:tcPr>
            <w:tcW w:w="1379" w:type="dxa"/>
            <w:vAlign w:val="center"/>
          </w:tcPr>
          <w:p w14:paraId="5CD2D50E"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02</w:t>
            </w:r>
          </w:p>
        </w:tc>
        <w:tc>
          <w:tcPr>
            <w:tcW w:w="7660" w:type="dxa"/>
            <w:gridSpan w:val="2"/>
            <w:vAlign w:val="center"/>
          </w:tcPr>
          <w:p w14:paraId="1F446F0D" w14:textId="77777777" w:rsidR="00AA4411" w:rsidRPr="00FB167A" w:rsidRDefault="00DF1EC6">
            <w:pPr>
              <w:spacing w:line="276" w:lineRule="auto"/>
              <w:ind w:left="-74" w:firstLine="0"/>
              <w:rPr>
                <w:rFonts w:ascii="Calibri" w:hAnsi="Calibri" w:cs="Calibri"/>
                <w:szCs w:val="22"/>
              </w:rPr>
            </w:pPr>
            <w:r w:rsidRPr="00FB167A">
              <w:rPr>
                <w:rFonts w:ascii="Calibri" w:hAnsi="Calibri" w:cs="Calibri"/>
                <w:szCs w:val="22"/>
              </w:rPr>
              <w:t>Zainstalowany system musi być skonfigurowany i uruchomiony</w:t>
            </w:r>
            <w:r w:rsidR="00CF6C6D" w:rsidRPr="00FB167A">
              <w:rPr>
                <w:rFonts w:ascii="Calibri" w:hAnsi="Calibri" w:cs="Calibri"/>
                <w:szCs w:val="22"/>
              </w:rPr>
              <w:t xml:space="preserve"> do pracy</w:t>
            </w:r>
            <w:r w:rsidRPr="00FB167A">
              <w:rPr>
                <w:rFonts w:ascii="Calibri" w:hAnsi="Calibri" w:cs="Calibri"/>
                <w:szCs w:val="22"/>
              </w:rPr>
              <w:t>.</w:t>
            </w:r>
          </w:p>
        </w:tc>
      </w:tr>
      <w:tr w:rsidR="004D7F83" w:rsidRPr="00FB167A" w14:paraId="3071B9C4" w14:textId="77777777" w:rsidTr="00F86FF5">
        <w:tc>
          <w:tcPr>
            <w:tcW w:w="1379" w:type="dxa"/>
            <w:vAlign w:val="center"/>
          </w:tcPr>
          <w:p w14:paraId="02D52761" w14:textId="77777777" w:rsidR="004D7F83" w:rsidRPr="00FB167A" w:rsidRDefault="004D7F83"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03</w:t>
            </w:r>
          </w:p>
        </w:tc>
        <w:tc>
          <w:tcPr>
            <w:tcW w:w="7660" w:type="dxa"/>
            <w:gridSpan w:val="2"/>
            <w:vAlign w:val="center"/>
          </w:tcPr>
          <w:p w14:paraId="465470A1" w14:textId="77777777" w:rsidR="004D7F83" w:rsidRPr="00FB167A" w:rsidRDefault="00EB7F67">
            <w:pPr>
              <w:spacing w:line="276" w:lineRule="auto"/>
              <w:ind w:left="-74" w:firstLine="0"/>
              <w:rPr>
                <w:rFonts w:ascii="Calibri" w:hAnsi="Calibri" w:cs="Calibri"/>
                <w:szCs w:val="22"/>
              </w:rPr>
            </w:pPr>
            <w:r w:rsidRPr="00FB167A">
              <w:rPr>
                <w:rFonts w:ascii="Calibri" w:hAnsi="Calibri" w:cs="Calibri"/>
                <w:szCs w:val="22"/>
              </w:rPr>
              <w:t>System DLP</w:t>
            </w:r>
            <w:r w:rsidR="004D7F83" w:rsidRPr="00FB167A">
              <w:rPr>
                <w:rFonts w:ascii="Calibri" w:hAnsi="Calibri" w:cs="Calibri"/>
                <w:szCs w:val="22"/>
              </w:rPr>
              <w:t xml:space="preserve"> </w:t>
            </w:r>
            <w:r w:rsidR="00F451FD" w:rsidRPr="00FB167A">
              <w:rPr>
                <w:rFonts w:ascii="Calibri" w:hAnsi="Calibri" w:cs="Calibri"/>
                <w:szCs w:val="22"/>
              </w:rPr>
              <w:t xml:space="preserve">musi </w:t>
            </w:r>
            <w:r w:rsidR="008E3C80" w:rsidRPr="00FB167A">
              <w:rPr>
                <w:rFonts w:ascii="Calibri" w:hAnsi="Calibri" w:cs="Calibri"/>
                <w:szCs w:val="22"/>
              </w:rPr>
              <w:t>umożliwiać</w:t>
            </w:r>
            <w:r w:rsidR="00F451FD" w:rsidRPr="00FB167A">
              <w:rPr>
                <w:rFonts w:ascii="Calibri" w:hAnsi="Calibri" w:cs="Calibri"/>
                <w:szCs w:val="22"/>
              </w:rPr>
              <w:t xml:space="preserve"> </w:t>
            </w:r>
            <w:r w:rsidR="004D7F83" w:rsidRPr="00FB167A">
              <w:rPr>
                <w:rFonts w:ascii="Calibri" w:hAnsi="Calibri" w:cs="Calibri"/>
                <w:szCs w:val="22"/>
              </w:rPr>
              <w:t>klasyfikacj</w:t>
            </w:r>
            <w:r w:rsidR="00F451FD" w:rsidRPr="00FB167A">
              <w:rPr>
                <w:rFonts w:ascii="Calibri" w:hAnsi="Calibri" w:cs="Calibri"/>
                <w:szCs w:val="22"/>
              </w:rPr>
              <w:t>ę</w:t>
            </w:r>
            <w:r w:rsidR="004D7F83" w:rsidRPr="00FB167A">
              <w:rPr>
                <w:rFonts w:ascii="Calibri" w:hAnsi="Calibri" w:cs="Calibri"/>
                <w:szCs w:val="22"/>
              </w:rPr>
              <w:t xml:space="preserve"> informacji</w:t>
            </w:r>
            <w:r w:rsidR="00F451FD" w:rsidRPr="00FB167A">
              <w:rPr>
                <w:rFonts w:ascii="Calibri" w:hAnsi="Calibri" w:cs="Calibri"/>
                <w:szCs w:val="22"/>
              </w:rPr>
              <w:t xml:space="preserve"> przy pomocy oznaczania (tagowania) dokumentów i informacji przez użytkownika lub/i automatycznie na podstawie reguł. Klasyfikacja informacji powinna być zintegrowana </w:t>
            </w:r>
            <w:r w:rsidR="008E3C80" w:rsidRPr="00FB167A">
              <w:rPr>
                <w:rFonts w:ascii="Calibri" w:hAnsi="Calibri" w:cs="Calibri"/>
                <w:szCs w:val="22"/>
              </w:rPr>
              <w:t xml:space="preserve">co najmniej </w:t>
            </w:r>
            <w:r w:rsidR="00F451FD" w:rsidRPr="00FB167A">
              <w:rPr>
                <w:rFonts w:ascii="Calibri" w:hAnsi="Calibri" w:cs="Calibri"/>
                <w:szCs w:val="22"/>
              </w:rPr>
              <w:t xml:space="preserve">z oprogramowaniem </w:t>
            </w:r>
            <w:r w:rsidR="002A2B8F" w:rsidRPr="00FB167A">
              <w:rPr>
                <w:rFonts w:ascii="Calibri" w:hAnsi="Calibri" w:cs="Calibri"/>
                <w:szCs w:val="22"/>
              </w:rPr>
              <w:t>MS</w:t>
            </w:r>
            <w:r w:rsidR="00F451FD" w:rsidRPr="00FB167A">
              <w:rPr>
                <w:rFonts w:ascii="Calibri" w:hAnsi="Calibri" w:cs="Calibri"/>
                <w:szCs w:val="22"/>
              </w:rPr>
              <w:t xml:space="preserve"> Office i </w:t>
            </w:r>
            <w:r w:rsidR="002A2B8F" w:rsidRPr="00FB167A">
              <w:rPr>
                <w:rFonts w:ascii="Calibri" w:hAnsi="Calibri" w:cs="Calibri"/>
                <w:szCs w:val="22"/>
              </w:rPr>
              <w:t>MS</w:t>
            </w:r>
            <w:r w:rsidR="00F451FD" w:rsidRPr="00FB167A">
              <w:rPr>
                <w:rFonts w:ascii="Calibri" w:hAnsi="Calibri" w:cs="Calibri"/>
                <w:szCs w:val="22"/>
              </w:rPr>
              <w:t xml:space="preserve"> Outlook używanym przez Zamawiającego.</w:t>
            </w:r>
          </w:p>
        </w:tc>
      </w:tr>
      <w:tr w:rsidR="0099057F" w:rsidRPr="00FB167A" w14:paraId="4E8CB572" w14:textId="77777777" w:rsidTr="00F86FF5">
        <w:tc>
          <w:tcPr>
            <w:tcW w:w="1379" w:type="dxa"/>
            <w:vAlign w:val="center"/>
          </w:tcPr>
          <w:p w14:paraId="15F0668D" w14:textId="77777777" w:rsidR="0099057F"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04</w:t>
            </w:r>
          </w:p>
        </w:tc>
        <w:tc>
          <w:tcPr>
            <w:tcW w:w="7660" w:type="dxa"/>
            <w:gridSpan w:val="2"/>
            <w:vAlign w:val="center"/>
          </w:tcPr>
          <w:p w14:paraId="429AFA9A" w14:textId="77777777" w:rsidR="0099057F" w:rsidRPr="00FB167A" w:rsidRDefault="00D1581C" w:rsidP="00344988">
            <w:pPr>
              <w:spacing w:line="276" w:lineRule="auto"/>
              <w:ind w:left="-74" w:firstLine="0"/>
              <w:rPr>
                <w:rFonts w:ascii="Calibri" w:hAnsi="Calibri" w:cs="Calibri"/>
                <w:szCs w:val="22"/>
              </w:rPr>
            </w:pPr>
            <w:r w:rsidRPr="00FB167A">
              <w:rPr>
                <w:szCs w:val="22"/>
              </w:rPr>
              <w:t>System musi współpracować z systemem Symantec Messaging Gateway używanym aktualnie przez Zamawiającego.</w:t>
            </w:r>
          </w:p>
        </w:tc>
      </w:tr>
      <w:tr w:rsidR="00D1581C" w:rsidRPr="00FB167A" w14:paraId="0C49C68C" w14:textId="77777777" w:rsidTr="00F86FF5">
        <w:tc>
          <w:tcPr>
            <w:tcW w:w="1379" w:type="dxa"/>
            <w:vAlign w:val="center"/>
          </w:tcPr>
          <w:p w14:paraId="0719A58B" w14:textId="77777777" w:rsidR="00D1581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WDLP.</w:t>
            </w:r>
            <w:r w:rsidR="000A5CCD" w:rsidRPr="00FB167A">
              <w:rPr>
                <w:rFonts w:ascii="Calibri" w:hAnsi="Calibri"/>
                <w:szCs w:val="22"/>
                <w:lang w:bidi="en-US"/>
              </w:rPr>
              <w:t>05</w:t>
            </w:r>
          </w:p>
        </w:tc>
        <w:tc>
          <w:tcPr>
            <w:tcW w:w="7660" w:type="dxa"/>
            <w:gridSpan w:val="2"/>
            <w:vAlign w:val="center"/>
          </w:tcPr>
          <w:p w14:paraId="7DF071C6" w14:textId="77777777" w:rsidR="00D1581C" w:rsidRPr="00FB167A" w:rsidRDefault="000233D2" w:rsidP="00344988">
            <w:pPr>
              <w:spacing w:line="276" w:lineRule="auto"/>
              <w:ind w:left="-74" w:firstLine="0"/>
              <w:rPr>
                <w:szCs w:val="22"/>
              </w:rPr>
            </w:pPr>
            <w:r w:rsidRPr="00FB167A">
              <w:rPr>
                <w:szCs w:val="22"/>
              </w:rPr>
              <w:t>System w ramach dostarczonych licencji musi</w:t>
            </w:r>
            <w:r w:rsidR="00D1581C" w:rsidRPr="00FB167A">
              <w:rPr>
                <w:szCs w:val="22"/>
              </w:rPr>
              <w:t xml:space="preserve"> </w:t>
            </w:r>
            <w:r w:rsidRPr="00FB167A">
              <w:rPr>
                <w:szCs w:val="22"/>
              </w:rPr>
              <w:t>być wdrożony</w:t>
            </w:r>
            <w:r w:rsidR="00D1581C" w:rsidRPr="00FB167A">
              <w:rPr>
                <w:szCs w:val="22"/>
              </w:rPr>
              <w:t xml:space="preserve"> w środowisku wirtualnym Zamawiającego. Zamawiający dysponuje</w:t>
            </w:r>
            <w:r w:rsidRPr="00FB167A">
              <w:rPr>
                <w:szCs w:val="22"/>
              </w:rPr>
              <w:t xml:space="preserve"> </w:t>
            </w:r>
            <w:r w:rsidR="00D1581C" w:rsidRPr="00FB167A">
              <w:rPr>
                <w:szCs w:val="22"/>
              </w:rPr>
              <w:t>systemami operacyjnymi: Microsoft Windows Server 2012 R2 oraz Linux</w:t>
            </w:r>
            <w:r w:rsidRPr="00FB167A">
              <w:rPr>
                <w:szCs w:val="22"/>
              </w:rPr>
              <w:t xml:space="preserve"> pracującymi w środowisku wirtualnym VMWare 6.x.</w:t>
            </w:r>
          </w:p>
        </w:tc>
      </w:tr>
      <w:tr w:rsidR="00B6700C" w:rsidRPr="00FB167A" w14:paraId="062F5158" w14:textId="77777777" w:rsidTr="00F86FF5">
        <w:tc>
          <w:tcPr>
            <w:tcW w:w="1379" w:type="dxa"/>
            <w:vAlign w:val="center"/>
          </w:tcPr>
          <w:p w14:paraId="0552A807"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06</w:t>
            </w:r>
          </w:p>
        </w:tc>
        <w:tc>
          <w:tcPr>
            <w:tcW w:w="7660" w:type="dxa"/>
            <w:gridSpan w:val="2"/>
            <w:vAlign w:val="center"/>
          </w:tcPr>
          <w:p w14:paraId="4F04CCBD" w14:textId="77777777" w:rsidR="00B6700C" w:rsidRPr="00FB167A" w:rsidRDefault="00B6700C" w:rsidP="00344988">
            <w:pPr>
              <w:spacing w:line="276" w:lineRule="auto"/>
              <w:ind w:left="-74" w:firstLine="0"/>
              <w:rPr>
                <w:szCs w:val="22"/>
              </w:rPr>
            </w:pPr>
            <w:r w:rsidRPr="00FB167A">
              <w:rPr>
                <w:szCs w:val="22"/>
              </w:rPr>
              <w:t>Dostarczenie licencji i instalacja oprogramowania systemu. Instalację oprogramowania na stacjach roboczych wykonają pracownicy Zamawiającego w ramach GPO na podstawie informacji i dokumentacji  dostarczonej przez Wykonawcę.</w:t>
            </w:r>
          </w:p>
        </w:tc>
      </w:tr>
      <w:tr w:rsidR="00B6700C" w:rsidRPr="00FB167A" w14:paraId="2C6A9E07" w14:textId="77777777" w:rsidTr="00F86FF5">
        <w:tc>
          <w:tcPr>
            <w:tcW w:w="1379" w:type="dxa"/>
            <w:vAlign w:val="center"/>
          </w:tcPr>
          <w:p w14:paraId="605058E9"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07</w:t>
            </w:r>
          </w:p>
        </w:tc>
        <w:tc>
          <w:tcPr>
            <w:tcW w:w="7660" w:type="dxa"/>
            <w:gridSpan w:val="2"/>
            <w:vAlign w:val="center"/>
          </w:tcPr>
          <w:p w14:paraId="056FC87A" w14:textId="77777777" w:rsidR="00B6700C" w:rsidRPr="00FB167A" w:rsidRDefault="00B6700C" w:rsidP="00344988">
            <w:pPr>
              <w:spacing w:line="276" w:lineRule="auto"/>
              <w:ind w:left="-74" w:firstLine="0"/>
              <w:rPr>
                <w:szCs w:val="22"/>
              </w:rPr>
            </w:pPr>
            <w:r w:rsidRPr="00FB167A">
              <w:rPr>
                <w:szCs w:val="22"/>
              </w:rPr>
              <w:t>W ramach prac wdrożeniowych, Wykonawca przeprowadzi analizę przedwdrożeniową polegającą na weryfikacji możliwości wdrożenia systemu DLP na podstawie opracowanego przez Zamawiającego wykazu klasyfikacyjnego informacji chronionej. Wykonawca zrealizuje adaptację ww. wykazu klasyfikacyjnego informacji chronionej do wymagań elektronicznej ochrony informacji systemem DLP i ich wdrożenie w zakresie 5 (pięciu) wskazanych przez Zamawiającego polityk bezpieczeństwa (obszarów chronionych danych) DLP (polityki te nie mogą się pokrywać z predefiniowanymi w oferowanym przez Wykonawcę systemie politykami – o ile oferowany system taki predefiniowany zestaw posiada).</w:t>
            </w:r>
          </w:p>
        </w:tc>
      </w:tr>
      <w:tr w:rsidR="00B6700C" w:rsidRPr="00FB167A" w14:paraId="1769AEF9" w14:textId="77777777" w:rsidTr="00F86FF5">
        <w:tc>
          <w:tcPr>
            <w:tcW w:w="1379" w:type="dxa"/>
            <w:vAlign w:val="center"/>
          </w:tcPr>
          <w:p w14:paraId="113D44BE"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08</w:t>
            </w:r>
          </w:p>
        </w:tc>
        <w:tc>
          <w:tcPr>
            <w:tcW w:w="7660" w:type="dxa"/>
            <w:gridSpan w:val="2"/>
            <w:vAlign w:val="center"/>
          </w:tcPr>
          <w:p w14:paraId="7682EA76" w14:textId="77777777" w:rsidR="00B6700C" w:rsidRPr="00FB167A" w:rsidRDefault="00B6700C">
            <w:pPr>
              <w:spacing w:line="276" w:lineRule="auto"/>
              <w:ind w:left="-74" w:firstLine="0"/>
              <w:rPr>
                <w:szCs w:val="22"/>
              </w:rPr>
            </w:pPr>
            <w:r w:rsidRPr="00FB167A">
              <w:rPr>
                <w:szCs w:val="22"/>
              </w:rPr>
              <w:t>Ustalenie kryteriów progowych dla wykrywanych zdarzeń dla poszczególnych obszarów chronionych danych.</w:t>
            </w:r>
          </w:p>
        </w:tc>
      </w:tr>
      <w:tr w:rsidR="004D1762" w:rsidRPr="00FB167A" w14:paraId="3957652A" w14:textId="77777777" w:rsidTr="00F86FF5">
        <w:tc>
          <w:tcPr>
            <w:tcW w:w="1379" w:type="dxa"/>
            <w:vAlign w:val="center"/>
          </w:tcPr>
          <w:p w14:paraId="4C6A54E8"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09</w:t>
            </w:r>
          </w:p>
        </w:tc>
        <w:tc>
          <w:tcPr>
            <w:tcW w:w="7660" w:type="dxa"/>
            <w:gridSpan w:val="2"/>
            <w:vAlign w:val="center"/>
          </w:tcPr>
          <w:p w14:paraId="264828F1" w14:textId="77777777" w:rsidR="004D1762" w:rsidRPr="00FB167A" w:rsidRDefault="004D1762" w:rsidP="000A5CCD">
            <w:pPr>
              <w:spacing w:line="276" w:lineRule="auto"/>
              <w:ind w:left="-74" w:firstLine="0"/>
              <w:rPr>
                <w:szCs w:val="22"/>
              </w:rPr>
            </w:pPr>
            <w:r w:rsidRPr="00FB167A">
              <w:rPr>
                <w:szCs w:val="22"/>
              </w:rPr>
              <w:t>Wypracowanie szczegółowego modelu pozyskiwania wzorcowych danych dla systemu.</w:t>
            </w:r>
          </w:p>
        </w:tc>
      </w:tr>
      <w:tr w:rsidR="004D1762" w:rsidRPr="00FB167A" w14:paraId="7D7F3195" w14:textId="77777777" w:rsidTr="00F86FF5">
        <w:tc>
          <w:tcPr>
            <w:tcW w:w="1379" w:type="dxa"/>
            <w:vAlign w:val="center"/>
          </w:tcPr>
          <w:p w14:paraId="68D0DE43"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10</w:t>
            </w:r>
          </w:p>
        </w:tc>
        <w:tc>
          <w:tcPr>
            <w:tcW w:w="7660" w:type="dxa"/>
            <w:gridSpan w:val="2"/>
            <w:vAlign w:val="center"/>
          </w:tcPr>
          <w:p w14:paraId="2FEBA0A9" w14:textId="77777777" w:rsidR="004D1762" w:rsidRPr="00FB167A" w:rsidRDefault="004D1762" w:rsidP="00D5466C">
            <w:pPr>
              <w:spacing w:line="240" w:lineRule="auto"/>
              <w:ind w:firstLine="0"/>
              <w:contextualSpacing/>
              <w:rPr>
                <w:szCs w:val="22"/>
              </w:rPr>
            </w:pPr>
            <w:r w:rsidRPr="00FB167A">
              <w:rPr>
                <w:szCs w:val="22"/>
              </w:rPr>
              <w:t>Instalacja i wstępna konfiguracja systemu, w tym zdefiniowanie reguł dotyczących identyfikacji danych osobowych oraz polityk ochrony danych osobowych zgodnych z GDPR (RODO).</w:t>
            </w:r>
          </w:p>
        </w:tc>
      </w:tr>
      <w:tr w:rsidR="00A279EE" w:rsidRPr="00FB167A" w14:paraId="7577E2D2" w14:textId="77777777" w:rsidTr="00F86FF5">
        <w:tc>
          <w:tcPr>
            <w:tcW w:w="1379" w:type="dxa"/>
            <w:vAlign w:val="center"/>
          </w:tcPr>
          <w:p w14:paraId="139E1831" w14:textId="77777777" w:rsidR="00A279EE"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11</w:t>
            </w:r>
          </w:p>
        </w:tc>
        <w:tc>
          <w:tcPr>
            <w:tcW w:w="7660" w:type="dxa"/>
            <w:gridSpan w:val="2"/>
            <w:vAlign w:val="center"/>
          </w:tcPr>
          <w:p w14:paraId="3312DB68" w14:textId="77777777" w:rsidR="00A279EE" w:rsidRPr="00FB167A" w:rsidRDefault="00A279EE" w:rsidP="000A5CCD">
            <w:pPr>
              <w:spacing w:line="240" w:lineRule="auto"/>
              <w:ind w:firstLine="0"/>
              <w:contextualSpacing/>
              <w:rPr>
                <w:szCs w:val="22"/>
              </w:rPr>
            </w:pPr>
            <w:r w:rsidRPr="00FB167A">
              <w:rPr>
                <w:szCs w:val="22"/>
              </w:rPr>
              <w:t xml:space="preserve">Opracowanie wytycznych oraz </w:t>
            </w:r>
            <w:r w:rsidR="00207E39" w:rsidRPr="00FB167A">
              <w:rPr>
                <w:szCs w:val="22"/>
              </w:rPr>
              <w:t xml:space="preserve">przygotowanie </w:t>
            </w:r>
            <w:r w:rsidRPr="00FB167A">
              <w:rPr>
                <w:szCs w:val="22"/>
              </w:rPr>
              <w:t>kontene</w:t>
            </w:r>
            <w:r w:rsidR="006518B8" w:rsidRPr="00FB167A">
              <w:rPr>
                <w:szCs w:val="22"/>
              </w:rPr>
              <w:t xml:space="preserve">rów instalacyjnych dla </w:t>
            </w:r>
            <w:r w:rsidR="00E221E5" w:rsidRPr="00FB167A">
              <w:rPr>
                <w:szCs w:val="22"/>
              </w:rPr>
              <w:t>oprogramowania</w:t>
            </w:r>
            <w:r w:rsidR="00813F33" w:rsidRPr="00FB167A">
              <w:rPr>
                <w:szCs w:val="22"/>
              </w:rPr>
              <w:t xml:space="preserve"> Agentów DLP</w:t>
            </w:r>
            <w:r w:rsidR="00D34E3F" w:rsidRPr="00FB167A">
              <w:rPr>
                <w:szCs w:val="22"/>
              </w:rPr>
              <w:t>.</w:t>
            </w:r>
          </w:p>
        </w:tc>
      </w:tr>
      <w:tr w:rsidR="00DF0156" w:rsidRPr="00FB167A" w14:paraId="69E91159" w14:textId="77777777" w:rsidTr="00F86FF5">
        <w:tc>
          <w:tcPr>
            <w:tcW w:w="1379" w:type="dxa"/>
            <w:vAlign w:val="center"/>
          </w:tcPr>
          <w:p w14:paraId="13457B6B"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12</w:t>
            </w:r>
          </w:p>
        </w:tc>
        <w:tc>
          <w:tcPr>
            <w:tcW w:w="7660" w:type="dxa"/>
            <w:gridSpan w:val="2"/>
            <w:vAlign w:val="center"/>
          </w:tcPr>
          <w:p w14:paraId="6B9C655A" w14:textId="77777777" w:rsidR="00DF0156" w:rsidRPr="00FB167A" w:rsidRDefault="004D570D">
            <w:pPr>
              <w:spacing w:line="240" w:lineRule="auto"/>
              <w:ind w:firstLine="0"/>
              <w:contextualSpacing/>
              <w:rPr>
                <w:szCs w:val="22"/>
              </w:rPr>
            </w:pPr>
            <w:r w:rsidRPr="00FB167A">
              <w:rPr>
                <w:szCs w:val="22"/>
              </w:rPr>
              <w:t>Opracowanie i wykonanie k</w:t>
            </w:r>
            <w:r w:rsidR="00DF0156" w:rsidRPr="00FB167A">
              <w:rPr>
                <w:szCs w:val="22"/>
              </w:rPr>
              <w:t>onfiguracj</w:t>
            </w:r>
            <w:r w:rsidRPr="00FB167A">
              <w:rPr>
                <w:szCs w:val="22"/>
              </w:rPr>
              <w:t>i</w:t>
            </w:r>
            <w:r w:rsidR="00DF0156" w:rsidRPr="00FB167A">
              <w:rPr>
                <w:szCs w:val="22"/>
              </w:rPr>
              <w:t xml:space="preserve"> ustawień </w:t>
            </w:r>
            <w:r w:rsidR="002606EC" w:rsidRPr="00FB167A">
              <w:rPr>
                <w:szCs w:val="22"/>
              </w:rPr>
              <w:t>A</w:t>
            </w:r>
            <w:r w:rsidR="00DF0156" w:rsidRPr="00FB167A">
              <w:rPr>
                <w:szCs w:val="22"/>
              </w:rPr>
              <w:t>gentów DLP</w:t>
            </w:r>
            <w:r w:rsidR="00A52A09" w:rsidRPr="00FB167A">
              <w:rPr>
                <w:szCs w:val="22"/>
              </w:rPr>
              <w:t>.</w:t>
            </w:r>
          </w:p>
        </w:tc>
      </w:tr>
      <w:tr w:rsidR="00DF0156" w:rsidRPr="00FB167A" w14:paraId="2422479F" w14:textId="77777777" w:rsidTr="00F86FF5">
        <w:tc>
          <w:tcPr>
            <w:tcW w:w="1379" w:type="dxa"/>
            <w:vAlign w:val="center"/>
          </w:tcPr>
          <w:p w14:paraId="2D4B73A7"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13</w:t>
            </w:r>
          </w:p>
        </w:tc>
        <w:tc>
          <w:tcPr>
            <w:tcW w:w="7660" w:type="dxa"/>
            <w:gridSpan w:val="2"/>
            <w:vAlign w:val="center"/>
          </w:tcPr>
          <w:p w14:paraId="42A08BDC" w14:textId="35E47BC1" w:rsidR="00DF0156" w:rsidRPr="00FB167A" w:rsidRDefault="00DF0156" w:rsidP="00F4552C">
            <w:pPr>
              <w:spacing w:line="240" w:lineRule="auto"/>
              <w:ind w:firstLine="0"/>
              <w:contextualSpacing/>
              <w:rPr>
                <w:szCs w:val="22"/>
              </w:rPr>
            </w:pPr>
            <w:r w:rsidRPr="00FB167A">
              <w:rPr>
                <w:szCs w:val="22"/>
              </w:rPr>
              <w:t xml:space="preserve">Instalacja i konfiguracja systemu OCR dokumentów przesyłanych w sieci (system OCR należy dostarczyć w ramach </w:t>
            </w:r>
            <w:r w:rsidR="00F4552C">
              <w:rPr>
                <w:szCs w:val="22"/>
              </w:rPr>
              <w:t>zamówienia</w:t>
            </w:r>
            <w:r w:rsidRPr="00FB167A">
              <w:rPr>
                <w:szCs w:val="22"/>
              </w:rPr>
              <w:t>).</w:t>
            </w:r>
          </w:p>
        </w:tc>
      </w:tr>
      <w:tr w:rsidR="00DF0156" w:rsidRPr="00FB167A" w14:paraId="7C4BEEAB" w14:textId="77777777" w:rsidTr="00F86FF5">
        <w:tc>
          <w:tcPr>
            <w:tcW w:w="1379" w:type="dxa"/>
            <w:vAlign w:val="center"/>
          </w:tcPr>
          <w:p w14:paraId="52226A4A"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14</w:t>
            </w:r>
          </w:p>
        </w:tc>
        <w:tc>
          <w:tcPr>
            <w:tcW w:w="7660" w:type="dxa"/>
            <w:gridSpan w:val="2"/>
            <w:vAlign w:val="center"/>
          </w:tcPr>
          <w:p w14:paraId="0D547652" w14:textId="77777777" w:rsidR="00DF0156" w:rsidRPr="00FB167A" w:rsidRDefault="00DF0156" w:rsidP="000A5CCD">
            <w:pPr>
              <w:spacing w:line="240" w:lineRule="auto"/>
              <w:ind w:firstLine="0"/>
              <w:contextualSpacing/>
              <w:rPr>
                <w:szCs w:val="22"/>
              </w:rPr>
            </w:pPr>
            <w:r w:rsidRPr="00FB167A">
              <w:rPr>
                <w:szCs w:val="22"/>
              </w:rPr>
              <w:t>Konfiguracja systemu i uruchomienie produkcyjne zgodnie z przyjętymi i uzgodnionymi z Zamawiającym procesami i procedurami biznesowymi.</w:t>
            </w:r>
          </w:p>
        </w:tc>
      </w:tr>
      <w:tr w:rsidR="00DF0156" w:rsidRPr="00FB167A" w14:paraId="4639A851" w14:textId="77777777" w:rsidTr="00F86FF5">
        <w:tc>
          <w:tcPr>
            <w:tcW w:w="1379" w:type="dxa"/>
            <w:vAlign w:val="center"/>
          </w:tcPr>
          <w:p w14:paraId="08100FE2"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15</w:t>
            </w:r>
          </w:p>
        </w:tc>
        <w:tc>
          <w:tcPr>
            <w:tcW w:w="7660" w:type="dxa"/>
            <w:gridSpan w:val="2"/>
            <w:vAlign w:val="center"/>
          </w:tcPr>
          <w:p w14:paraId="6B3E0B05" w14:textId="77777777" w:rsidR="00DF0156" w:rsidRPr="00FB167A" w:rsidRDefault="006B38C7" w:rsidP="000A5CCD">
            <w:pPr>
              <w:spacing w:line="240" w:lineRule="auto"/>
              <w:ind w:firstLine="0"/>
              <w:contextualSpacing/>
              <w:rPr>
                <w:szCs w:val="22"/>
              </w:rPr>
            </w:pPr>
            <w:r w:rsidRPr="00FB167A">
              <w:rPr>
                <w:szCs w:val="22"/>
              </w:rPr>
              <w:t xml:space="preserve">Przygotowanie procedur wnioskowania o nową politykę DLP, objęcie ochroną nowej grupy danych, obsługi zdarzenia i obsługi incydentu bezpieczeństwa związanego z wyciekiem danych, procedurę eskalacji na wypadek braku aktywności osób odpowiedzialnych za obsługę zdarzenia/incydentu, cyklicznego tworzenie aktualizacji sygnatur chronionych danych. </w:t>
            </w:r>
          </w:p>
        </w:tc>
      </w:tr>
      <w:tr w:rsidR="006B38C7" w:rsidRPr="00FB167A" w14:paraId="1855F143" w14:textId="77777777" w:rsidTr="00F86FF5">
        <w:tc>
          <w:tcPr>
            <w:tcW w:w="1379" w:type="dxa"/>
            <w:vAlign w:val="center"/>
          </w:tcPr>
          <w:p w14:paraId="2CFAFBAD" w14:textId="77777777" w:rsidR="006B38C7"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16</w:t>
            </w:r>
          </w:p>
        </w:tc>
        <w:tc>
          <w:tcPr>
            <w:tcW w:w="7660" w:type="dxa"/>
            <w:gridSpan w:val="2"/>
            <w:vAlign w:val="center"/>
          </w:tcPr>
          <w:p w14:paraId="3395E3EE" w14:textId="77777777" w:rsidR="006B38C7" w:rsidRPr="00FB167A" w:rsidRDefault="006B38C7" w:rsidP="000A5CCD">
            <w:pPr>
              <w:spacing w:line="240" w:lineRule="auto"/>
              <w:ind w:firstLine="0"/>
              <w:contextualSpacing/>
              <w:rPr>
                <w:szCs w:val="22"/>
              </w:rPr>
            </w:pPr>
            <w:r w:rsidRPr="00FB167A">
              <w:rPr>
                <w:szCs w:val="22"/>
              </w:rPr>
              <w:t>Opracowanie szablonu raportów z incydentów (ilość otwartych/zamkniętych incydentów) w zadanym czasie z podziałem na rodzaj incydentów (dane osobowe, tajemnica przedsiębiorstwa itp.).</w:t>
            </w:r>
          </w:p>
        </w:tc>
      </w:tr>
      <w:tr w:rsidR="009E780F" w:rsidRPr="00FB167A" w14:paraId="668E6DF0" w14:textId="77777777" w:rsidTr="00F86FF5">
        <w:tc>
          <w:tcPr>
            <w:tcW w:w="1379" w:type="dxa"/>
            <w:vAlign w:val="center"/>
          </w:tcPr>
          <w:p w14:paraId="34155BFA" w14:textId="77777777" w:rsidR="009E780F" w:rsidRPr="00FB167A" w:rsidRDefault="0062402A" w:rsidP="009E780F">
            <w:pPr>
              <w:spacing w:line="276" w:lineRule="auto"/>
              <w:ind w:firstLine="0"/>
              <w:jc w:val="left"/>
              <w:rPr>
                <w:rFonts w:ascii="Calibri" w:hAnsi="Calibri"/>
                <w:szCs w:val="22"/>
                <w:lang w:bidi="en-US"/>
              </w:rPr>
            </w:pPr>
            <w:r>
              <w:rPr>
                <w:rFonts w:ascii="Calibri" w:hAnsi="Calibri"/>
                <w:szCs w:val="22"/>
                <w:lang w:bidi="en-US"/>
              </w:rPr>
              <w:t>WDLP.17</w:t>
            </w:r>
          </w:p>
        </w:tc>
        <w:tc>
          <w:tcPr>
            <w:tcW w:w="7660" w:type="dxa"/>
            <w:gridSpan w:val="2"/>
            <w:vAlign w:val="center"/>
          </w:tcPr>
          <w:p w14:paraId="327647FC" w14:textId="77777777" w:rsidR="009E780F" w:rsidRPr="00FB167A" w:rsidRDefault="009E780F" w:rsidP="009E780F">
            <w:pPr>
              <w:spacing w:line="276" w:lineRule="auto"/>
              <w:ind w:left="-74" w:firstLine="0"/>
              <w:rPr>
                <w:rFonts w:cs="Calibri"/>
                <w:szCs w:val="22"/>
              </w:rPr>
            </w:pPr>
            <w:r w:rsidRPr="00FB167A">
              <w:rPr>
                <w:rFonts w:ascii="Calibri" w:hAnsi="Calibri" w:cs="Calibri"/>
                <w:szCs w:val="22"/>
              </w:rPr>
              <w:t>System musi być zintegrowany z usługą katalogową Zamawiającego (Microsoft Active Directory) co najmniej w zakresie:</w:t>
            </w:r>
          </w:p>
          <w:p w14:paraId="7EB450EE"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przypisywanie użytkowników i grup jako autoryzowanych nadawców i odbiorców monitorowanych informacji,</w:t>
            </w:r>
          </w:p>
          <w:p w14:paraId="6691B81D"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lastRenderedPageBreak/>
              <w:t>przypisanie użytkowników do ról zarządzających takich jak Administrator, Operator incydentów DLP, Manager Incydentów CPPC,</w:t>
            </w:r>
          </w:p>
          <w:p w14:paraId="7F5121E6" w14:textId="77777777" w:rsidR="009E780F" w:rsidRPr="00FB167A" w:rsidRDefault="009E780F" w:rsidP="009E780F">
            <w:pPr>
              <w:spacing w:line="240" w:lineRule="auto"/>
              <w:ind w:firstLine="0"/>
              <w:contextualSpacing/>
              <w:rPr>
                <w:szCs w:val="22"/>
              </w:rPr>
            </w:pPr>
            <w:r w:rsidRPr="00FB167A">
              <w:rPr>
                <w:rFonts w:cs="Calibri"/>
                <w:szCs w:val="22"/>
              </w:rPr>
              <w:t>wyświetlanie szczegółów dotyczących użytkownika w ramach incydentu związanego z jego aktywnością, np. powinno być możliwe zdefiniowanie/wyświetlenie informacji o zwierzchniku użytkownika.</w:t>
            </w:r>
          </w:p>
        </w:tc>
      </w:tr>
      <w:tr w:rsidR="009E780F" w:rsidRPr="00FB167A" w14:paraId="40362BA6" w14:textId="77777777" w:rsidTr="00F86FF5">
        <w:tc>
          <w:tcPr>
            <w:tcW w:w="1379" w:type="dxa"/>
            <w:vAlign w:val="center"/>
          </w:tcPr>
          <w:p w14:paraId="011C73EC" w14:textId="77777777" w:rsidR="009E780F" w:rsidRPr="00FB167A" w:rsidRDefault="009E780F" w:rsidP="009E780F">
            <w:pPr>
              <w:spacing w:line="276" w:lineRule="auto"/>
              <w:ind w:firstLine="0"/>
              <w:jc w:val="left"/>
              <w:rPr>
                <w:rFonts w:ascii="Calibri" w:hAnsi="Calibri"/>
                <w:szCs w:val="22"/>
                <w:lang w:bidi="en-US"/>
              </w:rPr>
            </w:pPr>
            <w:r>
              <w:rPr>
                <w:rFonts w:ascii="Calibri" w:hAnsi="Calibri"/>
                <w:szCs w:val="22"/>
                <w:lang w:bidi="en-US"/>
              </w:rPr>
              <w:lastRenderedPageBreak/>
              <w:t>WDLP.</w:t>
            </w:r>
            <w:r w:rsidR="0062402A">
              <w:rPr>
                <w:rFonts w:ascii="Calibri" w:hAnsi="Calibri"/>
                <w:szCs w:val="22"/>
                <w:lang w:bidi="en-US"/>
              </w:rPr>
              <w:t>18</w:t>
            </w:r>
          </w:p>
        </w:tc>
        <w:tc>
          <w:tcPr>
            <w:tcW w:w="7660" w:type="dxa"/>
            <w:gridSpan w:val="2"/>
            <w:vAlign w:val="center"/>
          </w:tcPr>
          <w:p w14:paraId="3B97CF25" w14:textId="77777777" w:rsidR="009E780F" w:rsidRDefault="009E780F" w:rsidP="009E780F">
            <w:pPr>
              <w:spacing w:line="240" w:lineRule="auto"/>
              <w:ind w:firstLine="0"/>
              <w:contextualSpacing/>
              <w:rPr>
                <w:szCs w:val="22"/>
              </w:rPr>
            </w:pPr>
            <w:r>
              <w:rPr>
                <w:szCs w:val="22"/>
              </w:rPr>
              <w:t>Wykonawca dokona instalacji i integracji systemu DLP z:</w:t>
            </w:r>
          </w:p>
          <w:p w14:paraId="49F290F0" w14:textId="77777777" w:rsidR="009E780F" w:rsidRPr="00743D06" w:rsidRDefault="009E780F" w:rsidP="00743D06">
            <w:pPr>
              <w:pStyle w:val="Akapitzlist"/>
              <w:numPr>
                <w:ilvl w:val="0"/>
                <w:numId w:val="107"/>
              </w:numPr>
              <w:rPr>
                <w:rFonts w:cs="Calibri"/>
                <w:sz w:val="22"/>
                <w:szCs w:val="22"/>
              </w:rPr>
            </w:pPr>
            <w:r w:rsidRPr="00743D06">
              <w:rPr>
                <w:sz w:val="22"/>
                <w:szCs w:val="22"/>
              </w:rPr>
              <w:t xml:space="preserve">Serwer usług katalogowych Active Directory (minimum Windows Server 2012 R2-32/64-bit lub nowszy) </w:t>
            </w:r>
            <w:r w:rsidRPr="00743D06">
              <w:rPr>
                <w:rFonts w:cs="Calibri"/>
                <w:sz w:val="22"/>
                <w:szCs w:val="22"/>
              </w:rPr>
              <w:t>co najmniej w zakresie:</w:t>
            </w:r>
          </w:p>
          <w:p w14:paraId="79AF2BF6"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przypisywanie użytkowników i grup jako autoryzowanych nadawców i odbiorców monitorowanych informacji,</w:t>
            </w:r>
          </w:p>
          <w:p w14:paraId="50368855"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przypisanie użytkowników do ról zarządzających takich jak Administrator, Operator incydentów DLP, Manager Incydentów CPPC,</w:t>
            </w:r>
          </w:p>
          <w:p w14:paraId="57190A68" w14:textId="77777777" w:rsidR="009E780F" w:rsidRPr="00ED63EE" w:rsidRDefault="009E780F" w:rsidP="00743D06">
            <w:pPr>
              <w:pStyle w:val="Akapitzlist"/>
              <w:numPr>
                <w:ilvl w:val="1"/>
                <w:numId w:val="107"/>
              </w:numPr>
              <w:spacing w:line="240" w:lineRule="auto"/>
              <w:contextualSpacing/>
              <w:rPr>
                <w:szCs w:val="22"/>
              </w:rPr>
            </w:pPr>
            <w:r w:rsidRPr="00743D06">
              <w:rPr>
                <w:rFonts w:cs="Calibri"/>
                <w:sz w:val="22"/>
                <w:szCs w:val="22"/>
              </w:rPr>
              <w:t>wyświetlanie szczegółów dotyczących użytkownika w ramach incydentu związanego z jego aktywnością, np. powinno być możliwe zdefiniowanie/wyświetlenie informacji o zwierzchniku użytkownika</w:t>
            </w:r>
            <w:r w:rsidRPr="00743D06">
              <w:rPr>
                <w:sz w:val="22"/>
                <w:szCs w:val="22"/>
              </w:rPr>
              <w:t>,</w:t>
            </w:r>
          </w:p>
          <w:p w14:paraId="76B11656" w14:textId="196C6EF6" w:rsidR="009E780F" w:rsidRPr="00ED63EE" w:rsidRDefault="009E780F" w:rsidP="00743D06">
            <w:pPr>
              <w:pStyle w:val="Akapitzlist"/>
              <w:numPr>
                <w:ilvl w:val="0"/>
                <w:numId w:val="105"/>
              </w:numPr>
              <w:spacing w:line="240" w:lineRule="auto"/>
              <w:contextualSpacing/>
              <w:rPr>
                <w:szCs w:val="22"/>
              </w:rPr>
            </w:pPr>
            <w:r>
              <w:rPr>
                <w:sz w:val="22"/>
                <w:szCs w:val="22"/>
              </w:rPr>
              <w:t xml:space="preserve">180 stacji roboczych </w:t>
            </w:r>
            <w:r w:rsidR="007E0195">
              <w:rPr>
                <w:sz w:val="22"/>
                <w:szCs w:val="22"/>
              </w:rPr>
              <w:t>(</w:t>
            </w:r>
            <w:r>
              <w:rPr>
                <w:sz w:val="22"/>
                <w:szCs w:val="22"/>
              </w:rPr>
              <w:t>Windows 7</w:t>
            </w:r>
            <w:r w:rsidR="007E0195">
              <w:rPr>
                <w:sz w:val="22"/>
                <w:szCs w:val="22"/>
              </w:rPr>
              <w:t xml:space="preserve"> lub nowszy</w:t>
            </w:r>
            <w:r>
              <w:rPr>
                <w:sz w:val="22"/>
                <w:szCs w:val="22"/>
              </w:rPr>
              <w:t>)</w:t>
            </w:r>
          </w:p>
          <w:p w14:paraId="02B2EA4A" w14:textId="77777777" w:rsidR="009E780F" w:rsidRPr="00ED63EE" w:rsidRDefault="009E780F" w:rsidP="00743D06">
            <w:pPr>
              <w:pStyle w:val="Akapitzlist"/>
              <w:numPr>
                <w:ilvl w:val="0"/>
                <w:numId w:val="105"/>
              </w:numPr>
              <w:spacing w:line="240" w:lineRule="auto"/>
              <w:contextualSpacing/>
              <w:rPr>
                <w:szCs w:val="22"/>
              </w:rPr>
            </w:pPr>
            <w:r>
              <w:rPr>
                <w:sz w:val="22"/>
                <w:szCs w:val="22"/>
              </w:rPr>
              <w:t xml:space="preserve">Serwer wirtualny udostępniony przez Zamawiającego </w:t>
            </w:r>
            <w:r w:rsidRPr="001D5D5E">
              <w:rPr>
                <w:sz w:val="22"/>
                <w:szCs w:val="22"/>
              </w:rPr>
              <w:t>(minimum Windows Server 2012 R2-32/64-bit lub nowszy),</w:t>
            </w:r>
          </w:p>
          <w:p w14:paraId="24D2D4E7" w14:textId="77777777" w:rsidR="009E780F" w:rsidRPr="00ED63EE" w:rsidRDefault="009E780F" w:rsidP="00743D06">
            <w:pPr>
              <w:pStyle w:val="Akapitzlist"/>
              <w:numPr>
                <w:ilvl w:val="0"/>
                <w:numId w:val="105"/>
              </w:numPr>
              <w:spacing w:line="240" w:lineRule="auto"/>
              <w:contextualSpacing/>
              <w:rPr>
                <w:szCs w:val="22"/>
              </w:rPr>
            </w:pPr>
            <w:r w:rsidRPr="00743D06">
              <w:rPr>
                <w:sz w:val="22"/>
                <w:szCs w:val="22"/>
              </w:rPr>
              <w:t>instancją bazy danych obsługującą System</w:t>
            </w:r>
            <w:r>
              <w:rPr>
                <w:sz w:val="22"/>
                <w:szCs w:val="22"/>
              </w:rPr>
              <w:t xml:space="preserve"> DLP</w:t>
            </w:r>
            <w:r w:rsidRPr="00743D06">
              <w:rPr>
                <w:sz w:val="22"/>
                <w:szCs w:val="22"/>
              </w:rPr>
              <w:t>, którą Wykonawca stworzy na udostępnionym serwerze wirtualnym Zamawiającego (Jeśli Wykonawca zamierza użyć bazy MS</w:t>
            </w:r>
            <w:r>
              <w:rPr>
                <w:sz w:val="22"/>
                <w:szCs w:val="22"/>
              </w:rPr>
              <w:t xml:space="preserve"> </w:t>
            </w:r>
            <w:r w:rsidRPr="00743D06">
              <w:rPr>
                <w:sz w:val="22"/>
                <w:szCs w:val="22"/>
              </w:rPr>
              <w:t>SQL</w:t>
            </w:r>
            <w:r>
              <w:rPr>
                <w:sz w:val="22"/>
                <w:szCs w:val="22"/>
              </w:rPr>
              <w:t xml:space="preserve"> Server</w:t>
            </w:r>
            <w:r w:rsidRPr="00743D06">
              <w:rPr>
                <w:sz w:val="22"/>
                <w:szCs w:val="22"/>
              </w:rPr>
              <w:t>, to Zamawiający udostępni Wykonawcy niezbędną instancję bazy danych, hostowaną na centralnym serwerze bazodanowy, będącym w posiadaniu Zamawiającego),</w:t>
            </w:r>
          </w:p>
          <w:p w14:paraId="473E685A" w14:textId="77777777" w:rsidR="009E780F" w:rsidRPr="00ED63EE" w:rsidRDefault="009E780F" w:rsidP="00743D06">
            <w:pPr>
              <w:pStyle w:val="Akapitzlist"/>
              <w:numPr>
                <w:ilvl w:val="0"/>
                <w:numId w:val="105"/>
              </w:numPr>
              <w:spacing w:line="240" w:lineRule="auto"/>
              <w:contextualSpacing/>
              <w:rPr>
                <w:szCs w:val="22"/>
              </w:rPr>
            </w:pPr>
            <w:r>
              <w:rPr>
                <w:sz w:val="22"/>
                <w:szCs w:val="22"/>
              </w:rPr>
              <w:t>systemem SIEM zamawiającego opartego o ELK.</w:t>
            </w:r>
          </w:p>
        </w:tc>
      </w:tr>
      <w:tr w:rsidR="00EB2A5B" w:rsidRPr="00FB167A" w14:paraId="1647AEA8" w14:textId="77777777" w:rsidTr="00F86FF5">
        <w:tc>
          <w:tcPr>
            <w:tcW w:w="1379" w:type="dxa"/>
            <w:vAlign w:val="center"/>
          </w:tcPr>
          <w:p w14:paraId="793548CE" w14:textId="77777777" w:rsidR="00EB2A5B" w:rsidRDefault="0062402A" w:rsidP="009E780F">
            <w:pPr>
              <w:spacing w:line="276" w:lineRule="auto"/>
              <w:ind w:firstLine="0"/>
              <w:jc w:val="left"/>
              <w:rPr>
                <w:rFonts w:ascii="Calibri" w:hAnsi="Calibri"/>
                <w:szCs w:val="22"/>
                <w:lang w:bidi="en-US"/>
              </w:rPr>
            </w:pPr>
            <w:r>
              <w:rPr>
                <w:rFonts w:ascii="Calibri" w:hAnsi="Calibri"/>
                <w:szCs w:val="22"/>
                <w:lang w:bidi="en-US"/>
              </w:rPr>
              <w:t>WDLP.19</w:t>
            </w:r>
          </w:p>
        </w:tc>
        <w:tc>
          <w:tcPr>
            <w:tcW w:w="7660" w:type="dxa"/>
            <w:gridSpan w:val="2"/>
            <w:vAlign w:val="center"/>
          </w:tcPr>
          <w:p w14:paraId="0C370E4F" w14:textId="77777777" w:rsidR="00EB2A5B" w:rsidRPr="003E72CB" w:rsidRDefault="00EB2A5B" w:rsidP="009E780F">
            <w:pPr>
              <w:spacing w:line="240" w:lineRule="auto"/>
              <w:ind w:firstLine="0"/>
              <w:contextualSpacing/>
              <w:rPr>
                <w:szCs w:val="22"/>
              </w:rPr>
            </w:pPr>
            <w:r w:rsidRPr="003E72CB">
              <w:rPr>
                <w:szCs w:val="22"/>
              </w:rPr>
              <w:t xml:space="preserve">Ochroną danych </w:t>
            </w:r>
            <w:r w:rsidR="003E72CB">
              <w:rPr>
                <w:szCs w:val="22"/>
              </w:rPr>
              <w:t>muszą zostać objęte</w:t>
            </w:r>
            <w:r w:rsidRPr="003E72CB">
              <w:rPr>
                <w:szCs w:val="22"/>
              </w:rPr>
              <w:t xml:space="preserve"> następujące elementy:</w:t>
            </w:r>
          </w:p>
          <w:p w14:paraId="372CAFC3"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Ruch sieciowy wychodzący na zewnątrz</w:t>
            </w:r>
          </w:p>
          <w:p w14:paraId="485F951F"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Stacje robocze użytkowników</w:t>
            </w:r>
          </w:p>
          <w:p w14:paraId="15E89277"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 xml:space="preserve">Serwer plików </w:t>
            </w:r>
            <w:r w:rsidR="00D27FFE" w:rsidRPr="00743D06">
              <w:rPr>
                <w:sz w:val="22"/>
                <w:szCs w:val="22"/>
              </w:rPr>
              <w:t>Windows</w:t>
            </w:r>
          </w:p>
        </w:tc>
      </w:tr>
    </w:tbl>
    <w:p w14:paraId="57042B30" w14:textId="77777777" w:rsidR="00D32519" w:rsidRPr="00FB167A" w:rsidRDefault="00D32519" w:rsidP="0094280C">
      <w:pPr>
        <w:spacing w:before="120" w:line="276" w:lineRule="auto"/>
        <w:ind w:firstLine="0"/>
        <w:rPr>
          <w:rFonts w:ascii="Calibri" w:hAnsi="Calibri"/>
          <w:bCs/>
          <w:szCs w:val="22"/>
        </w:rPr>
      </w:pPr>
    </w:p>
    <w:p w14:paraId="55F9A734" w14:textId="77777777" w:rsidR="002D5D1D" w:rsidRDefault="002D5D1D" w:rsidP="00344988">
      <w:pPr>
        <w:pStyle w:val="Nagwek2"/>
      </w:pPr>
      <w:bookmarkStart w:id="268" w:name="_Toc517697614"/>
      <w:r>
        <w:t>Wymaganie dotyczące dostrajania systemu DLP</w:t>
      </w:r>
      <w:bookmarkEnd w:id="26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10309A" w:rsidRPr="00FB167A" w14:paraId="36612EAD" w14:textId="77777777" w:rsidTr="00A00244">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5905CC4"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E43B41A"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szCs w:val="22"/>
              </w:rPr>
              <w:t>Opis wymagania</w:t>
            </w:r>
          </w:p>
        </w:tc>
      </w:tr>
      <w:tr w:rsidR="0010309A" w:rsidRPr="00FB167A" w14:paraId="2E64FCBD" w14:textId="77777777" w:rsidTr="00A00244">
        <w:tc>
          <w:tcPr>
            <w:tcW w:w="1413" w:type="dxa"/>
            <w:vAlign w:val="center"/>
          </w:tcPr>
          <w:p w14:paraId="4948659C" w14:textId="77777777" w:rsidR="0010309A" w:rsidRPr="00FB167A" w:rsidRDefault="0010309A" w:rsidP="00B064A3">
            <w:pPr>
              <w:spacing w:line="276" w:lineRule="auto"/>
              <w:ind w:firstLine="0"/>
              <w:jc w:val="left"/>
              <w:rPr>
                <w:rFonts w:ascii="Calibri" w:hAnsi="Calibri"/>
                <w:szCs w:val="22"/>
                <w:lang w:bidi="en-US"/>
              </w:rPr>
            </w:pPr>
            <w:r w:rsidRPr="00FB167A">
              <w:rPr>
                <w:rFonts w:ascii="Calibri" w:hAnsi="Calibri"/>
                <w:szCs w:val="22"/>
                <w:lang w:bidi="en-US"/>
              </w:rPr>
              <w:t>W</w:t>
            </w:r>
            <w:r w:rsidR="00B064A3">
              <w:rPr>
                <w:rFonts w:ascii="Calibri" w:hAnsi="Calibri"/>
                <w:szCs w:val="22"/>
                <w:lang w:bidi="en-US"/>
              </w:rPr>
              <w:t>DS</w:t>
            </w:r>
            <w:r w:rsidRPr="00FB167A">
              <w:rPr>
                <w:rFonts w:ascii="Calibri" w:hAnsi="Calibri"/>
                <w:szCs w:val="22"/>
                <w:lang w:bidi="en-US"/>
              </w:rPr>
              <w:t>.01</w:t>
            </w:r>
          </w:p>
        </w:tc>
        <w:tc>
          <w:tcPr>
            <w:tcW w:w="7626" w:type="dxa"/>
            <w:vAlign w:val="center"/>
          </w:tcPr>
          <w:p w14:paraId="796EE570" w14:textId="77777777" w:rsidR="0010309A" w:rsidRPr="00FB167A" w:rsidRDefault="0010309A" w:rsidP="00B6547B">
            <w:pPr>
              <w:spacing w:line="276" w:lineRule="auto"/>
              <w:ind w:left="-74" w:firstLine="0"/>
              <w:rPr>
                <w:rFonts w:ascii="Calibri" w:hAnsi="Calibri" w:cs="Arial"/>
                <w:bCs/>
                <w:szCs w:val="22"/>
              </w:rPr>
            </w:pPr>
            <w:r w:rsidRPr="00FB167A">
              <w:rPr>
                <w:rFonts w:ascii="Calibri" w:hAnsi="Calibri" w:cs="Calibri"/>
                <w:szCs w:val="22"/>
              </w:rPr>
              <w:t xml:space="preserve"> </w:t>
            </w:r>
            <w:r w:rsidR="000B2694">
              <w:rPr>
                <w:rFonts w:ascii="Calibri" w:hAnsi="Calibri" w:cs="Calibri"/>
                <w:szCs w:val="22"/>
              </w:rPr>
              <w:t xml:space="preserve">Wykonawca zapewni wsparcie przez okres </w:t>
            </w:r>
            <w:r w:rsidR="00D902F9">
              <w:rPr>
                <w:rFonts w:ascii="Calibri" w:hAnsi="Calibri" w:cs="Calibri"/>
                <w:szCs w:val="22"/>
              </w:rPr>
              <w:t xml:space="preserve">co najmniej </w:t>
            </w:r>
            <w:r w:rsidR="000B2694">
              <w:rPr>
                <w:rFonts w:ascii="Calibri" w:hAnsi="Calibri" w:cs="Calibri"/>
                <w:szCs w:val="22"/>
              </w:rPr>
              <w:t>90 dni</w:t>
            </w:r>
            <w:r w:rsidR="00726B10">
              <w:rPr>
                <w:rFonts w:ascii="Calibri" w:hAnsi="Calibri" w:cs="Calibri"/>
                <w:szCs w:val="22"/>
              </w:rPr>
              <w:t xml:space="preserve"> kalendarzowych</w:t>
            </w:r>
            <w:r w:rsidR="000B2694">
              <w:rPr>
                <w:rFonts w:ascii="Calibri" w:hAnsi="Calibri" w:cs="Calibri"/>
                <w:szCs w:val="22"/>
              </w:rPr>
              <w:t>, w procesie dostrajania systemu DLP, poprzez wsparcie operatorów</w:t>
            </w:r>
            <w:r w:rsidR="00B6547B">
              <w:rPr>
                <w:rFonts w:ascii="Calibri" w:hAnsi="Calibri" w:cs="Calibri"/>
                <w:szCs w:val="22"/>
              </w:rPr>
              <w:t xml:space="preserve"> DLP Zamawiającego w zakresie obsługi incydentów.</w:t>
            </w:r>
          </w:p>
        </w:tc>
      </w:tr>
      <w:tr w:rsidR="00B6547B" w:rsidRPr="00FB167A" w14:paraId="33E68EA6" w14:textId="77777777" w:rsidTr="00A00244">
        <w:tc>
          <w:tcPr>
            <w:tcW w:w="1413" w:type="dxa"/>
            <w:vAlign w:val="center"/>
          </w:tcPr>
          <w:p w14:paraId="7340ACA8" w14:textId="77777777" w:rsidR="00B6547B" w:rsidRPr="00FB167A" w:rsidRDefault="001A08FC" w:rsidP="00B064A3">
            <w:pPr>
              <w:spacing w:line="276" w:lineRule="auto"/>
              <w:ind w:firstLine="0"/>
              <w:jc w:val="left"/>
              <w:rPr>
                <w:rFonts w:ascii="Calibri" w:hAnsi="Calibri"/>
                <w:szCs w:val="22"/>
                <w:lang w:bidi="en-US"/>
              </w:rPr>
            </w:pPr>
            <w:r>
              <w:rPr>
                <w:rFonts w:ascii="Calibri" w:hAnsi="Calibri"/>
                <w:szCs w:val="22"/>
                <w:lang w:bidi="en-US"/>
              </w:rPr>
              <w:lastRenderedPageBreak/>
              <w:t>WDS.02</w:t>
            </w:r>
          </w:p>
        </w:tc>
        <w:tc>
          <w:tcPr>
            <w:tcW w:w="7626" w:type="dxa"/>
            <w:vAlign w:val="center"/>
          </w:tcPr>
          <w:p w14:paraId="132CAC9C" w14:textId="77777777" w:rsidR="00B6547B" w:rsidRPr="00FB167A" w:rsidRDefault="00B6547B">
            <w:pPr>
              <w:spacing w:line="276" w:lineRule="auto"/>
              <w:ind w:left="-74" w:firstLine="0"/>
              <w:rPr>
                <w:rFonts w:ascii="Calibri" w:hAnsi="Calibri" w:cs="Calibri"/>
                <w:szCs w:val="22"/>
              </w:rPr>
            </w:pPr>
            <w:r>
              <w:rPr>
                <w:rFonts w:ascii="Calibri" w:hAnsi="Calibri" w:cs="Calibri"/>
                <w:szCs w:val="22"/>
              </w:rPr>
              <w:t xml:space="preserve">Wykonawca zapewni wsparcie przez okres </w:t>
            </w:r>
            <w:r w:rsidR="00D902F9">
              <w:rPr>
                <w:rFonts w:ascii="Calibri" w:hAnsi="Calibri" w:cs="Calibri"/>
                <w:szCs w:val="22"/>
              </w:rPr>
              <w:t xml:space="preserve">co najmniej </w:t>
            </w:r>
            <w:r>
              <w:rPr>
                <w:rFonts w:ascii="Calibri" w:hAnsi="Calibri" w:cs="Calibri"/>
                <w:szCs w:val="22"/>
              </w:rPr>
              <w:t>90 dni kalendarzowych, w procesie dostrajania systemu DLP poprzez wsparcie administratorów systemu DLP Zamawiającego.</w:t>
            </w:r>
          </w:p>
        </w:tc>
      </w:tr>
      <w:tr w:rsidR="000B2694" w:rsidRPr="00FB167A" w14:paraId="4FA77849" w14:textId="77777777" w:rsidTr="00A00244">
        <w:tc>
          <w:tcPr>
            <w:tcW w:w="1413" w:type="dxa"/>
            <w:vAlign w:val="center"/>
          </w:tcPr>
          <w:p w14:paraId="2EFB5610" w14:textId="77777777" w:rsidR="000B2694" w:rsidRPr="00FB167A" w:rsidRDefault="000B2694" w:rsidP="00B064A3">
            <w:pPr>
              <w:spacing w:line="276" w:lineRule="auto"/>
              <w:ind w:firstLine="0"/>
              <w:jc w:val="left"/>
              <w:rPr>
                <w:rFonts w:ascii="Calibri" w:hAnsi="Calibri"/>
                <w:szCs w:val="22"/>
                <w:lang w:bidi="en-US"/>
              </w:rPr>
            </w:pPr>
            <w:r>
              <w:rPr>
                <w:rFonts w:ascii="Calibri" w:hAnsi="Calibri"/>
                <w:szCs w:val="22"/>
                <w:lang w:bidi="en-US"/>
              </w:rPr>
              <w:t>WDS.0</w:t>
            </w:r>
            <w:r w:rsidR="001A08FC">
              <w:rPr>
                <w:rFonts w:ascii="Calibri" w:hAnsi="Calibri"/>
                <w:szCs w:val="22"/>
                <w:lang w:bidi="en-US"/>
              </w:rPr>
              <w:t>3</w:t>
            </w:r>
          </w:p>
        </w:tc>
        <w:tc>
          <w:tcPr>
            <w:tcW w:w="7626" w:type="dxa"/>
            <w:vAlign w:val="center"/>
          </w:tcPr>
          <w:p w14:paraId="7B2182E5" w14:textId="77777777" w:rsidR="000B2694" w:rsidRPr="00FB167A" w:rsidRDefault="000B2694" w:rsidP="00B064A3">
            <w:pPr>
              <w:spacing w:line="276" w:lineRule="auto"/>
              <w:ind w:left="-74" w:firstLine="0"/>
              <w:rPr>
                <w:rFonts w:ascii="Calibri" w:hAnsi="Calibri" w:cs="Calibri"/>
                <w:szCs w:val="22"/>
              </w:rPr>
            </w:pPr>
            <w:r>
              <w:rPr>
                <w:rFonts w:ascii="Calibri" w:hAnsi="Calibri" w:cs="Calibri"/>
                <w:szCs w:val="22"/>
              </w:rPr>
              <w:t>Dostrajanie systemu będzie obejmowało, analizę incydentów oraz optymalizację polityk wdrożonych we wcześniejszych etapach</w:t>
            </w:r>
            <w:r w:rsidR="001F20CE">
              <w:rPr>
                <w:rFonts w:ascii="Calibri" w:hAnsi="Calibri" w:cs="Calibri"/>
                <w:szCs w:val="22"/>
              </w:rPr>
              <w:t xml:space="preserve"> a jeśli to konieczne tworzenie i usuwanie istniejących</w:t>
            </w:r>
            <w:r>
              <w:rPr>
                <w:rFonts w:ascii="Calibri" w:hAnsi="Calibri" w:cs="Calibri"/>
                <w:szCs w:val="22"/>
              </w:rPr>
              <w:t>.</w:t>
            </w:r>
          </w:p>
        </w:tc>
      </w:tr>
      <w:tr w:rsidR="000B2694" w:rsidRPr="00FB167A" w14:paraId="2094F8DF" w14:textId="77777777" w:rsidTr="00A00244">
        <w:tc>
          <w:tcPr>
            <w:tcW w:w="1413" w:type="dxa"/>
            <w:vAlign w:val="center"/>
          </w:tcPr>
          <w:p w14:paraId="66BE7457"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04</w:t>
            </w:r>
          </w:p>
        </w:tc>
        <w:tc>
          <w:tcPr>
            <w:tcW w:w="7626" w:type="dxa"/>
            <w:vAlign w:val="center"/>
          </w:tcPr>
          <w:p w14:paraId="3382160E" w14:textId="77777777" w:rsidR="000B2694" w:rsidRDefault="000B2694">
            <w:pPr>
              <w:spacing w:line="276" w:lineRule="auto"/>
              <w:ind w:left="-74" w:firstLine="0"/>
              <w:rPr>
                <w:rFonts w:ascii="Calibri" w:hAnsi="Calibri" w:cs="Calibri"/>
                <w:szCs w:val="22"/>
              </w:rPr>
            </w:pPr>
            <w:r>
              <w:rPr>
                <w:rFonts w:ascii="Calibri" w:hAnsi="Calibri" w:cs="Calibri"/>
                <w:szCs w:val="22"/>
              </w:rPr>
              <w:t xml:space="preserve">Celem dostrajania systemu będzie </w:t>
            </w:r>
            <w:r w:rsidR="00035E80">
              <w:rPr>
                <w:rFonts w:ascii="Calibri" w:hAnsi="Calibri" w:cs="Calibri"/>
                <w:szCs w:val="22"/>
              </w:rPr>
              <w:t>dążenie</w:t>
            </w:r>
            <w:r w:rsidR="00BD28F1">
              <w:rPr>
                <w:rFonts w:ascii="Calibri" w:hAnsi="Calibri" w:cs="Calibri"/>
                <w:szCs w:val="22"/>
              </w:rPr>
              <w:t xml:space="preserve"> do</w:t>
            </w:r>
            <w:r w:rsidR="00035E80">
              <w:rPr>
                <w:rFonts w:ascii="Calibri" w:hAnsi="Calibri" w:cs="Calibri"/>
                <w:szCs w:val="22"/>
              </w:rPr>
              <w:t xml:space="preserve"> </w:t>
            </w:r>
            <w:r>
              <w:rPr>
                <w:rFonts w:ascii="Calibri" w:hAnsi="Calibri" w:cs="Calibri"/>
                <w:szCs w:val="22"/>
              </w:rPr>
              <w:t>ograniczen</w:t>
            </w:r>
            <w:r w:rsidR="007B5AF8">
              <w:rPr>
                <w:rFonts w:ascii="Calibri" w:hAnsi="Calibri" w:cs="Calibri"/>
                <w:szCs w:val="22"/>
              </w:rPr>
              <w:t>ia</w:t>
            </w:r>
            <w:r>
              <w:rPr>
                <w:rFonts w:ascii="Calibri" w:hAnsi="Calibri" w:cs="Calibri"/>
                <w:szCs w:val="22"/>
              </w:rPr>
              <w:t xml:space="preserve"> fałszywych incydentów (false-positive) otrzymywanych przez operatorów DLP</w:t>
            </w:r>
            <w:r w:rsidR="008B3C4B">
              <w:rPr>
                <w:rFonts w:ascii="Calibri" w:hAnsi="Calibri" w:cs="Calibri"/>
                <w:szCs w:val="22"/>
              </w:rPr>
              <w:t xml:space="preserve"> i optymalizacja pracy operatoró</w:t>
            </w:r>
            <w:r w:rsidR="00BD28F1">
              <w:rPr>
                <w:rFonts w:ascii="Calibri" w:hAnsi="Calibri" w:cs="Calibri"/>
                <w:szCs w:val="22"/>
              </w:rPr>
              <w:t>w, dodawanie i usuwanie reguł, zgodnie z pojawiającymi się potrzebami w okresie dostrajania systemu.</w:t>
            </w:r>
          </w:p>
        </w:tc>
      </w:tr>
      <w:tr w:rsidR="000B2694" w:rsidRPr="00FB167A" w14:paraId="623F4DB8" w14:textId="77777777" w:rsidTr="00A00244">
        <w:tc>
          <w:tcPr>
            <w:tcW w:w="1413" w:type="dxa"/>
            <w:vAlign w:val="center"/>
          </w:tcPr>
          <w:p w14:paraId="0E1C3810"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05</w:t>
            </w:r>
          </w:p>
        </w:tc>
        <w:tc>
          <w:tcPr>
            <w:tcW w:w="7626" w:type="dxa"/>
            <w:vAlign w:val="center"/>
          </w:tcPr>
          <w:p w14:paraId="6B9F885D" w14:textId="77777777" w:rsidR="000B2694" w:rsidRDefault="000B2694" w:rsidP="000B2694">
            <w:pPr>
              <w:spacing w:line="276" w:lineRule="auto"/>
              <w:ind w:left="-74" w:firstLine="0"/>
              <w:rPr>
                <w:rFonts w:ascii="Calibri" w:hAnsi="Calibri" w:cs="Calibri"/>
                <w:szCs w:val="22"/>
              </w:rPr>
            </w:pPr>
            <w:r>
              <w:rPr>
                <w:rFonts w:ascii="Calibri" w:hAnsi="Calibri" w:cs="Calibri"/>
                <w:szCs w:val="22"/>
              </w:rPr>
              <w:t>Aktualizacja procedur i dokumentacji niezbędnych po zmianach w systemach.</w:t>
            </w:r>
          </w:p>
        </w:tc>
      </w:tr>
      <w:tr w:rsidR="000B2694" w:rsidRPr="00FB167A" w14:paraId="3864838B" w14:textId="77777777" w:rsidTr="00A00244">
        <w:tc>
          <w:tcPr>
            <w:tcW w:w="1413" w:type="dxa"/>
            <w:vAlign w:val="center"/>
          </w:tcPr>
          <w:p w14:paraId="31958873"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06</w:t>
            </w:r>
          </w:p>
        </w:tc>
        <w:tc>
          <w:tcPr>
            <w:tcW w:w="7626" w:type="dxa"/>
            <w:vAlign w:val="center"/>
          </w:tcPr>
          <w:p w14:paraId="50A0803D" w14:textId="6E5F6D32" w:rsidR="000B2694" w:rsidRDefault="00BD28F1" w:rsidP="002E6848">
            <w:pPr>
              <w:spacing w:line="276" w:lineRule="auto"/>
              <w:ind w:left="-74" w:firstLine="0"/>
              <w:rPr>
                <w:rFonts w:ascii="Calibri" w:hAnsi="Calibri" w:cs="Calibri"/>
                <w:szCs w:val="22"/>
              </w:rPr>
            </w:pPr>
            <w:r>
              <w:rPr>
                <w:rFonts w:ascii="Calibri" w:hAnsi="Calibri" w:cs="Calibri"/>
                <w:szCs w:val="22"/>
              </w:rPr>
              <w:t xml:space="preserve">Wydawanie rekomendacji </w:t>
            </w:r>
            <w:r w:rsidR="00503F51">
              <w:rPr>
                <w:rFonts w:ascii="Calibri" w:hAnsi="Calibri" w:cs="Calibri"/>
                <w:szCs w:val="22"/>
              </w:rPr>
              <w:t xml:space="preserve">w zakresie </w:t>
            </w:r>
            <w:r w:rsidR="00B6547B">
              <w:rPr>
                <w:rFonts w:ascii="Calibri" w:hAnsi="Calibri" w:cs="Calibri"/>
                <w:szCs w:val="22"/>
              </w:rPr>
              <w:t xml:space="preserve">poprawy </w:t>
            </w:r>
            <w:r w:rsidR="00503F51">
              <w:rPr>
                <w:rFonts w:ascii="Calibri" w:hAnsi="Calibri" w:cs="Calibri"/>
                <w:szCs w:val="22"/>
              </w:rPr>
              <w:t>poziomu bezpieczeństwa</w:t>
            </w:r>
            <w:r w:rsidR="000B2694">
              <w:rPr>
                <w:rFonts w:ascii="Calibri" w:hAnsi="Calibri" w:cs="Calibri"/>
                <w:szCs w:val="22"/>
              </w:rPr>
              <w:t xml:space="preserve"> </w:t>
            </w:r>
            <w:r w:rsidR="00503F51">
              <w:rPr>
                <w:rFonts w:ascii="Calibri" w:hAnsi="Calibri" w:cs="Calibri"/>
                <w:szCs w:val="22"/>
              </w:rPr>
              <w:t>informacji</w:t>
            </w:r>
            <w:r w:rsidR="00B6547B">
              <w:rPr>
                <w:rFonts w:ascii="Calibri" w:hAnsi="Calibri" w:cs="Calibri"/>
                <w:szCs w:val="22"/>
              </w:rPr>
              <w:t xml:space="preserve"> w ramach systemu DLP</w:t>
            </w:r>
            <w:r w:rsidR="00AC7A4B">
              <w:rPr>
                <w:rFonts w:ascii="Calibri" w:hAnsi="Calibri" w:cs="Calibri"/>
                <w:szCs w:val="22"/>
              </w:rPr>
              <w:t xml:space="preserve"> i </w:t>
            </w:r>
            <w:r w:rsidR="002E6848">
              <w:rPr>
                <w:rFonts w:ascii="Calibri" w:hAnsi="Calibri" w:cs="Calibri"/>
                <w:szCs w:val="22"/>
              </w:rPr>
              <w:t>modyfikacji</w:t>
            </w:r>
            <w:r w:rsidR="00AC7A4B">
              <w:rPr>
                <w:rFonts w:ascii="Calibri" w:hAnsi="Calibri" w:cs="Calibri"/>
                <w:szCs w:val="22"/>
              </w:rPr>
              <w:t xml:space="preserve"> jego konfiguracji</w:t>
            </w:r>
            <w:r w:rsidR="00503F51">
              <w:rPr>
                <w:rFonts w:ascii="Calibri" w:hAnsi="Calibri" w:cs="Calibri"/>
                <w:szCs w:val="22"/>
              </w:rPr>
              <w:t xml:space="preserve"> </w:t>
            </w:r>
          </w:p>
        </w:tc>
      </w:tr>
      <w:tr w:rsidR="002E6848" w:rsidRPr="00FB167A" w14:paraId="40A2E09C" w14:textId="77777777" w:rsidTr="00A00244">
        <w:tc>
          <w:tcPr>
            <w:tcW w:w="1413" w:type="dxa"/>
            <w:vAlign w:val="center"/>
          </w:tcPr>
          <w:p w14:paraId="03174E1B" w14:textId="77777777" w:rsidR="002E6848" w:rsidRDefault="002E6848">
            <w:pPr>
              <w:spacing w:line="276" w:lineRule="auto"/>
              <w:ind w:firstLine="0"/>
              <w:jc w:val="left"/>
              <w:rPr>
                <w:rFonts w:ascii="Calibri" w:hAnsi="Calibri"/>
                <w:szCs w:val="22"/>
                <w:lang w:bidi="en-US"/>
              </w:rPr>
            </w:pPr>
            <w:r>
              <w:rPr>
                <w:rFonts w:ascii="Calibri" w:hAnsi="Calibri"/>
                <w:szCs w:val="22"/>
                <w:lang w:bidi="en-US"/>
              </w:rPr>
              <w:t>WDS.07</w:t>
            </w:r>
          </w:p>
        </w:tc>
        <w:tc>
          <w:tcPr>
            <w:tcW w:w="7626" w:type="dxa"/>
            <w:vAlign w:val="center"/>
          </w:tcPr>
          <w:p w14:paraId="301C16C9" w14:textId="77777777" w:rsidR="002E6848" w:rsidRDefault="002E6848" w:rsidP="002E6848">
            <w:pPr>
              <w:spacing w:line="276" w:lineRule="auto"/>
              <w:ind w:left="-74" w:firstLine="0"/>
              <w:rPr>
                <w:rFonts w:ascii="Calibri" w:hAnsi="Calibri" w:cs="Calibri"/>
                <w:szCs w:val="22"/>
              </w:rPr>
            </w:pPr>
            <w:r>
              <w:rPr>
                <w:rFonts w:ascii="Calibri" w:hAnsi="Calibri" w:cs="Calibri"/>
                <w:szCs w:val="22"/>
              </w:rPr>
              <w:t>Modyfikacji, aktualizacji konfiguracji i reguł, wraz z dokumentacją wynikających z konieczności dostosowania na wskutek zmian procesów biznesowych w CPPC</w:t>
            </w:r>
            <w:r w:rsidR="00913240">
              <w:rPr>
                <w:rFonts w:ascii="Calibri" w:hAnsi="Calibri" w:cs="Calibri"/>
                <w:szCs w:val="22"/>
              </w:rPr>
              <w:t>, które zostaną zidentyfikowane na etapie dostrajania systemu</w:t>
            </w:r>
            <w:r>
              <w:rPr>
                <w:rFonts w:ascii="Calibri" w:hAnsi="Calibri" w:cs="Calibri"/>
                <w:szCs w:val="22"/>
              </w:rPr>
              <w:t>.</w:t>
            </w:r>
          </w:p>
        </w:tc>
      </w:tr>
    </w:tbl>
    <w:p w14:paraId="438F8502" w14:textId="77777777" w:rsidR="0010309A" w:rsidRPr="0010309A" w:rsidRDefault="0010309A" w:rsidP="0010309A">
      <w:pPr>
        <w:ind w:firstLine="0"/>
        <w:rPr>
          <w:lang w:eastAsia="en-US" w:bidi="en-US"/>
        </w:rPr>
      </w:pPr>
    </w:p>
    <w:p w14:paraId="73EE6A60" w14:textId="77777777" w:rsidR="00546EF2" w:rsidRDefault="00546EF2" w:rsidP="00344988">
      <w:pPr>
        <w:pStyle w:val="Nagwek2"/>
      </w:pPr>
      <w:bookmarkStart w:id="269" w:name="_Toc517697615"/>
      <w:r>
        <w:t>Wymagania dotyczące szkoleń użytkowników</w:t>
      </w:r>
      <w:bookmarkEnd w:id="269"/>
    </w:p>
    <w:p w14:paraId="1C73DE1D" w14:textId="77777777" w:rsidR="00546EF2" w:rsidRDefault="00546EF2" w:rsidP="00743D06">
      <w:r>
        <w:rPr>
          <w:lang w:eastAsia="en-US" w:bidi="en-US"/>
        </w:rPr>
        <w:t>W ramach realizacji przedmiotu zamówienia Wykonawca przeprowadzi szkolenia</w:t>
      </w:r>
      <w:r w:rsidR="003D30B4">
        <w:rPr>
          <w:lang w:eastAsia="en-US" w:bidi="en-US"/>
        </w:rPr>
        <w:t xml:space="preserve"> dla użytkowników CPPC.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D35F89" w:rsidRPr="00FB167A" w14:paraId="58B805EA"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41CAE1E"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50757C"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D35F89" w:rsidRPr="00FB167A" w14:paraId="5931C889" w14:textId="77777777" w:rsidTr="00A214C1">
        <w:tc>
          <w:tcPr>
            <w:tcW w:w="1413" w:type="dxa"/>
            <w:vAlign w:val="center"/>
          </w:tcPr>
          <w:p w14:paraId="26C7C331" w14:textId="77777777" w:rsidR="00D35F89" w:rsidRPr="00FB167A" w:rsidRDefault="00D35F89"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.01</w:t>
            </w:r>
          </w:p>
        </w:tc>
        <w:tc>
          <w:tcPr>
            <w:tcW w:w="7626" w:type="dxa"/>
            <w:vAlign w:val="center"/>
          </w:tcPr>
          <w:p w14:paraId="5897F8D4" w14:textId="77777777" w:rsidR="00D35F89" w:rsidRPr="00FB167A" w:rsidRDefault="0002311E">
            <w:pPr>
              <w:spacing w:line="276" w:lineRule="auto"/>
              <w:ind w:left="-74" w:firstLine="0"/>
              <w:rPr>
                <w:rFonts w:ascii="Calibri" w:hAnsi="Calibri" w:cs="Arial"/>
                <w:bCs/>
                <w:szCs w:val="22"/>
              </w:rPr>
            </w:pPr>
            <w:r>
              <w:rPr>
                <w:rFonts w:ascii="Calibri" w:hAnsi="Calibri" w:cs="Arial"/>
                <w:bCs/>
                <w:szCs w:val="22"/>
              </w:rPr>
              <w:t>Wykonawca przeprowadzi warsztat dla 3</w:t>
            </w:r>
            <w:r w:rsidRPr="0002311E">
              <w:rPr>
                <w:rFonts w:ascii="Calibri" w:hAnsi="Calibri" w:cs="Arial"/>
                <w:bCs/>
                <w:szCs w:val="22"/>
              </w:rPr>
              <w:t xml:space="preserve"> administratorów Systemu</w:t>
            </w:r>
            <w:r>
              <w:rPr>
                <w:rFonts w:ascii="Calibri" w:hAnsi="Calibri" w:cs="Arial"/>
                <w:bCs/>
                <w:szCs w:val="22"/>
              </w:rPr>
              <w:t xml:space="preserve"> DLP</w:t>
            </w:r>
            <w:r w:rsidRPr="0002311E">
              <w:rPr>
                <w:rFonts w:ascii="Calibri" w:hAnsi="Calibri" w:cs="Arial"/>
                <w:bCs/>
                <w:szCs w:val="22"/>
              </w:rPr>
              <w:t xml:space="preserve"> w wymiarze łącznym nie mniejszym niż 24 </w:t>
            </w:r>
            <w:r>
              <w:rPr>
                <w:rFonts w:ascii="Calibri" w:hAnsi="Calibri" w:cs="Arial"/>
                <w:bCs/>
                <w:szCs w:val="22"/>
              </w:rPr>
              <w:t>g</w:t>
            </w:r>
            <w:r w:rsidRPr="0002311E">
              <w:rPr>
                <w:rFonts w:ascii="Calibri" w:hAnsi="Calibri" w:cs="Arial"/>
                <w:bCs/>
                <w:szCs w:val="22"/>
              </w:rPr>
              <w:t>odziny robocze</w:t>
            </w:r>
            <w:r>
              <w:rPr>
                <w:rFonts w:ascii="Calibri" w:hAnsi="Calibri" w:cs="Arial"/>
                <w:bCs/>
                <w:szCs w:val="22"/>
              </w:rPr>
              <w:t xml:space="preserve">, </w:t>
            </w:r>
            <w:r w:rsidRPr="0002311E">
              <w:rPr>
                <w:rFonts w:ascii="Calibri" w:hAnsi="Calibri" w:cs="Arial"/>
                <w:bCs/>
                <w:szCs w:val="22"/>
              </w:rPr>
              <w:t>gwarantującym przekazanie wiedzy niezbędnej do samodzielnego administ</w:t>
            </w:r>
            <w:r>
              <w:rPr>
                <w:rFonts w:ascii="Calibri" w:hAnsi="Calibri" w:cs="Arial"/>
                <w:bCs/>
                <w:szCs w:val="22"/>
              </w:rPr>
              <w:t>rowania całym środowiskiem DLP.</w:t>
            </w:r>
          </w:p>
        </w:tc>
      </w:tr>
      <w:tr w:rsidR="0002311E" w:rsidRPr="00FB167A" w14:paraId="6FDBD5BA" w14:textId="77777777" w:rsidTr="00A214C1">
        <w:tc>
          <w:tcPr>
            <w:tcW w:w="1413" w:type="dxa"/>
            <w:vAlign w:val="center"/>
          </w:tcPr>
          <w:p w14:paraId="65E722B5" w14:textId="77777777" w:rsidR="0002311E" w:rsidRDefault="008041B8" w:rsidP="00A214C1">
            <w:pPr>
              <w:spacing w:line="276" w:lineRule="auto"/>
              <w:ind w:firstLine="0"/>
              <w:jc w:val="left"/>
              <w:rPr>
                <w:rFonts w:ascii="Calibri" w:hAnsi="Calibri"/>
                <w:szCs w:val="22"/>
                <w:lang w:bidi="en-US"/>
              </w:rPr>
            </w:pPr>
            <w:r>
              <w:rPr>
                <w:rFonts w:ascii="Calibri" w:hAnsi="Calibri"/>
                <w:szCs w:val="22"/>
                <w:lang w:bidi="en-US"/>
              </w:rPr>
              <w:t>SZK.02</w:t>
            </w:r>
          </w:p>
        </w:tc>
        <w:tc>
          <w:tcPr>
            <w:tcW w:w="7626" w:type="dxa"/>
            <w:vAlign w:val="center"/>
          </w:tcPr>
          <w:p w14:paraId="6F2B6C04" w14:textId="77777777" w:rsidR="0002311E" w:rsidRPr="0002311E" w:rsidRDefault="008041B8" w:rsidP="00D35F89">
            <w:pPr>
              <w:spacing w:line="276" w:lineRule="auto"/>
              <w:ind w:left="-74" w:firstLine="0"/>
              <w:rPr>
                <w:rFonts w:ascii="Calibri" w:hAnsi="Calibri" w:cs="Arial"/>
                <w:bCs/>
                <w:szCs w:val="22"/>
              </w:rPr>
            </w:pPr>
            <w:r>
              <w:rPr>
                <w:rFonts w:ascii="Calibri" w:hAnsi="Calibri" w:cs="Arial"/>
                <w:bCs/>
                <w:szCs w:val="22"/>
              </w:rPr>
              <w:t>Wykonawca przeprowadzi warsztat dla 2 operatorów Systemu DLP w wymiarze łącznym nie mniejszym niż 24 godziny robocze, gwarantującym przekazanie wiedzy niezbędnej do samodzielnej obsługi incydentów</w:t>
            </w:r>
            <w:r w:rsidR="00625798">
              <w:rPr>
                <w:rFonts w:ascii="Calibri" w:hAnsi="Calibri" w:cs="Arial"/>
                <w:bCs/>
                <w:szCs w:val="22"/>
              </w:rPr>
              <w:t>, tworzenia reguł polityki</w:t>
            </w:r>
            <w:r>
              <w:rPr>
                <w:rFonts w:ascii="Calibri" w:hAnsi="Calibri" w:cs="Arial"/>
                <w:bCs/>
                <w:szCs w:val="22"/>
              </w:rPr>
              <w:t xml:space="preserve"> w systemie DLP.</w:t>
            </w:r>
          </w:p>
        </w:tc>
      </w:tr>
      <w:tr w:rsidR="006B31D9" w:rsidRPr="00FB167A" w14:paraId="412AD7F5" w14:textId="77777777" w:rsidTr="00A214C1">
        <w:tc>
          <w:tcPr>
            <w:tcW w:w="1413" w:type="dxa"/>
            <w:vAlign w:val="center"/>
          </w:tcPr>
          <w:p w14:paraId="5FA33F92" w14:textId="77777777" w:rsidR="006B31D9" w:rsidRDefault="006B31D9" w:rsidP="00A214C1">
            <w:pPr>
              <w:spacing w:line="276" w:lineRule="auto"/>
              <w:ind w:firstLine="0"/>
              <w:jc w:val="left"/>
              <w:rPr>
                <w:rFonts w:ascii="Calibri" w:hAnsi="Calibri"/>
                <w:szCs w:val="22"/>
                <w:lang w:bidi="en-US"/>
              </w:rPr>
            </w:pPr>
            <w:r>
              <w:rPr>
                <w:rFonts w:ascii="Calibri" w:hAnsi="Calibri"/>
                <w:szCs w:val="22"/>
                <w:lang w:bidi="en-US"/>
              </w:rPr>
              <w:t>SZK.03</w:t>
            </w:r>
          </w:p>
        </w:tc>
        <w:tc>
          <w:tcPr>
            <w:tcW w:w="7626" w:type="dxa"/>
            <w:vAlign w:val="center"/>
          </w:tcPr>
          <w:p w14:paraId="14CABFC0" w14:textId="77777777" w:rsidR="006B31D9" w:rsidRDefault="006B31D9" w:rsidP="000B49D3">
            <w:pPr>
              <w:spacing w:line="276" w:lineRule="auto"/>
              <w:ind w:left="-74" w:firstLine="0"/>
              <w:rPr>
                <w:rFonts w:ascii="Calibri" w:hAnsi="Calibri" w:cs="Arial"/>
                <w:bCs/>
                <w:szCs w:val="22"/>
              </w:rPr>
            </w:pPr>
            <w:r>
              <w:rPr>
                <w:rFonts w:ascii="Calibri" w:hAnsi="Calibri" w:cs="Arial"/>
                <w:bCs/>
                <w:szCs w:val="22"/>
              </w:rPr>
              <w:t xml:space="preserve">Wykonawca przeprowadzi </w:t>
            </w:r>
            <w:r w:rsidR="000B49D3">
              <w:rPr>
                <w:rFonts w:ascii="Calibri" w:hAnsi="Calibri" w:cs="Arial"/>
                <w:bCs/>
                <w:szCs w:val="22"/>
              </w:rPr>
              <w:t>szkolenie</w:t>
            </w:r>
            <w:r>
              <w:rPr>
                <w:rFonts w:ascii="Calibri" w:hAnsi="Calibri" w:cs="Arial"/>
                <w:bCs/>
                <w:szCs w:val="22"/>
              </w:rPr>
              <w:t xml:space="preserve"> w siedzibie CPPC dla wszystkich pracowników (maximum 180 osób) </w:t>
            </w:r>
            <w:r w:rsidR="00D861F8">
              <w:rPr>
                <w:rFonts w:ascii="Calibri" w:hAnsi="Calibri" w:cs="Arial"/>
                <w:bCs/>
                <w:szCs w:val="22"/>
              </w:rPr>
              <w:t>w minimum 3 terminach oraz przygotuje dokumentację elek</w:t>
            </w:r>
            <w:r w:rsidR="000B49D3">
              <w:rPr>
                <w:rFonts w:ascii="Calibri" w:hAnsi="Calibri" w:cs="Arial"/>
                <w:bCs/>
                <w:szCs w:val="22"/>
              </w:rPr>
              <w:t>troniczną do samodzielnej nauki. Szkol</w:t>
            </w:r>
            <w:r w:rsidR="00444592">
              <w:rPr>
                <w:rFonts w:ascii="Calibri" w:hAnsi="Calibri" w:cs="Arial"/>
                <w:bCs/>
                <w:szCs w:val="22"/>
              </w:rPr>
              <w:t>enie nie może być krótsze niż 2 godziny</w:t>
            </w:r>
            <w:r w:rsidR="000B49D3">
              <w:rPr>
                <w:rFonts w:ascii="Calibri" w:hAnsi="Calibri" w:cs="Arial"/>
                <w:bCs/>
                <w:szCs w:val="22"/>
              </w:rPr>
              <w:t>.</w:t>
            </w:r>
          </w:p>
        </w:tc>
      </w:tr>
      <w:tr w:rsidR="00C84C00" w:rsidRPr="00FB167A" w14:paraId="17E0FD2E" w14:textId="77777777" w:rsidTr="00A214C1">
        <w:tc>
          <w:tcPr>
            <w:tcW w:w="1413" w:type="dxa"/>
            <w:vAlign w:val="center"/>
          </w:tcPr>
          <w:p w14:paraId="23AB961E" w14:textId="77777777" w:rsidR="00C84C00" w:rsidRDefault="00D51AB6" w:rsidP="00A214C1">
            <w:pPr>
              <w:spacing w:line="276" w:lineRule="auto"/>
              <w:ind w:firstLine="0"/>
              <w:jc w:val="left"/>
              <w:rPr>
                <w:rFonts w:ascii="Calibri" w:hAnsi="Calibri"/>
                <w:szCs w:val="22"/>
                <w:lang w:bidi="en-US"/>
              </w:rPr>
            </w:pPr>
            <w:r>
              <w:rPr>
                <w:rFonts w:ascii="Calibri" w:hAnsi="Calibri"/>
                <w:szCs w:val="22"/>
                <w:lang w:bidi="en-US"/>
              </w:rPr>
              <w:t>SZK.04</w:t>
            </w:r>
          </w:p>
        </w:tc>
        <w:tc>
          <w:tcPr>
            <w:tcW w:w="7626" w:type="dxa"/>
            <w:vAlign w:val="center"/>
          </w:tcPr>
          <w:p w14:paraId="08AAB4A6" w14:textId="77777777" w:rsidR="00C84C00" w:rsidRDefault="00E43358" w:rsidP="001623A6">
            <w:pPr>
              <w:spacing w:line="276" w:lineRule="auto"/>
              <w:ind w:left="-74" w:firstLine="0"/>
              <w:rPr>
                <w:rFonts w:ascii="Calibri" w:hAnsi="Calibri" w:cs="Arial"/>
                <w:bCs/>
                <w:szCs w:val="22"/>
              </w:rPr>
            </w:pPr>
            <w:r>
              <w:rPr>
                <w:rFonts w:ascii="Calibri" w:hAnsi="Calibri" w:cs="Arial"/>
                <w:bCs/>
                <w:szCs w:val="22"/>
              </w:rPr>
              <w:t>Wykonawca opracuje materi</w:t>
            </w:r>
            <w:r w:rsidR="001623A6">
              <w:rPr>
                <w:rFonts w:ascii="Calibri" w:hAnsi="Calibri" w:cs="Arial"/>
                <w:bCs/>
                <w:szCs w:val="22"/>
              </w:rPr>
              <w:t xml:space="preserve">ały szkoleniowe dla uczestników wyżej </w:t>
            </w:r>
            <w:r w:rsidR="00CC0744">
              <w:rPr>
                <w:rFonts w:ascii="Calibri" w:hAnsi="Calibri" w:cs="Arial"/>
                <w:bCs/>
                <w:szCs w:val="22"/>
              </w:rPr>
              <w:t>wymienionych</w:t>
            </w:r>
            <w:r w:rsidR="001623A6">
              <w:rPr>
                <w:rFonts w:ascii="Calibri" w:hAnsi="Calibri" w:cs="Arial"/>
                <w:bCs/>
                <w:szCs w:val="22"/>
              </w:rPr>
              <w:t xml:space="preserve"> szkoleń</w:t>
            </w:r>
            <w:r w:rsidR="005147EA">
              <w:rPr>
                <w:rFonts w:ascii="Calibri" w:hAnsi="Calibri" w:cs="Arial"/>
                <w:bCs/>
                <w:szCs w:val="22"/>
              </w:rPr>
              <w:t>.</w:t>
            </w:r>
          </w:p>
        </w:tc>
      </w:tr>
    </w:tbl>
    <w:p w14:paraId="2D5D7C05" w14:textId="77777777" w:rsidR="00D35F89" w:rsidRPr="00ED63EE" w:rsidRDefault="00D35F89" w:rsidP="00743D06">
      <w:pPr>
        <w:ind w:firstLine="0"/>
      </w:pPr>
    </w:p>
    <w:p w14:paraId="766B8908" w14:textId="77777777" w:rsidR="00E43358" w:rsidRDefault="00E43358" w:rsidP="00344988">
      <w:pPr>
        <w:pStyle w:val="Nagwek2"/>
      </w:pPr>
      <w:bookmarkStart w:id="270" w:name="_Toc517697616"/>
      <w:r>
        <w:lastRenderedPageBreak/>
        <w:t>Materiały szkoleniowe</w:t>
      </w:r>
      <w:bookmarkEnd w:id="270"/>
    </w:p>
    <w:p w14:paraId="1674E11C" w14:textId="77777777" w:rsidR="00C632A0" w:rsidRPr="00ED63EE" w:rsidRDefault="00C632A0" w:rsidP="00743D06">
      <w:r w:rsidRPr="00FB167A">
        <w:rPr>
          <w:lang w:eastAsia="en-US" w:bidi="en-US"/>
        </w:rPr>
        <w:t xml:space="preserve">W ramach realizacji przedmiotu zamówienia Wykonawca dostarczy </w:t>
      </w:r>
      <w:r>
        <w:rPr>
          <w:lang w:eastAsia="en-US" w:bidi="en-US"/>
        </w:rPr>
        <w:t>materiały szkoleniowe</w:t>
      </w:r>
      <w:r w:rsidR="001F3835">
        <w:rPr>
          <w:lang w:eastAsia="en-US" w:bidi="en-US"/>
        </w:rPr>
        <w:t xml:space="preserve"> spełniające</w:t>
      </w:r>
      <w:r w:rsidRPr="00FB167A">
        <w:rPr>
          <w:lang w:eastAsia="en-US" w:bidi="en-US"/>
        </w:rPr>
        <w:t xml:space="preserve">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C3921" w:rsidRPr="00FB167A" w14:paraId="02DBC5E7"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CECA38D"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D4B0A6D"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3C3921" w:rsidRPr="00FB167A" w14:paraId="037FAA92" w14:textId="77777777" w:rsidTr="00A214C1">
        <w:tc>
          <w:tcPr>
            <w:tcW w:w="1413" w:type="dxa"/>
            <w:vAlign w:val="center"/>
          </w:tcPr>
          <w:p w14:paraId="4443DB47" w14:textId="77777777" w:rsidR="003C3921" w:rsidRPr="00FB167A" w:rsidRDefault="003C3921"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DOK.01</w:t>
            </w:r>
          </w:p>
        </w:tc>
        <w:tc>
          <w:tcPr>
            <w:tcW w:w="7626" w:type="dxa"/>
            <w:vAlign w:val="center"/>
          </w:tcPr>
          <w:p w14:paraId="7A3FFAA6" w14:textId="77777777" w:rsidR="003C3921" w:rsidRPr="00FB167A" w:rsidRDefault="003C3921" w:rsidP="00A214C1">
            <w:pPr>
              <w:spacing w:line="276" w:lineRule="auto"/>
              <w:ind w:left="-74" w:firstLine="0"/>
              <w:rPr>
                <w:rFonts w:ascii="Calibri" w:hAnsi="Calibri" w:cs="Arial"/>
                <w:bCs/>
                <w:szCs w:val="22"/>
              </w:rPr>
            </w:pPr>
            <w:r>
              <w:rPr>
                <w:szCs w:val="22"/>
              </w:rPr>
              <w:t>Wykonawca dostarczy</w:t>
            </w:r>
            <w:r w:rsidRPr="00FB167A">
              <w:rPr>
                <w:szCs w:val="22"/>
              </w:rPr>
              <w:t xml:space="preserve"> materiał</w:t>
            </w:r>
            <w:r>
              <w:rPr>
                <w:szCs w:val="22"/>
              </w:rPr>
              <w:t>y</w:t>
            </w:r>
            <w:r w:rsidRPr="00FB167A">
              <w:rPr>
                <w:szCs w:val="22"/>
              </w:rPr>
              <w:t xml:space="preserve"> szkoleniow</w:t>
            </w:r>
            <w:r>
              <w:rPr>
                <w:szCs w:val="22"/>
              </w:rPr>
              <w:t>e</w:t>
            </w:r>
            <w:r w:rsidRPr="00FB167A">
              <w:rPr>
                <w:szCs w:val="22"/>
              </w:rPr>
              <w:t xml:space="preserve"> dla użytkowników systemu DLP (Administratorów, Operatorów, użytkowników końcowych) </w:t>
            </w:r>
            <w:r>
              <w:rPr>
                <w:szCs w:val="22"/>
              </w:rPr>
              <w:t>wraz z</w:t>
            </w:r>
            <w:r w:rsidRPr="00FB167A">
              <w:rPr>
                <w:szCs w:val="22"/>
              </w:rPr>
              <w:t xml:space="preserve"> licencją do dowolnego wykorzystania, kopiowania, modyfikowania i rozpowszechniania w ramach potrzeb Zamawiającego</w:t>
            </w:r>
            <w:r>
              <w:rPr>
                <w:szCs w:val="22"/>
              </w:rPr>
              <w:t>.</w:t>
            </w:r>
          </w:p>
        </w:tc>
      </w:tr>
      <w:tr w:rsidR="003C3921" w:rsidRPr="00FB167A" w14:paraId="74F47C89" w14:textId="77777777" w:rsidTr="00A214C1">
        <w:tc>
          <w:tcPr>
            <w:tcW w:w="1413" w:type="dxa"/>
            <w:vAlign w:val="center"/>
          </w:tcPr>
          <w:p w14:paraId="53BF44AE"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SZKDOK.02</w:t>
            </w:r>
          </w:p>
        </w:tc>
        <w:tc>
          <w:tcPr>
            <w:tcW w:w="7626" w:type="dxa"/>
            <w:vAlign w:val="center"/>
          </w:tcPr>
          <w:p w14:paraId="6BBAB667" w14:textId="77777777" w:rsidR="003C3921" w:rsidRDefault="003C3921" w:rsidP="00B72C0E">
            <w:pPr>
              <w:spacing w:line="276" w:lineRule="auto"/>
              <w:ind w:left="-74" w:firstLine="0"/>
              <w:rPr>
                <w:szCs w:val="22"/>
              </w:rPr>
            </w:pPr>
            <w:r>
              <w:rPr>
                <w:rFonts w:ascii="Calibri" w:hAnsi="Calibri"/>
                <w:szCs w:val="22"/>
              </w:rPr>
              <w:t>Dostarczone</w:t>
            </w:r>
            <w:r w:rsidRPr="00FB167A">
              <w:rPr>
                <w:rFonts w:ascii="Calibri" w:hAnsi="Calibri"/>
                <w:szCs w:val="22"/>
              </w:rPr>
              <w:t xml:space="preserve"> materiały szkoleniowe muszą być w języku </w:t>
            </w:r>
            <w:r w:rsidR="00337436">
              <w:rPr>
                <w:szCs w:val="22"/>
              </w:rPr>
              <w:t>w polskim i muszą zawierać t</w:t>
            </w:r>
            <w:r w:rsidR="004F7CED">
              <w:rPr>
                <w:szCs w:val="22"/>
              </w:rPr>
              <w:t>r</w:t>
            </w:r>
            <w:r w:rsidR="00337436">
              <w:rPr>
                <w:szCs w:val="22"/>
              </w:rPr>
              <w:t xml:space="preserve">eść </w:t>
            </w:r>
            <w:r w:rsidR="00B72C0E">
              <w:rPr>
                <w:szCs w:val="22"/>
              </w:rPr>
              <w:t xml:space="preserve">opisaną w </w:t>
            </w:r>
            <w:r w:rsidR="00337436">
              <w:rPr>
                <w:szCs w:val="22"/>
              </w:rPr>
              <w:t>jasny i zrozumiały dla odbiorcy.</w:t>
            </w:r>
          </w:p>
        </w:tc>
      </w:tr>
      <w:tr w:rsidR="003C3921" w:rsidRPr="00FB167A" w14:paraId="59F7133C" w14:textId="77777777" w:rsidTr="00A214C1">
        <w:tc>
          <w:tcPr>
            <w:tcW w:w="1413" w:type="dxa"/>
            <w:vAlign w:val="center"/>
          </w:tcPr>
          <w:p w14:paraId="625A7BFE"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SZKDOK.03</w:t>
            </w:r>
          </w:p>
        </w:tc>
        <w:tc>
          <w:tcPr>
            <w:tcW w:w="7626" w:type="dxa"/>
            <w:vAlign w:val="center"/>
          </w:tcPr>
          <w:p w14:paraId="4453B297" w14:textId="77777777" w:rsidR="003C3921" w:rsidRDefault="003C3921" w:rsidP="003C3921">
            <w:pPr>
              <w:spacing w:line="276" w:lineRule="auto"/>
              <w:ind w:left="-74" w:firstLine="0"/>
              <w:rPr>
                <w:rFonts w:ascii="Calibri" w:hAnsi="Calibri"/>
                <w:szCs w:val="22"/>
              </w:rPr>
            </w:pPr>
            <w:r>
              <w:rPr>
                <w:rFonts w:ascii="Calibri" w:hAnsi="Calibri"/>
                <w:szCs w:val="22"/>
              </w:rPr>
              <w:t xml:space="preserve">Dostarczone materiały szkoleniowe muszą być dostępne w wersji elektronicznej umożlwiającej publikację </w:t>
            </w:r>
            <w:r w:rsidR="008C5AA3">
              <w:rPr>
                <w:rFonts w:ascii="Calibri" w:hAnsi="Calibri"/>
                <w:szCs w:val="22"/>
              </w:rPr>
              <w:t>w Intranecie Z</w:t>
            </w:r>
            <w:r>
              <w:rPr>
                <w:rFonts w:ascii="Calibri" w:hAnsi="Calibri"/>
                <w:szCs w:val="22"/>
              </w:rPr>
              <w:t>amawiającego</w:t>
            </w:r>
            <w:r w:rsidR="00FF5CD1">
              <w:rPr>
                <w:rFonts w:ascii="Calibri" w:hAnsi="Calibri"/>
                <w:szCs w:val="22"/>
              </w:rPr>
              <w:t xml:space="preserve"> w postaci pliku M</w:t>
            </w:r>
            <w:r w:rsidR="00B73CD0">
              <w:rPr>
                <w:rFonts w:ascii="Calibri" w:hAnsi="Calibri"/>
                <w:szCs w:val="22"/>
              </w:rPr>
              <w:t>S Word</w:t>
            </w:r>
            <w:r>
              <w:rPr>
                <w:rFonts w:ascii="Calibri" w:hAnsi="Calibri"/>
                <w:szCs w:val="22"/>
              </w:rPr>
              <w:t>.</w:t>
            </w:r>
          </w:p>
        </w:tc>
      </w:tr>
      <w:tr w:rsidR="008613F3" w:rsidRPr="00FB167A" w14:paraId="42ED03D5" w14:textId="77777777" w:rsidTr="00A214C1">
        <w:tc>
          <w:tcPr>
            <w:tcW w:w="1413" w:type="dxa"/>
            <w:vAlign w:val="center"/>
          </w:tcPr>
          <w:p w14:paraId="76A9D077" w14:textId="77777777" w:rsidR="008613F3" w:rsidRDefault="008613F3" w:rsidP="00A214C1">
            <w:pPr>
              <w:spacing w:line="276" w:lineRule="auto"/>
              <w:ind w:firstLine="0"/>
              <w:jc w:val="left"/>
              <w:rPr>
                <w:rFonts w:ascii="Calibri" w:hAnsi="Calibri"/>
                <w:szCs w:val="22"/>
                <w:lang w:bidi="en-US"/>
              </w:rPr>
            </w:pPr>
            <w:r>
              <w:rPr>
                <w:rFonts w:ascii="Calibri" w:hAnsi="Calibri"/>
                <w:szCs w:val="22"/>
                <w:lang w:bidi="en-US"/>
              </w:rPr>
              <w:t>SZKDOK.04</w:t>
            </w:r>
          </w:p>
        </w:tc>
        <w:tc>
          <w:tcPr>
            <w:tcW w:w="7626" w:type="dxa"/>
            <w:vAlign w:val="center"/>
          </w:tcPr>
          <w:p w14:paraId="6BAF661B" w14:textId="77777777" w:rsidR="008613F3" w:rsidRDefault="008613F3">
            <w:pPr>
              <w:spacing w:line="276" w:lineRule="auto"/>
              <w:ind w:left="-74" w:firstLine="0"/>
              <w:rPr>
                <w:rFonts w:ascii="Calibri" w:hAnsi="Calibri"/>
                <w:szCs w:val="22"/>
              </w:rPr>
            </w:pPr>
            <w:r w:rsidRPr="00FB167A">
              <w:rPr>
                <w:rFonts w:ascii="Calibri" w:hAnsi="Calibri"/>
                <w:szCs w:val="22"/>
              </w:rPr>
              <w:t xml:space="preserve">Wymagane jest, aby w ramach </w:t>
            </w:r>
            <w:r w:rsidR="0074627D">
              <w:rPr>
                <w:rFonts w:ascii="Calibri" w:hAnsi="Calibri"/>
                <w:szCs w:val="22"/>
              </w:rPr>
              <w:t>dostarczonych materiałów szkoleniowych</w:t>
            </w:r>
            <w:r w:rsidRPr="00FB167A">
              <w:rPr>
                <w:rFonts w:ascii="Calibri" w:hAnsi="Calibri"/>
                <w:szCs w:val="22"/>
              </w:rPr>
              <w:t xml:space="preserve"> </w:t>
            </w:r>
            <w:r w:rsidR="0074627D">
              <w:rPr>
                <w:rFonts w:ascii="Calibri" w:hAnsi="Calibri"/>
                <w:szCs w:val="22"/>
              </w:rPr>
              <w:t xml:space="preserve">Wykonawca </w:t>
            </w:r>
            <w:r w:rsidRPr="00FB167A">
              <w:rPr>
                <w:rFonts w:ascii="Calibri" w:hAnsi="Calibri"/>
                <w:szCs w:val="22"/>
              </w:rPr>
              <w:t>przekazał Zamawiającemu pliki źródłowe zastosowanych w niej obrazów, w tym m.in. schematów, rysunków, topologii oraz wykresów, w formacie niezabezpieczonym i edytowalnym.</w:t>
            </w:r>
            <w:r w:rsidR="00337436">
              <w:rPr>
                <w:rFonts w:ascii="Calibri" w:hAnsi="Calibri"/>
                <w:szCs w:val="22"/>
              </w:rPr>
              <w:t xml:space="preserve"> </w:t>
            </w:r>
          </w:p>
        </w:tc>
      </w:tr>
      <w:tr w:rsidR="009832AF" w:rsidRPr="00FB167A" w14:paraId="1ACBA114" w14:textId="77777777" w:rsidTr="00A214C1">
        <w:tc>
          <w:tcPr>
            <w:tcW w:w="1413" w:type="dxa"/>
            <w:vAlign w:val="center"/>
          </w:tcPr>
          <w:p w14:paraId="19B8DD1F" w14:textId="77777777" w:rsidR="009832AF" w:rsidRDefault="009832AF" w:rsidP="00A214C1">
            <w:pPr>
              <w:spacing w:line="276" w:lineRule="auto"/>
              <w:ind w:firstLine="0"/>
              <w:jc w:val="left"/>
              <w:rPr>
                <w:rFonts w:ascii="Calibri" w:hAnsi="Calibri"/>
                <w:szCs w:val="22"/>
                <w:lang w:bidi="en-US"/>
              </w:rPr>
            </w:pPr>
            <w:r>
              <w:rPr>
                <w:rFonts w:ascii="Calibri" w:hAnsi="Calibri"/>
                <w:szCs w:val="22"/>
                <w:lang w:bidi="en-US"/>
              </w:rPr>
              <w:t>SZKDOK.05</w:t>
            </w:r>
          </w:p>
        </w:tc>
        <w:tc>
          <w:tcPr>
            <w:tcW w:w="7626" w:type="dxa"/>
            <w:vAlign w:val="center"/>
          </w:tcPr>
          <w:p w14:paraId="6407A076" w14:textId="77777777" w:rsidR="004A3ED0" w:rsidRDefault="009832AF">
            <w:pPr>
              <w:spacing w:line="276" w:lineRule="auto"/>
              <w:ind w:left="-74" w:firstLine="0"/>
              <w:rPr>
                <w:rFonts w:ascii="Calibri" w:hAnsi="Calibri"/>
                <w:szCs w:val="22"/>
              </w:rPr>
            </w:pPr>
            <w:r>
              <w:rPr>
                <w:rFonts w:ascii="Calibri" w:hAnsi="Calibri"/>
                <w:szCs w:val="22"/>
              </w:rPr>
              <w:t xml:space="preserve">Materiały szkoleniowe muszą </w:t>
            </w:r>
            <w:r w:rsidR="004A3ED0">
              <w:rPr>
                <w:rFonts w:ascii="Calibri" w:hAnsi="Calibri"/>
                <w:szCs w:val="22"/>
              </w:rPr>
              <w:t>obejmować tematykę:</w:t>
            </w:r>
          </w:p>
          <w:p w14:paraId="13A3C389" w14:textId="77777777" w:rsidR="004A3ED0" w:rsidRPr="00ED63EE" w:rsidRDefault="002A7E8D" w:rsidP="00743D06">
            <w:pPr>
              <w:pStyle w:val="Akapitzlist"/>
              <w:numPr>
                <w:ilvl w:val="0"/>
                <w:numId w:val="105"/>
              </w:numPr>
              <w:rPr>
                <w:szCs w:val="22"/>
              </w:rPr>
            </w:pPr>
            <w:r w:rsidRPr="00743D06">
              <w:rPr>
                <w:sz w:val="22"/>
                <w:szCs w:val="22"/>
              </w:rPr>
              <w:t>Zasad</w:t>
            </w:r>
            <w:r w:rsidR="004A3ED0" w:rsidRPr="00743D06">
              <w:rPr>
                <w:sz w:val="22"/>
                <w:szCs w:val="22"/>
              </w:rPr>
              <w:t xml:space="preserve"> zapobiegania wyciekom informacji, zgodnie z polityką systemu DLP</w:t>
            </w:r>
            <w:r w:rsidR="001C1F73" w:rsidRPr="00743D06">
              <w:rPr>
                <w:sz w:val="22"/>
                <w:szCs w:val="22"/>
              </w:rPr>
              <w:t>,</w:t>
            </w:r>
          </w:p>
          <w:p w14:paraId="0C910B21" w14:textId="77777777" w:rsidR="004A3ED0" w:rsidRPr="00ED63EE" w:rsidRDefault="00CC0744" w:rsidP="00743D06">
            <w:pPr>
              <w:pStyle w:val="Akapitzlist"/>
              <w:numPr>
                <w:ilvl w:val="0"/>
                <w:numId w:val="105"/>
              </w:numPr>
              <w:rPr>
                <w:szCs w:val="22"/>
              </w:rPr>
            </w:pPr>
            <w:r>
              <w:rPr>
                <w:sz w:val="22"/>
                <w:szCs w:val="22"/>
              </w:rPr>
              <w:t>I</w:t>
            </w:r>
            <w:r w:rsidR="009832AF" w:rsidRPr="00743D06">
              <w:rPr>
                <w:sz w:val="22"/>
                <w:szCs w:val="22"/>
              </w:rPr>
              <w:t xml:space="preserve">nstrukcje postępowania dla użytkownika końcowego systemu DLP dla </w:t>
            </w:r>
            <w:r w:rsidR="00B63292" w:rsidRPr="00743D06">
              <w:rPr>
                <w:sz w:val="22"/>
                <w:szCs w:val="22"/>
              </w:rPr>
              <w:t>wszystkich możliwych przypadków</w:t>
            </w:r>
            <w:r w:rsidR="009832AF" w:rsidRPr="00743D06">
              <w:rPr>
                <w:sz w:val="22"/>
                <w:szCs w:val="22"/>
              </w:rPr>
              <w:t xml:space="preserve"> </w:t>
            </w:r>
            <w:r w:rsidR="004A3ED0" w:rsidRPr="00743D06">
              <w:rPr>
                <w:sz w:val="22"/>
                <w:szCs w:val="22"/>
              </w:rPr>
              <w:t>pojawiających się monitów w ramach systemu DLP,</w:t>
            </w:r>
          </w:p>
          <w:p w14:paraId="3364B8D8" w14:textId="77777777" w:rsidR="008D5D8B" w:rsidRPr="009E530F" w:rsidRDefault="008D5D8B" w:rsidP="00743D06">
            <w:pPr>
              <w:pStyle w:val="Akapitzlist"/>
              <w:numPr>
                <w:ilvl w:val="0"/>
                <w:numId w:val="105"/>
              </w:numPr>
              <w:rPr>
                <w:szCs w:val="22"/>
              </w:rPr>
            </w:pPr>
            <w:r>
              <w:rPr>
                <w:sz w:val="22"/>
                <w:szCs w:val="22"/>
              </w:rPr>
              <w:t>Instrukcję postępowania z zaszyfrowanymi dokumentami przez system DLP</w:t>
            </w:r>
          </w:p>
          <w:p w14:paraId="3A1417BA" w14:textId="77777777" w:rsidR="009E530F" w:rsidRPr="00912475" w:rsidRDefault="009E530F" w:rsidP="00743D06">
            <w:pPr>
              <w:pStyle w:val="Akapitzlist"/>
              <w:numPr>
                <w:ilvl w:val="0"/>
                <w:numId w:val="105"/>
              </w:numPr>
              <w:rPr>
                <w:szCs w:val="22"/>
              </w:rPr>
            </w:pPr>
            <w:r>
              <w:rPr>
                <w:sz w:val="22"/>
                <w:szCs w:val="22"/>
              </w:rPr>
              <w:t>Instrukcje zarządzania i konfigurowania systemem DLP</w:t>
            </w:r>
          </w:p>
          <w:p w14:paraId="2FDF0B92" w14:textId="6B2D8853" w:rsidR="004E097C" w:rsidRPr="00ED63EE" w:rsidRDefault="004E097C" w:rsidP="00C127A1">
            <w:pPr>
              <w:pStyle w:val="Akapitzlist"/>
              <w:numPr>
                <w:ilvl w:val="0"/>
                <w:numId w:val="105"/>
              </w:numPr>
              <w:rPr>
                <w:szCs w:val="22"/>
              </w:rPr>
            </w:pPr>
            <w:r>
              <w:rPr>
                <w:sz w:val="22"/>
                <w:szCs w:val="22"/>
              </w:rPr>
              <w:t>Obsługę system</w:t>
            </w:r>
            <w:r w:rsidR="00C127A1">
              <w:rPr>
                <w:sz w:val="22"/>
                <w:szCs w:val="22"/>
              </w:rPr>
              <w:t>u</w:t>
            </w:r>
            <w:r>
              <w:rPr>
                <w:sz w:val="22"/>
                <w:szCs w:val="22"/>
              </w:rPr>
              <w:t xml:space="preserve"> SIEM </w:t>
            </w:r>
            <w:r w:rsidR="00C127A1" w:rsidRPr="00C127A1">
              <w:rPr>
                <w:sz w:val="22"/>
                <w:szCs w:val="22"/>
              </w:rPr>
              <w:t>Elastic Stack</w:t>
            </w:r>
            <w:r>
              <w:rPr>
                <w:sz w:val="22"/>
                <w:szCs w:val="22"/>
              </w:rPr>
              <w:t xml:space="preserve"> w zakresie przeprowadzonej integracji</w:t>
            </w:r>
          </w:p>
        </w:tc>
      </w:tr>
      <w:tr w:rsidR="00156E56" w:rsidRPr="00FB167A" w14:paraId="0226F1E2" w14:textId="77777777" w:rsidTr="00A214C1">
        <w:tc>
          <w:tcPr>
            <w:tcW w:w="1413" w:type="dxa"/>
            <w:vAlign w:val="center"/>
          </w:tcPr>
          <w:p w14:paraId="10EF4938" w14:textId="77777777" w:rsidR="00156E56" w:rsidRDefault="00156E56" w:rsidP="00A214C1">
            <w:pPr>
              <w:spacing w:line="276" w:lineRule="auto"/>
              <w:ind w:firstLine="0"/>
              <w:jc w:val="left"/>
              <w:rPr>
                <w:rFonts w:ascii="Calibri" w:hAnsi="Calibri"/>
                <w:szCs w:val="22"/>
                <w:lang w:bidi="en-US"/>
              </w:rPr>
            </w:pPr>
            <w:r>
              <w:rPr>
                <w:rFonts w:ascii="Calibri" w:hAnsi="Calibri"/>
                <w:szCs w:val="22"/>
                <w:lang w:bidi="en-US"/>
              </w:rPr>
              <w:t>SZKDOK.06</w:t>
            </w:r>
          </w:p>
        </w:tc>
        <w:tc>
          <w:tcPr>
            <w:tcW w:w="7626" w:type="dxa"/>
            <w:vAlign w:val="center"/>
          </w:tcPr>
          <w:p w14:paraId="46D8B1B9" w14:textId="77777777" w:rsidR="00156E56" w:rsidRDefault="00156E56" w:rsidP="0094627C">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w:t>
            </w:r>
            <w:r w:rsidR="000D3F56">
              <w:rPr>
                <w:rFonts w:ascii="Calibri" w:hAnsi="Calibri"/>
                <w:szCs w:val="22"/>
              </w:rPr>
              <w:t xml:space="preserve"> (parafowanej i podpisanej przez Wykonawcę)</w:t>
            </w:r>
            <w:r w:rsidRPr="00FB167A">
              <w:rPr>
                <w:rFonts w:ascii="Calibri" w:hAnsi="Calibri"/>
                <w:szCs w:val="22"/>
              </w:rPr>
              <w:t xml:space="preserve">, co najmniej w 1 egzemplarzu </w:t>
            </w:r>
          </w:p>
        </w:tc>
      </w:tr>
    </w:tbl>
    <w:p w14:paraId="2B1A1F41" w14:textId="77777777" w:rsidR="003C3921" w:rsidRPr="00ED63EE" w:rsidRDefault="003C3921" w:rsidP="00743D06"/>
    <w:p w14:paraId="242DC447" w14:textId="77777777" w:rsidR="006B38C7" w:rsidRPr="00FB167A" w:rsidRDefault="00C6097D" w:rsidP="00344988">
      <w:pPr>
        <w:pStyle w:val="Nagwek2"/>
      </w:pPr>
      <w:bookmarkStart w:id="271" w:name="_Toc517697617"/>
      <w:r w:rsidRPr="00FB167A">
        <w:t>Dokumentacja</w:t>
      </w:r>
      <w:bookmarkEnd w:id="271"/>
    </w:p>
    <w:p w14:paraId="0ACFA319" w14:textId="77777777" w:rsidR="006B38C7" w:rsidRPr="00FB167A" w:rsidRDefault="00296E38" w:rsidP="00344988">
      <w:r w:rsidRPr="00FB167A">
        <w:rPr>
          <w:lang w:eastAsia="en-US" w:bidi="en-US"/>
        </w:rPr>
        <w:t xml:space="preserve">W ramach realizacji </w:t>
      </w:r>
      <w:r w:rsidR="007860B8" w:rsidRPr="00FB167A">
        <w:rPr>
          <w:lang w:eastAsia="en-US" w:bidi="en-US"/>
        </w:rPr>
        <w:t>przedmiotu</w:t>
      </w:r>
      <w:r w:rsidRPr="00FB167A">
        <w:rPr>
          <w:lang w:eastAsia="en-US" w:bidi="en-US"/>
        </w:rPr>
        <w:t xml:space="preserve"> zamówienia Wykonawca dostarczy dokumentację spełniającą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6B38C7" w:rsidRPr="00FB167A" w14:paraId="4FB37C6D"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AB0BE9C"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color w:val="000000" w:themeColor="text1"/>
                <w:szCs w:val="22"/>
              </w:rPr>
              <w:lastRenderedPageBreak/>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D6048"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C6097D" w:rsidRPr="00FB167A" w14:paraId="0E28930D" w14:textId="77777777" w:rsidTr="008213C5">
        <w:tc>
          <w:tcPr>
            <w:tcW w:w="1413" w:type="dxa"/>
            <w:vAlign w:val="center"/>
          </w:tcPr>
          <w:p w14:paraId="33B94C5F" w14:textId="77777777" w:rsidR="00C6097D" w:rsidRPr="00FB167A" w:rsidRDefault="00F40DCF" w:rsidP="00F86FF5">
            <w:pPr>
              <w:spacing w:line="276" w:lineRule="auto"/>
              <w:ind w:firstLine="0"/>
              <w:jc w:val="left"/>
              <w:rPr>
                <w:rFonts w:ascii="Calibri" w:hAnsi="Calibri"/>
                <w:szCs w:val="22"/>
                <w:lang w:bidi="en-US"/>
              </w:rPr>
            </w:pPr>
            <w:r w:rsidRPr="00FB167A">
              <w:rPr>
                <w:rFonts w:ascii="Calibri" w:hAnsi="Calibri"/>
                <w:szCs w:val="22"/>
                <w:lang w:bidi="en-US"/>
              </w:rPr>
              <w:t>DOK.0</w:t>
            </w:r>
            <w:r w:rsidR="00980FB3" w:rsidRPr="00FB167A">
              <w:rPr>
                <w:rFonts w:ascii="Calibri" w:hAnsi="Calibri"/>
                <w:szCs w:val="22"/>
                <w:lang w:bidi="en-US"/>
              </w:rPr>
              <w:t>2</w:t>
            </w:r>
          </w:p>
        </w:tc>
        <w:tc>
          <w:tcPr>
            <w:tcW w:w="7626" w:type="dxa"/>
            <w:vAlign w:val="center"/>
          </w:tcPr>
          <w:p w14:paraId="66B3AC21" w14:textId="77777777" w:rsidR="0077086B" w:rsidRPr="00D124CE" w:rsidRDefault="00C6097D" w:rsidP="00743D06">
            <w:pPr>
              <w:spacing w:line="276" w:lineRule="auto"/>
              <w:ind w:left="-74" w:firstLine="0"/>
              <w:rPr>
                <w:rFonts w:ascii="Calibri" w:hAnsi="Calibri"/>
                <w:szCs w:val="22"/>
              </w:rPr>
            </w:pPr>
            <w:r w:rsidRPr="00FB167A">
              <w:rPr>
                <w:szCs w:val="22"/>
              </w:rPr>
              <w:t>Wykonanie dokumentacji systemu DLP.</w:t>
            </w:r>
            <w:r w:rsidR="00966D9C">
              <w:rPr>
                <w:szCs w:val="22"/>
              </w:rPr>
              <w:t xml:space="preserve"> </w:t>
            </w:r>
            <w:r w:rsidR="0077086B" w:rsidRPr="00D124CE">
              <w:rPr>
                <w:rFonts w:ascii="Calibri" w:hAnsi="Calibri"/>
                <w:szCs w:val="22"/>
              </w:rPr>
              <w:t xml:space="preserve">Wykonawca opracuje dokumentację powykonawczą </w:t>
            </w:r>
            <w:r w:rsidR="0077086B">
              <w:rPr>
                <w:rFonts w:ascii="Calibri" w:hAnsi="Calibri"/>
                <w:szCs w:val="22"/>
              </w:rPr>
              <w:t xml:space="preserve">systemu DLP </w:t>
            </w:r>
            <w:r w:rsidR="0077086B" w:rsidRPr="00D124CE">
              <w:rPr>
                <w:rFonts w:ascii="Calibri" w:hAnsi="Calibri"/>
                <w:szCs w:val="22"/>
              </w:rPr>
              <w:t>zawierającą:</w:t>
            </w:r>
          </w:p>
          <w:p w14:paraId="15DF631B" w14:textId="77777777" w:rsidR="0077086B" w:rsidRDefault="00966D9C" w:rsidP="0077086B">
            <w:pPr>
              <w:pStyle w:val="Akapitzlist"/>
              <w:numPr>
                <w:ilvl w:val="0"/>
                <w:numId w:val="106"/>
              </w:numPr>
              <w:snapToGrid w:val="0"/>
              <w:rPr>
                <w:sz w:val="22"/>
                <w:szCs w:val="22"/>
              </w:rPr>
            </w:pPr>
            <w:r>
              <w:rPr>
                <w:sz w:val="22"/>
                <w:szCs w:val="22"/>
              </w:rPr>
              <w:t>Opis ogólny systemu DLP wraz z opisem architektury logicznej systemu i graficzną prezentacją połączeń,</w:t>
            </w:r>
          </w:p>
          <w:p w14:paraId="35E9B29D" w14:textId="77777777" w:rsidR="001F04F8" w:rsidRPr="00743D06" w:rsidRDefault="001F04F8">
            <w:pPr>
              <w:pStyle w:val="Akapitzlist"/>
              <w:numPr>
                <w:ilvl w:val="0"/>
                <w:numId w:val="106"/>
              </w:numPr>
              <w:snapToGrid w:val="0"/>
              <w:rPr>
                <w:sz w:val="22"/>
                <w:szCs w:val="22"/>
              </w:rPr>
            </w:pPr>
            <w:r w:rsidRPr="00D124CE">
              <w:rPr>
                <w:sz w:val="22"/>
                <w:szCs w:val="22"/>
              </w:rPr>
              <w:t>Schematy uwzględniające przepływ danych pomiędzy elementami systemu do ochrony przed wyciekiem danych. Schematy muszą uwzględniać wszystkie systemy Zamawiającego,</w:t>
            </w:r>
          </w:p>
          <w:p w14:paraId="61760687" w14:textId="77777777" w:rsidR="00966D9C" w:rsidRDefault="00966D9C" w:rsidP="0077086B">
            <w:pPr>
              <w:pStyle w:val="Akapitzlist"/>
              <w:numPr>
                <w:ilvl w:val="0"/>
                <w:numId w:val="106"/>
              </w:numPr>
              <w:snapToGrid w:val="0"/>
              <w:rPr>
                <w:sz w:val="22"/>
                <w:szCs w:val="22"/>
              </w:rPr>
            </w:pPr>
            <w:r>
              <w:rPr>
                <w:sz w:val="22"/>
                <w:szCs w:val="22"/>
              </w:rPr>
              <w:t xml:space="preserve">Opis funkcjonowania </w:t>
            </w:r>
            <w:r w:rsidR="007101A5">
              <w:rPr>
                <w:sz w:val="22"/>
                <w:szCs w:val="22"/>
              </w:rPr>
              <w:t xml:space="preserve">dostarczonych </w:t>
            </w:r>
            <w:r>
              <w:rPr>
                <w:sz w:val="22"/>
                <w:szCs w:val="22"/>
              </w:rPr>
              <w:t>elementów systemu DLP</w:t>
            </w:r>
            <w:r w:rsidR="002D5DE0">
              <w:rPr>
                <w:sz w:val="22"/>
                <w:szCs w:val="22"/>
              </w:rPr>
              <w:t>,</w:t>
            </w:r>
          </w:p>
          <w:p w14:paraId="07E54C8D" w14:textId="77777777" w:rsidR="002D5DE0" w:rsidRDefault="002D5DE0" w:rsidP="0077086B">
            <w:pPr>
              <w:pStyle w:val="Akapitzlist"/>
              <w:numPr>
                <w:ilvl w:val="0"/>
                <w:numId w:val="106"/>
              </w:numPr>
              <w:snapToGrid w:val="0"/>
              <w:rPr>
                <w:sz w:val="22"/>
                <w:szCs w:val="22"/>
              </w:rPr>
            </w:pPr>
            <w:r>
              <w:rPr>
                <w:sz w:val="22"/>
                <w:szCs w:val="22"/>
              </w:rPr>
              <w:t>Specyfikację techniczną,</w:t>
            </w:r>
          </w:p>
          <w:p w14:paraId="02B67918" w14:textId="77777777" w:rsidR="0077086B" w:rsidRDefault="0077086B" w:rsidP="0077086B">
            <w:pPr>
              <w:pStyle w:val="Akapitzlist"/>
              <w:numPr>
                <w:ilvl w:val="0"/>
                <w:numId w:val="106"/>
              </w:numPr>
              <w:snapToGrid w:val="0"/>
              <w:rPr>
                <w:sz w:val="22"/>
                <w:szCs w:val="22"/>
              </w:rPr>
            </w:pPr>
            <w:r w:rsidRPr="00D124CE">
              <w:rPr>
                <w:sz w:val="22"/>
                <w:szCs w:val="22"/>
              </w:rPr>
              <w:t>Inwentaryzację urzą</w:t>
            </w:r>
            <w:r>
              <w:rPr>
                <w:sz w:val="22"/>
                <w:szCs w:val="22"/>
              </w:rPr>
              <w:t>dzeń i oprogramowania systemu DLP wchodzących w skład całego systemu do ochrony</w:t>
            </w:r>
          </w:p>
          <w:p w14:paraId="2D504637" w14:textId="77777777" w:rsidR="0077086B" w:rsidRDefault="0077086B" w:rsidP="0077086B">
            <w:pPr>
              <w:pStyle w:val="Akapitzlist"/>
              <w:numPr>
                <w:ilvl w:val="0"/>
                <w:numId w:val="106"/>
              </w:numPr>
              <w:snapToGrid w:val="0"/>
              <w:rPr>
                <w:sz w:val="22"/>
                <w:szCs w:val="22"/>
              </w:rPr>
            </w:pPr>
            <w:r w:rsidRPr="00D124CE">
              <w:rPr>
                <w:sz w:val="22"/>
                <w:szCs w:val="22"/>
              </w:rPr>
              <w:t xml:space="preserve">konfigurację systemu do ochrony, opis zaimplementowanych polityk, </w:t>
            </w:r>
          </w:p>
          <w:p w14:paraId="7BA2842C" w14:textId="77777777" w:rsidR="0077086B" w:rsidRDefault="0077086B" w:rsidP="0077086B">
            <w:pPr>
              <w:pStyle w:val="Akapitzlist"/>
              <w:numPr>
                <w:ilvl w:val="0"/>
                <w:numId w:val="106"/>
              </w:numPr>
              <w:snapToGrid w:val="0"/>
              <w:rPr>
                <w:sz w:val="22"/>
                <w:szCs w:val="22"/>
              </w:rPr>
            </w:pPr>
            <w:r w:rsidRPr="00D124CE">
              <w:rPr>
                <w:sz w:val="22"/>
                <w:szCs w:val="22"/>
              </w:rPr>
              <w:t>politykę dla systemu z uwzględniającą wymagania RODO, ze wskazaniem jakie dane są chronione i zgodnie z tym co wymaga Zamawiający (PESEL itd.)</w:t>
            </w:r>
          </w:p>
          <w:p w14:paraId="24B574D0" w14:textId="77777777" w:rsidR="0077086B" w:rsidRDefault="0077086B" w:rsidP="0077086B">
            <w:pPr>
              <w:pStyle w:val="Akapitzlist"/>
              <w:numPr>
                <w:ilvl w:val="0"/>
                <w:numId w:val="106"/>
              </w:numPr>
              <w:snapToGrid w:val="0"/>
              <w:rPr>
                <w:sz w:val="22"/>
                <w:szCs w:val="22"/>
              </w:rPr>
            </w:pPr>
            <w:r w:rsidRPr="00D124CE">
              <w:rPr>
                <w:sz w:val="22"/>
                <w:szCs w:val="22"/>
              </w:rPr>
              <w:t>procedurę cyklicznego tworzenia/uaktualniania sygnatur chronionych danych z</w:t>
            </w:r>
            <w:r>
              <w:rPr>
                <w:sz w:val="22"/>
                <w:szCs w:val="22"/>
              </w:rPr>
              <w:t xml:space="preserve"> </w:t>
            </w:r>
            <w:r w:rsidRPr="00D124CE">
              <w:rPr>
                <w:sz w:val="22"/>
                <w:szCs w:val="22"/>
              </w:rPr>
              <w:t>plików znajdujących się na serwerze plików (minimum Windows Server 2012 R2-32/64-bit lub nowszy).</w:t>
            </w:r>
          </w:p>
          <w:p w14:paraId="604F0788" w14:textId="77777777" w:rsidR="0077086B" w:rsidRDefault="0077086B" w:rsidP="0077086B">
            <w:pPr>
              <w:pStyle w:val="Akapitzlist"/>
              <w:numPr>
                <w:ilvl w:val="0"/>
                <w:numId w:val="106"/>
              </w:numPr>
              <w:snapToGrid w:val="0"/>
              <w:rPr>
                <w:sz w:val="22"/>
                <w:szCs w:val="22"/>
              </w:rPr>
            </w:pPr>
            <w:r w:rsidRPr="00D124CE">
              <w:rPr>
                <w:sz w:val="22"/>
                <w:szCs w:val="22"/>
              </w:rPr>
              <w:t>proces obsługi incydentów bezpieczeństwa związanych z wyciekiem danych.</w:t>
            </w:r>
          </w:p>
          <w:p w14:paraId="52E0E08B" w14:textId="77777777" w:rsidR="0077086B" w:rsidRDefault="0077086B" w:rsidP="0077086B">
            <w:pPr>
              <w:pStyle w:val="Akapitzlist"/>
              <w:snapToGrid w:val="0"/>
              <w:ind w:firstLine="0"/>
              <w:rPr>
                <w:sz w:val="22"/>
                <w:szCs w:val="22"/>
              </w:rPr>
            </w:pPr>
            <w:r w:rsidRPr="00D124CE">
              <w:rPr>
                <w:sz w:val="22"/>
                <w:szCs w:val="22"/>
              </w:rPr>
              <w:t>Proces musi zawierać następujące elementy:</w:t>
            </w:r>
          </w:p>
          <w:p w14:paraId="1813232B" w14:textId="77777777" w:rsidR="0077086B" w:rsidRDefault="0077086B" w:rsidP="0077086B">
            <w:pPr>
              <w:pStyle w:val="Akapitzlist"/>
              <w:numPr>
                <w:ilvl w:val="1"/>
                <w:numId w:val="105"/>
              </w:numPr>
              <w:snapToGrid w:val="0"/>
              <w:rPr>
                <w:sz w:val="22"/>
                <w:szCs w:val="22"/>
              </w:rPr>
            </w:pPr>
            <w:r w:rsidRPr="00D124CE">
              <w:rPr>
                <w:sz w:val="22"/>
                <w:szCs w:val="22"/>
              </w:rPr>
              <w:t>Procedurę postępowania w przypadku wykrycia incydentu,</w:t>
            </w:r>
          </w:p>
          <w:p w14:paraId="3138E6F6" w14:textId="77777777" w:rsidR="0077086B" w:rsidRDefault="0077086B" w:rsidP="0077086B">
            <w:pPr>
              <w:pStyle w:val="Akapitzlist"/>
              <w:numPr>
                <w:ilvl w:val="1"/>
                <w:numId w:val="105"/>
              </w:numPr>
              <w:snapToGrid w:val="0"/>
              <w:rPr>
                <w:sz w:val="22"/>
                <w:szCs w:val="22"/>
              </w:rPr>
            </w:pPr>
            <w:r w:rsidRPr="00D124CE">
              <w:rPr>
                <w:sz w:val="22"/>
                <w:szCs w:val="22"/>
              </w:rPr>
              <w:t>Procedurę eskalacji w przypadku braku aktywności osób odpowiedzialnych za obsługę incydentów,</w:t>
            </w:r>
          </w:p>
          <w:p w14:paraId="6F014A00" w14:textId="77777777" w:rsidR="0077086B" w:rsidRDefault="0077086B" w:rsidP="0077086B">
            <w:pPr>
              <w:pStyle w:val="Akapitzlist"/>
              <w:numPr>
                <w:ilvl w:val="1"/>
                <w:numId w:val="105"/>
              </w:numPr>
              <w:snapToGrid w:val="0"/>
              <w:rPr>
                <w:sz w:val="22"/>
                <w:szCs w:val="22"/>
              </w:rPr>
            </w:pPr>
            <w:r w:rsidRPr="00D124CE">
              <w:rPr>
                <w:sz w:val="22"/>
                <w:szCs w:val="22"/>
              </w:rPr>
              <w:t>Szablon raportu/raportów zawierających:</w:t>
            </w:r>
          </w:p>
          <w:p w14:paraId="1F80CBA7" w14:textId="77777777" w:rsidR="0077086B" w:rsidRDefault="0077086B" w:rsidP="0077086B">
            <w:pPr>
              <w:pStyle w:val="Akapitzlist"/>
              <w:numPr>
                <w:ilvl w:val="2"/>
                <w:numId w:val="105"/>
              </w:numPr>
              <w:snapToGrid w:val="0"/>
              <w:rPr>
                <w:sz w:val="22"/>
                <w:szCs w:val="22"/>
              </w:rPr>
            </w:pPr>
            <w:r w:rsidRPr="00D124CE">
              <w:rPr>
                <w:sz w:val="22"/>
                <w:szCs w:val="22"/>
              </w:rPr>
              <w:t>Ilość otwartych incydentów w zadanym przedziale czasu</w:t>
            </w:r>
          </w:p>
          <w:p w14:paraId="2B117DA4" w14:textId="77777777" w:rsidR="0077086B" w:rsidRDefault="0077086B" w:rsidP="0077086B">
            <w:pPr>
              <w:pStyle w:val="Akapitzlist"/>
              <w:numPr>
                <w:ilvl w:val="2"/>
                <w:numId w:val="105"/>
              </w:numPr>
              <w:snapToGrid w:val="0"/>
              <w:rPr>
                <w:sz w:val="22"/>
                <w:szCs w:val="22"/>
              </w:rPr>
            </w:pPr>
            <w:r w:rsidRPr="00D124CE">
              <w:rPr>
                <w:sz w:val="22"/>
                <w:szCs w:val="22"/>
              </w:rPr>
              <w:t>Ilość zamkniętych incydentów w zadanym przedziale czasu</w:t>
            </w:r>
          </w:p>
          <w:p w14:paraId="590DCA5A" w14:textId="77777777" w:rsidR="0077086B" w:rsidRDefault="0077086B">
            <w:pPr>
              <w:pStyle w:val="Akapitzlist"/>
              <w:numPr>
                <w:ilvl w:val="0"/>
                <w:numId w:val="106"/>
              </w:numPr>
              <w:snapToGrid w:val="0"/>
              <w:rPr>
                <w:sz w:val="22"/>
                <w:szCs w:val="22"/>
              </w:rPr>
            </w:pPr>
            <w:r w:rsidRPr="00D124CE">
              <w:rPr>
                <w:sz w:val="22"/>
                <w:szCs w:val="22"/>
              </w:rPr>
              <w:lastRenderedPageBreak/>
              <w:t>Opis procedur</w:t>
            </w:r>
            <w:r>
              <w:rPr>
                <w:sz w:val="22"/>
                <w:szCs w:val="22"/>
              </w:rPr>
              <w:t xml:space="preserve"> dot.</w:t>
            </w:r>
            <w:r w:rsidRPr="00D124CE">
              <w:rPr>
                <w:sz w:val="22"/>
                <w:szCs w:val="22"/>
              </w:rPr>
              <w:t xml:space="preserve"> backupu systemu</w:t>
            </w:r>
            <w:r>
              <w:rPr>
                <w:sz w:val="22"/>
                <w:szCs w:val="22"/>
              </w:rPr>
              <w:t xml:space="preserve"> DLP</w:t>
            </w:r>
            <w:r w:rsidRPr="00D124CE">
              <w:rPr>
                <w:sz w:val="22"/>
                <w:szCs w:val="22"/>
              </w:rPr>
              <w:t xml:space="preserve"> oraz archiwizacji danych, procedurę odtwarzania systemu i bazy zdarzeń/incydentów</w:t>
            </w:r>
            <w:r>
              <w:rPr>
                <w:sz w:val="22"/>
                <w:szCs w:val="22"/>
              </w:rPr>
              <w:t xml:space="preserve"> wraz z opisem odtwarzaniem systemu, bazy i incydentów</w:t>
            </w:r>
            <w:r w:rsidR="00BC1FA4">
              <w:rPr>
                <w:sz w:val="22"/>
                <w:szCs w:val="22"/>
              </w:rPr>
              <w:t>,</w:t>
            </w:r>
          </w:p>
          <w:p w14:paraId="0118CD5E" w14:textId="77777777" w:rsidR="0077086B" w:rsidRDefault="0077086B" w:rsidP="0077086B">
            <w:pPr>
              <w:pStyle w:val="Akapitzlist"/>
              <w:numPr>
                <w:ilvl w:val="0"/>
                <w:numId w:val="106"/>
              </w:numPr>
              <w:snapToGrid w:val="0"/>
              <w:rPr>
                <w:sz w:val="22"/>
                <w:szCs w:val="22"/>
              </w:rPr>
            </w:pPr>
            <w:r w:rsidRPr="00D124CE">
              <w:rPr>
                <w:sz w:val="22"/>
                <w:szCs w:val="22"/>
              </w:rPr>
              <w:t>Instrukcje instalacyjne i instrukcje obsługi dla administratora systemu do ochrony przed wyciekiem danych,</w:t>
            </w:r>
          </w:p>
          <w:p w14:paraId="2F8B4D7D" w14:textId="77777777" w:rsidR="00C6097D" w:rsidRPr="00ED63EE" w:rsidRDefault="0077086B" w:rsidP="00743D06">
            <w:pPr>
              <w:pStyle w:val="Akapitzlist"/>
              <w:numPr>
                <w:ilvl w:val="0"/>
                <w:numId w:val="106"/>
              </w:numPr>
              <w:snapToGrid w:val="0"/>
              <w:rPr>
                <w:szCs w:val="22"/>
              </w:rPr>
            </w:pPr>
            <w:r w:rsidRPr="00D124CE">
              <w:rPr>
                <w:sz w:val="22"/>
                <w:szCs w:val="22"/>
              </w:rPr>
              <w:t>In</w:t>
            </w:r>
            <w:r w:rsidR="00367CE3">
              <w:rPr>
                <w:sz w:val="22"/>
                <w:szCs w:val="22"/>
              </w:rPr>
              <w:t>strukcje obsługi dla użytkowników systemu DLP</w:t>
            </w:r>
            <w:r w:rsidRPr="00D124CE">
              <w:rPr>
                <w:sz w:val="22"/>
                <w:szCs w:val="22"/>
              </w:rPr>
              <w:t xml:space="preserve"> (</w:t>
            </w:r>
            <w:r w:rsidR="00E06E20">
              <w:rPr>
                <w:sz w:val="22"/>
                <w:szCs w:val="22"/>
              </w:rPr>
              <w:t xml:space="preserve">administratora, </w:t>
            </w:r>
            <w:r w:rsidRPr="00D124CE">
              <w:rPr>
                <w:sz w:val="22"/>
                <w:szCs w:val="22"/>
              </w:rPr>
              <w:t>operatora konsoli do obsługi incydentów),</w:t>
            </w:r>
          </w:p>
        </w:tc>
      </w:tr>
      <w:tr w:rsidR="00F86FF5" w:rsidRPr="00FB167A" w14:paraId="7D268E14" w14:textId="77777777" w:rsidTr="008213C5">
        <w:tc>
          <w:tcPr>
            <w:tcW w:w="1413" w:type="dxa"/>
            <w:vAlign w:val="center"/>
          </w:tcPr>
          <w:p w14:paraId="459E0225" w14:textId="77777777" w:rsidR="00F86FF5" w:rsidRPr="00FB167A" w:rsidRDefault="00BC70FE"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w:t>
            </w:r>
            <w:r w:rsidR="00980FB3" w:rsidRPr="00FB167A">
              <w:rPr>
                <w:rFonts w:ascii="Calibri" w:hAnsi="Calibri"/>
                <w:szCs w:val="22"/>
                <w:lang w:bidi="en-US"/>
              </w:rPr>
              <w:t>3</w:t>
            </w:r>
          </w:p>
        </w:tc>
        <w:tc>
          <w:tcPr>
            <w:tcW w:w="7626" w:type="dxa"/>
            <w:vAlign w:val="center"/>
          </w:tcPr>
          <w:p w14:paraId="59C53246" w14:textId="77777777" w:rsidR="00F86FF5" w:rsidRPr="00FB167A" w:rsidRDefault="009A0399">
            <w:pPr>
              <w:spacing w:line="276" w:lineRule="auto"/>
              <w:ind w:left="-74" w:firstLine="0"/>
              <w:rPr>
                <w:szCs w:val="22"/>
              </w:rPr>
            </w:pPr>
            <w:r w:rsidRPr="00FB167A">
              <w:rPr>
                <w:szCs w:val="22"/>
              </w:rPr>
              <w:t>W okresie gwarancji/</w:t>
            </w:r>
            <w:r w:rsidR="00EB7F67" w:rsidRPr="00FB167A">
              <w:rPr>
                <w:szCs w:val="22"/>
              </w:rPr>
              <w:t>dostrajania systemów</w:t>
            </w:r>
            <w:r w:rsidR="00B6645E" w:rsidRPr="00FB167A">
              <w:rPr>
                <w:szCs w:val="22"/>
              </w:rPr>
              <w:t>,</w:t>
            </w:r>
            <w:r w:rsidRPr="00FB167A">
              <w:rPr>
                <w:szCs w:val="22"/>
              </w:rPr>
              <w:t xml:space="preserve"> Wykonawca zobowiązany jest do usuwania wszelkich błędów merytorycznych w Dokumentacji powykonawczej oraz nanoszenia poprawek związanych z dostosowywaniem Systemu do potrzeb Zamawiającego w terminie nie dłuższym niż </w:t>
            </w:r>
            <w:r w:rsidRPr="00743D06">
              <w:rPr>
                <w:b/>
                <w:szCs w:val="22"/>
              </w:rPr>
              <w:t>20 dni</w:t>
            </w:r>
            <w:r w:rsidRPr="00FB167A">
              <w:rPr>
                <w:szCs w:val="22"/>
              </w:rPr>
              <w:t xml:space="preserve"> roboczych od dnia ich zgłoszenia przez Zamawiającego. Poprawiona Dokumentacja powinna być dostarczona Zamawiającemu w formie elektronicznej</w:t>
            </w:r>
            <w:r w:rsidR="00EB7F67" w:rsidRPr="00FB167A">
              <w:rPr>
                <w:szCs w:val="22"/>
              </w:rPr>
              <w:t xml:space="preserve"> w języku </w:t>
            </w:r>
            <w:r w:rsidR="002A2B8F" w:rsidRPr="00FB167A">
              <w:rPr>
                <w:szCs w:val="22"/>
              </w:rPr>
              <w:t>p</w:t>
            </w:r>
            <w:r w:rsidR="00EB7F67" w:rsidRPr="00FB167A">
              <w:rPr>
                <w:szCs w:val="22"/>
              </w:rPr>
              <w:t>olskim</w:t>
            </w:r>
            <w:r w:rsidRPr="00FB167A">
              <w:rPr>
                <w:szCs w:val="22"/>
              </w:rPr>
              <w:t xml:space="preserve">. </w:t>
            </w:r>
          </w:p>
        </w:tc>
      </w:tr>
      <w:tr w:rsidR="00867517" w:rsidRPr="00FB167A" w14:paraId="58C71C7E" w14:textId="77777777" w:rsidTr="008213C5">
        <w:tc>
          <w:tcPr>
            <w:tcW w:w="1413" w:type="dxa"/>
            <w:vAlign w:val="center"/>
          </w:tcPr>
          <w:p w14:paraId="4B258FA0" w14:textId="77777777" w:rsidR="00867517" w:rsidRPr="00FB167A" w:rsidRDefault="00980FB3" w:rsidP="00F86FF5">
            <w:pPr>
              <w:spacing w:line="276" w:lineRule="auto"/>
              <w:ind w:firstLine="0"/>
              <w:jc w:val="left"/>
              <w:rPr>
                <w:rFonts w:ascii="Calibri" w:hAnsi="Calibri"/>
                <w:szCs w:val="22"/>
                <w:lang w:bidi="en-US"/>
              </w:rPr>
            </w:pPr>
            <w:r w:rsidRPr="00FB167A">
              <w:rPr>
                <w:rFonts w:ascii="Calibri" w:hAnsi="Calibri"/>
                <w:szCs w:val="22"/>
                <w:lang w:bidi="en-US"/>
              </w:rPr>
              <w:t>DOK.04</w:t>
            </w:r>
          </w:p>
        </w:tc>
        <w:tc>
          <w:tcPr>
            <w:tcW w:w="7626" w:type="dxa"/>
            <w:vAlign w:val="center"/>
          </w:tcPr>
          <w:p w14:paraId="7B03B86D" w14:textId="77777777" w:rsidR="00867517" w:rsidRPr="00FB167A" w:rsidRDefault="00FF3880" w:rsidP="00E608B9">
            <w:pPr>
              <w:spacing w:line="276" w:lineRule="auto"/>
              <w:ind w:left="-74" w:firstLine="0"/>
              <w:rPr>
                <w:szCs w:val="22"/>
              </w:rPr>
            </w:pPr>
            <w:r w:rsidRPr="00FB167A">
              <w:rPr>
                <w:rFonts w:ascii="Calibri" w:hAnsi="Calibri"/>
                <w:szCs w:val="22"/>
              </w:rPr>
              <w:t>Wymagane jest, aby w ramach Dokumentacji przekazał Zamawiającemu pliki źródłowe zastosowanych w niej obrazów, w tym m.in. schematów, rysunków, topologii oraz wykresów, w formacie niezabezpieczonym i edytowalnym.</w:t>
            </w:r>
          </w:p>
        </w:tc>
      </w:tr>
      <w:tr w:rsidR="00DD33D4" w:rsidRPr="00FB167A" w14:paraId="0FF3E9C5" w14:textId="77777777" w:rsidTr="008213C5">
        <w:tc>
          <w:tcPr>
            <w:tcW w:w="1413" w:type="dxa"/>
            <w:vAlign w:val="center"/>
          </w:tcPr>
          <w:p w14:paraId="699CE104" w14:textId="77777777" w:rsidR="00DD33D4" w:rsidRPr="00FB167A" w:rsidRDefault="00DD33D4" w:rsidP="00F86FF5">
            <w:pPr>
              <w:spacing w:line="276" w:lineRule="auto"/>
              <w:ind w:firstLine="0"/>
              <w:jc w:val="left"/>
              <w:rPr>
                <w:rFonts w:ascii="Calibri" w:hAnsi="Calibri"/>
                <w:szCs w:val="22"/>
                <w:lang w:bidi="en-US"/>
              </w:rPr>
            </w:pPr>
            <w:r w:rsidRPr="00FB167A">
              <w:rPr>
                <w:rFonts w:ascii="Calibri" w:hAnsi="Calibri"/>
                <w:szCs w:val="22"/>
                <w:lang w:bidi="en-US"/>
              </w:rPr>
              <w:t>DOK.05</w:t>
            </w:r>
          </w:p>
        </w:tc>
        <w:tc>
          <w:tcPr>
            <w:tcW w:w="7626" w:type="dxa"/>
            <w:vAlign w:val="center"/>
          </w:tcPr>
          <w:p w14:paraId="42714F16" w14:textId="77777777" w:rsidR="00DD33D4" w:rsidRPr="00FB167A" w:rsidRDefault="00DD33D4" w:rsidP="00E608B9">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 co najmniej w 1 egzemplarzu (dopuszcza się inne formaty zapisu dokumentacji np. diagramy UML lub formaty wektorowe jak DWG, DXF, należy jednak dołączyć przeglądarkę obsługującą wykorzystane formaty). Diagramy UML sporządzone za pomocą narzędzi CASE muszą być dostarczone w formacie EAP. Dostarczone wykresy Gantta muszą być dostarczone w formacie MPP lub w formacie XLS umożliwiającym import do MS Project.</w:t>
            </w:r>
          </w:p>
        </w:tc>
      </w:tr>
      <w:tr w:rsidR="00DD33D4" w:rsidRPr="00FB167A" w14:paraId="6469B8B0" w14:textId="77777777" w:rsidTr="008213C5">
        <w:tc>
          <w:tcPr>
            <w:tcW w:w="1413" w:type="dxa"/>
            <w:vAlign w:val="center"/>
          </w:tcPr>
          <w:p w14:paraId="1B5BD7D3" w14:textId="77777777" w:rsidR="00DD33D4" w:rsidRPr="00FB167A" w:rsidRDefault="00652E90" w:rsidP="00F86FF5">
            <w:pPr>
              <w:spacing w:line="276" w:lineRule="auto"/>
              <w:ind w:firstLine="0"/>
              <w:jc w:val="left"/>
              <w:rPr>
                <w:rFonts w:ascii="Calibri" w:hAnsi="Calibri"/>
                <w:szCs w:val="22"/>
                <w:lang w:bidi="en-US"/>
              </w:rPr>
            </w:pPr>
            <w:r w:rsidRPr="00FB167A">
              <w:rPr>
                <w:rFonts w:ascii="Calibri" w:hAnsi="Calibri"/>
                <w:szCs w:val="22"/>
                <w:lang w:bidi="en-US"/>
              </w:rPr>
              <w:t>DOK.06</w:t>
            </w:r>
          </w:p>
        </w:tc>
        <w:tc>
          <w:tcPr>
            <w:tcW w:w="7626" w:type="dxa"/>
            <w:vAlign w:val="center"/>
          </w:tcPr>
          <w:p w14:paraId="2D738867" w14:textId="77777777" w:rsidR="00DD33D4" w:rsidRPr="00FB167A" w:rsidRDefault="00DD33D4" w:rsidP="00E608B9">
            <w:pPr>
              <w:snapToGrid w:val="0"/>
              <w:spacing w:line="276" w:lineRule="auto"/>
              <w:ind w:firstLine="0"/>
              <w:rPr>
                <w:rFonts w:ascii="Calibri" w:hAnsi="Calibri"/>
                <w:szCs w:val="22"/>
              </w:rPr>
            </w:pPr>
            <w:r w:rsidRPr="00FB167A">
              <w:rPr>
                <w:rFonts w:ascii="Calibri" w:hAnsi="Calibri"/>
                <w:szCs w:val="22"/>
              </w:rPr>
              <w:t>Zamawiający wymaga, aby wszystkie dokumenty tworzone w ramach realizacji przedsięwzięcia charakteryzowały się wysoką jakością, na którą będą miały wpływ, takie czynniki jak:</w:t>
            </w:r>
          </w:p>
          <w:p w14:paraId="4444AD96"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Struktura dokumentu, rozumiana jako podział danego dokumentu na rozdziały, podrozdziały i sekcje, w czytelny i zrozumiały sposób.</w:t>
            </w:r>
          </w:p>
          <w:p w14:paraId="19C428FD"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w tym notacji UML, a także sposób pisania, rozumianych jako zachowanie spójnej struktury, formy i sposobu pisania dla poszczególnych dokumentów oraz fragmentów tego samego dokumentu.</w:t>
            </w:r>
          </w:p>
          <w:p w14:paraId="15652F0E"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Zamawiającego w zakresie oznaczeń dokumentów wersjonowania, metryk.</w:t>
            </w:r>
          </w:p>
          <w:p w14:paraId="65CAE7F4"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Kompletność dokumentu rozumiana jako pełne, bez wyraźnych, ewidentnych braków przedstawienie omawianego problemu obejmujące całość z danego zakresu rozpatrywanego zagadnienia.</w:t>
            </w:r>
          </w:p>
          <w:p w14:paraId="34315A80"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lastRenderedPageBreak/>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tc>
      </w:tr>
      <w:tr w:rsidR="002A2B8F" w:rsidRPr="00FB167A" w14:paraId="46F7F2D7" w14:textId="77777777" w:rsidTr="008213C5">
        <w:tc>
          <w:tcPr>
            <w:tcW w:w="1413" w:type="dxa"/>
            <w:vAlign w:val="center"/>
          </w:tcPr>
          <w:p w14:paraId="46DF301F" w14:textId="77777777" w:rsidR="002A2B8F" w:rsidRPr="00FB167A" w:rsidRDefault="002A2B8F"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DOK.07</w:t>
            </w:r>
          </w:p>
        </w:tc>
        <w:tc>
          <w:tcPr>
            <w:tcW w:w="7626" w:type="dxa"/>
            <w:vAlign w:val="center"/>
          </w:tcPr>
          <w:p w14:paraId="7B45FC96" w14:textId="77777777" w:rsidR="002A2B8F" w:rsidRPr="00FB167A" w:rsidRDefault="002A2B8F" w:rsidP="00E608B9">
            <w:pPr>
              <w:snapToGrid w:val="0"/>
              <w:spacing w:line="276" w:lineRule="auto"/>
              <w:ind w:firstLine="0"/>
              <w:rPr>
                <w:rFonts w:ascii="Calibri" w:hAnsi="Calibri"/>
                <w:szCs w:val="22"/>
              </w:rPr>
            </w:pPr>
            <w:r w:rsidRPr="00FB167A">
              <w:rPr>
                <w:rFonts w:ascii="Calibri" w:hAnsi="Calibri"/>
                <w:szCs w:val="22"/>
              </w:rPr>
              <w:t xml:space="preserve">Dostarczona dokumentacja oraz materiały szkoleniowe muszą być w języku </w:t>
            </w:r>
            <w:r w:rsidRPr="00FB167A">
              <w:rPr>
                <w:szCs w:val="22"/>
              </w:rPr>
              <w:t>w polskim.</w:t>
            </w:r>
          </w:p>
        </w:tc>
      </w:tr>
      <w:tr w:rsidR="00C84C00" w:rsidRPr="00FB167A" w14:paraId="4D843B20" w14:textId="77777777" w:rsidTr="008213C5">
        <w:tc>
          <w:tcPr>
            <w:tcW w:w="1413" w:type="dxa"/>
            <w:vAlign w:val="center"/>
          </w:tcPr>
          <w:p w14:paraId="312BEEC2" w14:textId="77777777" w:rsidR="00C84C00" w:rsidRPr="00FB167A" w:rsidRDefault="00C84C00" w:rsidP="00F86FF5">
            <w:pPr>
              <w:spacing w:line="276" w:lineRule="auto"/>
              <w:ind w:firstLine="0"/>
              <w:jc w:val="left"/>
              <w:rPr>
                <w:rFonts w:ascii="Calibri" w:hAnsi="Calibri"/>
                <w:szCs w:val="22"/>
                <w:lang w:bidi="en-US"/>
              </w:rPr>
            </w:pPr>
            <w:r>
              <w:rPr>
                <w:rFonts w:ascii="Calibri" w:hAnsi="Calibri"/>
                <w:szCs w:val="22"/>
                <w:lang w:bidi="en-US"/>
              </w:rPr>
              <w:t>DOK.08</w:t>
            </w:r>
          </w:p>
        </w:tc>
        <w:tc>
          <w:tcPr>
            <w:tcW w:w="7626" w:type="dxa"/>
            <w:vAlign w:val="center"/>
          </w:tcPr>
          <w:p w14:paraId="7D735B58" w14:textId="77777777" w:rsidR="00C84C00" w:rsidRPr="00FB167A" w:rsidRDefault="00C84C00">
            <w:pPr>
              <w:snapToGrid w:val="0"/>
              <w:spacing w:line="276" w:lineRule="auto"/>
              <w:ind w:firstLine="0"/>
              <w:rPr>
                <w:rFonts w:ascii="Calibri" w:hAnsi="Calibri"/>
                <w:szCs w:val="22"/>
              </w:rPr>
            </w:pPr>
            <w:r>
              <w:rPr>
                <w:rFonts w:ascii="Calibri" w:hAnsi="Calibri"/>
                <w:szCs w:val="22"/>
              </w:rPr>
              <w:t>Wykonawca dostarczy dokumentację</w:t>
            </w:r>
            <w:r w:rsidR="00E43358">
              <w:rPr>
                <w:rFonts w:ascii="Calibri" w:hAnsi="Calibri"/>
                <w:szCs w:val="22"/>
              </w:rPr>
              <w:t xml:space="preserve"> </w:t>
            </w:r>
            <w:r>
              <w:rPr>
                <w:rFonts w:ascii="Calibri" w:hAnsi="Calibri"/>
                <w:szCs w:val="22"/>
              </w:rPr>
              <w:t>w wersji elektronicznej na płycie CD</w:t>
            </w:r>
            <w:r w:rsidR="00004C96">
              <w:rPr>
                <w:rFonts w:ascii="Calibri" w:hAnsi="Calibri"/>
                <w:szCs w:val="22"/>
              </w:rPr>
              <w:t xml:space="preserve"> (1 sztuka)</w:t>
            </w:r>
            <w:r w:rsidR="009140AD">
              <w:rPr>
                <w:rFonts w:ascii="Calibri" w:hAnsi="Calibri"/>
                <w:szCs w:val="22"/>
              </w:rPr>
              <w:t xml:space="preserve"> </w:t>
            </w:r>
            <w:r>
              <w:rPr>
                <w:rFonts w:ascii="Calibri" w:hAnsi="Calibri"/>
                <w:szCs w:val="22"/>
              </w:rPr>
              <w:t xml:space="preserve"> oraz w wersji papierowej</w:t>
            </w:r>
            <w:r w:rsidR="00991D60">
              <w:rPr>
                <w:rFonts w:ascii="Calibri" w:hAnsi="Calibri"/>
                <w:szCs w:val="22"/>
              </w:rPr>
              <w:t xml:space="preserve"> (1 egzemplarz)</w:t>
            </w:r>
            <w:r>
              <w:rPr>
                <w:rFonts w:ascii="Calibri" w:hAnsi="Calibri"/>
                <w:szCs w:val="22"/>
              </w:rPr>
              <w:t>.</w:t>
            </w:r>
          </w:p>
        </w:tc>
      </w:tr>
    </w:tbl>
    <w:p w14:paraId="64DD13B6" w14:textId="77777777" w:rsidR="006B38C7" w:rsidRPr="00FB167A" w:rsidRDefault="006B38C7" w:rsidP="00344988">
      <w:pPr>
        <w:ind w:firstLine="0"/>
      </w:pPr>
    </w:p>
    <w:p w14:paraId="104A2C33" w14:textId="77777777" w:rsidR="00867517" w:rsidRPr="00FB167A" w:rsidRDefault="00867517" w:rsidP="00867517">
      <w:pPr>
        <w:pStyle w:val="Nagwek1"/>
        <w:spacing w:line="276" w:lineRule="auto"/>
        <w:ind w:left="431" w:hanging="431"/>
        <w:rPr>
          <w:rFonts w:ascii="Calibri" w:hAnsi="Calibri"/>
          <w:sz w:val="24"/>
          <w:szCs w:val="24"/>
        </w:rPr>
      </w:pPr>
      <w:bookmarkStart w:id="272" w:name="_Toc372029648"/>
      <w:bookmarkStart w:id="273" w:name="_Toc395007775"/>
      <w:bookmarkStart w:id="274" w:name="_Toc509332236"/>
      <w:bookmarkStart w:id="275" w:name="_Toc517697618"/>
      <w:bookmarkStart w:id="276" w:name="_Toc307223982"/>
      <w:bookmarkStart w:id="277" w:name="_Ref313995041"/>
      <w:r w:rsidRPr="00FB167A">
        <w:rPr>
          <w:rFonts w:ascii="Calibri" w:hAnsi="Calibri"/>
          <w:sz w:val="24"/>
          <w:szCs w:val="24"/>
        </w:rPr>
        <w:t>WYMAGANIA W ZAKRESIE OZNAKOWANIA DOKUMENTACJI</w:t>
      </w:r>
      <w:bookmarkEnd w:id="272"/>
      <w:bookmarkEnd w:id="273"/>
      <w:bookmarkEnd w:id="274"/>
      <w:bookmarkEnd w:id="275"/>
    </w:p>
    <w:p w14:paraId="088E5668" w14:textId="77777777" w:rsidR="00867517" w:rsidRPr="00FB167A" w:rsidRDefault="00867517" w:rsidP="00867517">
      <w:pPr>
        <w:pStyle w:val="Legenda"/>
        <w:keepNext/>
        <w:spacing w:line="276" w:lineRule="auto"/>
        <w:rPr>
          <w:rFonts w:ascii="Calibri" w:hAnsi="Calibri"/>
          <w:b w:val="0"/>
          <w:sz w:val="22"/>
          <w:szCs w:val="22"/>
        </w:rPr>
      </w:pPr>
      <w:r w:rsidRPr="00FB167A">
        <w:rPr>
          <w:rFonts w:ascii="Calibri" w:hAnsi="Calibri"/>
          <w:b w:val="0"/>
          <w:sz w:val="22"/>
          <w:szCs w:val="22"/>
        </w:rPr>
        <w:t>Minimalne wymagania w zakresie oznakowania Dokumentacji.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99"/>
      </w:tblGrid>
      <w:tr w:rsidR="00867517" w:rsidRPr="00FB167A" w14:paraId="64F2AE1B" w14:textId="77777777" w:rsidTr="00912475">
        <w:trPr>
          <w:trHeight w:val="365"/>
        </w:trPr>
        <w:tc>
          <w:tcPr>
            <w:tcW w:w="1668" w:type="dxa"/>
            <w:shd w:val="solid" w:color="4F81BD" w:themeColor="accent1" w:fill="FFFFFF"/>
            <w:vAlign w:val="center"/>
          </w:tcPr>
          <w:p w14:paraId="579577E5"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Kod wymagania</w:t>
            </w:r>
          </w:p>
        </w:tc>
        <w:tc>
          <w:tcPr>
            <w:tcW w:w="7399" w:type="dxa"/>
            <w:shd w:val="solid" w:color="4F81BD" w:themeColor="accent1" w:fill="FFFFFF"/>
            <w:vAlign w:val="center"/>
          </w:tcPr>
          <w:p w14:paraId="1C257B2A"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Opis wymagania</w:t>
            </w:r>
          </w:p>
        </w:tc>
      </w:tr>
      <w:tr w:rsidR="00867517" w:rsidRPr="00FB167A" w14:paraId="2EC28061" w14:textId="77777777" w:rsidTr="00912475">
        <w:trPr>
          <w:trHeight w:val="651"/>
        </w:trPr>
        <w:tc>
          <w:tcPr>
            <w:tcW w:w="1668" w:type="dxa"/>
            <w:shd w:val="clear" w:color="auto" w:fill="auto"/>
            <w:noWrap/>
            <w:vAlign w:val="center"/>
          </w:tcPr>
          <w:p w14:paraId="4D0E3652" w14:textId="77777777" w:rsidR="00867517" w:rsidRPr="00FB167A" w:rsidRDefault="00867517" w:rsidP="006A37DD">
            <w:pPr>
              <w:spacing w:line="276" w:lineRule="auto"/>
              <w:ind w:firstLine="0"/>
              <w:jc w:val="left"/>
              <w:rPr>
                <w:rFonts w:ascii="Calibri" w:hAnsi="Calibri"/>
                <w:bCs/>
                <w:color w:val="000000"/>
                <w:szCs w:val="22"/>
              </w:rPr>
            </w:pPr>
            <w:r w:rsidRPr="00FB167A">
              <w:rPr>
                <w:rFonts w:ascii="Calibri" w:hAnsi="Calibri"/>
                <w:bCs/>
                <w:szCs w:val="22"/>
                <w:lang w:eastAsia="en-US"/>
              </w:rPr>
              <w:t>WOZN.1</w:t>
            </w:r>
          </w:p>
        </w:tc>
        <w:tc>
          <w:tcPr>
            <w:tcW w:w="7399" w:type="dxa"/>
            <w:shd w:val="clear" w:color="auto" w:fill="auto"/>
            <w:vAlign w:val="center"/>
          </w:tcPr>
          <w:p w14:paraId="3546D2F0" w14:textId="77777777" w:rsidR="00867517" w:rsidRPr="00CC3B54" w:rsidRDefault="00867517" w:rsidP="006A37DD">
            <w:pPr>
              <w:spacing w:line="276" w:lineRule="auto"/>
              <w:ind w:firstLine="0"/>
              <w:jc w:val="left"/>
              <w:rPr>
                <w:rFonts w:ascii="Calibri" w:hAnsi="Calibri"/>
                <w:bCs/>
                <w:szCs w:val="22"/>
              </w:rPr>
            </w:pPr>
            <w:r w:rsidRPr="00CC3B54">
              <w:rPr>
                <w:rFonts w:ascii="Calibri" w:hAnsi="Calibri"/>
                <w:bCs/>
                <w:szCs w:val="22"/>
              </w:rPr>
              <w:t>Wykonawca zobowiązany jest do:</w:t>
            </w:r>
          </w:p>
          <w:p w14:paraId="79171148"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Oznakowania dokumentacji, którą wytworzy w ramach realizowanej Umowy;</w:t>
            </w:r>
          </w:p>
          <w:p w14:paraId="04FEFE08"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 xml:space="preserve">Oznakowania nośników Oprogramowania. </w:t>
            </w:r>
          </w:p>
          <w:p w14:paraId="45642A95" w14:textId="77777777" w:rsidR="00867517" w:rsidRPr="00ED63EE" w:rsidRDefault="00867517" w:rsidP="00743D06">
            <w:pPr>
              <w:pStyle w:val="Akapitzlist"/>
              <w:spacing w:after="0"/>
              <w:ind w:left="0" w:firstLine="0"/>
              <w:jc w:val="left"/>
            </w:pPr>
            <w:r w:rsidRPr="00CC3B54">
              <w:rPr>
                <w:bCs/>
                <w:sz w:val="22"/>
                <w:szCs w:val="22"/>
              </w:rPr>
              <w:t xml:space="preserve">Przez oznakowanie rozumie się: przygotowanie projektu graficznego </w:t>
            </w:r>
            <w:r w:rsidR="004F02D7" w:rsidRPr="00CC3B54">
              <w:rPr>
                <w:bCs/>
                <w:sz w:val="22"/>
                <w:szCs w:val="22"/>
              </w:rPr>
              <w:t>oznakowanie dokumentacji zgodnego z wymaganiami Programu Operacyjnego Polska Cyfrowa.</w:t>
            </w:r>
          </w:p>
        </w:tc>
      </w:tr>
      <w:bookmarkEnd w:id="276"/>
      <w:bookmarkEnd w:id="277"/>
    </w:tbl>
    <w:p w14:paraId="76C3D271" w14:textId="77777777" w:rsidR="00867517" w:rsidRPr="00FB167A" w:rsidRDefault="00867517" w:rsidP="00867517">
      <w:pPr>
        <w:pStyle w:val="Nagwek1"/>
        <w:numPr>
          <w:ilvl w:val="0"/>
          <w:numId w:val="0"/>
        </w:numPr>
        <w:spacing w:line="276" w:lineRule="auto"/>
        <w:ind w:left="431"/>
        <w:rPr>
          <w:rFonts w:ascii="Calibri" w:hAnsi="Calibri"/>
          <w:sz w:val="24"/>
          <w:szCs w:val="24"/>
        </w:rPr>
      </w:pPr>
    </w:p>
    <w:p w14:paraId="516D24A6" w14:textId="77777777" w:rsidR="006B38C7" w:rsidRPr="00FB167A" w:rsidRDefault="001C257A" w:rsidP="001C257A">
      <w:pPr>
        <w:pStyle w:val="Nagwek1"/>
        <w:spacing w:line="276" w:lineRule="auto"/>
        <w:ind w:left="431" w:hanging="431"/>
        <w:rPr>
          <w:rFonts w:ascii="Calibri" w:hAnsi="Calibri"/>
          <w:sz w:val="24"/>
          <w:szCs w:val="24"/>
        </w:rPr>
      </w:pPr>
      <w:bookmarkStart w:id="278" w:name="_Toc517697619"/>
      <w:r w:rsidRPr="00FB167A">
        <w:rPr>
          <w:rFonts w:ascii="Calibri" w:hAnsi="Calibri"/>
          <w:sz w:val="24"/>
          <w:szCs w:val="24"/>
        </w:rPr>
        <w:t>GWARANCJE, WYMAGANIA PRAWNE  i INNE WYMAGANE PARAMETRY TECHNICZO-UŻYTKOWE</w:t>
      </w:r>
      <w:bookmarkEnd w:id="27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F26C4" w:rsidRPr="00FB167A" w14:paraId="73A2FA1B"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323C7D9"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EB6BDF9"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szCs w:val="22"/>
              </w:rPr>
              <w:t>Opis wymagania</w:t>
            </w:r>
          </w:p>
        </w:tc>
      </w:tr>
      <w:tr w:rsidR="003F26C4" w:rsidRPr="00FB167A" w14:paraId="1FC64EE2" w14:textId="77777777" w:rsidTr="008213C5">
        <w:tc>
          <w:tcPr>
            <w:tcW w:w="1413" w:type="dxa"/>
            <w:vAlign w:val="center"/>
          </w:tcPr>
          <w:p w14:paraId="4E61D95D" w14:textId="77777777" w:rsidR="003F26C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w:t>
            </w:r>
            <w:r w:rsidR="003F26C4" w:rsidRPr="00FB167A">
              <w:rPr>
                <w:rFonts w:ascii="Calibri" w:hAnsi="Calibri"/>
                <w:szCs w:val="22"/>
                <w:lang w:bidi="en-US"/>
              </w:rPr>
              <w:t>.0</w:t>
            </w:r>
            <w:r w:rsidRPr="00FB167A">
              <w:rPr>
                <w:rFonts w:ascii="Calibri" w:hAnsi="Calibri"/>
                <w:szCs w:val="22"/>
                <w:lang w:bidi="en-US"/>
              </w:rPr>
              <w:t>1</w:t>
            </w:r>
          </w:p>
        </w:tc>
        <w:tc>
          <w:tcPr>
            <w:tcW w:w="7626" w:type="dxa"/>
            <w:vAlign w:val="center"/>
          </w:tcPr>
          <w:p w14:paraId="1ADCB2DB" w14:textId="09DB9625" w:rsidR="003F26C4" w:rsidRPr="00FB167A" w:rsidRDefault="002853A4" w:rsidP="00C127A1">
            <w:pPr>
              <w:spacing w:line="276" w:lineRule="auto"/>
              <w:ind w:left="-74" w:firstLine="0"/>
              <w:jc w:val="left"/>
              <w:rPr>
                <w:rFonts w:ascii="Calibri" w:hAnsi="Calibri" w:cs="Arial"/>
                <w:bCs/>
                <w:szCs w:val="22"/>
              </w:rPr>
            </w:pPr>
            <w:r w:rsidRPr="00FB167A">
              <w:rPr>
                <w:szCs w:val="22"/>
              </w:rPr>
              <w:t>Systemy muszą pochodzić z legalnego kanału dystrybucyjnego producenta</w:t>
            </w:r>
            <w:r w:rsidR="00C127A1">
              <w:rPr>
                <w:szCs w:val="22"/>
              </w:rPr>
              <w:t>.</w:t>
            </w:r>
          </w:p>
        </w:tc>
      </w:tr>
      <w:tr w:rsidR="002853A4" w:rsidRPr="00FB167A" w14:paraId="73E754F3" w14:textId="77777777" w:rsidTr="008213C5">
        <w:tc>
          <w:tcPr>
            <w:tcW w:w="1413" w:type="dxa"/>
            <w:vAlign w:val="center"/>
          </w:tcPr>
          <w:p w14:paraId="15CCE6FB"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GWAR.02</w:t>
            </w:r>
          </w:p>
        </w:tc>
        <w:tc>
          <w:tcPr>
            <w:tcW w:w="7626" w:type="dxa"/>
            <w:vAlign w:val="center"/>
          </w:tcPr>
          <w:p w14:paraId="70C5EB78" w14:textId="77777777" w:rsidR="002853A4" w:rsidRPr="00FB167A" w:rsidRDefault="002853A4" w:rsidP="00743D06">
            <w:pPr>
              <w:spacing w:line="240" w:lineRule="auto"/>
              <w:ind w:firstLine="0"/>
              <w:contextualSpacing/>
              <w:rPr>
                <w:szCs w:val="22"/>
              </w:rPr>
            </w:pPr>
            <w:r w:rsidRPr="00FB167A">
              <w:rPr>
                <w:szCs w:val="22"/>
              </w:rPr>
              <w:t xml:space="preserve">Wsparcie producenta systemu DLP oraz systemu Klasyfikacji musi być zapewnione przez cały okres obowiązywania umowy. W ramach wsparcia należy zapewnić dostęp do aktualizacji oprogramowania. </w:t>
            </w:r>
          </w:p>
        </w:tc>
      </w:tr>
      <w:tr w:rsidR="002853A4" w:rsidRPr="00FB167A" w14:paraId="2BCE3B88" w14:textId="77777777" w:rsidTr="008213C5">
        <w:tc>
          <w:tcPr>
            <w:tcW w:w="1413" w:type="dxa"/>
            <w:vAlign w:val="center"/>
          </w:tcPr>
          <w:p w14:paraId="0CB2DFF2"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GWAR.03</w:t>
            </w:r>
          </w:p>
        </w:tc>
        <w:tc>
          <w:tcPr>
            <w:tcW w:w="7626" w:type="dxa"/>
            <w:vAlign w:val="center"/>
          </w:tcPr>
          <w:p w14:paraId="45460F85" w14:textId="77777777" w:rsidR="002853A4" w:rsidRPr="00FB167A" w:rsidRDefault="002853A4" w:rsidP="002853A4">
            <w:pPr>
              <w:spacing w:line="240" w:lineRule="auto"/>
              <w:ind w:firstLine="0"/>
              <w:contextualSpacing/>
              <w:rPr>
                <w:szCs w:val="22"/>
              </w:rPr>
            </w:pPr>
            <w:r w:rsidRPr="00FB167A">
              <w:rPr>
                <w:szCs w:val="22"/>
              </w:rPr>
              <w:t xml:space="preserve">Wsparcie Wykonawcy dla systemu DLP oraz systemu Klasyfikacji musi być zapewnione  przez cały okres trwania umowy. Wsparcie Wykonawcy musi być realizowane w języku polskim. W ramach wsparcia zgłoszenia będą realizowane za pomocą systemu informatycznego Wykonawcy </w:t>
            </w:r>
            <w:r w:rsidR="00690B5D">
              <w:rPr>
                <w:szCs w:val="22"/>
              </w:rPr>
              <w:t>i/</w:t>
            </w:r>
            <w:r w:rsidRPr="00FB167A">
              <w:rPr>
                <w:szCs w:val="22"/>
              </w:rPr>
              <w:t xml:space="preserve"> lub telefonicznie – w dni robocze w godzinach 9-17. Wykonawca w ramach wsparcia zobowiązany jest również do udzielenia pomocy Zamawiającemu w usuwaniu problemów w bieżącej eksploatacji systemów, wsparcia i konsultacji w rozwoju systemu związanego z tworzeniem kolejnych polityk ochrony danych.</w:t>
            </w:r>
          </w:p>
        </w:tc>
      </w:tr>
      <w:tr w:rsidR="002853A4" w:rsidRPr="00FB167A" w14:paraId="37A3E733" w14:textId="77777777" w:rsidTr="008213C5">
        <w:tc>
          <w:tcPr>
            <w:tcW w:w="1413" w:type="dxa"/>
            <w:vAlign w:val="center"/>
          </w:tcPr>
          <w:p w14:paraId="21CE9E8F"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lastRenderedPageBreak/>
              <w:t>GWAR.04</w:t>
            </w:r>
          </w:p>
        </w:tc>
        <w:tc>
          <w:tcPr>
            <w:tcW w:w="7626" w:type="dxa"/>
            <w:vAlign w:val="center"/>
          </w:tcPr>
          <w:p w14:paraId="0EA598BD" w14:textId="77777777" w:rsidR="003C0EAF" w:rsidRDefault="002853A4" w:rsidP="002853A4">
            <w:pPr>
              <w:spacing w:line="240" w:lineRule="auto"/>
              <w:ind w:firstLine="0"/>
              <w:contextualSpacing/>
              <w:rPr>
                <w:bCs/>
                <w:szCs w:val="22"/>
              </w:rPr>
            </w:pPr>
            <w:r w:rsidRPr="00FB167A">
              <w:rPr>
                <w:szCs w:val="22"/>
              </w:rPr>
              <w:t>Wykonawca musi zagwarantować następujące czasy naprawy systemu DLP oraz systemu Klasyfikacji, licząc od momentu zgłoszenia przez Zamawiającego:</w:t>
            </w:r>
          </w:p>
          <w:p w14:paraId="01E13466" w14:textId="77777777" w:rsidR="002853A4" w:rsidRPr="00FB167A" w:rsidRDefault="003C0EAF">
            <w:pPr>
              <w:spacing w:line="240" w:lineRule="auto"/>
              <w:ind w:firstLine="0"/>
              <w:contextualSpacing/>
            </w:pPr>
            <w:r>
              <w:rPr>
                <w:bCs/>
                <w:szCs w:val="22"/>
              </w:rPr>
              <w:t xml:space="preserve">a) </w:t>
            </w:r>
            <w:r w:rsidR="002853A4" w:rsidRPr="00743D06">
              <w:rPr>
                <w:b/>
                <w:bCs/>
                <w:szCs w:val="22"/>
              </w:rPr>
              <w:t>24 godziny</w:t>
            </w:r>
            <w:r w:rsidR="002853A4" w:rsidRPr="00ED63EE">
              <w:rPr>
                <w:bCs/>
                <w:szCs w:val="22"/>
              </w:rPr>
              <w:t xml:space="preserve"> w przypadku Awarii systemu DLP klasyfikacji  (jako Awarię Zamawiający definiuje niedostępność Systemu lub awarię Systemu, która uniemożliwia korzystanie ze stacji roboczych, na których jest zainstalowany agen</w:t>
            </w:r>
            <w:r w:rsidRPr="003C0EAF">
              <w:rPr>
                <w:bCs/>
                <w:szCs w:val="22"/>
              </w:rPr>
              <w:t>t;</w:t>
            </w:r>
            <w:r w:rsidRPr="0040042E">
              <w:t xml:space="preserve"> </w:t>
            </w:r>
            <w:r w:rsidR="0044117F">
              <w:t xml:space="preserve">b) </w:t>
            </w:r>
            <w:r w:rsidR="002853A4" w:rsidRPr="00743D06">
              <w:rPr>
                <w:b/>
              </w:rPr>
              <w:t>48 godzin</w:t>
            </w:r>
            <w:r w:rsidR="002853A4" w:rsidRPr="00ED63EE">
              <w:t xml:space="preserve"> w przypadku Błędu w Systemie </w:t>
            </w:r>
            <w:r w:rsidR="002853A4" w:rsidRPr="0040042E">
              <w:t>(jako Błąd w systemie Zamawiający definiuje nieprawidłowe działanie Systemu lub jego komponentów, które uniemożliwia lub ogranicza prawidłowe działanie aplikacji na stacjach roboczych u Zamawiającego lub awarię systemu uniemożliwiającą zarządzanie systemem DLP i/lub systemem  Klasyfikacji).</w:t>
            </w:r>
          </w:p>
        </w:tc>
      </w:tr>
    </w:tbl>
    <w:p w14:paraId="25E96793" w14:textId="77777777" w:rsidR="003F26C4" w:rsidRPr="00FB167A" w:rsidRDefault="003F26C4" w:rsidP="003F26C4"/>
    <w:p w14:paraId="063726EE" w14:textId="77777777" w:rsidR="0044117F" w:rsidRDefault="0044117F"/>
    <w:sectPr w:rsidR="0044117F" w:rsidSect="0013730E">
      <w:pgSz w:w="11906" w:h="16838"/>
      <w:pgMar w:top="1100" w:right="1558" w:bottom="567" w:left="141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917E" w14:textId="77777777" w:rsidR="00B467DE" w:rsidRDefault="00B467DE" w:rsidP="006C12E2">
      <w:pPr>
        <w:spacing w:line="240" w:lineRule="auto"/>
      </w:pPr>
      <w:r>
        <w:separator/>
      </w:r>
    </w:p>
  </w:endnote>
  <w:endnote w:type="continuationSeparator" w:id="0">
    <w:p w14:paraId="13C33A93" w14:textId="77777777" w:rsidR="00B467DE" w:rsidRDefault="00B467DE" w:rsidP="006C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0AF" w14:textId="77777777" w:rsidR="00E06B22" w:rsidRPr="008450ED" w:rsidRDefault="00E06B22" w:rsidP="00704267">
    <w:pPr>
      <w:pStyle w:val="Stopka"/>
      <w:tabs>
        <w:tab w:val="clear" w:pos="4536"/>
        <w:tab w:val="center" w:pos="5245"/>
      </w:tabs>
      <w:ind w:firstLine="0"/>
    </w:pPr>
    <w:r>
      <w: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3468"/>
      <w:gridCol w:w="2974"/>
    </w:tblGrid>
    <w:tr w:rsidR="00E06B22" w14:paraId="1A5DB101" w14:textId="77777777" w:rsidTr="00704267">
      <w:tc>
        <w:tcPr>
          <w:tcW w:w="3023" w:type="dxa"/>
          <w:vAlign w:val="center"/>
        </w:tcPr>
        <w:p w14:paraId="438A1CAA" w14:textId="77777777" w:rsidR="00E06B22" w:rsidRDefault="00E06B22" w:rsidP="00704267">
          <w:pPr>
            <w:pStyle w:val="Stopka"/>
            <w:tabs>
              <w:tab w:val="clear" w:pos="4536"/>
              <w:tab w:val="center" w:pos="5245"/>
            </w:tabs>
            <w:ind w:firstLine="0"/>
            <w:jc w:val="center"/>
          </w:pPr>
          <w:r>
            <w:rPr>
              <w:noProof/>
            </w:rPr>
            <w:drawing>
              <wp:inline distT="0" distB="0" distL="0" distR="0" wp14:anchorId="79F2CE2F" wp14:editId="72DCDBF4">
                <wp:extent cx="1471295" cy="831215"/>
                <wp:effectExtent l="19050" t="0" r="0" b="0"/>
                <wp:docPr id="1" name="Obraz 1" descr="Logo P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PC"/>
                        <pic:cNvPicPr>
                          <a:picLocks noChangeAspect="1" noChangeArrowheads="1"/>
                        </pic:cNvPicPr>
                      </pic:nvPicPr>
                      <pic:blipFill>
                        <a:blip r:embed="rId1" r:link="rId2"/>
                        <a:srcRect/>
                        <a:stretch>
                          <a:fillRect/>
                        </a:stretch>
                      </pic:blipFill>
                      <pic:spPr bwMode="auto">
                        <a:xfrm>
                          <a:off x="0" y="0"/>
                          <a:ext cx="1471295" cy="831215"/>
                        </a:xfrm>
                        <a:prstGeom prst="rect">
                          <a:avLst/>
                        </a:prstGeom>
                        <a:noFill/>
                        <a:ln w="9525">
                          <a:noFill/>
                          <a:miter lim="800000"/>
                          <a:headEnd/>
                          <a:tailEnd/>
                        </a:ln>
                      </pic:spPr>
                    </pic:pic>
                  </a:graphicData>
                </a:graphic>
              </wp:inline>
            </w:drawing>
          </w:r>
        </w:p>
      </w:tc>
      <w:tc>
        <w:tcPr>
          <w:tcW w:w="3023" w:type="dxa"/>
          <w:vAlign w:val="center"/>
        </w:tcPr>
        <w:p w14:paraId="247A7F99" w14:textId="77777777" w:rsidR="00E06B22" w:rsidRDefault="00E06B22" w:rsidP="00704267">
          <w:pPr>
            <w:pStyle w:val="Stopka"/>
            <w:tabs>
              <w:tab w:val="clear" w:pos="4536"/>
              <w:tab w:val="center" w:pos="5245"/>
            </w:tabs>
            <w:ind w:firstLine="0"/>
            <w:jc w:val="center"/>
          </w:pPr>
          <w:r w:rsidRPr="00704267">
            <w:rPr>
              <w:noProof/>
            </w:rPr>
            <w:drawing>
              <wp:inline distT="0" distB="0" distL="0" distR="0" wp14:anchorId="1DEF1BA6" wp14:editId="79047A74">
                <wp:extent cx="2105717" cy="1142819"/>
                <wp:effectExtent l="19050" t="0" r="8833" b="0"/>
                <wp:docPr id="2" name="Obraz 1" descr="D:\CPPC-podstawowy\RGB\JPG\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PC-podstawowy\RGB\JPG\CPPC_A.jpg"/>
                        <pic:cNvPicPr>
                          <a:picLocks noChangeAspect="1" noChangeArrowheads="1"/>
                        </pic:cNvPicPr>
                      </pic:nvPicPr>
                      <pic:blipFill>
                        <a:blip r:embed="rId3" cstate="print"/>
                        <a:srcRect/>
                        <a:stretch>
                          <a:fillRect/>
                        </a:stretch>
                      </pic:blipFill>
                      <pic:spPr bwMode="auto">
                        <a:xfrm>
                          <a:off x="0" y="0"/>
                          <a:ext cx="2108625" cy="1144397"/>
                        </a:xfrm>
                        <a:prstGeom prst="rect">
                          <a:avLst/>
                        </a:prstGeom>
                        <a:noFill/>
                        <a:ln w="9525">
                          <a:noFill/>
                          <a:miter lim="800000"/>
                          <a:headEnd/>
                          <a:tailEnd/>
                        </a:ln>
                      </pic:spPr>
                    </pic:pic>
                  </a:graphicData>
                </a:graphic>
              </wp:inline>
            </w:drawing>
          </w:r>
        </w:p>
      </w:tc>
      <w:tc>
        <w:tcPr>
          <w:tcW w:w="3024" w:type="dxa"/>
          <w:vAlign w:val="center"/>
        </w:tcPr>
        <w:p w14:paraId="0A7DE242" w14:textId="77777777" w:rsidR="00E06B22" w:rsidRDefault="00E06B22" w:rsidP="00704267">
          <w:pPr>
            <w:pStyle w:val="Stopka"/>
            <w:tabs>
              <w:tab w:val="clear" w:pos="4536"/>
              <w:tab w:val="center" w:pos="5245"/>
            </w:tabs>
            <w:ind w:firstLine="0"/>
            <w:jc w:val="center"/>
          </w:pPr>
          <w:r>
            <w:rPr>
              <w:noProof/>
            </w:rPr>
            <w:drawing>
              <wp:inline distT="0" distB="0" distL="0" distR="0" wp14:anchorId="3BDABB76" wp14:editId="51567981">
                <wp:extent cx="1783160" cy="588394"/>
                <wp:effectExtent l="19050" t="0" r="7540" b="0"/>
                <wp:docPr id="3" name="Obraz 2"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E z EFRR"/>
                        <pic:cNvPicPr>
                          <a:picLocks noChangeAspect="1" noChangeArrowheads="1"/>
                        </pic:cNvPicPr>
                      </pic:nvPicPr>
                      <pic:blipFill>
                        <a:blip r:embed="rId4" r:link="rId5"/>
                        <a:srcRect/>
                        <a:stretch>
                          <a:fillRect/>
                        </a:stretch>
                      </pic:blipFill>
                      <pic:spPr bwMode="auto">
                        <a:xfrm>
                          <a:off x="0" y="0"/>
                          <a:ext cx="1789341" cy="590434"/>
                        </a:xfrm>
                        <a:prstGeom prst="rect">
                          <a:avLst/>
                        </a:prstGeom>
                        <a:noFill/>
                        <a:ln w="9525">
                          <a:noFill/>
                          <a:miter lim="800000"/>
                          <a:headEnd/>
                          <a:tailEnd/>
                        </a:ln>
                      </pic:spPr>
                    </pic:pic>
                  </a:graphicData>
                </a:graphic>
              </wp:inline>
            </w:drawing>
          </w:r>
        </w:p>
      </w:tc>
    </w:tr>
  </w:tbl>
  <w:p w14:paraId="175C4197" w14:textId="77777777" w:rsidR="00E06B22" w:rsidRPr="008450ED" w:rsidRDefault="00E06B22" w:rsidP="00704267">
    <w:pPr>
      <w:pStyle w:val="Stopka"/>
      <w:tabs>
        <w:tab w:val="clear" w:pos="4536"/>
        <w:tab w:val="center" w:pos="5245"/>
      </w:tabs>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6AF9" w14:textId="77777777" w:rsidR="00B467DE" w:rsidRDefault="00B467DE" w:rsidP="006C12E2">
      <w:pPr>
        <w:spacing w:line="240" w:lineRule="auto"/>
      </w:pPr>
      <w:r>
        <w:separator/>
      </w:r>
    </w:p>
  </w:footnote>
  <w:footnote w:type="continuationSeparator" w:id="0">
    <w:p w14:paraId="4DD1F8E5" w14:textId="77777777" w:rsidR="00B467DE" w:rsidRDefault="00B467DE" w:rsidP="006C1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461E" w14:textId="126E2990" w:rsidR="00E06B22" w:rsidRDefault="00E06B22" w:rsidP="001A59ED">
    <w:pPr>
      <w:pStyle w:val="Nagwek"/>
      <w:pBdr>
        <w:bottom w:val="single" w:sz="4" w:space="1" w:color="D9D9D9"/>
      </w:pBdr>
      <w:jc w:val="right"/>
      <w:rPr>
        <w:b/>
      </w:rPr>
    </w:pPr>
    <w:r>
      <w:rPr>
        <w:color w:val="7F7F7F"/>
        <w:spacing w:val="60"/>
      </w:rPr>
      <w:t>Strona</w:t>
    </w:r>
    <w:r>
      <w:t xml:space="preserve"> | </w:t>
    </w:r>
    <w:r>
      <w:fldChar w:fldCharType="begin"/>
    </w:r>
    <w:r>
      <w:instrText xml:space="preserve"> PAGE   \* MERGEFORMAT </w:instrText>
    </w:r>
    <w:r>
      <w:fldChar w:fldCharType="separate"/>
    </w:r>
    <w:r w:rsidR="00C40C39" w:rsidRPr="00C40C39">
      <w:rPr>
        <w:b/>
        <w:noProof/>
      </w:rPr>
      <w:t>1</w:t>
    </w:r>
    <w:r>
      <w:rPr>
        <w:b/>
        <w:noProof/>
      </w:rPr>
      <w:fldChar w:fldCharType="end"/>
    </w:r>
  </w:p>
  <w:p w14:paraId="0FA0A014" w14:textId="77777777" w:rsidR="00E06B22" w:rsidRPr="0080502C" w:rsidRDefault="00E06B22" w:rsidP="001A59ED">
    <w:pPr>
      <w:pStyle w:val="Nagwek"/>
      <w:jc w:val="right"/>
      <w:rPr>
        <w:rFonts w:cs="Calibri"/>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664EAA"/>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2D5A2756"/>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3" w15:restartNumberingAfterBreak="0">
    <w:nsid w:val="00377BF7"/>
    <w:multiLevelType w:val="hybridMultilevel"/>
    <w:tmpl w:val="8208E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4166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15:restartNumberingAfterBreak="0">
    <w:nsid w:val="022272E1"/>
    <w:multiLevelType w:val="hybridMultilevel"/>
    <w:tmpl w:val="D8B8976A"/>
    <w:lvl w:ilvl="0" w:tplc="90989A06">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577295"/>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15:restartNumberingAfterBreak="0">
    <w:nsid w:val="074D4E29"/>
    <w:multiLevelType w:val="multilevel"/>
    <w:tmpl w:val="E7EE4F32"/>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15:restartNumberingAfterBreak="0">
    <w:nsid w:val="0C9304F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0" w15:restartNumberingAfterBreak="0">
    <w:nsid w:val="0DE8321C"/>
    <w:multiLevelType w:val="hybridMultilevel"/>
    <w:tmpl w:val="FF1EBD6A"/>
    <w:lvl w:ilvl="0" w:tplc="1FB01A3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26CC1"/>
    <w:multiLevelType w:val="hybridMultilevel"/>
    <w:tmpl w:val="00B0A48E"/>
    <w:lvl w:ilvl="0" w:tplc="67628364">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CC175B"/>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15:restartNumberingAfterBreak="0">
    <w:nsid w:val="10D333A5"/>
    <w:multiLevelType w:val="hybridMultilevel"/>
    <w:tmpl w:val="1988EE46"/>
    <w:lvl w:ilvl="0" w:tplc="7B2CE5BA">
      <w:start w:val="1"/>
      <w:numFmt w:val="lowerLetter"/>
      <w:lvlText w:val="%1)"/>
      <w:lvlJc w:val="left"/>
      <w:pPr>
        <w:ind w:left="720" w:hanging="360"/>
      </w:pPr>
      <w:rPr>
        <w:b w:val="0"/>
      </w:rPr>
    </w:lvl>
    <w:lvl w:ilvl="1" w:tplc="88B86DC6">
      <w:start w:val="1"/>
      <w:numFmt w:val="lowerLetter"/>
      <w:lvlText w:val="%2."/>
      <w:lvlJc w:val="left"/>
      <w:pPr>
        <w:ind w:left="1494"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377AE"/>
    <w:multiLevelType w:val="hybridMultilevel"/>
    <w:tmpl w:val="5D1452BE"/>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740C4E"/>
    <w:multiLevelType w:val="hybridMultilevel"/>
    <w:tmpl w:val="6C8A55B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526A0"/>
    <w:multiLevelType w:val="hybridMultilevel"/>
    <w:tmpl w:val="B47EFC78"/>
    <w:lvl w:ilvl="0" w:tplc="90989A06">
      <w:start w:val="1"/>
      <w:numFmt w:val="bullet"/>
      <w:lvlText w:val=""/>
      <w:lvlJc w:val="left"/>
      <w:pPr>
        <w:ind w:left="720" w:hanging="360"/>
      </w:pPr>
      <w:rPr>
        <w:rFonts w:ascii="Symbol" w:hAnsi="Symbol" w:hint="default"/>
      </w:rPr>
    </w:lvl>
    <w:lvl w:ilvl="1" w:tplc="90989A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18" w15:restartNumberingAfterBreak="0">
    <w:nsid w:val="173C0B2C"/>
    <w:multiLevelType w:val="hybridMultilevel"/>
    <w:tmpl w:val="856A9550"/>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90989A0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3D426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17F2555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15:restartNumberingAfterBreak="0">
    <w:nsid w:val="184A7F0C"/>
    <w:multiLevelType w:val="hybridMultilevel"/>
    <w:tmpl w:val="6E2872E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87C7A2F"/>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15:restartNumberingAfterBreak="0">
    <w:nsid w:val="19BF5976"/>
    <w:multiLevelType w:val="hybridMultilevel"/>
    <w:tmpl w:val="818E8D06"/>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36C93"/>
    <w:multiLevelType w:val="hybridMultilevel"/>
    <w:tmpl w:val="F40CFB32"/>
    <w:lvl w:ilvl="0" w:tplc="04150001">
      <w:start w:val="1"/>
      <w:numFmt w:val="bullet"/>
      <w:lvlText w:val=""/>
      <w:lvlJc w:val="left"/>
      <w:pPr>
        <w:ind w:left="646" w:hanging="360"/>
      </w:pPr>
      <w:rPr>
        <w:rFonts w:ascii="Symbol" w:hAnsi="Symbol" w:hint="default"/>
      </w:rPr>
    </w:lvl>
    <w:lvl w:ilvl="1" w:tplc="04150003">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25" w15:restartNumberingAfterBreak="0">
    <w:nsid w:val="1E1D7FE7"/>
    <w:multiLevelType w:val="hybridMultilevel"/>
    <w:tmpl w:val="D5969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96336"/>
    <w:multiLevelType w:val="hybridMultilevel"/>
    <w:tmpl w:val="A99A1F2A"/>
    <w:lvl w:ilvl="0" w:tplc="90989A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7E30B8"/>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830751"/>
    <w:multiLevelType w:val="hybridMultilevel"/>
    <w:tmpl w:val="C49E63F6"/>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42C75ED"/>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15:restartNumberingAfterBreak="0">
    <w:nsid w:val="260D0D68"/>
    <w:multiLevelType w:val="hybridMultilevel"/>
    <w:tmpl w:val="EF345334"/>
    <w:lvl w:ilvl="0" w:tplc="90989A06">
      <w:start w:val="1"/>
      <w:numFmt w:val="bullet"/>
      <w:lvlText w:val=""/>
      <w:lvlJc w:val="left"/>
      <w:pPr>
        <w:ind w:left="720" w:hanging="360"/>
      </w:pPr>
      <w:rPr>
        <w:rFonts w:ascii="Symbol" w:hAnsi="Symbol" w:hint="default"/>
      </w:rPr>
    </w:lvl>
    <w:lvl w:ilvl="1" w:tplc="7B1A1FD6">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32" w15:restartNumberingAfterBreak="0">
    <w:nsid w:val="26E151A0"/>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22391"/>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033D92"/>
    <w:multiLevelType w:val="hybridMultilevel"/>
    <w:tmpl w:val="7FC05EFC"/>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4D3F0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15:restartNumberingAfterBreak="0">
    <w:nsid w:val="2912436F"/>
    <w:multiLevelType w:val="hybridMultilevel"/>
    <w:tmpl w:val="C1AA307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B9F3480"/>
    <w:multiLevelType w:val="hybridMultilevel"/>
    <w:tmpl w:val="BE6A87C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D042D"/>
    <w:multiLevelType w:val="hybridMultilevel"/>
    <w:tmpl w:val="C4F8D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D92DD1"/>
    <w:multiLevelType w:val="multilevel"/>
    <w:tmpl w:val="57BE8068"/>
    <w:lvl w:ilvl="0">
      <w:start w:val="1"/>
      <w:numFmt w:val="decimal"/>
      <w:pStyle w:val="Nagwek1"/>
      <w:lvlText w:val="%1"/>
      <w:lvlJc w:val="left"/>
      <w:pPr>
        <w:ind w:left="432" w:hanging="432"/>
      </w:pPr>
      <w:rPr>
        <w:sz w:val="24"/>
        <w:szCs w:val="24"/>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2F8A6D4B"/>
    <w:multiLevelType w:val="multilevel"/>
    <w:tmpl w:val="0DF2807E"/>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hint="default"/>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1" w15:restartNumberingAfterBreak="0">
    <w:nsid w:val="31151C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1B52FF0"/>
    <w:multiLevelType w:val="hybridMultilevel"/>
    <w:tmpl w:val="A0B83942"/>
    <w:lvl w:ilvl="0" w:tplc="90989A0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47B07F5"/>
    <w:multiLevelType w:val="hybridMultilevel"/>
    <w:tmpl w:val="C912343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B70BEB"/>
    <w:multiLevelType w:val="hybridMultilevel"/>
    <w:tmpl w:val="C7C2EE1E"/>
    <w:lvl w:ilvl="0" w:tplc="90989A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5D15C6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6743D1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394A022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8" w15:restartNumberingAfterBreak="0">
    <w:nsid w:val="39621B41"/>
    <w:multiLevelType w:val="hybridMultilevel"/>
    <w:tmpl w:val="8700A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25618F"/>
    <w:multiLevelType w:val="hybridMultilevel"/>
    <w:tmpl w:val="BC8E174A"/>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3CAA143E"/>
    <w:multiLevelType w:val="hybridMultilevel"/>
    <w:tmpl w:val="75DCE10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494915"/>
    <w:multiLevelType w:val="hybridMultilevel"/>
    <w:tmpl w:val="F468E6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5250B"/>
    <w:multiLevelType w:val="hybridMultilevel"/>
    <w:tmpl w:val="FCD0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7957AD"/>
    <w:multiLevelType w:val="hybridMultilevel"/>
    <w:tmpl w:val="B36CE808"/>
    <w:lvl w:ilvl="0" w:tplc="90989A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02C2A5A"/>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872E3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6" w15:restartNumberingAfterBreak="0">
    <w:nsid w:val="41995A33"/>
    <w:multiLevelType w:val="hybridMultilevel"/>
    <w:tmpl w:val="D2EE8808"/>
    <w:lvl w:ilvl="0" w:tplc="3872B500">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1242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8" w15:restartNumberingAfterBreak="0">
    <w:nsid w:val="48F472F4"/>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9" w15:restartNumberingAfterBreak="0">
    <w:nsid w:val="49D00658"/>
    <w:multiLevelType w:val="hybridMultilevel"/>
    <w:tmpl w:val="34A4C35E"/>
    <w:lvl w:ilvl="0" w:tplc="72E2B372">
      <w:start w:val="1"/>
      <w:numFmt w:val="upperRoman"/>
      <w:pStyle w:val="Nagwekspisutreci"/>
      <w:lvlText w:val="%1."/>
      <w:lvlJc w:val="right"/>
      <w:pPr>
        <w:ind w:left="720" w:hanging="360"/>
      </w:pPr>
      <w:rPr>
        <w:rFonts w:hint="default"/>
      </w:rPr>
    </w:lvl>
    <w:lvl w:ilvl="1" w:tplc="44A24E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CA49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C38487C"/>
    <w:multiLevelType w:val="hybridMultilevel"/>
    <w:tmpl w:val="2410FA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4E641D0E"/>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6C41F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4" w15:restartNumberingAfterBreak="0">
    <w:nsid w:val="4E8D46AB"/>
    <w:multiLevelType w:val="hybridMultilevel"/>
    <w:tmpl w:val="FED85D8C"/>
    <w:lvl w:ilvl="0" w:tplc="C3F043D6">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EAE39A8"/>
    <w:multiLevelType w:val="hybridMultilevel"/>
    <w:tmpl w:val="66A2EE20"/>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FF453D"/>
    <w:multiLevelType w:val="hybridMultilevel"/>
    <w:tmpl w:val="5D3C6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06567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8A5B7B"/>
    <w:multiLevelType w:val="hybridMultilevel"/>
    <w:tmpl w:val="72D0297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A65BC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0" w15:restartNumberingAfterBreak="0">
    <w:nsid w:val="574831EE"/>
    <w:multiLevelType w:val="hybridMultilevel"/>
    <w:tmpl w:val="608C52FE"/>
    <w:lvl w:ilvl="0" w:tplc="5D18D33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6F0D51"/>
    <w:multiLevelType w:val="hybridMultilevel"/>
    <w:tmpl w:val="185828F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906A3D"/>
    <w:multiLevelType w:val="hybridMultilevel"/>
    <w:tmpl w:val="C218C06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77109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4" w15:restartNumberingAfterBreak="0">
    <w:nsid w:val="58E05A4C"/>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5" w15:restartNumberingAfterBreak="0">
    <w:nsid w:val="59DE4FC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6" w15:restartNumberingAfterBreak="0">
    <w:nsid w:val="5AC86B83"/>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C0639E"/>
    <w:multiLevelType w:val="hybridMultilevel"/>
    <w:tmpl w:val="AFAE210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E524AC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9" w15:restartNumberingAfterBreak="0">
    <w:nsid w:val="5E6E7EB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592582"/>
    <w:multiLevelType w:val="hybridMultilevel"/>
    <w:tmpl w:val="344A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9074C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0A18B1"/>
    <w:multiLevelType w:val="hybridMultilevel"/>
    <w:tmpl w:val="CBBA4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C1323A"/>
    <w:multiLevelType w:val="hybridMultilevel"/>
    <w:tmpl w:val="46605E34"/>
    <w:lvl w:ilvl="0" w:tplc="04150003">
      <w:start w:val="1"/>
      <w:numFmt w:val="bullet"/>
      <w:lvlText w:val="o"/>
      <w:lvlJc w:val="left"/>
      <w:pPr>
        <w:ind w:left="2715" w:hanging="360"/>
      </w:pPr>
      <w:rPr>
        <w:rFonts w:ascii="Courier New" w:hAnsi="Courier New" w:cs="Courier New"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84" w15:restartNumberingAfterBreak="0">
    <w:nsid w:val="68666CE9"/>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7F7B61"/>
    <w:multiLevelType w:val="hybridMultilevel"/>
    <w:tmpl w:val="185268A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B937A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7" w15:restartNumberingAfterBreak="0">
    <w:nsid w:val="69C91BC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2E3F08"/>
    <w:multiLevelType w:val="hybridMultilevel"/>
    <w:tmpl w:val="CF8CA9C6"/>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A04DC9"/>
    <w:multiLevelType w:val="hybridMultilevel"/>
    <w:tmpl w:val="DF263F6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B07E7C"/>
    <w:multiLevelType w:val="hybridMultilevel"/>
    <w:tmpl w:val="76E6B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F26BD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2" w15:restartNumberingAfterBreak="0">
    <w:nsid w:val="6C1067C7"/>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3" w15:restartNumberingAfterBreak="0">
    <w:nsid w:val="6C84557C"/>
    <w:multiLevelType w:val="hybridMultilevel"/>
    <w:tmpl w:val="9550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5535D1"/>
    <w:multiLevelType w:val="hybridMultilevel"/>
    <w:tmpl w:val="7B2EF1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D8D162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6" w15:restartNumberingAfterBreak="0">
    <w:nsid w:val="6F137E3A"/>
    <w:multiLevelType w:val="hybridMultilevel"/>
    <w:tmpl w:val="BF268C8C"/>
    <w:lvl w:ilvl="0" w:tplc="06740516">
      <w:start w:val="1"/>
      <w:numFmt w:val="decimal"/>
      <w:lvlText w:val="%1."/>
      <w:lvlJc w:val="left"/>
      <w:pPr>
        <w:tabs>
          <w:tab w:val="num" w:pos="540"/>
        </w:tabs>
        <w:ind w:left="540" w:hanging="360"/>
      </w:pPr>
      <w:rPr>
        <w:rFonts w:ascii="Arial" w:hAnsi="Arial" w:cs="Times New Roman" w:hint="default"/>
        <w:b w:val="0"/>
        <w:i w:val="0"/>
        <w:sz w:val="22"/>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7" w15:restartNumberingAfterBreak="0">
    <w:nsid w:val="6F74176B"/>
    <w:multiLevelType w:val="hybridMultilevel"/>
    <w:tmpl w:val="1AF2F8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6F9B6F17"/>
    <w:multiLevelType w:val="hybridMultilevel"/>
    <w:tmpl w:val="0F64C580"/>
    <w:lvl w:ilvl="0" w:tplc="FFFFFFFF">
      <w:start w:val="1"/>
      <w:numFmt w:val="bullet"/>
      <w:lvlText w:val="-"/>
      <w:lvlJc w:val="left"/>
      <w:pPr>
        <w:tabs>
          <w:tab w:val="num" w:pos="1189"/>
        </w:tabs>
        <w:ind w:left="1189" w:hanging="360"/>
      </w:pPr>
      <w:rPr>
        <w:rFonts w:ascii="Times New Roman" w:hAnsi="Times New Roman" w:hint="default"/>
      </w:rPr>
    </w:lvl>
    <w:lvl w:ilvl="1" w:tplc="04150019">
      <w:start w:val="1"/>
      <w:numFmt w:val="decimal"/>
      <w:lvlText w:val="%2."/>
      <w:lvlJc w:val="left"/>
      <w:pPr>
        <w:tabs>
          <w:tab w:val="num" w:pos="1730"/>
        </w:tabs>
        <w:ind w:left="1730" w:hanging="360"/>
      </w:pPr>
      <w:rPr>
        <w:rFonts w:cs="Times New Roman"/>
      </w:rPr>
    </w:lvl>
    <w:lvl w:ilvl="2" w:tplc="0415001B" w:tentative="1">
      <w:start w:val="1"/>
      <w:numFmt w:val="bullet"/>
      <w:lvlText w:val=""/>
      <w:lvlJc w:val="left"/>
      <w:pPr>
        <w:tabs>
          <w:tab w:val="num" w:pos="2450"/>
        </w:tabs>
        <w:ind w:left="2450" w:hanging="360"/>
      </w:pPr>
      <w:rPr>
        <w:rFonts w:ascii="Wingdings" w:hAnsi="Wingdings" w:hint="default"/>
      </w:rPr>
    </w:lvl>
    <w:lvl w:ilvl="3" w:tplc="0415000F" w:tentative="1">
      <w:start w:val="1"/>
      <w:numFmt w:val="bullet"/>
      <w:lvlText w:val=""/>
      <w:lvlJc w:val="left"/>
      <w:pPr>
        <w:tabs>
          <w:tab w:val="num" w:pos="3170"/>
        </w:tabs>
        <w:ind w:left="3170" w:hanging="360"/>
      </w:pPr>
      <w:rPr>
        <w:rFonts w:ascii="Symbol" w:hAnsi="Symbol" w:hint="default"/>
      </w:rPr>
    </w:lvl>
    <w:lvl w:ilvl="4" w:tplc="04150019" w:tentative="1">
      <w:start w:val="1"/>
      <w:numFmt w:val="bullet"/>
      <w:lvlText w:val="o"/>
      <w:lvlJc w:val="left"/>
      <w:pPr>
        <w:tabs>
          <w:tab w:val="num" w:pos="3890"/>
        </w:tabs>
        <w:ind w:left="3890" w:hanging="360"/>
      </w:pPr>
      <w:rPr>
        <w:rFonts w:ascii="Courier New" w:hAnsi="Courier New" w:hint="default"/>
      </w:rPr>
    </w:lvl>
    <w:lvl w:ilvl="5" w:tplc="0415001B" w:tentative="1">
      <w:start w:val="1"/>
      <w:numFmt w:val="bullet"/>
      <w:lvlText w:val=""/>
      <w:lvlJc w:val="left"/>
      <w:pPr>
        <w:tabs>
          <w:tab w:val="num" w:pos="4610"/>
        </w:tabs>
        <w:ind w:left="4610" w:hanging="360"/>
      </w:pPr>
      <w:rPr>
        <w:rFonts w:ascii="Wingdings" w:hAnsi="Wingdings" w:hint="default"/>
      </w:rPr>
    </w:lvl>
    <w:lvl w:ilvl="6" w:tplc="0415000F" w:tentative="1">
      <w:start w:val="1"/>
      <w:numFmt w:val="bullet"/>
      <w:lvlText w:val=""/>
      <w:lvlJc w:val="left"/>
      <w:pPr>
        <w:tabs>
          <w:tab w:val="num" w:pos="5330"/>
        </w:tabs>
        <w:ind w:left="5330" w:hanging="360"/>
      </w:pPr>
      <w:rPr>
        <w:rFonts w:ascii="Symbol" w:hAnsi="Symbol" w:hint="default"/>
      </w:rPr>
    </w:lvl>
    <w:lvl w:ilvl="7" w:tplc="04150019" w:tentative="1">
      <w:start w:val="1"/>
      <w:numFmt w:val="bullet"/>
      <w:lvlText w:val="o"/>
      <w:lvlJc w:val="left"/>
      <w:pPr>
        <w:tabs>
          <w:tab w:val="num" w:pos="6050"/>
        </w:tabs>
        <w:ind w:left="6050" w:hanging="360"/>
      </w:pPr>
      <w:rPr>
        <w:rFonts w:ascii="Courier New" w:hAnsi="Courier New" w:hint="default"/>
      </w:rPr>
    </w:lvl>
    <w:lvl w:ilvl="8" w:tplc="0415001B" w:tentative="1">
      <w:start w:val="1"/>
      <w:numFmt w:val="bullet"/>
      <w:lvlText w:val=""/>
      <w:lvlJc w:val="left"/>
      <w:pPr>
        <w:tabs>
          <w:tab w:val="num" w:pos="6770"/>
        </w:tabs>
        <w:ind w:left="6770" w:hanging="360"/>
      </w:pPr>
      <w:rPr>
        <w:rFonts w:ascii="Wingdings" w:hAnsi="Wingdings" w:hint="default"/>
      </w:rPr>
    </w:lvl>
  </w:abstractNum>
  <w:abstractNum w:abstractNumId="99" w15:restartNumberingAfterBreak="0">
    <w:nsid w:val="73FE1FB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0" w15:restartNumberingAfterBreak="0">
    <w:nsid w:val="740A693D"/>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6337E6"/>
    <w:multiLevelType w:val="hybridMultilevel"/>
    <w:tmpl w:val="446689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75870D5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6A6172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4" w15:restartNumberingAfterBreak="0">
    <w:nsid w:val="7E2765E8"/>
    <w:multiLevelType w:val="hybridMultilevel"/>
    <w:tmpl w:val="7A2C7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98621C"/>
    <w:multiLevelType w:val="hybridMultilevel"/>
    <w:tmpl w:val="1804C2AE"/>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9"/>
  </w:num>
  <w:num w:numId="2">
    <w:abstractNumId w:val="1"/>
  </w:num>
  <w:num w:numId="3">
    <w:abstractNumId w:val="49"/>
  </w:num>
  <w:num w:numId="4">
    <w:abstractNumId w:val="0"/>
  </w:num>
  <w:num w:numId="5">
    <w:abstractNumId w:val="39"/>
  </w:num>
  <w:num w:numId="6">
    <w:abstractNumId w:val="96"/>
  </w:num>
  <w:num w:numId="7">
    <w:abstractNumId w:val="11"/>
  </w:num>
  <w:num w:numId="8">
    <w:abstractNumId w:val="9"/>
  </w:num>
  <w:num w:numId="9">
    <w:abstractNumId w:val="31"/>
  </w:num>
  <w:num w:numId="10">
    <w:abstractNumId w:val="82"/>
  </w:num>
  <w:num w:numId="11">
    <w:abstractNumId w:val="70"/>
  </w:num>
  <w:num w:numId="12">
    <w:abstractNumId w:val="10"/>
  </w:num>
  <w:num w:numId="13">
    <w:abstractNumId w:val="89"/>
  </w:num>
  <w:num w:numId="14">
    <w:abstractNumId w:val="2"/>
  </w:num>
  <w:num w:numId="15">
    <w:abstractNumId w:val="77"/>
  </w:num>
  <w:num w:numId="16">
    <w:abstractNumId w:val="38"/>
  </w:num>
  <w:num w:numId="17">
    <w:abstractNumId w:val="90"/>
  </w:num>
  <w:num w:numId="18">
    <w:abstractNumId w:val="80"/>
  </w:num>
  <w:num w:numId="19">
    <w:abstractNumId w:val="13"/>
  </w:num>
  <w:num w:numId="20">
    <w:abstractNumId w:val="21"/>
  </w:num>
  <w:num w:numId="21">
    <w:abstractNumId w:val="49"/>
  </w:num>
  <w:num w:numId="2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72"/>
  </w:num>
  <w:num w:numId="27">
    <w:abstractNumId w:val="26"/>
  </w:num>
  <w:num w:numId="28">
    <w:abstractNumId w:val="50"/>
  </w:num>
  <w:num w:numId="29">
    <w:abstractNumId w:val="16"/>
  </w:num>
  <w:num w:numId="30">
    <w:abstractNumId w:val="65"/>
  </w:num>
  <w:num w:numId="31">
    <w:abstractNumId w:val="14"/>
  </w:num>
  <w:num w:numId="32">
    <w:abstractNumId w:val="71"/>
  </w:num>
  <w:num w:numId="33">
    <w:abstractNumId w:val="15"/>
  </w:num>
  <w:num w:numId="34">
    <w:abstractNumId w:val="30"/>
  </w:num>
  <w:num w:numId="35">
    <w:abstractNumId w:val="42"/>
  </w:num>
  <w:num w:numId="36">
    <w:abstractNumId w:val="37"/>
  </w:num>
  <w:num w:numId="37">
    <w:abstractNumId w:val="51"/>
  </w:num>
  <w:num w:numId="38">
    <w:abstractNumId w:val="34"/>
  </w:num>
  <w:num w:numId="39">
    <w:abstractNumId w:val="85"/>
  </w:num>
  <w:num w:numId="40">
    <w:abstractNumId w:val="68"/>
  </w:num>
  <w:num w:numId="41">
    <w:abstractNumId w:val="88"/>
  </w:num>
  <w:num w:numId="42">
    <w:abstractNumId w:val="43"/>
  </w:num>
  <w:num w:numId="43">
    <w:abstractNumId w:val="105"/>
  </w:num>
  <w:num w:numId="44">
    <w:abstractNumId w:val="18"/>
  </w:num>
  <w:num w:numId="45">
    <w:abstractNumId w:val="44"/>
  </w:num>
  <w:num w:numId="46">
    <w:abstractNumId w:val="28"/>
  </w:num>
  <w:num w:numId="47">
    <w:abstractNumId w:val="53"/>
  </w:num>
  <w:num w:numId="48">
    <w:abstractNumId w:val="5"/>
  </w:num>
  <w:num w:numId="49">
    <w:abstractNumId w:val="101"/>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74"/>
  </w:num>
  <w:num w:numId="54">
    <w:abstractNumId w:val="45"/>
  </w:num>
  <w:num w:numId="55">
    <w:abstractNumId w:val="22"/>
  </w:num>
  <w:num w:numId="56">
    <w:abstractNumId w:val="19"/>
  </w:num>
  <w:num w:numId="57">
    <w:abstractNumId w:val="86"/>
  </w:num>
  <w:num w:numId="58">
    <w:abstractNumId w:val="7"/>
  </w:num>
  <w:num w:numId="59">
    <w:abstractNumId w:val="91"/>
  </w:num>
  <w:num w:numId="60">
    <w:abstractNumId w:val="35"/>
  </w:num>
  <w:num w:numId="61">
    <w:abstractNumId w:val="20"/>
  </w:num>
  <w:num w:numId="62">
    <w:abstractNumId w:val="78"/>
  </w:num>
  <w:num w:numId="63">
    <w:abstractNumId w:val="55"/>
  </w:num>
  <w:num w:numId="64">
    <w:abstractNumId w:val="46"/>
  </w:num>
  <w:num w:numId="65">
    <w:abstractNumId w:val="63"/>
  </w:num>
  <w:num w:numId="66">
    <w:abstractNumId w:val="73"/>
  </w:num>
  <w:num w:numId="67">
    <w:abstractNumId w:val="29"/>
  </w:num>
  <w:num w:numId="68">
    <w:abstractNumId w:val="75"/>
  </w:num>
  <w:num w:numId="69">
    <w:abstractNumId w:val="4"/>
  </w:num>
  <w:num w:numId="70">
    <w:abstractNumId w:val="99"/>
  </w:num>
  <w:num w:numId="71">
    <w:abstractNumId w:val="95"/>
  </w:num>
  <w:num w:numId="72">
    <w:abstractNumId w:val="103"/>
  </w:num>
  <w:num w:numId="73">
    <w:abstractNumId w:val="9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61"/>
  </w:num>
  <w:num w:numId="77">
    <w:abstractNumId w:val="58"/>
  </w:num>
  <w:num w:numId="78">
    <w:abstractNumId w:val="67"/>
  </w:num>
  <w:num w:numId="79">
    <w:abstractNumId w:val="83"/>
  </w:num>
  <w:num w:numId="80">
    <w:abstractNumId w:val="6"/>
  </w:num>
  <w:num w:numId="81">
    <w:abstractNumId w:val="8"/>
  </w:num>
  <w:num w:numId="82">
    <w:abstractNumId w:val="62"/>
  </w:num>
  <w:num w:numId="83">
    <w:abstractNumId w:val="100"/>
  </w:num>
  <w:num w:numId="84">
    <w:abstractNumId w:val="54"/>
  </w:num>
  <w:num w:numId="85">
    <w:abstractNumId w:val="84"/>
  </w:num>
  <w:num w:numId="86">
    <w:abstractNumId w:val="79"/>
  </w:num>
  <w:num w:numId="87">
    <w:abstractNumId w:val="87"/>
  </w:num>
  <w:num w:numId="88">
    <w:abstractNumId w:val="27"/>
  </w:num>
  <w:num w:numId="89">
    <w:abstractNumId w:val="32"/>
  </w:num>
  <w:num w:numId="90">
    <w:abstractNumId w:val="76"/>
  </w:num>
  <w:num w:numId="91">
    <w:abstractNumId w:val="33"/>
  </w:num>
  <w:num w:numId="92">
    <w:abstractNumId w:val="81"/>
  </w:num>
  <w:num w:numId="93">
    <w:abstractNumId w:val="60"/>
  </w:num>
  <w:num w:numId="94">
    <w:abstractNumId w:val="41"/>
  </w:num>
  <w:num w:numId="95">
    <w:abstractNumId w:val="39"/>
  </w:num>
  <w:num w:numId="96">
    <w:abstractNumId w:val="47"/>
  </w:num>
  <w:num w:numId="97">
    <w:abstractNumId w:val="69"/>
  </w:num>
  <w:num w:numId="98">
    <w:abstractNumId w:val="102"/>
  </w:num>
  <w:num w:numId="99">
    <w:abstractNumId w:val="12"/>
  </w:num>
  <w:num w:numId="100">
    <w:abstractNumId w:val="40"/>
  </w:num>
  <w:num w:numId="101">
    <w:abstractNumId w:val="36"/>
  </w:num>
  <w:num w:numId="102">
    <w:abstractNumId w:val="57"/>
  </w:num>
  <w:num w:numId="103">
    <w:abstractNumId w:val="94"/>
  </w:num>
  <w:num w:numId="104">
    <w:abstractNumId w:val="64"/>
  </w:num>
  <w:num w:numId="105">
    <w:abstractNumId w:val="3"/>
  </w:num>
  <w:num w:numId="106">
    <w:abstractNumId w:val="52"/>
  </w:num>
  <w:num w:numId="107">
    <w:abstractNumId w:val="24"/>
  </w:num>
  <w:num w:numId="108">
    <w:abstractNumId w:val="93"/>
  </w:num>
  <w:num w:numId="109">
    <w:abstractNumId w:val="48"/>
  </w:num>
  <w:num w:numId="110">
    <w:abstractNumId w:val="66"/>
  </w:num>
  <w:num w:numId="111">
    <w:abstractNumId w:val="56"/>
  </w:num>
  <w:num w:numId="112">
    <w:abstractNumId w:val="104"/>
  </w:num>
  <w:num w:numId="113">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DF"/>
    <w:rsid w:val="0000004D"/>
    <w:rsid w:val="00001219"/>
    <w:rsid w:val="0000139A"/>
    <w:rsid w:val="00002017"/>
    <w:rsid w:val="0000437C"/>
    <w:rsid w:val="00004628"/>
    <w:rsid w:val="00004C96"/>
    <w:rsid w:val="000065A8"/>
    <w:rsid w:val="00006F9F"/>
    <w:rsid w:val="000079A9"/>
    <w:rsid w:val="0001045A"/>
    <w:rsid w:val="000112F9"/>
    <w:rsid w:val="00011576"/>
    <w:rsid w:val="00014FF3"/>
    <w:rsid w:val="00015E90"/>
    <w:rsid w:val="00017CD9"/>
    <w:rsid w:val="00021E46"/>
    <w:rsid w:val="00021F2F"/>
    <w:rsid w:val="00022ABA"/>
    <w:rsid w:val="0002311E"/>
    <w:rsid w:val="000233D2"/>
    <w:rsid w:val="000237EE"/>
    <w:rsid w:val="00023B81"/>
    <w:rsid w:val="00025632"/>
    <w:rsid w:val="0002689C"/>
    <w:rsid w:val="00026C3E"/>
    <w:rsid w:val="0002766D"/>
    <w:rsid w:val="00027720"/>
    <w:rsid w:val="0003026B"/>
    <w:rsid w:val="000304E6"/>
    <w:rsid w:val="00030611"/>
    <w:rsid w:val="000306D3"/>
    <w:rsid w:val="00030F59"/>
    <w:rsid w:val="000316CF"/>
    <w:rsid w:val="00031DB5"/>
    <w:rsid w:val="000322BA"/>
    <w:rsid w:val="00032681"/>
    <w:rsid w:val="00032BC1"/>
    <w:rsid w:val="00034B86"/>
    <w:rsid w:val="00035D8B"/>
    <w:rsid w:val="00035E80"/>
    <w:rsid w:val="00040B01"/>
    <w:rsid w:val="0004108F"/>
    <w:rsid w:val="0004141C"/>
    <w:rsid w:val="00041B98"/>
    <w:rsid w:val="0004205A"/>
    <w:rsid w:val="00042928"/>
    <w:rsid w:val="000433A0"/>
    <w:rsid w:val="00043665"/>
    <w:rsid w:val="000441BE"/>
    <w:rsid w:val="0004446C"/>
    <w:rsid w:val="00044D40"/>
    <w:rsid w:val="00044DA8"/>
    <w:rsid w:val="00045ABA"/>
    <w:rsid w:val="0005007F"/>
    <w:rsid w:val="00050A5D"/>
    <w:rsid w:val="0005383B"/>
    <w:rsid w:val="000540EF"/>
    <w:rsid w:val="000548B5"/>
    <w:rsid w:val="00055B9D"/>
    <w:rsid w:val="00056892"/>
    <w:rsid w:val="00056D2D"/>
    <w:rsid w:val="00057CD6"/>
    <w:rsid w:val="00061420"/>
    <w:rsid w:val="00061AB7"/>
    <w:rsid w:val="0006232B"/>
    <w:rsid w:val="00063DEC"/>
    <w:rsid w:val="000646F6"/>
    <w:rsid w:val="00064A2A"/>
    <w:rsid w:val="00064CDC"/>
    <w:rsid w:val="00065A49"/>
    <w:rsid w:val="000674FC"/>
    <w:rsid w:val="00067AA1"/>
    <w:rsid w:val="000701A2"/>
    <w:rsid w:val="00070413"/>
    <w:rsid w:val="000729D1"/>
    <w:rsid w:val="00073419"/>
    <w:rsid w:val="00074266"/>
    <w:rsid w:val="00074E33"/>
    <w:rsid w:val="00076485"/>
    <w:rsid w:val="000765B9"/>
    <w:rsid w:val="000767B5"/>
    <w:rsid w:val="000767B7"/>
    <w:rsid w:val="00077298"/>
    <w:rsid w:val="00077AA3"/>
    <w:rsid w:val="000807FB"/>
    <w:rsid w:val="0008104A"/>
    <w:rsid w:val="00082A06"/>
    <w:rsid w:val="00084BC6"/>
    <w:rsid w:val="00084C0C"/>
    <w:rsid w:val="00085AB2"/>
    <w:rsid w:val="00085E1C"/>
    <w:rsid w:val="0008775B"/>
    <w:rsid w:val="00090013"/>
    <w:rsid w:val="00090399"/>
    <w:rsid w:val="00090B47"/>
    <w:rsid w:val="00092C74"/>
    <w:rsid w:val="00096360"/>
    <w:rsid w:val="00096591"/>
    <w:rsid w:val="0009663D"/>
    <w:rsid w:val="000968C7"/>
    <w:rsid w:val="00096DD9"/>
    <w:rsid w:val="00096DE1"/>
    <w:rsid w:val="000974B8"/>
    <w:rsid w:val="000A03A4"/>
    <w:rsid w:val="000A09E2"/>
    <w:rsid w:val="000A0D78"/>
    <w:rsid w:val="000A0D93"/>
    <w:rsid w:val="000A11BE"/>
    <w:rsid w:val="000A18FF"/>
    <w:rsid w:val="000A29C4"/>
    <w:rsid w:val="000A518B"/>
    <w:rsid w:val="000A54F8"/>
    <w:rsid w:val="000A5CCD"/>
    <w:rsid w:val="000A5D4E"/>
    <w:rsid w:val="000A5EB2"/>
    <w:rsid w:val="000A6129"/>
    <w:rsid w:val="000A6278"/>
    <w:rsid w:val="000A684D"/>
    <w:rsid w:val="000A690B"/>
    <w:rsid w:val="000A7C0B"/>
    <w:rsid w:val="000B0E7E"/>
    <w:rsid w:val="000B16AA"/>
    <w:rsid w:val="000B1C3A"/>
    <w:rsid w:val="000B2144"/>
    <w:rsid w:val="000B2694"/>
    <w:rsid w:val="000B34C5"/>
    <w:rsid w:val="000B3541"/>
    <w:rsid w:val="000B37F6"/>
    <w:rsid w:val="000B3F8A"/>
    <w:rsid w:val="000B49D3"/>
    <w:rsid w:val="000B52E5"/>
    <w:rsid w:val="000B537C"/>
    <w:rsid w:val="000B59CF"/>
    <w:rsid w:val="000B5FD9"/>
    <w:rsid w:val="000C04F6"/>
    <w:rsid w:val="000C0A02"/>
    <w:rsid w:val="000C2FDB"/>
    <w:rsid w:val="000C3F10"/>
    <w:rsid w:val="000C4BD1"/>
    <w:rsid w:val="000C599C"/>
    <w:rsid w:val="000C5D2C"/>
    <w:rsid w:val="000C64FF"/>
    <w:rsid w:val="000C744D"/>
    <w:rsid w:val="000C7E3C"/>
    <w:rsid w:val="000D0FE5"/>
    <w:rsid w:val="000D2999"/>
    <w:rsid w:val="000D3F56"/>
    <w:rsid w:val="000D6167"/>
    <w:rsid w:val="000D654A"/>
    <w:rsid w:val="000D7DA5"/>
    <w:rsid w:val="000E225C"/>
    <w:rsid w:val="000E32AE"/>
    <w:rsid w:val="000E4621"/>
    <w:rsid w:val="000E6F0C"/>
    <w:rsid w:val="000E7366"/>
    <w:rsid w:val="000F0CC2"/>
    <w:rsid w:val="000F1678"/>
    <w:rsid w:val="000F230D"/>
    <w:rsid w:val="000F36E4"/>
    <w:rsid w:val="000F3A46"/>
    <w:rsid w:val="000F3BC7"/>
    <w:rsid w:val="000F44C8"/>
    <w:rsid w:val="000F4AEA"/>
    <w:rsid w:val="000F4E83"/>
    <w:rsid w:val="000F5B77"/>
    <w:rsid w:val="000F6A26"/>
    <w:rsid w:val="000F7664"/>
    <w:rsid w:val="000F7DCA"/>
    <w:rsid w:val="00100E5F"/>
    <w:rsid w:val="001019F9"/>
    <w:rsid w:val="0010309A"/>
    <w:rsid w:val="001034E3"/>
    <w:rsid w:val="00103531"/>
    <w:rsid w:val="00103CF5"/>
    <w:rsid w:val="00106F01"/>
    <w:rsid w:val="001114E3"/>
    <w:rsid w:val="00111B29"/>
    <w:rsid w:val="001125D4"/>
    <w:rsid w:val="0011265A"/>
    <w:rsid w:val="001129C9"/>
    <w:rsid w:val="00112BEE"/>
    <w:rsid w:val="001136AF"/>
    <w:rsid w:val="00113CCC"/>
    <w:rsid w:val="0011418A"/>
    <w:rsid w:val="001142F4"/>
    <w:rsid w:val="00114C28"/>
    <w:rsid w:val="00115174"/>
    <w:rsid w:val="00115BA9"/>
    <w:rsid w:val="00115DEA"/>
    <w:rsid w:val="00116244"/>
    <w:rsid w:val="00117E16"/>
    <w:rsid w:val="00117F6C"/>
    <w:rsid w:val="00120652"/>
    <w:rsid w:val="00122D56"/>
    <w:rsid w:val="00122EA3"/>
    <w:rsid w:val="001232E6"/>
    <w:rsid w:val="00123AD3"/>
    <w:rsid w:val="00124F22"/>
    <w:rsid w:val="001259C7"/>
    <w:rsid w:val="00126171"/>
    <w:rsid w:val="0012618C"/>
    <w:rsid w:val="00126D82"/>
    <w:rsid w:val="00126F44"/>
    <w:rsid w:val="00131602"/>
    <w:rsid w:val="00132531"/>
    <w:rsid w:val="00134503"/>
    <w:rsid w:val="00134569"/>
    <w:rsid w:val="001347D8"/>
    <w:rsid w:val="00134FAA"/>
    <w:rsid w:val="00135643"/>
    <w:rsid w:val="00135884"/>
    <w:rsid w:val="0013617E"/>
    <w:rsid w:val="0013730E"/>
    <w:rsid w:val="0013773B"/>
    <w:rsid w:val="00137FB0"/>
    <w:rsid w:val="0014020C"/>
    <w:rsid w:val="001408D1"/>
    <w:rsid w:val="00140EBF"/>
    <w:rsid w:val="00142323"/>
    <w:rsid w:val="001433B6"/>
    <w:rsid w:val="00143FAE"/>
    <w:rsid w:val="0014428D"/>
    <w:rsid w:val="00146349"/>
    <w:rsid w:val="001467AD"/>
    <w:rsid w:val="00147ABA"/>
    <w:rsid w:val="001502EA"/>
    <w:rsid w:val="00152EB2"/>
    <w:rsid w:val="00155115"/>
    <w:rsid w:val="001554C7"/>
    <w:rsid w:val="001559AF"/>
    <w:rsid w:val="001566CD"/>
    <w:rsid w:val="00156718"/>
    <w:rsid w:val="00156A58"/>
    <w:rsid w:val="00156E56"/>
    <w:rsid w:val="001602B5"/>
    <w:rsid w:val="001603AB"/>
    <w:rsid w:val="00161C47"/>
    <w:rsid w:val="001623A6"/>
    <w:rsid w:val="001633FD"/>
    <w:rsid w:val="001634E8"/>
    <w:rsid w:val="001639B7"/>
    <w:rsid w:val="00163ACF"/>
    <w:rsid w:val="00163AEC"/>
    <w:rsid w:val="00167265"/>
    <w:rsid w:val="0016771B"/>
    <w:rsid w:val="00170750"/>
    <w:rsid w:val="001707DF"/>
    <w:rsid w:val="00171BD4"/>
    <w:rsid w:val="001739AF"/>
    <w:rsid w:val="00173C25"/>
    <w:rsid w:val="00173E8D"/>
    <w:rsid w:val="00174AF3"/>
    <w:rsid w:val="001766E6"/>
    <w:rsid w:val="0018074B"/>
    <w:rsid w:val="00183078"/>
    <w:rsid w:val="00183DB3"/>
    <w:rsid w:val="00183F03"/>
    <w:rsid w:val="00186793"/>
    <w:rsid w:val="00190D74"/>
    <w:rsid w:val="001912F4"/>
    <w:rsid w:val="001916F1"/>
    <w:rsid w:val="00192270"/>
    <w:rsid w:val="001965A2"/>
    <w:rsid w:val="0019749E"/>
    <w:rsid w:val="001A08FC"/>
    <w:rsid w:val="001A20ED"/>
    <w:rsid w:val="001A2945"/>
    <w:rsid w:val="001A2B54"/>
    <w:rsid w:val="001A4757"/>
    <w:rsid w:val="001A4966"/>
    <w:rsid w:val="001A59ED"/>
    <w:rsid w:val="001A67CB"/>
    <w:rsid w:val="001A78CA"/>
    <w:rsid w:val="001B024C"/>
    <w:rsid w:val="001B107B"/>
    <w:rsid w:val="001B1514"/>
    <w:rsid w:val="001B20AA"/>
    <w:rsid w:val="001B2838"/>
    <w:rsid w:val="001B28A0"/>
    <w:rsid w:val="001B444F"/>
    <w:rsid w:val="001B588D"/>
    <w:rsid w:val="001B5E97"/>
    <w:rsid w:val="001B6293"/>
    <w:rsid w:val="001B66D5"/>
    <w:rsid w:val="001B728C"/>
    <w:rsid w:val="001C0F48"/>
    <w:rsid w:val="001C1F73"/>
    <w:rsid w:val="001C2261"/>
    <w:rsid w:val="001C257A"/>
    <w:rsid w:val="001C2896"/>
    <w:rsid w:val="001C4666"/>
    <w:rsid w:val="001C5590"/>
    <w:rsid w:val="001C59EA"/>
    <w:rsid w:val="001C6BA3"/>
    <w:rsid w:val="001C7436"/>
    <w:rsid w:val="001C79DC"/>
    <w:rsid w:val="001C7F26"/>
    <w:rsid w:val="001C7F43"/>
    <w:rsid w:val="001D18F2"/>
    <w:rsid w:val="001D3A96"/>
    <w:rsid w:val="001D494C"/>
    <w:rsid w:val="001D541B"/>
    <w:rsid w:val="001D5CB1"/>
    <w:rsid w:val="001D5D5E"/>
    <w:rsid w:val="001D6205"/>
    <w:rsid w:val="001D763B"/>
    <w:rsid w:val="001D779A"/>
    <w:rsid w:val="001D7AC3"/>
    <w:rsid w:val="001D7B2D"/>
    <w:rsid w:val="001E657F"/>
    <w:rsid w:val="001E71AF"/>
    <w:rsid w:val="001F04F8"/>
    <w:rsid w:val="001F2037"/>
    <w:rsid w:val="001F20CE"/>
    <w:rsid w:val="001F3696"/>
    <w:rsid w:val="001F3835"/>
    <w:rsid w:val="001F4518"/>
    <w:rsid w:val="001F4523"/>
    <w:rsid w:val="001F4A61"/>
    <w:rsid w:val="0020019D"/>
    <w:rsid w:val="00202308"/>
    <w:rsid w:val="00202564"/>
    <w:rsid w:val="002025BA"/>
    <w:rsid w:val="00202965"/>
    <w:rsid w:val="00206394"/>
    <w:rsid w:val="00206456"/>
    <w:rsid w:val="00207E39"/>
    <w:rsid w:val="00210A8A"/>
    <w:rsid w:val="00212696"/>
    <w:rsid w:val="00212D21"/>
    <w:rsid w:val="002145F1"/>
    <w:rsid w:val="00214673"/>
    <w:rsid w:val="00215752"/>
    <w:rsid w:val="0021741F"/>
    <w:rsid w:val="002226C5"/>
    <w:rsid w:val="0022353E"/>
    <w:rsid w:val="00223B0A"/>
    <w:rsid w:val="002243B7"/>
    <w:rsid w:val="00225466"/>
    <w:rsid w:val="00225479"/>
    <w:rsid w:val="00226DD8"/>
    <w:rsid w:val="00226E2F"/>
    <w:rsid w:val="00227416"/>
    <w:rsid w:val="00227576"/>
    <w:rsid w:val="00231672"/>
    <w:rsid w:val="002322F4"/>
    <w:rsid w:val="0023301A"/>
    <w:rsid w:val="002332EF"/>
    <w:rsid w:val="00234CB3"/>
    <w:rsid w:val="0023523F"/>
    <w:rsid w:val="00235970"/>
    <w:rsid w:val="0023669D"/>
    <w:rsid w:val="00236B11"/>
    <w:rsid w:val="00240082"/>
    <w:rsid w:val="0024199D"/>
    <w:rsid w:val="00241FF5"/>
    <w:rsid w:val="002428CD"/>
    <w:rsid w:val="00245C95"/>
    <w:rsid w:val="002463D3"/>
    <w:rsid w:val="00250067"/>
    <w:rsid w:val="00250A9B"/>
    <w:rsid w:val="00250C69"/>
    <w:rsid w:val="002520A4"/>
    <w:rsid w:val="002521E6"/>
    <w:rsid w:val="002526D0"/>
    <w:rsid w:val="00255C48"/>
    <w:rsid w:val="00256B21"/>
    <w:rsid w:val="00256F26"/>
    <w:rsid w:val="002601F4"/>
    <w:rsid w:val="002606EC"/>
    <w:rsid w:val="00260FD3"/>
    <w:rsid w:val="0026217E"/>
    <w:rsid w:val="002628A4"/>
    <w:rsid w:val="00262CEA"/>
    <w:rsid w:val="002631FB"/>
    <w:rsid w:val="0026432A"/>
    <w:rsid w:val="00264E74"/>
    <w:rsid w:val="00266C2F"/>
    <w:rsid w:val="00266EE2"/>
    <w:rsid w:val="00266F22"/>
    <w:rsid w:val="002700FD"/>
    <w:rsid w:val="00270453"/>
    <w:rsid w:val="00270B8D"/>
    <w:rsid w:val="00271148"/>
    <w:rsid w:val="00271838"/>
    <w:rsid w:val="00273A14"/>
    <w:rsid w:val="002741D7"/>
    <w:rsid w:val="00274720"/>
    <w:rsid w:val="00275449"/>
    <w:rsid w:val="00275474"/>
    <w:rsid w:val="00275A6E"/>
    <w:rsid w:val="002776DC"/>
    <w:rsid w:val="00280A9A"/>
    <w:rsid w:val="00281322"/>
    <w:rsid w:val="00282E7F"/>
    <w:rsid w:val="00284231"/>
    <w:rsid w:val="00284D78"/>
    <w:rsid w:val="002853A4"/>
    <w:rsid w:val="00285BA7"/>
    <w:rsid w:val="00287341"/>
    <w:rsid w:val="00291C60"/>
    <w:rsid w:val="00292CD3"/>
    <w:rsid w:val="00293432"/>
    <w:rsid w:val="00295839"/>
    <w:rsid w:val="00295F42"/>
    <w:rsid w:val="00296A33"/>
    <w:rsid w:val="00296AEA"/>
    <w:rsid w:val="00296DD2"/>
    <w:rsid w:val="00296E38"/>
    <w:rsid w:val="00297012"/>
    <w:rsid w:val="002A07B4"/>
    <w:rsid w:val="002A093F"/>
    <w:rsid w:val="002A10C6"/>
    <w:rsid w:val="002A11FD"/>
    <w:rsid w:val="002A1424"/>
    <w:rsid w:val="002A15C2"/>
    <w:rsid w:val="002A15CF"/>
    <w:rsid w:val="002A192B"/>
    <w:rsid w:val="002A2B8F"/>
    <w:rsid w:val="002A3313"/>
    <w:rsid w:val="002A377A"/>
    <w:rsid w:val="002A3C28"/>
    <w:rsid w:val="002A4947"/>
    <w:rsid w:val="002A6229"/>
    <w:rsid w:val="002A7E8D"/>
    <w:rsid w:val="002B107E"/>
    <w:rsid w:val="002B1AC4"/>
    <w:rsid w:val="002B3D29"/>
    <w:rsid w:val="002B57F4"/>
    <w:rsid w:val="002B6E31"/>
    <w:rsid w:val="002C00E7"/>
    <w:rsid w:val="002C0A1D"/>
    <w:rsid w:val="002C0F82"/>
    <w:rsid w:val="002C1F12"/>
    <w:rsid w:val="002C2289"/>
    <w:rsid w:val="002C27F2"/>
    <w:rsid w:val="002C2884"/>
    <w:rsid w:val="002C52E0"/>
    <w:rsid w:val="002C5F99"/>
    <w:rsid w:val="002C6DDE"/>
    <w:rsid w:val="002C71BE"/>
    <w:rsid w:val="002C7458"/>
    <w:rsid w:val="002C7BBC"/>
    <w:rsid w:val="002D028B"/>
    <w:rsid w:val="002D0F3D"/>
    <w:rsid w:val="002D1444"/>
    <w:rsid w:val="002D1CA8"/>
    <w:rsid w:val="002D1D24"/>
    <w:rsid w:val="002D3A33"/>
    <w:rsid w:val="002D5D1D"/>
    <w:rsid w:val="002D5DE0"/>
    <w:rsid w:val="002D760B"/>
    <w:rsid w:val="002D7849"/>
    <w:rsid w:val="002D7A76"/>
    <w:rsid w:val="002E13B0"/>
    <w:rsid w:val="002E1918"/>
    <w:rsid w:val="002E2979"/>
    <w:rsid w:val="002E331F"/>
    <w:rsid w:val="002E37F3"/>
    <w:rsid w:val="002E3E8C"/>
    <w:rsid w:val="002E5D4E"/>
    <w:rsid w:val="002E6848"/>
    <w:rsid w:val="002E6C87"/>
    <w:rsid w:val="002E6E3B"/>
    <w:rsid w:val="002E6E65"/>
    <w:rsid w:val="002F2147"/>
    <w:rsid w:val="002F36F9"/>
    <w:rsid w:val="002F5CDA"/>
    <w:rsid w:val="002F6FFB"/>
    <w:rsid w:val="002F760F"/>
    <w:rsid w:val="002F7A2B"/>
    <w:rsid w:val="00300379"/>
    <w:rsid w:val="00301EB7"/>
    <w:rsid w:val="00303FD3"/>
    <w:rsid w:val="0030593E"/>
    <w:rsid w:val="003059CF"/>
    <w:rsid w:val="00305D0D"/>
    <w:rsid w:val="00307D23"/>
    <w:rsid w:val="00307EB8"/>
    <w:rsid w:val="00310824"/>
    <w:rsid w:val="00310AB3"/>
    <w:rsid w:val="00311607"/>
    <w:rsid w:val="0031271D"/>
    <w:rsid w:val="003151F5"/>
    <w:rsid w:val="00316328"/>
    <w:rsid w:val="00317DBE"/>
    <w:rsid w:val="00320010"/>
    <w:rsid w:val="00320727"/>
    <w:rsid w:val="003224D6"/>
    <w:rsid w:val="00322760"/>
    <w:rsid w:val="003251F9"/>
    <w:rsid w:val="003257B0"/>
    <w:rsid w:val="00326833"/>
    <w:rsid w:val="003274BC"/>
    <w:rsid w:val="003276CD"/>
    <w:rsid w:val="003278B1"/>
    <w:rsid w:val="00330277"/>
    <w:rsid w:val="003310F4"/>
    <w:rsid w:val="003314D1"/>
    <w:rsid w:val="00334AAE"/>
    <w:rsid w:val="00337436"/>
    <w:rsid w:val="00340171"/>
    <w:rsid w:val="003401C3"/>
    <w:rsid w:val="00342838"/>
    <w:rsid w:val="003429A5"/>
    <w:rsid w:val="00342B46"/>
    <w:rsid w:val="003432C5"/>
    <w:rsid w:val="003438C6"/>
    <w:rsid w:val="00343C07"/>
    <w:rsid w:val="00344988"/>
    <w:rsid w:val="003449CA"/>
    <w:rsid w:val="00344C36"/>
    <w:rsid w:val="003457AC"/>
    <w:rsid w:val="00345ADE"/>
    <w:rsid w:val="003466A9"/>
    <w:rsid w:val="0034752D"/>
    <w:rsid w:val="00347737"/>
    <w:rsid w:val="00347FF4"/>
    <w:rsid w:val="00351A89"/>
    <w:rsid w:val="003520D3"/>
    <w:rsid w:val="0035238E"/>
    <w:rsid w:val="0035386B"/>
    <w:rsid w:val="00353CA6"/>
    <w:rsid w:val="003564E3"/>
    <w:rsid w:val="00356F95"/>
    <w:rsid w:val="00357974"/>
    <w:rsid w:val="00357A28"/>
    <w:rsid w:val="00360868"/>
    <w:rsid w:val="0036130F"/>
    <w:rsid w:val="00361C91"/>
    <w:rsid w:val="00361F12"/>
    <w:rsid w:val="003620F9"/>
    <w:rsid w:val="00362241"/>
    <w:rsid w:val="00362B31"/>
    <w:rsid w:val="00362BFB"/>
    <w:rsid w:val="00363F25"/>
    <w:rsid w:val="0036454B"/>
    <w:rsid w:val="003658B8"/>
    <w:rsid w:val="00366AD3"/>
    <w:rsid w:val="00366F15"/>
    <w:rsid w:val="0036703A"/>
    <w:rsid w:val="00367527"/>
    <w:rsid w:val="00367CE3"/>
    <w:rsid w:val="00370522"/>
    <w:rsid w:val="003712C8"/>
    <w:rsid w:val="003718F1"/>
    <w:rsid w:val="00372FBE"/>
    <w:rsid w:val="003731E4"/>
    <w:rsid w:val="0037342B"/>
    <w:rsid w:val="0037516B"/>
    <w:rsid w:val="0037555D"/>
    <w:rsid w:val="00375CC9"/>
    <w:rsid w:val="00376111"/>
    <w:rsid w:val="0037765B"/>
    <w:rsid w:val="00382A7B"/>
    <w:rsid w:val="00383505"/>
    <w:rsid w:val="00383B57"/>
    <w:rsid w:val="003844E2"/>
    <w:rsid w:val="00385007"/>
    <w:rsid w:val="00385FEF"/>
    <w:rsid w:val="0038633C"/>
    <w:rsid w:val="00386FF5"/>
    <w:rsid w:val="003871F0"/>
    <w:rsid w:val="00387227"/>
    <w:rsid w:val="003919A2"/>
    <w:rsid w:val="003921CA"/>
    <w:rsid w:val="00392951"/>
    <w:rsid w:val="003943EF"/>
    <w:rsid w:val="00394C1F"/>
    <w:rsid w:val="003979E0"/>
    <w:rsid w:val="003A24B5"/>
    <w:rsid w:val="003A2AE6"/>
    <w:rsid w:val="003A3A01"/>
    <w:rsid w:val="003A421F"/>
    <w:rsid w:val="003A4CF5"/>
    <w:rsid w:val="003A4E8F"/>
    <w:rsid w:val="003A577C"/>
    <w:rsid w:val="003A6B3B"/>
    <w:rsid w:val="003B089D"/>
    <w:rsid w:val="003B0C17"/>
    <w:rsid w:val="003B1303"/>
    <w:rsid w:val="003B1CDC"/>
    <w:rsid w:val="003B27AE"/>
    <w:rsid w:val="003B2B9F"/>
    <w:rsid w:val="003B2D18"/>
    <w:rsid w:val="003B30AE"/>
    <w:rsid w:val="003B3AA8"/>
    <w:rsid w:val="003B4808"/>
    <w:rsid w:val="003B5837"/>
    <w:rsid w:val="003B596F"/>
    <w:rsid w:val="003B7E67"/>
    <w:rsid w:val="003C0636"/>
    <w:rsid w:val="003C0EAF"/>
    <w:rsid w:val="003C10C3"/>
    <w:rsid w:val="003C2273"/>
    <w:rsid w:val="003C337F"/>
    <w:rsid w:val="003C3921"/>
    <w:rsid w:val="003C4176"/>
    <w:rsid w:val="003C46CD"/>
    <w:rsid w:val="003C5BA9"/>
    <w:rsid w:val="003C5BF3"/>
    <w:rsid w:val="003C5E45"/>
    <w:rsid w:val="003D0085"/>
    <w:rsid w:val="003D093B"/>
    <w:rsid w:val="003D1D79"/>
    <w:rsid w:val="003D22BC"/>
    <w:rsid w:val="003D30B4"/>
    <w:rsid w:val="003D3EA6"/>
    <w:rsid w:val="003D4B81"/>
    <w:rsid w:val="003D59FF"/>
    <w:rsid w:val="003D6D1A"/>
    <w:rsid w:val="003D7F12"/>
    <w:rsid w:val="003E0734"/>
    <w:rsid w:val="003E1156"/>
    <w:rsid w:val="003E2E27"/>
    <w:rsid w:val="003E42D0"/>
    <w:rsid w:val="003E686C"/>
    <w:rsid w:val="003E72CB"/>
    <w:rsid w:val="003E79C9"/>
    <w:rsid w:val="003F01A3"/>
    <w:rsid w:val="003F0696"/>
    <w:rsid w:val="003F0C76"/>
    <w:rsid w:val="003F22C6"/>
    <w:rsid w:val="003F26C4"/>
    <w:rsid w:val="003F2A85"/>
    <w:rsid w:val="003F4BE3"/>
    <w:rsid w:val="003F4D3E"/>
    <w:rsid w:val="003F669B"/>
    <w:rsid w:val="003F66AB"/>
    <w:rsid w:val="003F6BDE"/>
    <w:rsid w:val="003F771F"/>
    <w:rsid w:val="003F7C06"/>
    <w:rsid w:val="003F7C36"/>
    <w:rsid w:val="0040042E"/>
    <w:rsid w:val="00400B65"/>
    <w:rsid w:val="004016F4"/>
    <w:rsid w:val="00402E58"/>
    <w:rsid w:val="00404776"/>
    <w:rsid w:val="00404A53"/>
    <w:rsid w:val="00405004"/>
    <w:rsid w:val="00407532"/>
    <w:rsid w:val="004112B8"/>
    <w:rsid w:val="00411367"/>
    <w:rsid w:val="00411889"/>
    <w:rsid w:val="004130FB"/>
    <w:rsid w:val="00413A21"/>
    <w:rsid w:val="0041433D"/>
    <w:rsid w:val="0041471B"/>
    <w:rsid w:val="00415FB9"/>
    <w:rsid w:val="00416262"/>
    <w:rsid w:val="00417765"/>
    <w:rsid w:val="004178C9"/>
    <w:rsid w:val="004179BE"/>
    <w:rsid w:val="00420DC4"/>
    <w:rsid w:val="00421565"/>
    <w:rsid w:val="004216E9"/>
    <w:rsid w:val="0042233E"/>
    <w:rsid w:val="004230A4"/>
    <w:rsid w:val="004240A4"/>
    <w:rsid w:val="004247F3"/>
    <w:rsid w:val="004256C6"/>
    <w:rsid w:val="00425C3E"/>
    <w:rsid w:val="00426CD1"/>
    <w:rsid w:val="0043090D"/>
    <w:rsid w:val="00433F91"/>
    <w:rsid w:val="00434813"/>
    <w:rsid w:val="0043559D"/>
    <w:rsid w:val="004357DD"/>
    <w:rsid w:val="00435F0A"/>
    <w:rsid w:val="004376B9"/>
    <w:rsid w:val="004378B6"/>
    <w:rsid w:val="0044058B"/>
    <w:rsid w:val="00440B91"/>
    <w:rsid w:val="0044117F"/>
    <w:rsid w:val="00441B85"/>
    <w:rsid w:val="00441CD9"/>
    <w:rsid w:val="00441E05"/>
    <w:rsid w:val="00442C01"/>
    <w:rsid w:val="00442C3A"/>
    <w:rsid w:val="00444592"/>
    <w:rsid w:val="00446A41"/>
    <w:rsid w:val="00446B48"/>
    <w:rsid w:val="00446DB1"/>
    <w:rsid w:val="00450E9B"/>
    <w:rsid w:val="00451679"/>
    <w:rsid w:val="004518B1"/>
    <w:rsid w:val="00452298"/>
    <w:rsid w:val="00453442"/>
    <w:rsid w:val="00453C8B"/>
    <w:rsid w:val="00454955"/>
    <w:rsid w:val="00454967"/>
    <w:rsid w:val="0045507B"/>
    <w:rsid w:val="00456290"/>
    <w:rsid w:val="00456589"/>
    <w:rsid w:val="00456C1C"/>
    <w:rsid w:val="00457BD2"/>
    <w:rsid w:val="00460405"/>
    <w:rsid w:val="00461AEF"/>
    <w:rsid w:val="00461F27"/>
    <w:rsid w:val="00462AE4"/>
    <w:rsid w:val="004651D7"/>
    <w:rsid w:val="004664DD"/>
    <w:rsid w:val="00466BBD"/>
    <w:rsid w:val="00466C61"/>
    <w:rsid w:val="004676B2"/>
    <w:rsid w:val="00467E63"/>
    <w:rsid w:val="00471B5D"/>
    <w:rsid w:val="00471C0B"/>
    <w:rsid w:val="0047267C"/>
    <w:rsid w:val="004743D3"/>
    <w:rsid w:val="00474AF7"/>
    <w:rsid w:val="004753A2"/>
    <w:rsid w:val="004810B8"/>
    <w:rsid w:val="00481BE7"/>
    <w:rsid w:val="00481CC0"/>
    <w:rsid w:val="00482855"/>
    <w:rsid w:val="004843F6"/>
    <w:rsid w:val="0048448A"/>
    <w:rsid w:val="00484B4C"/>
    <w:rsid w:val="00484C7B"/>
    <w:rsid w:val="00484DE7"/>
    <w:rsid w:val="00485B2A"/>
    <w:rsid w:val="004909B9"/>
    <w:rsid w:val="00490AB6"/>
    <w:rsid w:val="0049301F"/>
    <w:rsid w:val="0049331D"/>
    <w:rsid w:val="00494988"/>
    <w:rsid w:val="00495509"/>
    <w:rsid w:val="0049579B"/>
    <w:rsid w:val="00496B26"/>
    <w:rsid w:val="004A0412"/>
    <w:rsid w:val="004A04DD"/>
    <w:rsid w:val="004A1589"/>
    <w:rsid w:val="004A235D"/>
    <w:rsid w:val="004A3ED0"/>
    <w:rsid w:val="004A4C1F"/>
    <w:rsid w:val="004A4CA4"/>
    <w:rsid w:val="004A5E79"/>
    <w:rsid w:val="004A753E"/>
    <w:rsid w:val="004A7EB5"/>
    <w:rsid w:val="004B20D3"/>
    <w:rsid w:val="004B20D4"/>
    <w:rsid w:val="004B3E54"/>
    <w:rsid w:val="004B49F3"/>
    <w:rsid w:val="004B6258"/>
    <w:rsid w:val="004B6427"/>
    <w:rsid w:val="004B79D9"/>
    <w:rsid w:val="004B7DEC"/>
    <w:rsid w:val="004C4704"/>
    <w:rsid w:val="004C66D8"/>
    <w:rsid w:val="004C6EEF"/>
    <w:rsid w:val="004C7511"/>
    <w:rsid w:val="004C7C81"/>
    <w:rsid w:val="004D1152"/>
    <w:rsid w:val="004D1762"/>
    <w:rsid w:val="004D1A89"/>
    <w:rsid w:val="004D1CDF"/>
    <w:rsid w:val="004D2253"/>
    <w:rsid w:val="004D24F7"/>
    <w:rsid w:val="004D2A8B"/>
    <w:rsid w:val="004D349B"/>
    <w:rsid w:val="004D570D"/>
    <w:rsid w:val="004D64FB"/>
    <w:rsid w:val="004D6EDE"/>
    <w:rsid w:val="004D7345"/>
    <w:rsid w:val="004D772B"/>
    <w:rsid w:val="004D7F13"/>
    <w:rsid w:val="004D7F83"/>
    <w:rsid w:val="004E01BC"/>
    <w:rsid w:val="004E097C"/>
    <w:rsid w:val="004E1C87"/>
    <w:rsid w:val="004E2314"/>
    <w:rsid w:val="004E25C0"/>
    <w:rsid w:val="004E25E4"/>
    <w:rsid w:val="004E27A0"/>
    <w:rsid w:val="004E2938"/>
    <w:rsid w:val="004E3FAA"/>
    <w:rsid w:val="004E5B80"/>
    <w:rsid w:val="004E5C1A"/>
    <w:rsid w:val="004E6077"/>
    <w:rsid w:val="004E6CBB"/>
    <w:rsid w:val="004F02D7"/>
    <w:rsid w:val="004F0699"/>
    <w:rsid w:val="004F1B2F"/>
    <w:rsid w:val="004F2200"/>
    <w:rsid w:val="004F3540"/>
    <w:rsid w:val="004F3FFC"/>
    <w:rsid w:val="004F4E83"/>
    <w:rsid w:val="004F5655"/>
    <w:rsid w:val="004F5B11"/>
    <w:rsid w:val="004F61EC"/>
    <w:rsid w:val="004F7554"/>
    <w:rsid w:val="004F7726"/>
    <w:rsid w:val="004F7CED"/>
    <w:rsid w:val="00500B45"/>
    <w:rsid w:val="00500D1C"/>
    <w:rsid w:val="00501F99"/>
    <w:rsid w:val="00503F51"/>
    <w:rsid w:val="0050466C"/>
    <w:rsid w:val="00504D5B"/>
    <w:rsid w:val="0050567B"/>
    <w:rsid w:val="00505AFE"/>
    <w:rsid w:val="00506981"/>
    <w:rsid w:val="00507B42"/>
    <w:rsid w:val="005101E3"/>
    <w:rsid w:val="00510961"/>
    <w:rsid w:val="005120C0"/>
    <w:rsid w:val="00513978"/>
    <w:rsid w:val="00513B06"/>
    <w:rsid w:val="005147EA"/>
    <w:rsid w:val="00516857"/>
    <w:rsid w:val="00517ABA"/>
    <w:rsid w:val="00517D8B"/>
    <w:rsid w:val="0052014A"/>
    <w:rsid w:val="0052019B"/>
    <w:rsid w:val="005212E7"/>
    <w:rsid w:val="00522856"/>
    <w:rsid w:val="00522CC4"/>
    <w:rsid w:val="0052332B"/>
    <w:rsid w:val="005260CD"/>
    <w:rsid w:val="005265A3"/>
    <w:rsid w:val="00526CD4"/>
    <w:rsid w:val="00530A73"/>
    <w:rsid w:val="005315CC"/>
    <w:rsid w:val="00531C69"/>
    <w:rsid w:val="00531DE4"/>
    <w:rsid w:val="00531E40"/>
    <w:rsid w:val="00531E42"/>
    <w:rsid w:val="00533965"/>
    <w:rsid w:val="00534707"/>
    <w:rsid w:val="00534B6F"/>
    <w:rsid w:val="005352C1"/>
    <w:rsid w:val="005352FD"/>
    <w:rsid w:val="00535C22"/>
    <w:rsid w:val="00535D6A"/>
    <w:rsid w:val="00537963"/>
    <w:rsid w:val="00541243"/>
    <w:rsid w:val="00541EE3"/>
    <w:rsid w:val="00542099"/>
    <w:rsid w:val="005426F3"/>
    <w:rsid w:val="005431D1"/>
    <w:rsid w:val="0054471F"/>
    <w:rsid w:val="005465C5"/>
    <w:rsid w:val="00546EF2"/>
    <w:rsid w:val="00547468"/>
    <w:rsid w:val="00551C24"/>
    <w:rsid w:val="0055454B"/>
    <w:rsid w:val="0055513C"/>
    <w:rsid w:val="005567EC"/>
    <w:rsid w:val="00557F88"/>
    <w:rsid w:val="005602E2"/>
    <w:rsid w:val="00560F7B"/>
    <w:rsid w:val="005613CA"/>
    <w:rsid w:val="0056146A"/>
    <w:rsid w:val="00561C3B"/>
    <w:rsid w:val="00562A9A"/>
    <w:rsid w:val="00565560"/>
    <w:rsid w:val="00565C43"/>
    <w:rsid w:val="00566B14"/>
    <w:rsid w:val="00567592"/>
    <w:rsid w:val="00567974"/>
    <w:rsid w:val="00570DAF"/>
    <w:rsid w:val="00571CAD"/>
    <w:rsid w:val="00572039"/>
    <w:rsid w:val="00574510"/>
    <w:rsid w:val="00575CDD"/>
    <w:rsid w:val="00575E8D"/>
    <w:rsid w:val="00576419"/>
    <w:rsid w:val="00576CC5"/>
    <w:rsid w:val="00577745"/>
    <w:rsid w:val="00580BB2"/>
    <w:rsid w:val="00581D12"/>
    <w:rsid w:val="00582168"/>
    <w:rsid w:val="00582731"/>
    <w:rsid w:val="0058384F"/>
    <w:rsid w:val="005865EB"/>
    <w:rsid w:val="00587320"/>
    <w:rsid w:val="005910B4"/>
    <w:rsid w:val="00592184"/>
    <w:rsid w:val="00593839"/>
    <w:rsid w:val="005943E9"/>
    <w:rsid w:val="00595C1D"/>
    <w:rsid w:val="00596A73"/>
    <w:rsid w:val="005A0942"/>
    <w:rsid w:val="005A0C6E"/>
    <w:rsid w:val="005A21CC"/>
    <w:rsid w:val="005A5046"/>
    <w:rsid w:val="005A53F4"/>
    <w:rsid w:val="005A56D5"/>
    <w:rsid w:val="005A75FC"/>
    <w:rsid w:val="005A7FCE"/>
    <w:rsid w:val="005B0ABE"/>
    <w:rsid w:val="005B1FD0"/>
    <w:rsid w:val="005B2B62"/>
    <w:rsid w:val="005B466F"/>
    <w:rsid w:val="005B5996"/>
    <w:rsid w:val="005B5A2F"/>
    <w:rsid w:val="005B630A"/>
    <w:rsid w:val="005B777B"/>
    <w:rsid w:val="005B79F2"/>
    <w:rsid w:val="005B7C73"/>
    <w:rsid w:val="005C01A2"/>
    <w:rsid w:val="005C05B5"/>
    <w:rsid w:val="005C0767"/>
    <w:rsid w:val="005C0B37"/>
    <w:rsid w:val="005C3798"/>
    <w:rsid w:val="005C3BBA"/>
    <w:rsid w:val="005C46D4"/>
    <w:rsid w:val="005C4B89"/>
    <w:rsid w:val="005C713F"/>
    <w:rsid w:val="005C7CE9"/>
    <w:rsid w:val="005D37C0"/>
    <w:rsid w:val="005D39B7"/>
    <w:rsid w:val="005D4298"/>
    <w:rsid w:val="005D4389"/>
    <w:rsid w:val="005D5BF2"/>
    <w:rsid w:val="005D732C"/>
    <w:rsid w:val="005D73AE"/>
    <w:rsid w:val="005D7DB6"/>
    <w:rsid w:val="005E18FE"/>
    <w:rsid w:val="005E23B0"/>
    <w:rsid w:val="005E45DA"/>
    <w:rsid w:val="005E4F1E"/>
    <w:rsid w:val="005E524E"/>
    <w:rsid w:val="005E5391"/>
    <w:rsid w:val="005E5448"/>
    <w:rsid w:val="005E550B"/>
    <w:rsid w:val="005E6115"/>
    <w:rsid w:val="005E62C1"/>
    <w:rsid w:val="005E689B"/>
    <w:rsid w:val="005F02B8"/>
    <w:rsid w:val="005F1158"/>
    <w:rsid w:val="005F3CD9"/>
    <w:rsid w:val="005F450A"/>
    <w:rsid w:val="005F4AFF"/>
    <w:rsid w:val="005F619E"/>
    <w:rsid w:val="005F7E45"/>
    <w:rsid w:val="00601608"/>
    <w:rsid w:val="00601A12"/>
    <w:rsid w:val="00601CDC"/>
    <w:rsid w:val="006021ED"/>
    <w:rsid w:val="00602E21"/>
    <w:rsid w:val="00603838"/>
    <w:rsid w:val="00603AC4"/>
    <w:rsid w:val="00605240"/>
    <w:rsid w:val="006062F8"/>
    <w:rsid w:val="00606513"/>
    <w:rsid w:val="00610125"/>
    <w:rsid w:val="006105E4"/>
    <w:rsid w:val="00610630"/>
    <w:rsid w:val="00610A3F"/>
    <w:rsid w:val="00612131"/>
    <w:rsid w:val="00613898"/>
    <w:rsid w:val="0061427C"/>
    <w:rsid w:val="00614CB9"/>
    <w:rsid w:val="006164F3"/>
    <w:rsid w:val="00621142"/>
    <w:rsid w:val="00621B4D"/>
    <w:rsid w:val="006221E1"/>
    <w:rsid w:val="0062276B"/>
    <w:rsid w:val="00622E10"/>
    <w:rsid w:val="006230C6"/>
    <w:rsid w:val="0062402A"/>
    <w:rsid w:val="006240B8"/>
    <w:rsid w:val="00624541"/>
    <w:rsid w:val="00625798"/>
    <w:rsid w:val="00626610"/>
    <w:rsid w:val="0062793A"/>
    <w:rsid w:val="00630204"/>
    <w:rsid w:val="00631464"/>
    <w:rsid w:val="00632EDF"/>
    <w:rsid w:val="006334A2"/>
    <w:rsid w:val="00633E0B"/>
    <w:rsid w:val="00634065"/>
    <w:rsid w:val="0063499B"/>
    <w:rsid w:val="00634CFB"/>
    <w:rsid w:val="00634E9D"/>
    <w:rsid w:val="00635491"/>
    <w:rsid w:val="006370D8"/>
    <w:rsid w:val="00640673"/>
    <w:rsid w:val="006406BA"/>
    <w:rsid w:val="00643844"/>
    <w:rsid w:val="0064463A"/>
    <w:rsid w:val="006457A7"/>
    <w:rsid w:val="006457EB"/>
    <w:rsid w:val="006464F6"/>
    <w:rsid w:val="00646551"/>
    <w:rsid w:val="00647305"/>
    <w:rsid w:val="00651693"/>
    <w:rsid w:val="006518B8"/>
    <w:rsid w:val="00652A13"/>
    <w:rsid w:val="00652E90"/>
    <w:rsid w:val="00653CD9"/>
    <w:rsid w:val="00654014"/>
    <w:rsid w:val="0065625E"/>
    <w:rsid w:val="0065764E"/>
    <w:rsid w:val="0066096D"/>
    <w:rsid w:val="00662B3C"/>
    <w:rsid w:val="00662E9F"/>
    <w:rsid w:val="00663236"/>
    <w:rsid w:val="006653B6"/>
    <w:rsid w:val="006655CE"/>
    <w:rsid w:val="006669C0"/>
    <w:rsid w:val="006671AD"/>
    <w:rsid w:val="00667DD1"/>
    <w:rsid w:val="006705DF"/>
    <w:rsid w:val="006707FC"/>
    <w:rsid w:val="00670842"/>
    <w:rsid w:val="00673ED0"/>
    <w:rsid w:val="00673F05"/>
    <w:rsid w:val="006742EF"/>
    <w:rsid w:val="0067515D"/>
    <w:rsid w:val="006765F0"/>
    <w:rsid w:val="006773DF"/>
    <w:rsid w:val="00677D9B"/>
    <w:rsid w:val="00680CDF"/>
    <w:rsid w:val="0068117F"/>
    <w:rsid w:val="0068175D"/>
    <w:rsid w:val="00681F50"/>
    <w:rsid w:val="00683D92"/>
    <w:rsid w:val="00684397"/>
    <w:rsid w:val="006843B8"/>
    <w:rsid w:val="006847E0"/>
    <w:rsid w:val="00685514"/>
    <w:rsid w:val="006863CF"/>
    <w:rsid w:val="006905D0"/>
    <w:rsid w:val="00690B5D"/>
    <w:rsid w:val="00692505"/>
    <w:rsid w:val="00692CF3"/>
    <w:rsid w:val="006930A6"/>
    <w:rsid w:val="00693262"/>
    <w:rsid w:val="00693307"/>
    <w:rsid w:val="00693523"/>
    <w:rsid w:val="006937D7"/>
    <w:rsid w:val="0069414A"/>
    <w:rsid w:val="0069425C"/>
    <w:rsid w:val="00694309"/>
    <w:rsid w:val="00694381"/>
    <w:rsid w:val="006951A6"/>
    <w:rsid w:val="00695FB4"/>
    <w:rsid w:val="00696B8D"/>
    <w:rsid w:val="006A053B"/>
    <w:rsid w:val="006A0C12"/>
    <w:rsid w:val="006A137D"/>
    <w:rsid w:val="006A202C"/>
    <w:rsid w:val="006A2034"/>
    <w:rsid w:val="006A219E"/>
    <w:rsid w:val="006A322A"/>
    <w:rsid w:val="006A36BD"/>
    <w:rsid w:val="006A37DD"/>
    <w:rsid w:val="006A3861"/>
    <w:rsid w:val="006A6660"/>
    <w:rsid w:val="006B11DB"/>
    <w:rsid w:val="006B1E98"/>
    <w:rsid w:val="006B21CD"/>
    <w:rsid w:val="006B31D9"/>
    <w:rsid w:val="006B38C7"/>
    <w:rsid w:val="006B3EEB"/>
    <w:rsid w:val="006B4ABF"/>
    <w:rsid w:val="006B4D5E"/>
    <w:rsid w:val="006B6E6E"/>
    <w:rsid w:val="006B6FAB"/>
    <w:rsid w:val="006B76CC"/>
    <w:rsid w:val="006B7935"/>
    <w:rsid w:val="006B7DFB"/>
    <w:rsid w:val="006C127E"/>
    <w:rsid w:val="006C12E2"/>
    <w:rsid w:val="006C22F7"/>
    <w:rsid w:val="006C30F5"/>
    <w:rsid w:val="006C4B2C"/>
    <w:rsid w:val="006C5226"/>
    <w:rsid w:val="006C57A8"/>
    <w:rsid w:val="006C582C"/>
    <w:rsid w:val="006C5AD4"/>
    <w:rsid w:val="006C5F4C"/>
    <w:rsid w:val="006C63BC"/>
    <w:rsid w:val="006C64FD"/>
    <w:rsid w:val="006C69CE"/>
    <w:rsid w:val="006C7017"/>
    <w:rsid w:val="006D028B"/>
    <w:rsid w:val="006D0AE3"/>
    <w:rsid w:val="006D0C66"/>
    <w:rsid w:val="006D1274"/>
    <w:rsid w:val="006D1779"/>
    <w:rsid w:val="006D22DE"/>
    <w:rsid w:val="006D2528"/>
    <w:rsid w:val="006D435D"/>
    <w:rsid w:val="006D7647"/>
    <w:rsid w:val="006D7C18"/>
    <w:rsid w:val="006E0856"/>
    <w:rsid w:val="006E0C21"/>
    <w:rsid w:val="006E21C2"/>
    <w:rsid w:val="006E252A"/>
    <w:rsid w:val="006E46E0"/>
    <w:rsid w:val="006E47D9"/>
    <w:rsid w:val="006E4C8B"/>
    <w:rsid w:val="006E4F8A"/>
    <w:rsid w:val="006E566D"/>
    <w:rsid w:val="006E5913"/>
    <w:rsid w:val="006E6688"/>
    <w:rsid w:val="006E66B7"/>
    <w:rsid w:val="006E6918"/>
    <w:rsid w:val="006F080B"/>
    <w:rsid w:val="006F0C2D"/>
    <w:rsid w:val="006F1066"/>
    <w:rsid w:val="006F1E3D"/>
    <w:rsid w:val="006F31B5"/>
    <w:rsid w:val="006F3DD3"/>
    <w:rsid w:val="006F46AB"/>
    <w:rsid w:val="006F5F31"/>
    <w:rsid w:val="006F6CEB"/>
    <w:rsid w:val="006F7B4A"/>
    <w:rsid w:val="00700376"/>
    <w:rsid w:val="00704267"/>
    <w:rsid w:val="00707A23"/>
    <w:rsid w:val="00707D4A"/>
    <w:rsid w:val="007101A5"/>
    <w:rsid w:val="007104E4"/>
    <w:rsid w:val="00710B12"/>
    <w:rsid w:val="00712665"/>
    <w:rsid w:val="0071427E"/>
    <w:rsid w:val="00715796"/>
    <w:rsid w:val="00715A34"/>
    <w:rsid w:val="00716600"/>
    <w:rsid w:val="00720437"/>
    <w:rsid w:val="00720562"/>
    <w:rsid w:val="00721358"/>
    <w:rsid w:val="00722354"/>
    <w:rsid w:val="007232A4"/>
    <w:rsid w:val="00723692"/>
    <w:rsid w:val="00723CF7"/>
    <w:rsid w:val="00724689"/>
    <w:rsid w:val="00725E77"/>
    <w:rsid w:val="00726B10"/>
    <w:rsid w:val="00727CBD"/>
    <w:rsid w:val="00727F14"/>
    <w:rsid w:val="00732542"/>
    <w:rsid w:val="00732CEE"/>
    <w:rsid w:val="00733FB7"/>
    <w:rsid w:val="00734BFA"/>
    <w:rsid w:val="00735194"/>
    <w:rsid w:val="00736504"/>
    <w:rsid w:val="00737B4D"/>
    <w:rsid w:val="00740D78"/>
    <w:rsid w:val="00740F67"/>
    <w:rsid w:val="007412D7"/>
    <w:rsid w:val="00741B74"/>
    <w:rsid w:val="0074213F"/>
    <w:rsid w:val="00742D4F"/>
    <w:rsid w:val="00743D06"/>
    <w:rsid w:val="00744B01"/>
    <w:rsid w:val="00745611"/>
    <w:rsid w:val="0074627D"/>
    <w:rsid w:val="00746AFF"/>
    <w:rsid w:val="007475A4"/>
    <w:rsid w:val="007500FF"/>
    <w:rsid w:val="0075090C"/>
    <w:rsid w:val="007512B4"/>
    <w:rsid w:val="00751E38"/>
    <w:rsid w:val="00753262"/>
    <w:rsid w:val="00754AAF"/>
    <w:rsid w:val="00756704"/>
    <w:rsid w:val="007568AA"/>
    <w:rsid w:val="0075790B"/>
    <w:rsid w:val="00757B4A"/>
    <w:rsid w:val="00760313"/>
    <w:rsid w:val="00763FB5"/>
    <w:rsid w:val="007658CD"/>
    <w:rsid w:val="00767184"/>
    <w:rsid w:val="00767BFE"/>
    <w:rsid w:val="0077086B"/>
    <w:rsid w:val="00771ACF"/>
    <w:rsid w:val="00772505"/>
    <w:rsid w:val="00772A9E"/>
    <w:rsid w:val="00772F2B"/>
    <w:rsid w:val="007745B1"/>
    <w:rsid w:val="00774CB5"/>
    <w:rsid w:val="00775F03"/>
    <w:rsid w:val="00777659"/>
    <w:rsid w:val="007800F0"/>
    <w:rsid w:val="0078040D"/>
    <w:rsid w:val="00780735"/>
    <w:rsid w:val="007807EA"/>
    <w:rsid w:val="00780B02"/>
    <w:rsid w:val="00781100"/>
    <w:rsid w:val="0078255C"/>
    <w:rsid w:val="00782B88"/>
    <w:rsid w:val="00783C06"/>
    <w:rsid w:val="00784E64"/>
    <w:rsid w:val="007860B8"/>
    <w:rsid w:val="00786941"/>
    <w:rsid w:val="00791869"/>
    <w:rsid w:val="00791CE4"/>
    <w:rsid w:val="00795B2F"/>
    <w:rsid w:val="00795BC0"/>
    <w:rsid w:val="00795F41"/>
    <w:rsid w:val="007966CE"/>
    <w:rsid w:val="00797A0E"/>
    <w:rsid w:val="00797DAF"/>
    <w:rsid w:val="007A0119"/>
    <w:rsid w:val="007A0EBF"/>
    <w:rsid w:val="007A128A"/>
    <w:rsid w:val="007A1C5F"/>
    <w:rsid w:val="007A301F"/>
    <w:rsid w:val="007A36DD"/>
    <w:rsid w:val="007A46CD"/>
    <w:rsid w:val="007A4C05"/>
    <w:rsid w:val="007A53BC"/>
    <w:rsid w:val="007A5855"/>
    <w:rsid w:val="007A5C64"/>
    <w:rsid w:val="007A60A7"/>
    <w:rsid w:val="007A678A"/>
    <w:rsid w:val="007B1003"/>
    <w:rsid w:val="007B3EDD"/>
    <w:rsid w:val="007B454B"/>
    <w:rsid w:val="007B5AF8"/>
    <w:rsid w:val="007B5CE3"/>
    <w:rsid w:val="007B5E7F"/>
    <w:rsid w:val="007C0091"/>
    <w:rsid w:val="007C1604"/>
    <w:rsid w:val="007C188E"/>
    <w:rsid w:val="007C1AA0"/>
    <w:rsid w:val="007C1C73"/>
    <w:rsid w:val="007C1D9A"/>
    <w:rsid w:val="007C1ED6"/>
    <w:rsid w:val="007C2F27"/>
    <w:rsid w:val="007C40C9"/>
    <w:rsid w:val="007C55C5"/>
    <w:rsid w:val="007C62C0"/>
    <w:rsid w:val="007C7D11"/>
    <w:rsid w:val="007D06C8"/>
    <w:rsid w:val="007D0920"/>
    <w:rsid w:val="007D0CF2"/>
    <w:rsid w:val="007D0DB3"/>
    <w:rsid w:val="007D1AAE"/>
    <w:rsid w:val="007D257C"/>
    <w:rsid w:val="007D3F3F"/>
    <w:rsid w:val="007D4801"/>
    <w:rsid w:val="007E0195"/>
    <w:rsid w:val="007E0307"/>
    <w:rsid w:val="007E038C"/>
    <w:rsid w:val="007E0D3B"/>
    <w:rsid w:val="007E1468"/>
    <w:rsid w:val="007E2A3F"/>
    <w:rsid w:val="007E2B44"/>
    <w:rsid w:val="007E3252"/>
    <w:rsid w:val="007E32CE"/>
    <w:rsid w:val="007E3CBF"/>
    <w:rsid w:val="007E5C7F"/>
    <w:rsid w:val="007E5D38"/>
    <w:rsid w:val="007E677F"/>
    <w:rsid w:val="007E6FB4"/>
    <w:rsid w:val="007E7B17"/>
    <w:rsid w:val="007E7BB7"/>
    <w:rsid w:val="007F022E"/>
    <w:rsid w:val="007F31BD"/>
    <w:rsid w:val="007F3463"/>
    <w:rsid w:val="007F4375"/>
    <w:rsid w:val="007F4F7A"/>
    <w:rsid w:val="007F517A"/>
    <w:rsid w:val="007F55EA"/>
    <w:rsid w:val="007F64C1"/>
    <w:rsid w:val="00800340"/>
    <w:rsid w:val="00800C03"/>
    <w:rsid w:val="00802056"/>
    <w:rsid w:val="008041B8"/>
    <w:rsid w:val="008056F2"/>
    <w:rsid w:val="00807381"/>
    <w:rsid w:val="008074CB"/>
    <w:rsid w:val="00807F7A"/>
    <w:rsid w:val="0081057A"/>
    <w:rsid w:val="00810766"/>
    <w:rsid w:val="00813F33"/>
    <w:rsid w:val="008151D8"/>
    <w:rsid w:val="008162FF"/>
    <w:rsid w:val="00816B28"/>
    <w:rsid w:val="00816E10"/>
    <w:rsid w:val="00816FD3"/>
    <w:rsid w:val="00817DF4"/>
    <w:rsid w:val="00820FBF"/>
    <w:rsid w:val="008213C5"/>
    <w:rsid w:val="008214F8"/>
    <w:rsid w:val="0082366B"/>
    <w:rsid w:val="00823FE2"/>
    <w:rsid w:val="008242A1"/>
    <w:rsid w:val="0082441C"/>
    <w:rsid w:val="0082530E"/>
    <w:rsid w:val="00825507"/>
    <w:rsid w:val="00826351"/>
    <w:rsid w:val="008305BB"/>
    <w:rsid w:val="00831159"/>
    <w:rsid w:val="00831A4C"/>
    <w:rsid w:val="0083308B"/>
    <w:rsid w:val="008341DC"/>
    <w:rsid w:val="00834B9B"/>
    <w:rsid w:val="00835CD5"/>
    <w:rsid w:val="00840B45"/>
    <w:rsid w:val="00841EFF"/>
    <w:rsid w:val="00842745"/>
    <w:rsid w:val="008428DB"/>
    <w:rsid w:val="008441C6"/>
    <w:rsid w:val="00844486"/>
    <w:rsid w:val="00847C43"/>
    <w:rsid w:val="008508D1"/>
    <w:rsid w:val="0085181F"/>
    <w:rsid w:val="008554BC"/>
    <w:rsid w:val="00855D88"/>
    <w:rsid w:val="008562BF"/>
    <w:rsid w:val="0085782E"/>
    <w:rsid w:val="00860D28"/>
    <w:rsid w:val="008613F3"/>
    <w:rsid w:val="00861A3C"/>
    <w:rsid w:val="0086230F"/>
    <w:rsid w:val="00863AA2"/>
    <w:rsid w:val="00865B0B"/>
    <w:rsid w:val="00867269"/>
    <w:rsid w:val="00867517"/>
    <w:rsid w:val="00867EEC"/>
    <w:rsid w:val="00874373"/>
    <w:rsid w:val="00876828"/>
    <w:rsid w:val="00876DC2"/>
    <w:rsid w:val="00877290"/>
    <w:rsid w:val="00882976"/>
    <w:rsid w:val="00883ED5"/>
    <w:rsid w:val="00884077"/>
    <w:rsid w:val="008846BE"/>
    <w:rsid w:val="00885BA2"/>
    <w:rsid w:val="00887A20"/>
    <w:rsid w:val="00887C6E"/>
    <w:rsid w:val="0089015D"/>
    <w:rsid w:val="00890BB1"/>
    <w:rsid w:val="00892F06"/>
    <w:rsid w:val="00893B74"/>
    <w:rsid w:val="008940E4"/>
    <w:rsid w:val="0089497F"/>
    <w:rsid w:val="00895456"/>
    <w:rsid w:val="00896263"/>
    <w:rsid w:val="008A0451"/>
    <w:rsid w:val="008A04A1"/>
    <w:rsid w:val="008A1659"/>
    <w:rsid w:val="008A16BB"/>
    <w:rsid w:val="008A170D"/>
    <w:rsid w:val="008A334A"/>
    <w:rsid w:val="008A38CD"/>
    <w:rsid w:val="008A3F69"/>
    <w:rsid w:val="008A4DA2"/>
    <w:rsid w:val="008A57CA"/>
    <w:rsid w:val="008A5958"/>
    <w:rsid w:val="008A6B89"/>
    <w:rsid w:val="008A7F9F"/>
    <w:rsid w:val="008B040F"/>
    <w:rsid w:val="008B2C24"/>
    <w:rsid w:val="008B3C4B"/>
    <w:rsid w:val="008B4B18"/>
    <w:rsid w:val="008B4C4A"/>
    <w:rsid w:val="008B5503"/>
    <w:rsid w:val="008B5F16"/>
    <w:rsid w:val="008B6328"/>
    <w:rsid w:val="008B63AC"/>
    <w:rsid w:val="008B6501"/>
    <w:rsid w:val="008B6C10"/>
    <w:rsid w:val="008B6E80"/>
    <w:rsid w:val="008C0ED1"/>
    <w:rsid w:val="008C14CE"/>
    <w:rsid w:val="008C2902"/>
    <w:rsid w:val="008C3759"/>
    <w:rsid w:val="008C3A68"/>
    <w:rsid w:val="008C5639"/>
    <w:rsid w:val="008C5AA3"/>
    <w:rsid w:val="008C7249"/>
    <w:rsid w:val="008C77E4"/>
    <w:rsid w:val="008D0367"/>
    <w:rsid w:val="008D24F7"/>
    <w:rsid w:val="008D2691"/>
    <w:rsid w:val="008D281C"/>
    <w:rsid w:val="008D2A9F"/>
    <w:rsid w:val="008D2C59"/>
    <w:rsid w:val="008D4BCC"/>
    <w:rsid w:val="008D5D8B"/>
    <w:rsid w:val="008D62A7"/>
    <w:rsid w:val="008D7D7C"/>
    <w:rsid w:val="008D7EA6"/>
    <w:rsid w:val="008E37B0"/>
    <w:rsid w:val="008E3C80"/>
    <w:rsid w:val="008E3E41"/>
    <w:rsid w:val="008E5299"/>
    <w:rsid w:val="008E5456"/>
    <w:rsid w:val="008E575E"/>
    <w:rsid w:val="008E58CE"/>
    <w:rsid w:val="008E5E83"/>
    <w:rsid w:val="008E606A"/>
    <w:rsid w:val="008E62CF"/>
    <w:rsid w:val="008E7324"/>
    <w:rsid w:val="008E7C5E"/>
    <w:rsid w:val="008E7CCF"/>
    <w:rsid w:val="008F1378"/>
    <w:rsid w:val="008F2334"/>
    <w:rsid w:val="008F2B8E"/>
    <w:rsid w:val="008F49EC"/>
    <w:rsid w:val="008F4BC8"/>
    <w:rsid w:val="008F56C9"/>
    <w:rsid w:val="008F648E"/>
    <w:rsid w:val="008F7815"/>
    <w:rsid w:val="00900813"/>
    <w:rsid w:val="00900CB9"/>
    <w:rsid w:val="00901B16"/>
    <w:rsid w:val="009041D1"/>
    <w:rsid w:val="00905127"/>
    <w:rsid w:val="00905408"/>
    <w:rsid w:val="00905BBA"/>
    <w:rsid w:val="00906FCB"/>
    <w:rsid w:val="00907C75"/>
    <w:rsid w:val="00910E3C"/>
    <w:rsid w:val="00911F95"/>
    <w:rsid w:val="00912475"/>
    <w:rsid w:val="0091278B"/>
    <w:rsid w:val="00913240"/>
    <w:rsid w:val="009140AD"/>
    <w:rsid w:val="00917BAE"/>
    <w:rsid w:val="00920556"/>
    <w:rsid w:val="0092516B"/>
    <w:rsid w:val="0092520D"/>
    <w:rsid w:val="00926F83"/>
    <w:rsid w:val="00927050"/>
    <w:rsid w:val="00927ACB"/>
    <w:rsid w:val="009321A7"/>
    <w:rsid w:val="00934B5D"/>
    <w:rsid w:val="00934E30"/>
    <w:rsid w:val="009406DD"/>
    <w:rsid w:val="009416AC"/>
    <w:rsid w:val="00941A71"/>
    <w:rsid w:val="0094280C"/>
    <w:rsid w:val="00943A42"/>
    <w:rsid w:val="00945909"/>
    <w:rsid w:val="0094627C"/>
    <w:rsid w:val="0094729E"/>
    <w:rsid w:val="00947F76"/>
    <w:rsid w:val="00950150"/>
    <w:rsid w:val="0095284E"/>
    <w:rsid w:val="009533F5"/>
    <w:rsid w:val="00954631"/>
    <w:rsid w:val="00954F35"/>
    <w:rsid w:val="00955331"/>
    <w:rsid w:val="00956024"/>
    <w:rsid w:val="00957034"/>
    <w:rsid w:val="00957DD7"/>
    <w:rsid w:val="00961240"/>
    <w:rsid w:val="00961C7D"/>
    <w:rsid w:val="00962EC0"/>
    <w:rsid w:val="00964264"/>
    <w:rsid w:val="00964E01"/>
    <w:rsid w:val="00965529"/>
    <w:rsid w:val="00965656"/>
    <w:rsid w:val="00965E28"/>
    <w:rsid w:val="00966473"/>
    <w:rsid w:val="00966D9C"/>
    <w:rsid w:val="00972012"/>
    <w:rsid w:val="009732AD"/>
    <w:rsid w:val="0097331C"/>
    <w:rsid w:val="00973351"/>
    <w:rsid w:val="0097513F"/>
    <w:rsid w:val="00975CB4"/>
    <w:rsid w:val="0097779B"/>
    <w:rsid w:val="0097781B"/>
    <w:rsid w:val="009779C0"/>
    <w:rsid w:val="00977CDE"/>
    <w:rsid w:val="00977EA6"/>
    <w:rsid w:val="00980FB3"/>
    <w:rsid w:val="009818F2"/>
    <w:rsid w:val="00981D7C"/>
    <w:rsid w:val="009821B6"/>
    <w:rsid w:val="00982A31"/>
    <w:rsid w:val="00982ABA"/>
    <w:rsid w:val="00982CD8"/>
    <w:rsid w:val="009832AF"/>
    <w:rsid w:val="00983687"/>
    <w:rsid w:val="009903FD"/>
    <w:rsid w:val="0099057F"/>
    <w:rsid w:val="00991D60"/>
    <w:rsid w:val="00991DD3"/>
    <w:rsid w:val="00994802"/>
    <w:rsid w:val="009959BF"/>
    <w:rsid w:val="009975E7"/>
    <w:rsid w:val="009A0399"/>
    <w:rsid w:val="009A069C"/>
    <w:rsid w:val="009A06B1"/>
    <w:rsid w:val="009A0A72"/>
    <w:rsid w:val="009A10A9"/>
    <w:rsid w:val="009A21F2"/>
    <w:rsid w:val="009A2AB0"/>
    <w:rsid w:val="009A2B17"/>
    <w:rsid w:val="009A2DE6"/>
    <w:rsid w:val="009A3394"/>
    <w:rsid w:val="009A391F"/>
    <w:rsid w:val="009A43A1"/>
    <w:rsid w:val="009A5489"/>
    <w:rsid w:val="009A6633"/>
    <w:rsid w:val="009A6F2C"/>
    <w:rsid w:val="009A7BBA"/>
    <w:rsid w:val="009A7EFC"/>
    <w:rsid w:val="009A7F30"/>
    <w:rsid w:val="009B16FD"/>
    <w:rsid w:val="009B175F"/>
    <w:rsid w:val="009B209A"/>
    <w:rsid w:val="009B3C73"/>
    <w:rsid w:val="009B410C"/>
    <w:rsid w:val="009B604C"/>
    <w:rsid w:val="009B70C8"/>
    <w:rsid w:val="009B7E74"/>
    <w:rsid w:val="009C064D"/>
    <w:rsid w:val="009C177A"/>
    <w:rsid w:val="009C1818"/>
    <w:rsid w:val="009C1B21"/>
    <w:rsid w:val="009C1C6D"/>
    <w:rsid w:val="009C2A56"/>
    <w:rsid w:val="009C2E07"/>
    <w:rsid w:val="009C307E"/>
    <w:rsid w:val="009C3D5E"/>
    <w:rsid w:val="009C68C8"/>
    <w:rsid w:val="009C73DD"/>
    <w:rsid w:val="009C7C4D"/>
    <w:rsid w:val="009D1070"/>
    <w:rsid w:val="009D2F92"/>
    <w:rsid w:val="009D38A9"/>
    <w:rsid w:val="009D3927"/>
    <w:rsid w:val="009D3F05"/>
    <w:rsid w:val="009D68B6"/>
    <w:rsid w:val="009D7034"/>
    <w:rsid w:val="009E44E1"/>
    <w:rsid w:val="009E530F"/>
    <w:rsid w:val="009E5946"/>
    <w:rsid w:val="009E5EA2"/>
    <w:rsid w:val="009E5EF5"/>
    <w:rsid w:val="009E6127"/>
    <w:rsid w:val="009E69D6"/>
    <w:rsid w:val="009E6CA8"/>
    <w:rsid w:val="009E6FAD"/>
    <w:rsid w:val="009E6FBB"/>
    <w:rsid w:val="009E7038"/>
    <w:rsid w:val="009E74FF"/>
    <w:rsid w:val="009E7638"/>
    <w:rsid w:val="009E780F"/>
    <w:rsid w:val="009F07E5"/>
    <w:rsid w:val="009F0875"/>
    <w:rsid w:val="009F0B40"/>
    <w:rsid w:val="009F1590"/>
    <w:rsid w:val="009F1B8D"/>
    <w:rsid w:val="009F1F88"/>
    <w:rsid w:val="009F1FCB"/>
    <w:rsid w:val="009F25D3"/>
    <w:rsid w:val="009F2C9F"/>
    <w:rsid w:val="009F3800"/>
    <w:rsid w:val="009F4E3C"/>
    <w:rsid w:val="009F687B"/>
    <w:rsid w:val="009F6CD5"/>
    <w:rsid w:val="00A00244"/>
    <w:rsid w:val="00A00365"/>
    <w:rsid w:val="00A01A0C"/>
    <w:rsid w:val="00A05223"/>
    <w:rsid w:val="00A057C7"/>
    <w:rsid w:val="00A07D85"/>
    <w:rsid w:val="00A1011F"/>
    <w:rsid w:val="00A10D7B"/>
    <w:rsid w:val="00A11C8B"/>
    <w:rsid w:val="00A11DC8"/>
    <w:rsid w:val="00A129C5"/>
    <w:rsid w:val="00A14324"/>
    <w:rsid w:val="00A147BA"/>
    <w:rsid w:val="00A14C29"/>
    <w:rsid w:val="00A14E92"/>
    <w:rsid w:val="00A15439"/>
    <w:rsid w:val="00A15FC0"/>
    <w:rsid w:val="00A16D57"/>
    <w:rsid w:val="00A176BD"/>
    <w:rsid w:val="00A17984"/>
    <w:rsid w:val="00A17EBE"/>
    <w:rsid w:val="00A17EDA"/>
    <w:rsid w:val="00A214C1"/>
    <w:rsid w:val="00A24080"/>
    <w:rsid w:val="00A24716"/>
    <w:rsid w:val="00A24ACF"/>
    <w:rsid w:val="00A279EE"/>
    <w:rsid w:val="00A308C2"/>
    <w:rsid w:val="00A311A6"/>
    <w:rsid w:val="00A31231"/>
    <w:rsid w:val="00A315A6"/>
    <w:rsid w:val="00A328C0"/>
    <w:rsid w:val="00A33122"/>
    <w:rsid w:val="00A34025"/>
    <w:rsid w:val="00A34E33"/>
    <w:rsid w:val="00A35A5F"/>
    <w:rsid w:val="00A368D1"/>
    <w:rsid w:val="00A37EEB"/>
    <w:rsid w:val="00A40DDF"/>
    <w:rsid w:val="00A40ED1"/>
    <w:rsid w:val="00A42211"/>
    <w:rsid w:val="00A43369"/>
    <w:rsid w:val="00A437EE"/>
    <w:rsid w:val="00A43F17"/>
    <w:rsid w:val="00A45111"/>
    <w:rsid w:val="00A458B0"/>
    <w:rsid w:val="00A47300"/>
    <w:rsid w:val="00A5014B"/>
    <w:rsid w:val="00A51349"/>
    <w:rsid w:val="00A518C9"/>
    <w:rsid w:val="00A52A09"/>
    <w:rsid w:val="00A52A6C"/>
    <w:rsid w:val="00A53217"/>
    <w:rsid w:val="00A545FB"/>
    <w:rsid w:val="00A55F54"/>
    <w:rsid w:val="00A57629"/>
    <w:rsid w:val="00A57BE7"/>
    <w:rsid w:val="00A6015D"/>
    <w:rsid w:val="00A62268"/>
    <w:rsid w:val="00A627E1"/>
    <w:rsid w:val="00A628A4"/>
    <w:rsid w:val="00A63161"/>
    <w:rsid w:val="00A6320D"/>
    <w:rsid w:val="00A63CE4"/>
    <w:rsid w:val="00A6523F"/>
    <w:rsid w:val="00A6541C"/>
    <w:rsid w:val="00A666B2"/>
    <w:rsid w:val="00A66ABE"/>
    <w:rsid w:val="00A6726B"/>
    <w:rsid w:val="00A70AE9"/>
    <w:rsid w:val="00A70E29"/>
    <w:rsid w:val="00A7222E"/>
    <w:rsid w:val="00A724C7"/>
    <w:rsid w:val="00A74CE3"/>
    <w:rsid w:val="00A75C11"/>
    <w:rsid w:val="00A75DA9"/>
    <w:rsid w:val="00A77406"/>
    <w:rsid w:val="00A77EBE"/>
    <w:rsid w:val="00A80D4D"/>
    <w:rsid w:val="00A825A5"/>
    <w:rsid w:val="00A82746"/>
    <w:rsid w:val="00A85DB2"/>
    <w:rsid w:val="00A876DD"/>
    <w:rsid w:val="00A90949"/>
    <w:rsid w:val="00A91CDD"/>
    <w:rsid w:val="00A92802"/>
    <w:rsid w:val="00A93CFB"/>
    <w:rsid w:val="00A93FC3"/>
    <w:rsid w:val="00A945F4"/>
    <w:rsid w:val="00A94D6B"/>
    <w:rsid w:val="00A95007"/>
    <w:rsid w:val="00A95FED"/>
    <w:rsid w:val="00AA047F"/>
    <w:rsid w:val="00AA0995"/>
    <w:rsid w:val="00AA10BB"/>
    <w:rsid w:val="00AA1326"/>
    <w:rsid w:val="00AA1518"/>
    <w:rsid w:val="00AA1FF7"/>
    <w:rsid w:val="00AA29CB"/>
    <w:rsid w:val="00AA2EC0"/>
    <w:rsid w:val="00AA3140"/>
    <w:rsid w:val="00AA4411"/>
    <w:rsid w:val="00AB0CBD"/>
    <w:rsid w:val="00AB1230"/>
    <w:rsid w:val="00AB1307"/>
    <w:rsid w:val="00AB1418"/>
    <w:rsid w:val="00AB292C"/>
    <w:rsid w:val="00AB4973"/>
    <w:rsid w:val="00AB4E26"/>
    <w:rsid w:val="00AB541D"/>
    <w:rsid w:val="00AB5E5C"/>
    <w:rsid w:val="00AB6B28"/>
    <w:rsid w:val="00AB6F72"/>
    <w:rsid w:val="00AC1EA3"/>
    <w:rsid w:val="00AC26F1"/>
    <w:rsid w:val="00AC33FA"/>
    <w:rsid w:val="00AC49AB"/>
    <w:rsid w:val="00AC4A3B"/>
    <w:rsid w:val="00AC61BF"/>
    <w:rsid w:val="00AC620B"/>
    <w:rsid w:val="00AC6928"/>
    <w:rsid w:val="00AC7571"/>
    <w:rsid w:val="00AC758C"/>
    <w:rsid w:val="00AC7A4B"/>
    <w:rsid w:val="00AD0138"/>
    <w:rsid w:val="00AD2892"/>
    <w:rsid w:val="00AD28EF"/>
    <w:rsid w:val="00AD2E0B"/>
    <w:rsid w:val="00AD3FF9"/>
    <w:rsid w:val="00AD4E35"/>
    <w:rsid w:val="00AD5540"/>
    <w:rsid w:val="00AD57FB"/>
    <w:rsid w:val="00AD5D35"/>
    <w:rsid w:val="00AD78D3"/>
    <w:rsid w:val="00AE1F45"/>
    <w:rsid w:val="00AE4631"/>
    <w:rsid w:val="00AE5059"/>
    <w:rsid w:val="00AE5E96"/>
    <w:rsid w:val="00AE7F00"/>
    <w:rsid w:val="00AF114F"/>
    <w:rsid w:val="00AF12E2"/>
    <w:rsid w:val="00AF16B7"/>
    <w:rsid w:val="00AF19C5"/>
    <w:rsid w:val="00AF261C"/>
    <w:rsid w:val="00AF294A"/>
    <w:rsid w:val="00AF4A3B"/>
    <w:rsid w:val="00AF6098"/>
    <w:rsid w:val="00B01B08"/>
    <w:rsid w:val="00B01D9A"/>
    <w:rsid w:val="00B03B8E"/>
    <w:rsid w:val="00B064A3"/>
    <w:rsid w:val="00B0655E"/>
    <w:rsid w:val="00B06CCA"/>
    <w:rsid w:val="00B1114C"/>
    <w:rsid w:val="00B16697"/>
    <w:rsid w:val="00B20FE1"/>
    <w:rsid w:val="00B2120D"/>
    <w:rsid w:val="00B21B54"/>
    <w:rsid w:val="00B22227"/>
    <w:rsid w:val="00B239C7"/>
    <w:rsid w:val="00B23E7D"/>
    <w:rsid w:val="00B24567"/>
    <w:rsid w:val="00B25032"/>
    <w:rsid w:val="00B253B0"/>
    <w:rsid w:val="00B26174"/>
    <w:rsid w:val="00B26AC1"/>
    <w:rsid w:val="00B2779A"/>
    <w:rsid w:val="00B27A5E"/>
    <w:rsid w:val="00B27D10"/>
    <w:rsid w:val="00B315A9"/>
    <w:rsid w:val="00B317A8"/>
    <w:rsid w:val="00B346C9"/>
    <w:rsid w:val="00B34AA8"/>
    <w:rsid w:val="00B36FD3"/>
    <w:rsid w:val="00B4020E"/>
    <w:rsid w:val="00B40A41"/>
    <w:rsid w:val="00B41326"/>
    <w:rsid w:val="00B42355"/>
    <w:rsid w:val="00B43AA1"/>
    <w:rsid w:val="00B445BF"/>
    <w:rsid w:val="00B45534"/>
    <w:rsid w:val="00B458E0"/>
    <w:rsid w:val="00B45907"/>
    <w:rsid w:val="00B467DE"/>
    <w:rsid w:val="00B476FE"/>
    <w:rsid w:val="00B5354D"/>
    <w:rsid w:val="00B53659"/>
    <w:rsid w:val="00B53CCB"/>
    <w:rsid w:val="00B54ADB"/>
    <w:rsid w:val="00B54DF4"/>
    <w:rsid w:val="00B55FED"/>
    <w:rsid w:val="00B567FE"/>
    <w:rsid w:val="00B603B8"/>
    <w:rsid w:val="00B6207F"/>
    <w:rsid w:val="00B6285F"/>
    <w:rsid w:val="00B63292"/>
    <w:rsid w:val="00B6547B"/>
    <w:rsid w:val="00B660A2"/>
    <w:rsid w:val="00B6645E"/>
    <w:rsid w:val="00B66FF8"/>
    <w:rsid w:val="00B6700C"/>
    <w:rsid w:val="00B712F6"/>
    <w:rsid w:val="00B71D05"/>
    <w:rsid w:val="00B72166"/>
    <w:rsid w:val="00B72C0E"/>
    <w:rsid w:val="00B73676"/>
    <w:rsid w:val="00B73CD0"/>
    <w:rsid w:val="00B75237"/>
    <w:rsid w:val="00B75FE2"/>
    <w:rsid w:val="00B76006"/>
    <w:rsid w:val="00B76272"/>
    <w:rsid w:val="00B76273"/>
    <w:rsid w:val="00B76EE2"/>
    <w:rsid w:val="00B76FB1"/>
    <w:rsid w:val="00B809B4"/>
    <w:rsid w:val="00B82B73"/>
    <w:rsid w:val="00B83495"/>
    <w:rsid w:val="00B83C1B"/>
    <w:rsid w:val="00B83EE8"/>
    <w:rsid w:val="00B85EB7"/>
    <w:rsid w:val="00B91C35"/>
    <w:rsid w:val="00B91DB2"/>
    <w:rsid w:val="00B934DF"/>
    <w:rsid w:val="00B940BF"/>
    <w:rsid w:val="00B94728"/>
    <w:rsid w:val="00B96AF1"/>
    <w:rsid w:val="00B971EC"/>
    <w:rsid w:val="00B97DF7"/>
    <w:rsid w:val="00BA078F"/>
    <w:rsid w:val="00BA1D40"/>
    <w:rsid w:val="00BA3EDE"/>
    <w:rsid w:val="00BA48F9"/>
    <w:rsid w:val="00BA50FA"/>
    <w:rsid w:val="00BA51A2"/>
    <w:rsid w:val="00BA55E7"/>
    <w:rsid w:val="00BA5847"/>
    <w:rsid w:val="00BA7981"/>
    <w:rsid w:val="00BB02FF"/>
    <w:rsid w:val="00BB0B5A"/>
    <w:rsid w:val="00BB307B"/>
    <w:rsid w:val="00BB3795"/>
    <w:rsid w:val="00BB6B32"/>
    <w:rsid w:val="00BC0644"/>
    <w:rsid w:val="00BC1FA4"/>
    <w:rsid w:val="00BC3502"/>
    <w:rsid w:val="00BC3DD7"/>
    <w:rsid w:val="00BC3E93"/>
    <w:rsid w:val="00BC40CA"/>
    <w:rsid w:val="00BC4542"/>
    <w:rsid w:val="00BC51D7"/>
    <w:rsid w:val="00BC5FE0"/>
    <w:rsid w:val="00BC60A1"/>
    <w:rsid w:val="00BC70FE"/>
    <w:rsid w:val="00BC72D5"/>
    <w:rsid w:val="00BC7C61"/>
    <w:rsid w:val="00BD28F1"/>
    <w:rsid w:val="00BD30EB"/>
    <w:rsid w:val="00BD4D5F"/>
    <w:rsid w:val="00BD5117"/>
    <w:rsid w:val="00BD6051"/>
    <w:rsid w:val="00BD6BFA"/>
    <w:rsid w:val="00BE03E6"/>
    <w:rsid w:val="00BE0C75"/>
    <w:rsid w:val="00BE138C"/>
    <w:rsid w:val="00BE20BE"/>
    <w:rsid w:val="00BE39F5"/>
    <w:rsid w:val="00BE3A61"/>
    <w:rsid w:val="00BE45F1"/>
    <w:rsid w:val="00BE5A8B"/>
    <w:rsid w:val="00BE5B17"/>
    <w:rsid w:val="00BE6C04"/>
    <w:rsid w:val="00BE7273"/>
    <w:rsid w:val="00BE746B"/>
    <w:rsid w:val="00BE79B5"/>
    <w:rsid w:val="00BF07DB"/>
    <w:rsid w:val="00BF10E5"/>
    <w:rsid w:val="00BF1661"/>
    <w:rsid w:val="00BF2001"/>
    <w:rsid w:val="00BF208D"/>
    <w:rsid w:val="00BF27E4"/>
    <w:rsid w:val="00BF40C8"/>
    <w:rsid w:val="00BF453E"/>
    <w:rsid w:val="00BF6128"/>
    <w:rsid w:val="00BF6C81"/>
    <w:rsid w:val="00BF7A69"/>
    <w:rsid w:val="00C00DAD"/>
    <w:rsid w:val="00C010A4"/>
    <w:rsid w:val="00C01F8D"/>
    <w:rsid w:val="00C02DFA"/>
    <w:rsid w:val="00C03743"/>
    <w:rsid w:val="00C039B3"/>
    <w:rsid w:val="00C048BD"/>
    <w:rsid w:val="00C04D36"/>
    <w:rsid w:val="00C0544B"/>
    <w:rsid w:val="00C060D7"/>
    <w:rsid w:val="00C069F7"/>
    <w:rsid w:val="00C079F5"/>
    <w:rsid w:val="00C11A08"/>
    <w:rsid w:val="00C11CB8"/>
    <w:rsid w:val="00C127A1"/>
    <w:rsid w:val="00C15262"/>
    <w:rsid w:val="00C15666"/>
    <w:rsid w:val="00C15C7A"/>
    <w:rsid w:val="00C15CF7"/>
    <w:rsid w:val="00C1668B"/>
    <w:rsid w:val="00C168BC"/>
    <w:rsid w:val="00C22254"/>
    <w:rsid w:val="00C2294A"/>
    <w:rsid w:val="00C22DB7"/>
    <w:rsid w:val="00C22EED"/>
    <w:rsid w:val="00C2458C"/>
    <w:rsid w:val="00C24C47"/>
    <w:rsid w:val="00C24F5D"/>
    <w:rsid w:val="00C261F5"/>
    <w:rsid w:val="00C26C4B"/>
    <w:rsid w:val="00C30757"/>
    <w:rsid w:val="00C35678"/>
    <w:rsid w:val="00C3781A"/>
    <w:rsid w:val="00C378B2"/>
    <w:rsid w:val="00C378D4"/>
    <w:rsid w:val="00C37B29"/>
    <w:rsid w:val="00C40AB9"/>
    <w:rsid w:val="00C40C39"/>
    <w:rsid w:val="00C41786"/>
    <w:rsid w:val="00C41BD4"/>
    <w:rsid w:val="00C4347D"/>
    <w:rsid w:val="00C435F0"/>
    <w:rsid w:val="00C45FE1"/>
    <w:rsid w:val="00C46371"/>
    <w:rsid w:val="00C472FA"/>
    <w:rsid w:val="00C47BD7"/>
    <w:rsid w:val="00C5041E"/>
    <w:rsid w:val="00C55272"/>
    <w:rsid w:val="00C55E3C"/>
    <w:rsid w:val="00C562AB"/>
    <w:rsid w:val="00C573DE"/>
    <w:rsid w:val="00C57B76"/>
    <w:rsid w:val="00C57C7F"/>
    <w:rsid w:val="00C57E30"/>
    <w:rsid w:val="00C6050C"/>
    <w:rsid w:val="00C6097D"/>
    <w:rsid w:val="00C6129B"/>
    <w:rsid w:val="00C632A0"/>
    <w:rsid w:val="00C6438D"/>
    <w:rsid w:val="00C6449B"/>
    <w:rsid w:val="00C64DE2"/>
    <w:rsid w:val="00C6540A"/>
    <w:rsid w:val="00C65431"/>
    <w:rsid w:val="00C65E71"/>
    <w:rsid w:val="00C66237"/>
    <w:rsid w:val="00C67A9A"/>
    <w:rsid w:val="00C67DC4"/>
    <w:rsid w:val="00C70030"/>
    <w:rsid w:val="00C708C2"/>
    <w:rsid w:val="00C71537"/>
    <w:rsid w:val="00C716D4"/>
    <w:rsid w:val="00C718C7"/>
    <w:rsid w:val="00C7251D"/>
    <w:rsid w:val="00C72C58"/>
    <w:rsid w:val="00C72FB1"/>
    <w:rsid w:val="00C73DD6"/>
    <w:rsid w:val="00C73F3F"/>
    <w:rsid w:val="00C75B4B"/>
    <w:rsid w:val="00C75C10"/>
    <w:rsid w:val="00C75C8E"/>
    <w:rsid w:val="00C763AE"/>
    <w:rsid w:val="00C76D55"/>
    <w:rsid w:val="00C80A2F"/>
    <w:rsid w:val="00C80F8F"/>
    <w:rsid w:val="00C81900"/>
    <w:rsid w:val="00C81D09"/>
    <w:rsid w:val="00C835EC"/>
    <w:rsid w:val="00C842EF"/>
    <w:rsid w:val="00C84C00"/>
    <w:rsid w:val="00C87016"/>
    <w:rsid w:val="00C91213"/>
    <w:rsid w:val="00C92F8E"/>
    <w:rsid w:val="00C95182"/>
    <w:rsid w:val="00C969C9"/>
    <w:rsid w:val="00C96A7E"/>
    <w:rsid w:val="00C96F8D"/>
    <w:rsid w:val="00C977FB"/>
    <w:rsid w:val="00C97A7F"/>
    <w:rsid w:val="00C97A9B"/>
    <w:rsid w:val="00CA0990"/>
    <w:rsid w:val="00CA0BAB"/>
    <w:rsid w:val="00CA1E66"/>
    <w:rsid w:val="00CA1E8B"/>
    <w:rsid w:val="00CA21CF"/>
    <w:rsid w:val="00CA41E4"/>
    <w:rsid w:val="00CA42ED"/>
    <w:rsid w:val="00CA5023"/>
    <w:rsid w:val="00CA5E02"/>
    <w:rsid w:val="00CA6C12"/>
    <w:rsid w:val="00CA6C5A"/>
    <w:rsid w:val="00CB055E"/>
    <w:rsid w:val="00CB0825"/>
    <w:rsid w:val="00CB0FCB"/>
    <w:rsid w:val="00CB2567"/>
    <w:rsid w:val="00CB2BF6"/>
    <w:rsid w:val="00CB33F7"/>
    <w:rsid w:val="00CB352C"/>
    <w:rsid w:val="00CB4CFD"/>
    <w:rsid w:val="00CB5397"/>
    <w:rsid w:val="00CB5CF0"/>
    <w:rsid w:val="00CB6AB2"/>
    <w:rsid w:val="00CB6E8B"/>
    <w:rsid w:val="00CC0744"/>
    <w:rsid w:val="00CC0858"/>
    <w:rsid w:val="00CC1CA6"/>
    <w:rsid w:val="00CC1D0C"/>
    <w:rsid w:val="00CC1D27"/>
    <w:rsid w:val="00CC2F9A"/>
    <w:rsid w:val="00CC3B54"/>
    <w:rsid w:val="00CC3F05"/>
    <w:rsid w:val="00CC45B6"/>
    <w:rsid w:val="00CC5419"/>
    <w:rsid w:val="00CC7881"/>
    <w:rsid w:val="00CD026B"/>
    <w:rsid w:val="00CD1328"/>
    <w:rsid w:val="00CD1F11"/>
    <w:rsid w:val="00CD43E0"/>
    <w:rsid w:val="00CD481C"/>
    <w:rsid w:val="00CD7309"/>
    <w:rsid w:val="00CD75BF"/>
    <w:rsid w:val="00CD7BEC"/>
    <w:rsid w:val="00CE04B3"/>
    <w:rsid w:val="00CE0A11"/>
    <w:rsid w:val="00CE127D"/>
    <w:rsid w:val="00CE12CC"/>
    <w:rsid w:val="00CE12D0"/>
    <w:rsid w:val="00CE1686"/>
    <w:rsid w:val="00CE2CA3"/>
    <w:rsid w:val="00CE5E47"/>
    <w:rsid w:val="00CE6653"/>
    <w:rsid w:val="00CE724E"/>
    <w:rsid w:val="00CF00B8"/>
    <w:rsid w:val="00CF1020"/>
    <w:rsid w:val="00CF1703"/>
    <w:rsid w:val="00CF426C"/>
    <w:rsid w:val="00CF6C6D"/>
    <w:rsid w:val="00CF6F33"/>
    <w:rsid w:val="00CF7146"/>
    <w:rsid w:val="00CF7F2A"/>
    <w:rsid w:val="00D00CA2"/>
    <w:rsid w:val="00D00CBF"/>
    <w:rsid w:val="00D010FA"/>
    <w:rsid w:val="00D023ED"/>
    <w:rsid w:val="00D02B64"/>
    <w:rsid w:val="00D03308"/>
    <w:rsid w:val="00D0336A"/>
    <w:rsid w:val="00D03885"/>
    <w:rsid w:val="00D03DB7"/>
    <w:rsid w:val="00D040BD"/>
    <w:rsid w:val="00D04752"/>
    <w:rsid w:val="00D05B0F"/>
    <w:rsid w:val="00D06C80"/>
    <w:rsid w:val="00D076E4"/>
    <w:rsid w:val="00D1013D"/>
    <w:rsid w:val="00D116A9"/>
    <w:rsid w:val="00D11B85"/>
    <w:rsid w:val="00D1239F"/>
    <w:rsid w:val="00D157B9"/>
    <w:rsid w:val="00D1581C"/>
    <w:rsid w:val="00D15C4A"/>
    <w:rsid w:val="00D15CAD"/>
    <w:rsid w:val="00D169E6"/>
    <w:rsid w:val="00D16A47"/>
    <w:rsid w:val="00D17998"/>
    <w:rsid w:val="00D20303"/>
    <w:rsid w:val="00D22054"/>
    <w:rsid w:val="00D24A6E"/>
    <w:rsid w:val="00D25036"/>
    <w:rsid w:val="00D256A5"/>
    <w:rsid w:val="00D265B1"/>
    <w:rsid w:val="00D26D84"/>
    <w:rsid w:val="00D26D86"/>
    <w:rsid w:val="00D270B3"/>
    <w:rsid w:val="00D271F6"/>
    <w:rsid w:val="00D27D45"/>
    <w:rsid w:val="00D27FFE"/>
    <w:rsid w:val="00D3035C"/>
    <w:rsid w:val="00D30AD0"/>
    <w:rsid w:val="00D32519"/>
    <w:rsid w:val="00D337A4"/>
    <w:rsid w:val="00D34BFE"/>
    <w:rsid w:val="00D34E3F"/>
    <w:rsid w:val="00D3573B"/>
    <w:rsid w:val="00D35D8C"/>
    <w:rsid w:val="00D35F89"/>
    <w:rsid w:val="00D36291"/>
    <w:rsid w:val="00D36F49"/>
    <w:rsid w:val="00D37212"/>
    <w:rsid w:val="00D40071"/>
    <w:rsid w:val="00D40396"/>
    <w:rsid w:val="00D41AF4"/>
    <w:rsid w:val="00D44000"/>
    <w:rsid w:val="00D458F1"/>
    <w:rsid w:val="00D4615D"/>
    <w:rsid w:val="00D4749F"/>
    <w:rsid w:val="00D4759F"/>
    <w:rsid w:val="00D50043"/>
    <w:rsid w:val="00D502B9"/>
    <w:rsid w:val="00D50CC8"/>
    <w:rsid w:val="00D50F60"/>
    <w:rsid w:val="00D51AB6"/>
    <w:rsid w:val="00D51FD6"/>
    <w:rsid w:val="00D52E18"/>
    <w:rsid w:val="00D5383D"/>
    <w:rsid w:val="00D54256"/>
    <w:rsid w:val="00D5466C"/>
    <w:rsid w:val="00D549A3"/>
    <w:rsid w:val="00D55EB8"/>
    <w:rsid w:val="00D561B0"/>
    <w:rsid w:val="00D57367"/>
    <w:rsid w:val="00D6120A"/>
    <w:rsid w:val="00D62456"/>
    <w:rsid w:val="00D62E48"/>
    <w:rsid w:val="00D635DF"/>
    <w:rsid w:val="00D63B97"/>
    <w:rsid w:val="00D65706"/>
    <w:rsid w:val="00D677D5"/>
    <w:rsid w:val="00D67D81"/>
    <w:rsid w:val="00D7090B"/>
    <w:rsid w:val="00D71BF3"/>
    <w:rsid w:val="00D7216E"/>
    <w:rsid w:val="00D7282E"/>
    <w:rsid w:val="00D737C9"/>
    <w:rsid w:val="00D73918"/>
    <w:rsid w:val="00D75495"/>
    <w:rsid w:val="00D76A2C"/>
    <w:rsid w:val="00D80960"/>
    <w:rsid w:val="00D80C1E"/>
    <w:rsid w:val="00D81952"/>
    <w:rsid w:val="00D8260C"/>
    <w:rsid w:val="00D830AD"/>
    <w:rsid w:val="00D8322F"/>
    <w:rsid w:val="00D84B4B"/>
    <w:rsid w:val="00D8527C"/>
    <w:rsid w:val="00D8617C"/>
    <w:rsid w:val="00D861F8"/>
    <w:rsid w:val="00D8764C"/>
    <w:rsid w:val="00D902F9"/>
    <w:rsid w:val="00D91901"/>
    <w:rsid w:val="00D97553"/>
    <w:rsid w:val="00DA4DFA"/>
    <w:rsid w:val="00DB0C80"/>
    <w:rsid w:val="00DB1987"/>
    <w:rsid w:val="00DB19FF"/>
    <w:rsid w:val="00DB1A6C"/>
    <w:rsid w:val="00DB2DA9"/>
    <w:rsid w:val="00DB528F"/>
    <w:rsid w:val="00DB54A7"/>
    <w:rsid w:val="00DC035E"/>
    <w:rsid w:val="00DC03C2"/>
    <w:rsid w:val="00DC03F3"/>
    <w:rsid w:val="00DC1F49"/>
    <w:rsid w:val="00DC3E15"/>
    <w:rsid w:val="00DC43B1"/>
    <w:rsid w:val="00DC6155"/>
    <w:rsid w:val="00DC7A18"/>
    <w:rsid w:val="00DD0498"/>
    <w:rsid w:val="00DD17DB"/>
    <w:rsid w:val="00DD2CD7"/>
    <w:rsid w:val="00DD33D4"/>
    <w:rsid w:val="00DD3C46"/>
    <w:rsid w:val="00DD58B8"/>
    <w:rsid w:val="00DD5F64"/>
    <w:rsid w:val="00DD6667"/>
    <w:rsid w:val="00DD745A"/>
    <w:rsid w:val="00DD7D2C"/>
    <w:rsid w:val="00DE116E"/>
    <w:rsid w:val="00DE1F79"/>
    <w:rsid w:val="00DE3154"/>
    <w:rsid w:val="00DE36D6"/>
    <w:rsid w:val="00DE4233"/>
    <w:rsid w:val="00DE4410"/>
    <w:rsid w:val="00DE5105"/>
    <w:rsid w:val="00DE5C74"/>
    <w:rsid w:val="00DE68DB"/>
    <w:rsid w:val="00DE73EF"/>
    <w:rsid w:val="00DF0156"/>
    <w:rsid w:val="00DF1610"/>
    <w:rsid w:val="00DF1EC6"/>
    <w:rsid w:val="00DF27EC"/>
    <w:rsid w:val="00DF326C"/>
    <w:rsid w:val="00DF432E"/>
    <w:rsid w:val="00DF49CD"/>
    <w:rsid w:val="00DF4F89"/>
    <w:rsid w:val="00DF506F"/>
    <w:rsid w:val="00DF53F9"/>
    <w:rsid w:val="00DF6AE6"/>
    <w:rsid w:val="00DF777B"/>
    <w:rsid w:val="00E0181B"/>
    <w:rsid w:val="00E02F2D"/>
    <w:rsid w:val="00E0371E"/>
    <w:rsid w:val="00E03E08"/>
    <w:rsid w:val="00E051E9"/>
    <w:rsid w:val="00E05F4E"/>
    <w:rsid w:val="00E061A6"/>
    <w:rsid w:val="00E06B22"/>
    <w:rsid w:val="00E06E20"/>
    <w:rsid w:val="00E1177D"/>
    <w:rsid w:val="00E14348"/>
    <w:rsid w:val="00E170FA"/>
    <w:rsid w:val="00E175C9"/>
    <w:rsid w:val="00E177E7"/>
    <w:rsid w:val="00E17E46"/>
    <w:rsid w:val="00E221E5"/>
    <w:rsid w:val="00E22A88"/>
    <w:rsid w:val="00E24D00"/>
    <w:rsid w:val="00E25524"/>
    <w:rsid w:val="00E25759"/>
    <w:rsid w:val="00E25FBE"/>
    <w:rsid w:val="00E2770B"/>
    <w:rsid w:val="00E3131C"/>
    <w:rsid w:val="00E32F4C"/>
    <w:rsid w:val="00E3350B"/>
    <w:rsid w:val="00E33D75"/>
    <w:rsid w:val="00E35A57"/>
    <w:rsid w:val="00E35C56"/>
    <w:rsid w:val="00E36AF3"/>
    <w:rsid w:val="00E36F18"/>
    <w:rsid w:val="00E37A3A"/>
    <w:rsid w:val="00E37B5F"/>
    <w:rsid w:val="00E408BB"/>
    <w:rsid w:val="00E419C6"/>
    <w:rsid w:val="00E42C3D"/>
    <w:rsid w:val="00E43358"/>
    <w:rsid w:val="00E43C8D"/>
    <w:rsid w:val="00E4491E"/>
    <w:rsid w:val="00E44929"/>
    <w:rsid w:val="00E45FD5"/>
    <w:rsid w:val="00E464A1"/>
    <w:rsid w:val="00E46A2B"/>
    <w:rsid w:val="00E46D87"/>
    <w:rsid w:val="00E52662"/>
    <w:rsid w:val="00E526EB"/>
    <w:rsid w:val="00E52A61"/>
    <w:rsid w:val="00E54502"/>
    <w:rsid w:val="00E5652D"/>
    <w:rsid w:val="00E5679F"/>
    <w:rsid w:val="00E608B9"/>
    <w:rsid w:val="00E608CD"/>
    <w:rsid w:val="00E60DFC"/>
    <w:rsid w:val="00E61269"/>
    <w:rsid w:val="00E61F36"/>
    <w:rsid w:val="00E622BF"/>
    <w:rsid w:val="00E62D11"/>
    <w:rsid w:val="00E634D8"/>
    <w:rsid w:val="00E6390B"/>
    <w:rsid w:val="00E6407C"/>
    <w:rsid w:val="00E643F4"/>
    <w:rsid w:val="00E717D2"/>
    <w:rsid w:val="00E739DD"/>
    <w:rsid w:val="00E742F0"/>
    <w:rsid w:val="00E75065"/>
    <w:rsid w:val="00E80221"/>
    <w:rsid w:val="00E80BBA"/>
    <w:rsid w:val="00E81B3E"/>
    <w:rsid w:val="00E8236F"/>
    <w:rsid w:val="00E8267C"/>
    <w:rsid w:val="00E82C72"/>
    <w:rsid w:val="00E8344F"/>
    <w:rsid w:val="00E841EA"/>
    <w:rsid w:val="00E84C35"/>
    <w:rsid w:val="00E868DD"/>
    <w:rsid w:val="00E86B93"/>
    <w:rsid w:val="00E86E6A"/>
    <w:rsid w:val="00E87117"/>
    <w:rsid w:val="00E909A1"/>
    <w:rsid w:val="00E916A5"/>
    <w:rsid w:val="00E9541C"/>
    <w:rsid w:val="00E95ED9"/>
    <w:rsid w:val="00E96BFA"/>
    <w:rsid w:val="00E96CE4"/>
    <w:rsid w:val="00E978C9"/>
    <w:rsid w:val="00EA0801"/>
    <w:rsid w:val="00EA0A17"/>
    <w:rsid w:val="00EA0E73"/>
    <w:rsid w:val="00EA179C"/>
    <w:rsid w:val="00EA1EBD"/>
    <w:rsid w:val="00EA28BB"/>
    <w:rsid w:val="00EA36EA"/>
    <w:rsid w:val="00EA3847"/>
    <w:rsid w:val="00EA43B5"/>
    <w:rsid w:val="00EA4D49"/>
    <w:rsid w:val="00EA7392"/>
    <w:rsid w:val="00EB0708"/>
    <w:rsid w:val="00EB1657"/>
    <w:rsid w:val="00EB27A7"/>
    <w:rsid w:val="00EB2A5B"/>
    <w:rsid w:val="00EB3B58"/>
    <w:rsid w:val="00EB4161"/>
    <w:rsid w:val="00EB59A6"/>
    <w:rsid w:val="00EB5E4C"/>
    <w:rsid w:val="00EB6991"/>
    <w:rsid w:val="00EB6D8A"/>
    <w:rsid w:val="00EB7807"/>
    <w:rsid w:val="00EB7F67"/>
    <w:rsid w:val="00EC0C59"/>
    <w:rsid w:val="00EC2732"/>
    <w:rsid w:val="00EC3C73"/>
    <w:rsid w:val="00EC5BEB"/>
    <w:rsid w:val="00EC6911"/>
    <w:rsid w:val="00EC6F11"/>
    <w:rsid w:val="00ED027B"/>
    <w:rsid w:val="00ED1134"/>
    <w:rsid w:val="00ED291A"/>
    <w:rsid w:val="00ED2926"/>
    <w:rsid w:val="00ED2DA2"/>
    <w:rsid w:val="00ED33A0"/>
    <w:rsid w:val="00ED3BD4"/>
    <w:rsid w:val="00ED45FE"/>
    <w:rsid w:val="00ED63EE"/>
    <w:rsid w:val="00ED787F"/>
    <w:rsid w:val="00EE01E5"/>
    <w:rsid w:val="00EE06C4"/>
    <w:rsid w:val="00EE07EB"/>
    <w:rsid w:val="00EE0F1A"/>
    <w:rsid w:val="00EE15F2"/>
    <w:rsid w:val="00EE23F6"/>
    <w:rsid w:val="00EE3519"/>
    <w:rsid w:val="00EE461F"/>
    <w:rsid w:val="00EE680D"/>
    <w:rsid w:val="00EE74B2"/>
    <w:rsid w:val="00EE78AF"/>
    <w:rsid w:val="00EF11FA"/>
    <w:rsid w:val="00EF1A71"/>
    <w:rsid w:val="00EF5BE9"/>
    <w:rsid w:val="00EF5DAD"/>
    <w:rsid w:val="00EF62AC"/>
    <w:rsid w:val="00F02224"/>
    <w:rsid w:val="00F03338"/>
    <w:rsid w:val="00F03A8C"/>
    <w:rsid w:val="00F04ABC"/>
    <w:rsid w:val="00F04F23"/>
    <w:rsid w:val="00F05756"/>
    <w:rsid w:val="00F1057C"/>
    <w:rsid w:val="00F1246E"/>
    <w:rsid w:val="00F13CA5"/>
    <w:rsid w:val="00F141E0"/>
    <w:rsid w:val="00F1491D"/>
    <w:rsid w:val="00F1625A"/>
    <w:rsid w:val="00F17171"/>
    <w:rsid w:val="00F20086"/>
    <w:rsid w:val="00F21A04"/>
    <w:rsid w:val="00F24E03"/>
    <w:rsid w:val="00F2520A"/>
    <w:rsid w:val="00F25873"/>
    <w:rsid w:val="00F2607E"/>
    <w:rsid w:val="00F2633D"/>
    <w:rsid w:val="00F264BF"/>
    <w:rsid w:val="00F276D1"/>
    <w:rsid w:val="00F30E64"/>
    <w:rsid w:val="00F33593"/>
    <w:rsid w:val="00F33B11"/>
    <w:rsid w:val="00F35D51"/>
    <w:rsid w:val="00F36628"/>
    <w:rsid w:val="00F375AC"/>
    <w:rsid w:val="00F3797E"/>
    <w:rsid w:val="00F37BBA"/>
    <w:rsid w:val="00F40A86"/>
    <w:rsid w:val="00F40DCF"/>
    <w:rsid w:val="00F41E85"/>
    <w:rsid w:val="00F42665"/>
    <w:rsid w:val="00F426A3"/>
    <w:rsid w:val="00F4270D"/>
    <w:rsid w:val="00F427AC"/>
    <w:rsid w:val="00F43B94"/>
    <w:rsid w:val="00F43FB6"/>
    <w:rsid w:val="00F445CB"/>
    <w:rsid w:val="00F45129"/>
    <w:rsid w:val="00F451FD"/>
    <w:rsid w:val="00F4552C"/>
    <w:rsid w:val="00F45A26"/>
    <w:rsid w:val="00F45D0C"/>
    <w:rsid w:val="00F4603C"/>
    <w:rsid w:val="00F46D95"/>
    <w:rsid w:val="00F4796F"/>
    <w:rsid w:val="00F50A5C"/>
    <w:rsid w:val="00F52897"/>
    <w:rsid w:val="00F529AC"/>
    <w:rsid w:val="00F52EE7"/>
    <w:rsid w:val="00F5423D"/>
    <w:rsid w:val="00F55A6D"/>
    <w:rsid w:val="00F55B52"/>
    <w:rsid w:val="00F55CA5"/>
    <w:rsid w:val="00F57192"/>
    <w:rsid w:val="00F60F47"/>
    <w:rsid w:val="00F63B84"/>
    <w:rsid w:val="00F6443A"/>
    <w:rsid w:val="00F64464"/>
    <w:rsid w:val="00F644BF"/>
    <w:rsid w:val="00F65A14"/>
    <w:rsid w:val="00F71928"/>
    <w:rsid w:val="00F721B6"/>
    <w:rsid w:val="00F7239C"/>
    <w:rsid w:val="00F74887"/>
    <w:rsid w:val="00F77AFC"/>
    <w:rsid w:val="00F82674"/>
    <w:rsid w:val="00F82AEA"/>
    <w:rsid w:val="00F83B5E"/>
    <w:rsid w:val="00F8555A"/>
    <w:rsid w:val="00F85AAB"/>
    <w:rsid w:val="00F86FF5"/>
    <w:rsid w:val="00F91337"/>
    <w:rsid w:val="00F95A6C"/>
    <w:rsid w:val="00F96A49"/>
    <w:rsid w:val="00F97534"/>
    <w:rsid w:val="00F97F0B"/>
    <w:rsid w:val="00FA0403"/>
    <w:rsid w:val="00FA2A59"/>
    <w:rsid w:val="00FA52D4"/>
    <w:rsid w:val="00FA5404"/>
    <w:rsid w:val="00FA684F"/>
    <w:rsid w:val="00FA68D8"/>
    <w:rsid w:val="00FA6A9F"/>
    <w:rsid w:val="00FA7337"/>
    <w:rsid w:val="00FB01F3"/>
    <w:rsid w:val="00FB0DD6"/>
    <w:rsid w:val="00FB0F7C"/>
    <w:rsid w:val="00FB1026"/>
    <w:rsid w:val="00FB167A"/>
    <w:rsid w:val="00FB1C9B"/>
    <w:rsid w:val="00FB24D1"/>
    <w:rsid w:val="00FB3B3F"/>
    <w:rsid w:val="00FB3EA6"/>
    <w:rsid w:val="00FB460B"/>
    <w:rsid w:val="00FB4786"/>
    <w:rsid w:val="00FB5467"/>
    <w:rsid w:val="00FB54E0"/>
    <w:rsid w:val="00FB571B"/>
    <w:rsid w:val="00FB579C"/>
    <w:rsid w:val="00FB60F8"/>
    <w:rsid w:val="00FB6ADD"/>
    <w:rsid w:val="00FB716A"/>
    <w:rsid w:val="00FC1909"/>
    <w:rsid w:val="00FC2F7A"/>
    <w:rsid w:val="00FC392F"/>
    <w:rsid w:val="00FC428A"/>
    <w:rsid w:val="00FC5E61"/>
    <w:rsid w:val="00FC6EDA"/>
    <w:rsid w:val="00FC77B9"/>
    <w:rsid w:val="00FC793D"/>
    <w:rsid w:val="00FD111C"/>
    <w:rsid w:val="00FD2A31"/>
    <w:rsid w:val="00FD2EDF"/>
    <w:rsid w:val="00FD37A8"/>
    <w:rsid w:val="00FD3B6A"/>
    <w:rsid w:val="00FD5E51"/>
    <w:rsid w:val="00FD6F18"/>
    <w:rsid w:val="00FD74E5"/>
    <w:rsid w:val="00FE04CC"/>
    <w:rsid w:val="00FE1C32"/>
    <w:rsid w:val="00FE213E"/>
    <w:rsid w:val="00FE2A39"/>
    <w:rsid w:val="00FE322D"/>
    <w:rsid w:val="00FE3560"/>
    <w:rsid w:val="00FE400A"/>
    <w:rsid w:val="00FE4509"/>
    <w:rsid w:val="00FE7626"/>
    <w:rsid w:val="00FF0632"/>
    <w:rsid w:val="00FF120D"/>
    <w:rsid w:val="00FF1426"/>
    <w:rsid w:val="00FF2ED5"/>
    <w:rsid w:val="00FF2EF3"/>
    <w:rsid w:val="00FF3258"/>
    <w:rsid w:val="00FF3880"/>
    <w:rsid w:val="00FF41F8"/>
    <w:rsid w:val="00FF52AD"/>
    <w:rsid w:val="00FF5C01"/>
    <w:rsid w:val="00FF5C25"/>
    <w:rsid w:val="00FF5CD1"/>
    <w:rsid w:val="00FF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E185D"/>
  <w15:docId w15:val="{62DA08D2-CEAF-457C-B683-10453606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449"/>
    <w:pPr>
      <w:spacing w:line="360" w:lineRule="auto"/>
      <w:ind w:firstLine="708"/>
      <w:jc w:val="both"/>
    </w:pPr>
    <w:rPr>
      <w:rFonts w:asciiTheme="minorHAnsi" w:eastAsia="Times New Roman" w:hAnsiTheme="minorHAnsi"/>
      <w:sz w:val="22"/>
    </w:rPr>
  </w:style>
  <w:style w:type="paragraph" w:styleId="Nagwek1">
    <w:name w:val="heading 1"/>
    <w:basedOn w:val="Normalny"/>
    <w:next w:val="Normalny"/>
    <w:link w:val="Nagwek1Znak"/>
    <w:qFormat/>
    <w:rsid w:val="00632EDF"/>
    <w:pPr>
      <w:keepNext/>
      <w:numPr>
        <w:numId w:val="5"/>
      </w:numPr>
      <w:spacing w:before="120" w:after="120"/>
      <w:outlineLvl w:val="0"/>
    </w:pPr>
    <w:rPr>
      <w:rFonts w:eastAsia="Calibri"/>
      <w:b/>
      <w:sz w:val="20"/>
    </w:rPr>
  </w:style>
  <w:style w:type="paragraph" w:styleId="Nagwek2">
    <w:name w:val="heading 2"/>
    <w:basedOn w:val="Normalny"/>
    <w:next w:val="Normalny"/>
    <w:link w:val="Nagwek2Znak"/>
    <w:autoRedefine/>
    <w:qFormat/>
    <w:rsid w:val="006B38C7"/>
    <w:pPr>
      <w:keepNext/>
      <w:numPr>
        <w:ilvl w:val="1"/>
        <w:numId w:val="5"/>
      </w:numPr>
      <w:spacing w:before="120" w:after="120" w:line="276" w:lineRule="auto"/>
      <w:ind w:left="578" w:hanging="578"/>
      <w:outlineLvl w:val="1"/>
    </w:pPr>
    <w:rPr>
      <w:rFonts w:ascii="Calibri" w:hAnsi="Calibri"/>
      <w:b/>
      <w:bCs/>
      <w:iCs/>
      <w:color w:val="000000" w:themeColor="text1"/>
      <w:szCs w:val="22"/>
      <w:lang w:eastAsia="en-US" w:bidi="en-US"/>
    </w:rPr>
  </w:style>
  <w:style w:type="paragraph" w:styleId="Nagwek3">
    <w:name w:val="heading 3"/>
    <w:basedOn w:val="Normalny"/>
    <w:next w:val="Normalny"/>
    <w:link w:val="Nagwek3Znak"/>
    <w:autoRedefine/>
    <w:uiPriority w:val="9"/>
    <w:qFormat/>
    <w:rsid w:val="00484C7B"/>
    <w:pPr>
      <w:keepNext/>
      <w:numPr>
        <w:ilvl w:val="2"/>
        <w:numId w:val="5"/>
      </w:numPr>
      <w:spacing w:before="120" w:after="120" w:line="276" w:lineRule="auto"/>
      <w:jc w:val="left"/>
      <w:outlineLvl w:val="2"/>
    </w:pPr>
    <w:rPr>
      <w:b/>
      <w:i/>
      <w:szCs w:val="18"/>
    </w:rPr>
  </w:style>
  <w:style w:type="paragraph" w:styleId="Nagwek4">
    <w:name w:val="heading 4"/>
    <w:basedOn w:val="Normalny"/>
    <w:next w:val="Normalny"/>
    <w:link w:val="Nagwek4Znak"/>
    <w:qFormat/>
    <w:rsid w:val="00632EDF"/>
    <w:pPr>
      <w:keepNext/>
      <w:numPr>
        <w:ilvl w:val="3"/>
        <w:numId w:val="5"/>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632EDF"/>
    <w:pPr>
      <w:numPr>
        <w:ilvl w:val="4"/>
        <w:numId w:val="5"/>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816E10"/>
    <w:pPr>
      <w:numPr>
        <w:ilvl w:val="5"/>
        <w:numId w:val="5"/>
      </w:numPr>
      <w:spacing w:before="240" w:after="60"/>
      <w:outlineLvl w:val="5"/>
    </w:pPr>
    <w:rPr>
      <w:rFonts w:ascii="Calibri" w:hAnsi="Calibri"/>
      <w:b/>
      <w:bCs/>
      <w:sz w:val="20"/>
    </w:rPr>
  </w:style>
  <w:style w:type="paragraph" w:styleId="Nagwek7">
    <w:name w:val="heading 7"/>
    <w:basedOn w:val="Normalny"/>
    <w:next w:val="Normalny"/>
    <w:link w:val="Nagwek7Znak"/>
    <w:uiPriority w:val="99"/>
    <w:qFormat/>
    <w:rsid w:val="00632EDF"/>
    <w:pPr>
      <w:numPr>
        <w:ilvl w:val="6"/>
        <w:numId w:val="5"/>
      </w:num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632EDF"/>
    <w:pPr>
      <w:numPr>
        <w:ilvl w:val="7"/>
        <w:numId w:val="5"/>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qFormat/>
    <w:rsid w:val="00816E10"/>
    <w:pPr>
      <w:numPr>
        <w:ilvl w:val="8"/>
        <w:numId w:val="5"/>
      </w:numPr>
      <w:spacing w:before="240" w:after="60"/>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2EDF"/>
    <w:rPr>
      <w:rFonts w:ascii="Verdana" w:hAnsi="Verdana"/>
      <w:b/>
    </w:rPr>
  </w:style>
  <w:style w:type="character" w:customStyle="1" w:styleId="Nagwek2Znak">
    <w:name w:val="Nagłówek 2 Znak"/>
    <w:link w:val="Nagwek2"/>
    <w:rsid w:val="006B38C7"/>
    <w:rPr>
      <w:rFonts w:eastAsia="Times New Roman"/>
      <w:b/>
      <w:bCs/>
      <w:iCs/>
      <w:color w:val="000000" w:themeColor="text1"/>
      <w:sz w:val="22"/>
      <w:szCs w:val="22"/>
      <w:lang w:eastAsia="en-US" w:bidi="en-US"/>
    </w:rPr>
  </w:style>
  <w:style w:type="character" w:customStyle="1" w:styleId="Nagwek3Znak">
    <w:name w:val="Nagłówek 3 Znak"/>
    <w:link w:val="Nagwek3"/>
    <w:uiPriority w:val="9"/>
    <w:rsid w:val="00484C7B"/>
    <w:rPr>
      <w:rFonts w:ascii="Verdana" w:eastAsia="Times New Roman" w:hAnsi="Verdana"/>
      <w:b/>
      <w:i/>
      <w:sz w:val="18"/>
      <w:szCs w:val="18"/>
    </w:rPr>
  </w:style>
  <w:style w:type="character" w:customStyle="1" w:styleId="Nagwek4Znak">
    <w:name w:val="Nagłówek 4 Znak"/>
    <w:link w:val="Nagwek4"/>
    <w:rsid w:val="00632EDF"/>
    <w:rPr>
      <w:rFonts w:eastAsia="Times New Roman"/>
      <w:b/>
      <w:bCs/>
      <w:sz w:val="28"/>
      <w:szCs w:val="28"/>
    </w:rPr>
  </w:style>
  <w:style w:type="character" w:customStyle="1" w:styleId="Nagwek5Znak">
    <w:name w:val="Nagłówek 5 Znak"/>
    <w:link w:val="Nagwek5"/>
    <w:rsid w:val="00632EDF"/>
    <w:rPr>
      <w:rFonts w:eastAsia="Times New Roman"/>
      <w:b/>
      <w:bCs/>
      <w:i/>
      <w:iCs/>
      <w:sz w:val="26"/>
      <w:szCs w:val="26"/>
    </w:rPr>
  </w:style>
  <w:style w:type="character" w:customStyle="1" w:styleId="Nagwek6Znak">
    <w:name w:val="Nagłówek 6 Znak"/>
    <w:link w:val="Nagwek6"/>
    <w:rsid w:val="00632EDF"/>
    <w:rPr>
      <w:rFonts w:eastAsia="Times New Roman"/>
      <w:b/>
      <w:bCs/>
    </w:rPr>
  </w:style>
  <w:style w:type="character" w:customStyle="1" w:styleId="Nagwek7Znak">
    <w:name w:val="Nagłówek 7 Znak"/>
    <w:link w:val="Nagwek7"/>
    <w:uiPriority w:val="99"/>
    <w:rsid w:val="00632EDF"/>
    <w:rPr>
      <w:rFonts w:eastAsia="Times New Roman"/>
      <w:sz w:val="24"/>
      <w:szCs w:val="24"/>
    </w:rPr>
  </w:style>
  <w:style w:type="character" w:customStyle="1" w:styleId="Nagwek8Znak">
    <w:name w:val="Nagłówek 8 Znak"/>
    <w:link w:val="Nagwek8"/>
    <w:uiPriority w:val="99"/>
    <w:rsid w:val="00632EDF"/>
    <w:rPr>
      <w:rFonts w:eastAsia="Times New Roman"/>
      <w:i/>
      <w:iCs/>
      <w:sz w:val="24"/>
      <w:szCs w:val="24"/>
    </w:rPr>
  </w:style>
  <w:style w:type="character" w:customStyle="1" w:styleId="Nagwek9Znak">
    <w:name w:val="Nagłówek 9 Znak"/>
    <w:link w:val="Nagwek9"/>
    <w:uiPriority w:val="99"/>
    <w:rsid w:val="00632EDF"/>
    <w:rPr>
      <w:rFonts w:ascii="Cambria" w:eastAsia="Times New Roman" w:hAnsi="Cambria"/>
    </w:rPr>
  </w:style>
  <w:style w:type="paragraph" w:styleId="Stopka">
    <w:name w:val="footer"/>
    <w:basedOn w:val="Normalny"/>
    <w:link w:val="StopkaZnak"/>
    <w:uiPriority w:val="99"/>
    <w:rsid w:val="00632EDF"/>
    <w:pPr>
      <w:tabs>
        <w:tab w:val="center" w:pos="4536"/>
        <w:tab w:val="right" w:pos="9072"/>
      </w:tabs>
    </w:pPr>
    <w:rPr>
      <w:rFonts w:ascii="Times" w:hAnsi="Times"/>
      <w:sz w:val="24"/>
      <w:szCs w:val="24"/>
    </w:rPr>
  </w:style>
  <w:style w:type="character" w:customStyle="1" w:styleId="StopkaZnak">
    <w:name w:val="Stopka Znak"/>
    <w:link w:val="Stopka"/>
    <w:uiPriority w:val="99"/>
    <w:rsid w:val="00632EDF"/>
    <w:rPr>
      <w:rFonts w:ascii="Times" w:eastAsia="Times New Roman" w:hAnsi="Times" w:cs="Times New Roman"/>
      <w:sz w:val="24"/>
      <w:szCs w:val="24"/>
      <w:lang w:eastAsia="pl-PL"/>
    </w:rPr>
  </w:style>
  <w:style w:type="paragraph" w:styleId="Tekstdymka">
    <w:name w:val="Balloon Text"/>
    <w:basedOn w:val="Normalny"/>
    <w:link w:val="TekstdymkaZnak"/>
    <w:semiHidden/>
    <w:rsid w:val="00632EDF"/>
    <w:rPr>
      <w:rFonts w:ascii="Tahoma" w:hAnsi="Tahoma"/>
      <w:sz w:val="16"/>
      <w:szCs w:val="16"/>
    </w:rPr>
  </w:style>
  <w:style w:type="character" w:customStyle="1" w:styleId="TekstdymkaZnak">
    <w:name w:val="Tekst dymka Znak"/>
    <w:link w:val="Tekstdymka"/>
    <w:semiHidden/>
    <w:rsid w:val="00632EDF"/>
    <w:rPr>
      <w:rFonts w:ascii="Tahoma" w:eastAsia="Times New Roman" w:hAnsi="Tahoma" w:cs="Tahoma"/>
      <w:sz w:val="16"/>
      <w:szCs w:val="16"/>
      <w:lang w:eastAsia="pl-PL"/>
    </w:rPr>
  </w:style>
  <w:style w:type="paragraph" w:styleId="Nagwek">
    <w:name w:val="header"/>
    <w:basedOn w:val="Normalny"/>
    <w:link w:val="NagwekZnak"/>
    <w:uiPriority w:val="99"/>
    <w:rsid w:val="00632EDF"/>
    <w:pPr>
      <w:tabs>
        <w:tab w:val="center" w:pos="4536"/>
        <w:tab w:val="right" w:pos="9072"/>
      </w:tabs>
    </w:pPr>
    <w:rPr>
      <w:rFonts w:ascii="Times" w:hAnsi="Times"/>
      <w:sz w:val="24"/>
      <w:szCs w:val="24"/>
    </w:rPr>
  </w:style>
  <w:style w:type="character" w:customStyle="1" w:styleId="NagwekZnak">
    <w:name w:val="Nagłówek Znak"/>
    <w:link w:val="Nagwek"/>
    <w:uiPriority w:val="99"/>
    <w:rsid w:val="00632EDF"/>
    <w:rPr>
      <w:rFonts w:ascii="Times" w:eastAsia="Times New Roman" w:hAnsi="Times" w:cs="Times New Roman"/>
      <w:sz w:val="24"/>
      <w:szCs w:val="24"/>
      <w:lang w:eastAsia="pl-PL"/>
    </w:rPr>
  </w:style>
  <w:style w:type="character" w:styleId="Hipercze">
    <w:name w:val="Hyperlink"/>
    <w:uiPriority w:val="99"/>
    <w:rsid w:val="00632EDF"/>
    <w:rPr>
      <w:color w:val="0000FF"/>
      <w:u w:val="single"/>
    </w:rPr>
  </w:style>
  <w:style w:type="paragraph" w:styleId="Akapitzlist">
    <w:name w:val="List Paragraph"/>
    <w:basedOn w:val="Normalny"/>
    <w:link w:val="AkapitzlistZnak"/>
    <w:uiPriority w:val="34"/>
    <w:qFormat/>
    <w:rsid w:val="00816E10"/>
    <w:pPr>
      <w:spacing w:after="200" w:line="276" w:lineRule="auto"/>
      <w:ind w:left="720"/>
    </w:pPr>
    <w:rPr>
      <w:rFonts w:ascii="Calibri" w:eastAsia="Calibri" w:hAnsi="Calibri"/>
      <w:sz w:val="20"/>
    </w:rPr>
  </w:style>
  <w:style w:type="character" w:styleId="Odwoaniedokomentarza">
    <w:name w:val="annotation reference"/>
    <w:uiPriority w:val="99"/>
    <w:rsid w:val="00632EDF"/>
    <w:rPr>
      <w:sz w:val="16"/>
      <w:szCs w:val="16"/>
    </w:rPr>
  </w:style>
  <w:style w:type="paragraph" w:styleId="Tekstkomentarza">
    <w:name w:val="annotation text"/>
    <w:basedOn w:val="Normalny"/>
    <w:link w:val="TekstkomentarzaZnak"/>
    <w:uiPriority w:val="99"/>
    <w:rsid w:val="00632EDF"/>
    <w:rPr>
      <w:sz w:val="14"/>
    </w:rPr>
  </w:style>
  <w:style w:type="character" w:customStyle="1" w:styleId="TekstkomentarzaZnak">
    <w:name w:val="Tekst komentarza Znak"/>
    <w:link w:val="Tekstkomentarza"/>
    <w:uiPriority w:val="99"/>
    <w:rsid w:val="00632EDF"/>
    <w:rPr>
      <w:rFonts w:ascii="Verdana" w:eastAsia="Times New Roman" w:hAnsi="Verdana" w:cs="Times New Roman"/>
      <w:sz w:val="14"/>
      <w:szCs w:val="20"/>
      <w:lang w:eastAsia="pl-PL"/>
    </w:rPr>
  </w:style>
  <w:style w:type="paragraph" w:styleId="Tematkomentarza">
    <w:name w:val="annotation subject"/>
    <w:basedOn w:val="Tekstkomentarza"/>
    <w:next w:val="Tekstkomentarza"/>
    <w:link w:val="TematkomentarzaZnak"/>
    <w:rsid w:val="00632EDF"/>
    <w:rPr>
      <w:rFonts w:ascii="Times" w:hAnsi="Times"/>
      <w:b/>
      <w:bCs/>
      <w:sz w:val="20"/>
    </w:rPr>
  </w:style>
  <w:style w:type="character" w:customStyle="1" w:styleId="TematkomentarzaZnak">
    <w:name w:val="Temat komentarza Znak"/>
    <w:link w:val="Tematkomentarza"/>
    <w:rsid w:val="00632EDF"/>
    <w:rPr>
      <w:rFonts w:ascii="Times" w:eastAsia="Times New Roman" w:hAnsi="Times" w:cs="Times New Roman"/>
      <w:b/>
      <w:bCs/>
      <w:sz w:val="20"/>
      <w:szCs w:val="20"/>
      <w:lang w:eastAsia="pl-PL"/>
    </w:rPr>
  </w:style>
  <w:style w:type="paragraph" w:styleId="Nagwekspisutreci">
    <w:name w:val="TOC Heading"/>
    <w:basedOn w:val="Nagwek1"/>
    <w:next w:val="Normalny"/>
    <w:uiPriority w:val="39"/>
    <w:qFormat/>
    <w:rsid w:val="00632EDF"/>
    <w:pPr>
      <w:keepLines/>
      <w:numPr>
        <w:numId w:val="1"/>
      </w:numPr>
      <w:spacing w:before="480" w:line="276" w:lineRule="auto"/>
      <w:outlineLvl w:val="9"/>
    </w:pPr>
    <w:rPr>
      <w:rFonts w:ascii="Cambria" w:hAnsi="Cambria"/>
      <w:b w:val="0"/>
      <w:bCs/>
      <w:i/>
      <w:color w:val="365F91"/>
      <w:sz w:val="28"/>
      <w:szCs w:val="28"/>
    </w:rPr>
  </w:style>
  <w:style w:type="paragraph" w:styleId="Spistreci1">
    <w:name w:val="toc 1"/>
    <w:basedOn w:val="Normalny"/>
    <w:next w:val="Normalny"/>
    <w:autoRedefine/>
    <w:uiPriority w:val="39"/>
    <w:qFormat/>
    <w:rsid w:val="007E6FB4"/>
    <w:pPr>
      <w:tabs>
        <w:tab w:val="left" w:pos="1320"/>
        <w:tab w:val="left" w:pos="1760"/>
        <w:tab w:val="right" w:leader="dot" w:pos="9072"/>
      </w:tabs>
      <w:jc w:val="left"/>
    </w:pPr>
  </w:style>
  <w:style w:type="paragraph" w:styleId="Spistreci3">
    <w:name w:val="toc 3"/>
    <w:basedOn w:val="Normalny"/>
    <w:next w:val="Normalny"/>
    <w:autoRedefine/>
    <w:uiPriority w:val="39"/>
    <w:qFormat/>
    <w:rsid w:val="00632EDF"/>
    <w:pPr>
      <w:ind w:left="480"/>
    </w:pPr>
  </w:style>
  <w:style w:type="paragraph" w:styleId="Mapadokumentu">
    <w:name w:val="Document Map"/>
    <w:aliases w:val="Plan dokumentu1"/>
    <w:basedOn w:val="Normalny"/>
    <w:link w:val="MapadokumentuZnak"/>
    <w:rsid w:val="00632EDF"/>
    <w:rPr>
      <w:rFonts w:ascii="Tahoma" w:hAnsi="Tahoma"/>
      <w:sz w:val="16"/>
      <w:szCs w:val="16"/>
    </w:rPr>
  </w:style>
  <w:style w:type="character" w:customStyle="1" w:styleId="MapadokumentuZnak">
    <w:name w:val="Mapa dokumentu Znak"/>
    <w:aliases w:val="Plan dokumentu1 Znak"/>
    <w:link w:val="Mapadokumentu"/>
    <w:rsid w:val="00632EDF"/>
    <w:rPr>
      <w:rFonts w:ascii="Tahoma" w:eastAsia="Times New Roman" w:hAnsi="Tahoma" w:cs="Times New Roman"/>
      <w:sz w:val="16"/>
      <w:szCs w:val="16"/>
      <w:lang w:eastAsia="pl-PL"/>
    </w:rPr>
  </w:style>
  <w:style w:type="paragraph" w:styleId="Legenda">
    <w:name w:val="caption"/>
    <w:basedOn w:val="Normalny"/>
    <w:next w:val="Normalny"/>
    <w:uiPriority w:val="35"/>
    <w:qFormat/>
    <w:rsid w:val="00632EDF"/>
    <w:rPr>
      <w:b/>
      <w:bCs/>
      <w:sz w:val="20"/>
    </w:rPr>
  </w:style>
  <w:style w:type="paragraph" w:styleId="Tekstprzypisukocowego">
    <w:name w:val="endnote text"/>
    <w:basedOn w:val="Normalny"/>
    <w:link w:val="TekstprzypisukocowegoZnak"/>
    <w:rsid w:val="00632EDF"/>
    <w:rPr>
      <w:sz w:val="20"/>
    </w:rPr>
  </w:style>
  <w:style w:type="character" w:customStyle="1" w:styleId="TekstprzypisukocowegoZnak">
    <w:name w:val="Tekst przypisu końcowego Znak"/>
    <w:link w:val="Tekstprzypisukocowego"/>
    <w:rsid w:val="00632EDF"/>
    <w:rPr>
      <w:rFonts w:ascii="Verdana" w:eastAsia="Times New Roman" w:hAnsi="Verdana" w:cs="Times New Roman"/>
      <w:sz w:val="20"/>
      <w:szCs w:val="20"/>
      <w:lang w:eastAsia="pl-PL"/>
    </w:rPr>
  </w:style>
  <w:style w:type="character" w:styleId="Odwoanieprzypisukocowego">
    <w:name w:val="endnote reference"/>
    <w:rsid w:val="00632EDF"/>
    <w:rPr>
      <w:vertAlign w:val="superscript"/>
    </w:rPr>
  </w:style>
  <w:style w:type="paragraph" w:customStyle="1" w:styleId="A-normalny">
    <w:name w:val="A - normalny"/>
    <w:basedOn w:val="Normalny"/>
    <w:qFormat/>
    <w:rsid w:val="00632EDF"/>
    <w:pPr>
      <w:spacing w:line="288" w:lineRule="auto"/>
      <w:ind w:firstLine="709"/>
    </w:pPr>
    <w:rPr>
      <w:rFonts w:eastAsia="Calibri"/>
      <w:szCs w:val="24"/>
      <w:lang w:eastAsia="en-US"/>
    </w:rPr>
  </w:style>
  <w:style w:type="paragraph" w:styleId="Poprawka">
    <w:name w:val="Revision"/>
    <w:hidden/>
    <w:uiPriority w:val="99"/>
    <w:semiHidden/>
    <w:rsid w:val="00632EDF"/>
    <w:rPr>
      <w:rFonts w:ascii="Verdana" w:eastAsia="Times New Roman" w:hAnsi="Verdana"/>
      <w:sz w:val="18"/>
    </w:rPr>
  </w:style>
  <w:style w:type="paragraph" w:styleId="Listapunktowana">
    <w:name w:val="List Bullet"/>
    <w:basedOn w:val="Normalny"/>
    <w:rsid w:val="00632EDF"/>
    <w:pPr>
      <w:numPr>
        <w:numId w:val="2"/>
      </w:numPr>
      <w:contextualSpacing/>
    </w:pPr>
  </w:style>
  <w:style w:type="paragraph" w:styleId="Tekstpodstawowy">
    <w:name w:val="Body Text"/>
    <w:basedOn w:val="Normalny"/>
    <w:link w:val="TekstpodstawowyZnak"/>
    <w:uiPriority w:val="99"/>
    <w:rsid w:val="00816E10"/>
    <w:pPr>
      <w:spacing w:after="120" w:line="240" w:lineRule="auto"/>
      <w:ind w:firstLine="0"/>
      <w:jc w:val="left"/>
    </w:pPr>
    <w:rPr>
      <w:rFonts w:ascii="Calibri" w:eastAsia="Calibri" w:hAnsi="Calibri"/>
      <w:sz w:val="20"/>
    </w:rPr>
  </w:style>
  <w:style w:type="character" w:customStyle="1" w:styleId="TekstpodstawowyZnak">
    <w:name w:val="Tekst podstawowy Znak"/>
    <w:link w:val="Tekstpodstawowy"/>
    <w:uiPriority w:val="99"/>
    <w:rsid w:val="00632EDF"/>
  </w:style>
  <w:style w:type="paragraph" w:customStyle="1" w:styleId="Bulleted">
    <w:name w:val="Bulleted"/>
    <w:aliases w:val="Wingdings (symbol),Left:  0,25&quot;,Hanging:  0"/>
    <w:basedOn w:val="Normalny"/>
    <w:uiPriority w:val="99"/>
    <w:rsid w:val="00632EDF"/>
    <w:pPr>
      <w:spacing w:after="120" w:line="240" w:lineRule="auto"/>
      <w:ind w:firstLine="0"/>
      <w:jc w:val="left"/>
    </w:pPr>
    <w:rPr>
      <w:rFonts w:ascii="Calibri" w:hAnsi="Calibri"/>
      <w:szCs w:val="22"/>
      <w:lang w:eastAsia="en-US"/>
    </w:rPr>
  </w:style>
  <w:style w:type="paragraph" w:styleId="Listanumerowana">
    <w:name w:val="List Number"/>
    <w:basedOn w:val="Normalny"/>
    <w:rsid w:val="00632EDF"/>
    <w:pPr>
      <w:numPr>
        <w:numId w:val="4"/>
      </w:numPr>
      <w:contextualSpacing/>
    </w:pPr>
  </w:style>
  <w:style w:type="paragraph" w:customStyle="1" w:styleId="A-normalnybezwcicia">
    <w:name w:val="A - normalny bez wcięcia"/>
    <w:basedOn w:val="A-normalny"/>
    <w:next w:val="A-normalny"/>
    <w:qFormat/>
    <w:rsid w:val="00632EDF"/>
    <w:pPr>
      <w:ind w:firstLine="0"/>
    </w:pPr>
  </w:style>
  <w:style w:type="paragraph" w:styleId="Spistreci2">
    <w:name w:val="toc 2"/>
    <w:basedOn w:val="Normalny"/>
    <w:next w:val="Normalny"/>
    <w:autoRedefine/>
    <w:uiPriority w:val="39"/>
    <w:rsid w:val="00632EDF"/>
    <w:pPr>
      <w:ind w:left="180"/>
    </w:pPr>
  </w:style>
  <w:style w:type="character" w:styleId="UyteHipercze">
    <w:name w:val="FollowedHyperlink"/>
    <w:rsid w:val="00632EDF"/>
    <w:rPr>
      <w:color w:val="800080"/>
      <w:u w:val="single"/>
    </w:rPr>
  </w:style>
  <w:style w:type="paragraph" w:customStyle="1" w:styleId="A-wtabeli">
    <w:name w:val="A - w tabeli"/>
    <w:basedOn w:val="Normalny"/>
    <w:link w:val="A-wtabeliZnak"/>
    <w:qFormat/>
    <w:rsid w:val="00632EDF"/>
    <w:pPr>
      <w:spacing w:line="240" w:lineRule="auto"/>
      <w:ind w:firstLine="0"/>
      <w:jc w:val="left"/>
    </w:pPr>
    <w:rPr>
      <w:color w:val="000000"/>
    </w:rPr>
  </w:style>
  <w:style w:type="paragraph" w:customStyle="1" w:styleId="Wtabeli">
    <w:name w:val="W tabeli"/>
    <w:basedOn w:val="Normalny"/>
    <w:link w:val="WtabeliZnak"/>
    <w:uiPriority w:val="99"/>
    <w:qFormat/>
    <w:rsid w:val="00816E10"/>
    <w:pPr>
      <w:spacing w:line="240" w:lineRule="auto"/>
      <w:ind w:firstLine="0"/>
      <w:jc w:val="left"/>
    </w:pPr>
    <w:rPr>
      <w:rFonts w:ascii="Calibri" w:eastAsia="Calibri" w:hAnsi="Calibri"/>
      <w:sz w:val="20"/>
    </w:rPr>
  </w:style>
  <w:style w:type="character" w:customStyle="1" w:styleId="WtabeliZnak">
    <w:name w:val="W tabeli Znak"/>
    <w:link w:val="Wtabeli"/>
    <w:uiPriority w:val="99"/>
    <w:rsid w:val="00632EDF"/>
  </w:style>
  <w:style w:type="table" w:styleId="Tabela-Lista4">
    <w:name w:val="Table List 4"/>
    <w:basedOn w:val="Standardowy"/>
    <w:rsid w:val="00632EDF"/>
    <w:pPr>
      <w:spacing w:line="360" w:lineRule="auto"/>
      <w:ind w:firstLine="708"/>
      <w:jc w:val="both"/>
    </w:pPr>
    <w:rPr>
      <w:rFonts w:ascii="Times" w:eastAsia="Times New Roman"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nyWeb">
    <w:name w:val="Normal (Web)"/>
    <w:basedOn w:val="Normalny"/>
    <w:uiPriority w:val="99"/>
    <w:rsid w:val="00632EDF"/>
    <w:rPr>
      <w:rFonts w:ascii="Times New Roman" w:hAnsi="Times New Roman"/>
      <w:sz w:val="24"/>
      <w:szCs w:val="24"/>
    </w:rPr>
  </w:style>
  <w:style w:type="table" w:styleId="Tabela-Siatka">
    <w:name w:val="Table Grid"/>
    <w:basedOn w:val="Standardowy"/>
    <w:uiPriority w:val="59"/>
    <w:rsid w:val="00632EDF"/>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63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wstpniesformatowanyZnak">
    <w:name w:val="HTML - wstępnie sformatowany Znak"/>
    <w:link w:val="HTML-wstpniesformatowany"/>
    <w:uiPriority w:val="99"/>
    <w:rsid w:val="00632EDF"/>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632EDF"/>
  </w:style>
  <w:style w:type="paragraph" w:styleId="Tytu">
    <w:name w:val="Title"/>
    <w:basedOn w:val="Normalny"/>
    <w:next w:val="Normalny"/>
    <w:link w:val="TytuZnak"/>
    <w:qFormat/>
    <w:rsid w:val="00632EDF"/>
    <w:pPr>
      <w:spacing w:before="240" w:after="60"/>
      <w:jc w:val="center"/>
      <w:outlineLvl w:val="0"/>
    </w:pPr>
    <w:rPr>
      <w:rFonts w:ascii="Cambria" w:hAnsi="Cambria"/>
      <w:b/>
      <w:bCs/>
      <w:kern w:val="28"/>
      <w:sz w:val="32"/>
      <w:szCs w:val="32"/>
    </w:rPr>
  </w:style>
  <w:style w:type="character" w:customStyle="1" w:styleId="TytuZnak">
    <w:name w:val="Tytuł Znak"/>
    <w:link w:val="Tytu"/>
    <w:rsid w:val="00632EDF"/>
    <w:rPr>
      <w:rFonts w:ascii="Cambria" w:eastAsia="Times New Roman" w:hAnsi="Cambria" w:cs="Times New Roman"/>
      <w:b/>
      <w:bCs/>
      <w:kern w:val="28"/>
      <w:sz w:val="32"/>
      <w:szCs w:val="32"/>
      <w:lang w:eastAsia="pl-PL"/>
    </w:rPr>
  </w:style>
  <w:style w:type="character" w:customStyle="1" w:styleId="S-standardowyZnak">
    <w:name w:val="S - standardowy Znak"/>
    <w:link w:val="S-standardowy"/>
    <w:locked/>
    <w:rsid w:val="00632EDF"/>
    <w:rPr>
      <w:rFonts w:ascii="Verdana" w:hAnsi="Verdana"/>
      <w:sz w:val="18"/>
      <w:szCs w:val="24"/>
    </w:rPr>
  </w:style>
  <w:style w:type="paragraph" w:customStyle="1" w:styleId="S-standardowy">
    <w:name w:val="S - standardowy"/>
    <w:basedOn w:val="Normalny"/>
    <w:link w:val="S-standardowyZnak"/>
    <w:rsid w:val="00632EDF"/>
    <w:pPr>
      <w:spacing w:before="120" w:line="288" w:lineRule="auto"/>
      <w:ind w:firstLine="709"/>
    </w:pPr>
    <w:rPr>
      <w:rFonts w:eastAsia="Calibri"/>
      <w:szCs w:val="24"/>
    </w:rPr>
  </w:style>
  <w:style w:type="paragraph" w:customStyle="1" w:styleId="S-Nagwektabeli">
    <w:name w:val="S - Nagłówek tabeli"/>
    <w:basedOn w:val="S-standardowy"/>
    <w:rsid w:val="00632EDF"/>
    <w:pPr>
      <w:spacing w:after="120" w:line="240" w:lineRule="auto"/>
      <w:ind w:firstLine="0"/>
    </w:pPr>
    <w:rPr>
      <w:b/>
    </w:rPr>
  </w:style>
  <w:style w:type="paragraph" w:customStyle="1" w:styleId="S-Tabela">
    <w:name w:val="S - Tabela"/>
    <w:basedOn w:val="S-standardowy"/>
    <w:rsid w:val="00632EDF"/>
    <w:pPr>
      <w:spacing w:before="0" w:line="240" w:lineRule="auto"/>
      <w:ind w:firstLine="0"/>
    </w:pPr>
  </w:style>
  <w:style w:type="character" w:customStyle="1" w:styleId="A-wtabeliZnak">
    <w:name w:val="A - w tabeli Znak"/>
    <w:link w:val="A-wtabeli"/>
    <w:locked/>
    <w:rsid w:val="00632EDF"/>
    <w:rPr>
      <w:rFonts w:ascii="Verdana" w:eastAsia="Times New Roman" w:hAnsi="Verdana" w:cs="Times New Roman"/>
      <w:color w:val="000000"/>
      <w:sz w:val="18"/>
      <w:szCs w:val="20"/>
      <w:lang w:eastAsia="pl-PL"/>
    </w:rPr>
  </w:style>
  <w:style w:type="paragraph" w:customStyle="1" w:styleId="A-punkt1">
    <w:name w:val="A - punkt_1"/>
    <w:basedOn w:val="Normalny"/>
    <w:qFormat/>
    <w:rsid w:val="00632EDF"/>
    <w:pPr>
      <w:numPr>
        <w:numId w:val="7"/>
      </w:numPr>
      <w:spacing w:line="240" w:lineRule="auto"/>
    </w:pPr>
    <w:rPr>
      <w:rFonts w:eastAsia="Calibri"/>
      <w:szCs w:val="18"/>
      <w:lang w:eastAsia="en-US"/>
    </w:rPr>
  </w:style>
  <w:style w:type="paragraph" w:customStyle="1" w:styleId="S-wypunktowanie3">
    <w:name w:val="S - wypunktowanie 3"/>
    <w:basedOn w:val="S-standardowy"/>
    <w:rsid w:val="00632EDF"/>
    <w:pPr>
      <w:numPr>
        <w:numId w:val="8"/>
      </w:numPr>
      <w:tabs>
        <w:tab w:val="num" w:pos="360"/>
      </w:tabs>
      <w:spacing w:before="0"/>
      <w:ind w:left="0" w:firstLine="709"/>
    </w:pPr>
  </w:style>
  <w:style w:type="paragraph" w:customStyle="1" w:styleId="S-wypunktowanie1">
    <w:name w:val="S - wypunktowanie 1"/>
    <w:basedOn w:val="S-standardowy"/>
    <w:rsid w:val="00632EDF"/>
    <w:pPr>
      <w:numPr>
        <w:numId w:val="9"/>
      </w:numPr>
      <w:tabs>
        <w:tab w:val="left" w:pos="181"/>
      </w:tabs>
      <w:spacing w:before="0"/>
    </w:pPr>
  </w:style>
  <w:style w:type="paragraph" w:customStyle="1" w:styleId="A-punkt">
    <w:name w:val="A - punkt"/>
    <w:basedOn w:val="Normalny"/>
    <w:qFormat/>
    <w:rsid w:val="00632EDF"/>
    <w:pPr>
      <w:spacing w:line="240" w:lineRule="auto"/>
      <w:ind w:left="1440" w:hanging="360"/>
    </w:pPr>
    <w:rPr>
      <w:rFonts w:eastAsia="Calibri"/>
      <w:szCs w:val="18"/>
      <w:lang w:eastAsia="en-US"/>
    </w:rPr>
  </w:style>
  <w:style w:type="paragraph" w:customStyle="1" w:styleId="Tekst">
    <w:name w:val="Tekst"/>
    <w:basedOn w:val="Normalny"/>
    <w:rsid w:val="00632EDF"/>
    <w:pPr>
      <w:widowControl w:val="0"/>
      <w:suppressLineNumbers/>
      <w:suppressAutoHyphens/>
      <w:spacing w:before="120" w:after="120" w:line="240" w:lineRule="atLeast"/>
      <w:ind w:left="720" w:firstLine="0"/>
      <w:jc w:val="left"/>
    </w:pPr>
    <w:rPr>
      <w:rFonts w:ascii="Arial" w:hAnsi="Arial" w:cs="Tahoma"/>
      <w:i/>
      <w:iCs/>
      <w:sz w:val="20"/>
      <w:lang w:eastAsia="ar-SA"/>
    </w:rPr>
  </w:style>
  <w:style w:type="character" w:customStyle="1" w:styleId="AkapitzlistZnak">
    <w:name w:val="Akapit z listą Znak"/>
    <w:link w:val="Akapitzlist"/>
    <w:uiPriority w:val="34"/>
    <w:rsid w:val="00632EDF"/>
  </w:style>
  <w:style w:type="character" w:customStyle="1" w:styleId="Teksttreci2">
    <w:name w:val="Tekst treści (2)_"/>
    <w:link w:val="Teksttreci20"/>
    <w:rsid w:val="00A57629"/>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A57629"/>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Cs w:val="18"/>
    </w:rPr>
  </w:style>
  <w:style w:type="character" w:customStyle="1" w:styleId="Teksttreci2BookAntiqua8pt">
    <w:name w:val="Tekst treści (2) + Book Antiqua;8 pt"/>
    <w:rsid w:val="00A57629"/>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A57629"/>
    <w:pPr>
      <w:tabs>
        <w:tab w:val="left" w:pos="360"/>
      </w:tabs>
      <w:suppressAutoHyphens/>
      <w:spacing w:before="60" w:after="60"/>
      <w:ind w:firstLine="0"/>
    </w:pPr>
    <w:rPr>
      <w:szCs w:val="18"/>
      <w:lang w:eastAsia="ar-SA"/>
    </w:rPr>
  </w:style>
  <w:style w:type="character" w:customStyle="1" w:styleId="Verdana9Znak">
    <w:name w:val="Verdana 9 Znak"/>
    <w:aliases w:val=".5 Znak"/>
    <w:basedOn w:val="Domylnaczcionkaakapitu"/>
    <w:link w:val="Verdana9"/>
    <w:rsid w:val="00A57629"/>
    <w:rPr>
      <w:rFonts w:ascii="Verdana" w:eastAsia="Times New Roman" w:hAnsi="Verdana"/>
      <w:sz w:val="18"/>
      <w:szCs w:val="18"/>
      <w:lang w:eastAsia="ar-SA"/>
    </w:rPr>
  </w:style>
  <w:style w:type="paragraph" w:customStyle="1" w:styleId="tabela">
    <w:name w:val="tabela"/>
    <w:basedOn w:val="Normalny"/>
    <w:qFormat/>
    <w:rsid w:val="00A57629"/>
    <w:pPr>
      <w:tabs>
        <w:tab w:val="num" w:pos="340"/>
      </w:tabs>
      <w:spacing w:line="240" w:lineRule="auto"/>
      <w:ind w:left="340" w:hanging="340"/>
      <w:jc w:val="left"/>
    </w:pPr>
    <w:rPr>
      <w:rFonts w:ascii="Times New Roman" w:hAnsi="Times New Roman"/>
      <w:color w:val="000000"/>
      <w:szCs w:val="22"/>
    </w:rPr>
  </w:style>
  <w:style w:type="paragraph" w:customStyle="1" w:styleId="Sownik">
    <w:name w:val="Słownik"/>
    <w:basedOn w:val="Normalny"/>
    <w:qFormat/>
    <w:rsid w:val="00A57629"/>
    <w:pPr>
      <w:spacing w:before="120"/>
      <w:ind w:firstLine="0"/>
    </w:pPr>
    <w:rPr>
      <w:rFonts w:ascii="Times New Roman" w:hAnsi="Times New Roman"/>
    </w:rPr>
  </w:style>
  <w:style w:type="paragraph" w:customStyle="1" w:styleId="WtabeliPogrubienie">
    <w:name w:val="W tabeli + Pogrubienie"/>
    <w:basedOn w:val="Wtabeli"/>
    <w:qFormat/>
    <w:rsid w:val="00A57629"/>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A57629"/>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A57629"/>
    <w:pPr>
      <w:widowControl w:val="0"/>
      <w:shd w:val="clear" w:color="auto" w:fill="FFFFFF"/>
      <w:spacing w:line="0" w:lineRule="atLeast"/>
      <w:ind w:firstLine="0"/>
      <w:jc w:val="left"/>
    </w:pPr>
    <w:rPr>
      <w:rFonts w:ascii="MS Reference Sans Serif" w:eastAsia="MS Reference Sans Serif" w:hAnsi="MS Reference Sans Serif" w:cs="MS Reference Sans Serif"/>
      <w:szCs w:val="18"/>
    </w:rPr>
  </w:style>
  <w:style w:type="character" w:styleId="Pogrubienie">
    <w:name w:val="Strong"/>
    <w:basedOn w:val="Domylnaczcionkaakapitu"/>
    <w:uiPriority w:val="22"/>
    <w:qFormat/>
    <w:rsid w:val="00B1114C"/>
    <w:rPr>
      <w:b/>
      <w:bCs/>
    </w:rPr>
  </w:style>
  <w:style w:type="paragraph" w:customStyle="1" w:styleId="Default">
    <w:name w:val="Default"/>
    <w:rsid w:val="009A7EFC"/>
    <w:pPr>
      <w:autoSpaceDE w:val="0"/>
      <w:autoSpaceDN w:val="0"/>
      <w:adjustRightInd w:val="0"/>
    </w:pPr>
    <w:rPr>
      <w:rFonts w:cs="Calibri"/>
      <w:color w:val="000000"/>
      <w:sz w:val="24"/>
      <w:szCs w:val="24"/>
    </w:rPr>
  </w:style>
  <w:style w:type="character" w:styleId="Tytuksiki">
    <w:name w:val="Book Title"/>
    <w:basedOn w:val="Domylnaczcionkaakapitu"/>
    <w:uiPriority w:val="33"/>
    <w:qFormat/>
    <w:rsid w:val="007F4F7A"/>
    <w:rPr>
      <w:b/>
      <w:bCs/>
      <w:smallCaps/>
      <w:spacing w:val="5"/>
    </w:rPr>
  </w:style>
  <w:style w:type="character" w:customStyle="1" w:styleId="Teksttreci">
    <w:name w:val="Tekst treści"/>
    <w:basedOn w:val="Domylnaczcionkaakapitu"/>
    <w:rsid w:val="001707DF"/>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0B59CF"/>
    <w:pPr>
      <w:keepNext/>
      <w:keepLines/>
      <w:numPr>
        <w:numId w:val="24"/>
      </w:numPr>
      <w:spacing w:before="120" w:line="240" w:lineRule="auto"/>
      <w:ind w:left="357" w:hanging="357"/>
      <w:outlineLvl w:val="0"/>
    </w:pPr>
    <w:rPr>
      <w:rFonts w:ascii="Calibri" w:hAnsi="Calibri" w:cs="Calibri"/>
      <w:bCs/>
      <w:sz w:val="20"/>
      <w:szCs w:val="22"/>
    </w:rPr>
  </w:style>
  <w:style w:type="paragraph" w:customStyle="1" w:styleId="NAG2">
    <w:name w:val="NAG2"/>
    <w:basedOn w:val="Nagwek2"/>
    <w:rsid w:val="000B59CF"/>
    <w:pPr>
      <w:keepLines/>
      <w:numPr>
        <w:numId w:val="24"/>
      </w:numPr>
      <w:spacing w:after="0" w:line="240" w:lineRule="auto"/>
      <w:ind w:left="641" w:hanging="357"/>
    </w:pPr>
    <w:rPr>
      <w:rFonts w:cs="Calibri"/>
      <w:b w:val="0"/>
      <w:iCs w:val="0"/>
      <w:color w:val="auto"/>
      <w:lang w:bidi="ar-SA"/>
    </w:rPr>
  </w:style>
  <w:style w:type="paragraph" w:customStyle="1" w:styleId="NAG3">
    <w:name w:val="NAG3"/>
    <w:basedOn w:val="Nagwek3"/>
    <w:link w:val="NAG3ZnakZnak"/>
    <w:rsid w:val="000B59CF"/>
    <w:pPr>
      <w:keepNext w:val="0"/>
      <w:keepLines/>
      <w:numPr>
        <w:numId w:val="24"/>
      </w:numPr>
      <w:spacing w:before="0" w:after="0" w:line="240" w:lineRule="auto"/>
      <w:jc w:val="both"/>
    </w:pPr>
    <w:rPr>
      <w:rFonts w:ascii="Calibri" w:hAnsi="Calibri" w:cs="Calibri"/>
      <w:b w:val="0"/>
      <w:bCs/>
      <w:i w:val="0"/>
      <w:sz w:val="20"/>
      <w:szCs w:val="22"/>
    </w:rPr>
  </w:style>
  <w:style w:type="character" w:customStyle="1" w:styleId="NAG3ZnakZnak">
    <w:name w:val="NAG3 Znak Znak"/>
    <w:link w:val="NAG3"/>
    <w:locked/>
    <w:rsid w:val="000B59CF"/>
    <w:rPr>
      <w:rFonts w:eastAsia="Times New Roman" w:cs="Calibri"/>
      <w:bCs/>
      <w:szCs w:val="22"/>
    </w:rPr>
  </w:style>
  <w:style w:type="paragraph" w:customStyle="1" w:styleId="NAG4">
    <w:name w:val="NAG4"/>
    <w:basedOn w:val="NAG3"/>
    <w:rsid w:val="000B59CF"/>
    <w:pPr>
      <w:numPr>
        <w:ilvl w:val="3"/>
      </w:numPr>
      <w:tabs>
        <w:tab w:val="clear" w:pos="588"/>
      </w:tabs>
      <w:ind w:left="1418" w:hanging="851"/>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905">
      <w:bodyDiv w:val="1"/>
      <w:marLeft w:val="0"/>
      <w:marRight w:val="0"/>
      <w:marTop w:val="0"/>
      <w:marBottom w:val="0"/>
      <w:divBdr>
        <w:top w:val="none" w:sz="0" w:space="0" w:color="auto"/>
        <w:left w:val="none" w:sz="0" w:space="0" w:color="auto"/>
        <w:bottom w:val="none" w:sz="0" w:space="0" w:color="auto"/>
        <w:right w:val="none" w:sz="0" w:space="0" w:color="auto"/>
      </w:divBdr>
    </w:div>
    <w:div w:id="159663886">
      <w:bodyDiv w:val="1"/>
      <w:marLeft w:val="0"/>
      <w:marRight w:val="0"/>
      <w:marTop w:val="0"/>
      <w:marBottom w:val="0"/>
      <w:divBdr>
        <w:top w:val="none" w:sz="0" w:space="0" w:color="auto"/>
        <w:left w:val="none" w:sz="0" w:space="0" w:color="auto"/>
        <w:bottom w:val="none" w:sz="0" w:space="0" w:color="auto"/>
        <w:right w:val="none" w:sz="0" w:space="0" w:color="auto"/>
      </w:divBdr>
    </w:div>
    <w:div w:id="160436076">
      <w:bodyDiv w:val="1"/>
      <w:marLeft w:val="0"/>
      <w:marRight w:val="0"/>
      <w:marTop w:val="0"/>
      <w:marBottom w:val="0"/>
      <w:divBdr>
        <w:top w:val="none" w:sz="0" w:space="0" w:color="auto"/>
        <w:left w:val="none" w:sz="0" w:space="0" w:color="auto"/>
        <w:bottom w:val="none" w:sz="0" w:space="0" w:color="auto"/>
        <w:right w:val="none" w:sz="0" w:space="0" w:color="auto"/>
      </w:divBdr>
    </w:div>
    <w:div w:id="253393567">
      <w:bodyDiv w:val="1"/>
      <w:marLeft w:val="0"/>
      <w:marRight w:val="0"/>
      <w:marTop w:val="0"/>
      <w:marBottom w:val="0"/>
      <w:divBdr>
        <w:top w:val="none" w:sz="0" w:space="0" w:color="auto"/>
        <w:left w:val="none" w:sz="0" w:space="0" w:color="auto"/>
        <w:bottom w:val="none" w:sz="0" w:space="0" w:color="auto"/>
        <w:right w:val="none" w:sz="0" w:space="0" w:color="auto"/>
      </w:divBdr>
    </w:div>
    <w:div w:id="284383917">
      <w:bodyDiv w:val="1"/>
      <w:marLeft w:val="0"/>
      <w:marRight w:val="0"/>
      <w:marTop w:val="0"/>
      <w:marBottom w:val="0"/>
      <w:divBdr>
        <w:top w:val="none" w:sz="0" w:space="0" w:color="auto"/>
        <w:left w:val="none" w:sz="0" w:space="0" w:color="auto"/>
        <w:bottom w:val="none" w:sz="0" w:space="0" w:color="auto"/>
        <w:right w:val="none" w:sz="0" w:space="0" w:color="auto"/>
      </w:divBdr>
    </w:div>
    <w:div w:id="510026723">
      <w:bodyDiv w:val="1"/>
      <w:marLeft w:val="0"/>
      <w:marRight w:val="0"/>
      <w:marTop w:val="0"/>
      <w:marBottom w:val="0"/>
      <w:divBdr>
        <w:top w:val="none" w:sz="0" w:space="0" w:color="auto"/>
        <w:left w:val="none" w:sz="0" w:space="0" w:color="auto"/>
        <w:bottom w:val="none" w:sz="0" w:space="0" w:color="auto"/>
        <w:right w:val="none" w:sz="0" w:space="0" w:color="auto"/>
      </w:divBdr>
    </w:div>
    <w:div w:id="681206195">
      <w:bodyDiv w:val="1"/>
      <w:marLeft w:val="0"/>
      <w:marRight w:val="0"/>
      <w:marTop w:val="0"/>
      <w:marBottom w:val="0"/>
      <w:divBdr>
        <w:top w:val="none" w:sz="0" w:space="0" w:color="auto"/>
        <w:left w:val="none" w:sz="0" w:space="0" w:color="auto"/>
        <w:bottom w:val="none" w:sz="0" w:space="0" w:color="auto"/>
        <w:right w:val="none" w:sz="0" w:space="0" w:color="auto"/>
      </w:divBdr>
    </w:div>
    <w:div w:id="693649713">
      <w:bodyDiv w:val="1"/>
      <w:marLeft w:val="0"/>
      <w:marRight w:val="0"/>
      <w:marTop w:val="0"/>
      <w:marBottom w:val="0"/>
      <w:divBdr>
        <w:top w:val="none" w:sz="0" w:space="0" w:color="auto"/>
        <w:left w:val="none" w:sz="0" w:space="0" w:color="auto"/>
        <w:bottom w:val="none" w:sz="0" w:space="0" w:color="auto"/>
        <w:right w:val="none" w:sz="0" w:space="0" w:color="auto"/>
      </w:divBdr>
    </w:div>
    <w:div w:id="729889952">
      <w:bodyDiv w:val="1"/>
      <w:marLeft w:val="0"/>
      <w:marRight w:val="0"/>
      <w:marTop w:val="0"/>
      <w:marBottom w:val="0"/>
      <w:divBdr>
        <w:top w:val="none" w:sz="0" w:space="0" w:color="auto"/>
        <w:left w:val="none" w:sz="0" w:space="0" w:color="auto"/>
        <w:bottom w:val="none" w:sz="0" w:space="0" w:color="auto"/>
        <w:right w:val="none" w:sz="0" w:space="0" w:color="auto"/>
      </w:divBdr>
    </w:div>
    <w:div w:id="771248285">
      <w:bodyDiv w:val="1"/>
      <w:marLeft w:val="0"/>
      <w:marRight w:val="0"/>
      <w:marTop w:val="0"/>
      <w:marBottom w:val="0"/>
      <w:divBdr>
        <w:top w:val="none" w:sz="0" w:space="0" w:color="auto"/>
        <w:left w:val="none" w:sz="0" w:space="0" w:color="auto"/>
        <w:bottom w:val="none" w:sz="0" w:space="0" w:color="auto"/>
        <w:right w:val="none" w:sz="0" w:space="0" w:color="auto"/>
      </w:divBdr>
    </w:div>
    <w:div w:id="773552777">
      <w:bodyDiv w:val="1"/>
      <w:marLeft w:val="0"/>
      <w:marRight w:val="0"/>
      <w:marTop w:val="0"/>
      <w:marBottom w:val="0"/>
      <w:divBdr>
        <w:top w:val="none" w:sz="0" w:space="0" w:color="auto"/>
        <w:left w:val="none" w:sz="0" w:space="0" w:color="auto"/>
        <w:bottom w:val="none" w:sz="0" w:space="0" w:color="auto"/>
        <w:right w:val="none" w:sz="0" w:space="0" w:color="auto"/>
      </w:divBdr>
    </w:div>
    <w:div w:id="795101324">
      <w:bodyDiv w:val="1"/>
      <w:marLeft w:val="0"/>
      <w:marRight w:val="0"/>
      <w:marTop w:val="0"/>
      <w:marBottom w:val="0"/>
      <w:divBdr>
        <w:top w:val="none" w:sz="0" w:space="0" w:color="auto"/>
        <w:left w:val="none" w:sz="0" w:space="0" w:color="auto"/>
        <w:bottom w:val="none" w:sz="0" w:space="0" w:color="auto"/>
        <w:right w:val="none" w:sz="0" w:space="0" w:color="auto"/>
      </w:divBdr>
    </w:div>
    <w:div w:id="807160791">
      <w:bodyDiv w:val="1"/>
      <w:marLeft w:val="0"/>
      <w:marRight w:val="0"/>
      <w:marTop w:val="0"/>
      <w:marBottom w:val="0"/>
      <w:divBdr>
        <w:top w:val="none" w:sz="0" w:space="0" w:color="auto"/>
        <w:left w:val="none" w:sz="0" w:space="0" w:color="auto"/>
        <w:bottom w:val="none" w:sz="0" w:space="0" w:color="auto"/>
        <w:right w:val="none" w:sz="0" w:space="0" w:color="auto"/>
      </w:divBdr>
    </w:div>
    <w:div w:id="810831256">
      <w:bodyDiv w:val="1"/>
      <w:marLeft w:val="0"/>
      <w:marRight w:val="0"/>
      <w:marTop w:val="0"/>
      <w:marBottom w:val="0"/>
      <w:divBdr>
        <w:top w:val="none" w:sz="0" w:space="0" w:color="auto"/>
        <w:left w:val="none" w:sz="0" w:space="0" w:color="auto"/>
        <w:bottom w:val="none" w:sz="0" w:space="0" w:color="auto"/>
        <w:right w:val="none" w:sz="0" w:space="0" w:color="auto"/>
      </w:divBdr>
    </w:div>
    <w:div w:id="951399106">
      <w:bodyDiv w:val="1"/>
      <w:marLeft w:val="0"/>
      <w:marRight w:val="0"/>
      <w:marTop w:val="0"/>
      <w:marBottom w:val="0"/>
      <w:divBdr>
        <w:top w:val="none" w:sz="0" w:space="0" w:color="auto"/>
        <w:left w:val="none" w:sz="0" w:space="0" w:color="auto"/>
        <w:bottom w:val="none" w:sz="0" w:space="0" w:color="auto"/>
        <w:right w:val="none" w:sz="0" w:space="0" w:color="auto"/>
      </w:divBdr>
    </w:div>
    <w:div w:id="980230397">
      <w:bodyDiv w:val="1"/>
      <w:marLeft w:val="0"/>
      <w:marRight w:val="0"/>
      <w:marTop w:val="0"/>
      <w:marBottom w:val="0"/>
      <w:divBdr>
        <w:top w:val="none" w:sz="0" w:space="0" w:color="auto"/>
        <w:left w:val="none" w:sz="0" w:space="0" w:color="auto"/>
        <w:bottom w:val="none" w:sz="0" w:space="0" w:color="auto"/>
        <w:right w:val="none" w:sz="0" w:space="0" w:color="auto"/>
      </w:divBdr>
    </w:div>
    <w:div w:id="1277371802">
      <w:bodyDiv w:val="1"/>
      <w:marLeft w:val="0"/>
      <w:marRight w:val="0"/>
      <w:marTop w:val="0"/>
      <w:marBottom w:val="0"/>
      <w:divBdr>
        <w:top w:val="none" w:sz="0" w:space="0" w:color="auto"/>
        <w:left w:val="none" w:sz="0" w:space="0" w:color="auto"/>
        <w:bottom w:val="none" w:sz="0" w:space="0" w:color="auto"/>
        <w:right w:val="none" w:sz="0" w:space="0" w:color="auto"/>
      </w:divBdr>
    </w:div>
    <w:div w:id="1587810443">
      <w:bodyDiv w:val="1"/>
      <w:marLeft w:val="0"/>
      <w:marRight w:val="0"/>
      <w:marTop w:val="0"/>
      <w:marBottom w:val="0"/>
      <w:divBdr>
        <w:top w:val="none" w:sz="0" w:space="0" w:color="auto"/>
        <w:left w:val="none" w:sz="0" w:space="0" w:color="auto"/>
        <w:bottom w:val="none" w:sz="0" w:space="0" w:color="auto"/>
        <w:right w:val="none" w:sz="0" w:space="0" w:color="auto"/>
      </w:divBdr>
    </w:div>
    <w:div w:id="1690981284">
      <w:bodyDiv w:val="1"/>
      <w:marLeft w:val="0"/>
      <w:marRight w:val="0"/>
      <w:marTop w:val="0"/>
      <w:marBottom w:val="0"/>
      <w:divBdr>
        <w:top w:val="none" w:sz="0" w:space="0" w:color="auto"/>
        <w:left w:val="none" w:sz="0" w:space="0" w:color="auto"/>
        <w:bottom w:val="none" w:sz="0" w:space="0" w:color="auto"/>
        <w:right w:val="none" w:sz="0" w:space="0" w:color="auto"/>
      </w:divBdr>
    </w:div>
    <w:div w:id="1807619289">
      <w:bodyDiv w:val="1"/>
      <w:marLeft w:val="0"/>
      <w:marRight w:val="0"/>
      <w:marTop w:val="0"/>
      <w:marBottom w:val="0"/>
      <w:divBdr>
        <w:top w:val="none" w:sz="0" w:space="0" w:color="auto"/>
        <w:left w:val="none" w:sz="0" w:space="0" w:color="auto"/>
        <w:bottom w:val="none" w:sz="0" w:space="0" w:color="auto"/>
        <w:right w:val="none" w:sz="0" w:space="0" w:color="auto"/>
      </w:divBdr>
    </w:div>
    <w:div w:id="1860702697">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53169456">
      <w:bodyDiv w:val="1"/>
      <w:marLeft w:val="0"/>
      <w:marRight w:val="0"/>
      <w:marTop w:val="0"/>
      <w:marBottom w:val="0"/>
      <w:divBdr>
        <w:top w:val="none" w:sz="0" w:space="0" w:color="auto"/>
        <w:left w:val="none" w:sz="0" w:space="0" w:color="auto"/>
        <w:bottom w:val="none" w:sz="0" w:space="0" w:color="auto"/>
        <w:right w:val="none" w:sz="0" w:space="0" w:color="auto"/>
      </w:divBdr>
    </w:div>
    <w:div w:id="2142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0C3CB.51306D50" TargetMode="External"/><Relationship Id="rId1" Type="http://schemas.openxmlformats.org/officeDocument/2006/relationships/image" Target="media/image1.jpeg"/><Relationship Id="rId5" Type="http://schemas.openxmlformats.org/officeDocument/2006/relationships/image" Target="cid:image002.jpg@01D0C3CB.51306D50"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FC98E-B2F3-4029-B5FD-E96C239B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4837</Words>
  <Characters>29025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33795</CharactersWithSpaces>
  <SharedDoc>false</SharedDoc>
  <HLinks>
    <vt:vector size="138" baseType="variant">
      <vt:variant>
        <vt:i4>3735582</vt:i4>
      </vt:variant>
      <vt:variant>
        <vt:i4>135</vt:i4>
      </vt:variant>
      <vt:variant>
        <vt:i4>0</vt:i4>
      </vt:variant>
      <vt:variant>
        <vt:i4>5</vt:i4>
      </vt:variant>
      <vt:variant>
        <vt:lpwstr>http://pl.wikipedia.org/wiki/J%C4%99zyk_angielski</vt:lpwstr>
      </vt:variant>
      <vt:variant>
        <vt:lpwstr/>
      </vt:variant>
      <vt:variant>
        <vt:i4>1441853</vt:i4>
      </vt:variant>
      <vt:variant>
        <vt:i4>128</vt:i4>
      </vt:variant>
      <vt:variant>
        <vt:i4>0</vt:i4>
      </vt:variant>
      <vt:variant>
        <vt:i4>5</vt:i4>
      </vt:variant>
      <vt:variant>
        <vt:lpwstr/>
      </vt:variant>
      <vt:variant>
        <vt:lpwstr>_Toc373748998</vt:lpwstr>
      </vt:variant>
      <vt:variant>
        <vt:i4>1441853</vt:i4>
      </vt:variant>
      <vt:variant>
        <vt:i4>122</vt:i4>
      </vt:variant>
      <vt:variant>
        <vt:i4>0</vt:i4>
      </vt:variant>
      <vt:variant>
        <vt:i4>5</vt:i4>
      </vt:variant>
      <vt:variant>
        <vt:lpwstr/>
      </vt:variant>
      <vt:variant>
        <vt:lpwstr>_Toc373748997</vt:lpwstr>
      </vt:variant>
      <vt:variant>
        <vt:i4>1441853</vt:i4>
      </vt:variant>
      <vt:variant>
        <vt:i4>116</vt:i4>
      </vt:variant>
      <vt:variant>
        <vt:i4>0</vt:i4>
      </vt:variant>
      <vt:variant>
        <vt:i4>5</vt:i4>
      </vt:variant>
      <vt:variant>
        <vt:lpwstr/>
      </vt:variant>
      <vt:variant>
        <vt:lpwstr>_Toc373748996</vt:lpwstr>
      </vt:variant>
      <vt:variant>
        <vt:i4>1441853</vt:i4>
      </vt:variant>
      <vt:variant>
        <vt:i4>110</vt:i4>
      </vt:variant>
      <vt:variant>
        <vt:i4>0</vt:i4>
      </vt:variant>
      <vt:variant>
        <vt:i4>5</vt:i4>
      </vt:variant>
      <vt:variant>
        <vt:lpwstr/>
      </vt:variant>
      <vt:variant>
        <vt:lpwstr>_Toc373748995</vt:lpwstr>
      </vt:variant>
      <vt:variant>
        <vt:i4>1441853</vt:i4>
      </vt:variant>
      <vt:variant>
        <vt:i4>104</vt:i4>
      </vt:variant>
      <vt:variant>
        <vt:i4>0</vt:i4>
      </vt:variant>
      <vt:variant>
        <vt:i4>5</vt:i4>
      </vt:variant>
      <vt:variant>
        <vt:lpwstr/>
      </vt:variant>
      <vt:variant>
        <vt:lpwstr>_Toc373748994</vt:lpwstr>
      </vt:variant>
      <vt:variant>
        <vt:i4>1441853</vt:i4>
      </vt:variant>
      <vt:variant>
        <vt:i4>98</vt:i4>
      </vt:variant>
      <vt:variant>
        <vt:i4>0</vt:i4>
      </vt:variant>
      <vt:variant>
        <vt:i4>5</vt:i4>
      </vt:variant>
      <vt:variant>
        <vt:lpwstr/>
      </vt:variant>
      <vt:variant>
        <vt:lpwstr>_Toc373748993</vt:lpwstr>
      </vt:variant>
      <vt:variant>
        <vt:i4>1441853</vt:i4>
      </vt:variant>
      <vt:variant>
        <vt:i4>92</vt:i4>
      </vt:variant>
      <vt:variant>
        <vt:i4>0</vt:i4>
      </vt:variant>
      <vt:variant>
        <vt:i4>5</vt:i4>
      </vt:variant>
      <vt:variant>
        <vt:lpwstr/>
      </vt:variant>
      <vt:variant>
        <vt:lpwstr>_Toc373748992</vt:lpwstr>
      </vt:variant>
      <vt:variant>
        <vt:i4>1441853</vt:i4>
      </vt:variant>
      <vt:variant>
        <vt:i4>86</vt:i4>
      </vt:variant>
      <vt:variant>
        <vt:i4>0</vt:i4>
      </vt:variant>
      <vt:variant>
        <vt:i4>5</vt:i4>
      </vt:variant>
      <vt:variant>
        <vt:lpwstr/>
      </vt:variant>
      <vt:variant>
        <vt:lpwstr>_Toc373748991</vt:lpwstr>
      </vt:variant>
      <vt:variant>
        <vt:i4>1441853</vt:i4>
      </vt:variant>
      <vt:variant>
        <vt:i4>80</vt:i4>
      </vt:variant>
      <vt:variant>
        <vt:i4>0</vt:i4>
      </vt:variant>
      <vt:variant>
        <vt:i4>5</vt:i4>
      </vt:variant>
      <vt:variant>
        <vt:lpwstr/>
      </vt:variant>
      <vt:variant>
        <vt:lpwstr>_Toc373748990</vt:lpwstr>
      </vt:variant>
      <vt:variant>
        <vt:i4>1507389</vt:i4>
      </vt:variant>
      <vt:variant>
        <vt:i4>74</vt:i4>
      </vt:variant>
      <vt:variant>
        <vt:i4>0</vt:i4>
      </vt:variant>
      <vt:variant>
        <vt:i4>5</vt:i4>
      </vt:variant>
      <vt:variant>
        <vt:lpwstr/>
      </vt:variant>
      <vt:variant>
        <vt:lpwstr>_Toc373748989</vt:lpwstr>
      </vt:variant>
      <vt:variant>
        <vt:i4>1507389</vt:i4>
      </vt:variant>
      <vt:variant>
        <vt:i4>68</vt:i4>
      </vt:variant>
      <vt:variant>
        <vt:i4>0</vt:i4>
      </vt:variant>
      <vt:variant>
        <vt:i4>5</vt:i4>
      </vt:variant>
      <vt:variant>
        <vt:lpwstr/>
      </vt:variant>
      <vt:variant>
        <vt:lpwstr>_Toc373748988</vt:lpwstr>
      </vt:variant>
      <vt:variant>
        <vt:i4>1507389</vt:i4>
      </vt:variant>
      <vt:variant>
        <vt:i4>62</vt:i4>
      </vt:variant>
      <vt:variant>
        <vt:i4>0</vt:i4>
      </vt:variant>
      <vt:variant>
        <vt:i4>5</vt:i4>
      </vt:variant>
      <vt:variant>
        <vt:lpwstr/>
      </vt:variant>
      <vt:variant>
        <vt:lpwstr>_Toc373748986</vt:lpwstr>
      </vt:variant>
      <vt:variant>
        <vt:i4>1507389</vt:i4>
      </vt:variant>
      <vt:variant>
        <vt:i4>56</vt:i4>
      </vt:variant>
      <vt:variant>
        <vt:i4>0</vt:i4>
      </vt:variant>
      <vt:variant>
        <vt:i4>5</vt:i4>
      </vt:variant>
      <vt:variant>
        <vt:lpwstr/>
      </vt:variant>
      <vt:variant>
        <vt:lpwstr>_Toc373748985</vt:lpwstr>
      </vt:variant>
      <vt:variant>
        <vt:i4>1507389</vt:i4>
      </vt:variant>
      <vt:variant>
        <vt:i4>50</vt:i4>
      </vt:variant>
      <vt:variant>
        <vt:i4>0</vt:i4>
      </vt:variant>
      <vt:variant>
        <vt:i4>5</vt:i4>
      </vt:variant>
      <vt:variant>
        <vt:lpwstr/>
      </vt:variant>
      <vt:variant>
        <vt:lpwstr>_Toc373748984</vt:lpwstr>
      </vt:variant>
      <vt:variant>
        <vt:i4>1507389</vt:i4>
      </vt:variant>
      <vt:variant>
        <vt:i4>44</vt:i4>
      </vt:variant>
      <vt:variant>
        <vt:i4>0</vt:i4>
      </vt:variant>
      <vt:variant>
        <vt:i4>5</vt:i4>
      </vt:variant>
      <vt:variant>
        <vt:lpwstr/>
      </vt:variant>
      <vt:variant>
        <vt:lpwstr>_Toc373748983</vt:lpwstr>
      </vt:variant>
      <vt:variant>
        <vt:i4>1507389</vt:i4>
      </vt:variant>
      <vt:variant>
        <vt:i4>38</vt:i4>
      </vt:variant>
      <vt:variant>
        <vt:i4>0</vt:i4>
      </vt:variant>
      <vt:variant>
        <vt:i4>5</vt:i4>
      </vt:variant>
      <vt:variant>
        <vt:lpwstr/>
      </vt:variant>
      <vt:variant>
        <vt:lpwstr>_Toc373748982</vt:lpwstr>
      </vt:variant>
      <vt:variant>
        <vt:i4>1507389</vt:i4>
      </vt:variant>
      <vt:variant>
        <vt:i4>32</vt:i4>
      </vt:variant>
      <vt:variant>
        <vt:i4>0</vt:i4>
      </vt:variant>
      <vt:variant>
        <vt:i4>5</vt:i4>
      </vt:variant>
      <vt:variant>
        <vt:lpwstr/>
      </vt:variant>
      <vt:variant>
        <vt:lpwstr>_Toc373748981</vt:lpwstr>
      </vt:variant>
      <vt:variant>
        <vt:i4>1507389</vt:i4>
      </vt:variant>
      <vt:variant>
        <vt:i4>26</vt:i4>
      </vt:variant>
      <vt:variant>
        <vt:i4>0</vt:i4>
      </vt:variant>
      <vt:variant>
        <vt:i4>5</vt:i4>
      </vt:variant>
      <vt:variant>
        <vt:lpwstr/>
      </vt:variant>
      <vt:variant>
        <vt:lpwstr>_Toc373748980</vt:lpwstr>
      </vt:variant>
      <vt:variant>
        <vt:i4>1572925</vt:i4>
      </vt:variant>
      <vt:variant>
        <vt:i4>20</vt:i4>
      </vt:variant>
      <vt:variant>
        <vt:i4>0</vt:i4>
      </vt:variant>
      <vt:variant>
        <vt:i4>5</vt:i4>
      </vt:variant>
      <vt:variant>
        <vt:lpwstr/>
      </vt:variant>
      <vt:variant>
        <vt:lpwstr>_Toc373748979</vt:lpwstr>
      </vt:variant>
      <vt:variant>
        <vt:i4>1572925</vt:i4>
      </vt:variant>
      <vt:variant>
        <vt:i4>14</vt:i4>
      </vt:variant>
      <vt:variant>
        <vt:i4>0</vt:i4>
      </vt:variant>
      <vt:variant>
        <vt:i4>5</vt:i4>
      </vt:variant>
      <vt:variant>
        <vt:lpwstr/>
      </vt:variant>
      <vt:variant>
        <vt:lpwstr>_Toc373748978</vt:lpwstr>
      </vt:variant>
      <vt:variant>
        <vt:i4>1572925</vt:i4>
      </vt:variant>
      <vt:variant>
        <vt:i4>8</vt:i4>
      </vt:variant>
      <vt:variant>
        <vt:i4>0</vt:i4>
      </vt:variant>
      <vt:variant>
        <vt:i4>5</vt:i4>
      </vt:variant>
      <vt:variant>
        <vt:lpwstr/>
      </vt:variant>
      <vt:variant>
        <vt:lpwstr>_Toc373748977</vt:lpwstr>
      </vt:variant>
      <vt:variant>
        <vt:i4>1572925</vt:i4>
      </vt:variant>
      <vt:variant>
        <vt:i4>2</vt:i4>
      </vt:variant>
      <vt:variant>
        <vt:i4>0</vt:i4>
      </vt:variant>
      <vt:variant>
        <vt:i4>5</vt:i4>
      </vt:variant>
      <vt:variant>
        <vt:lpwstr/>
      </vt:variant>
      <vt:variant>
        <vt:lpwstr>_Toc373748976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Rzewuski</dc:creator>
  <cp:keywords/>
  <dc:description/>
  <cp:lastModifiedBy>Marcin Karolewski</cp:lastModifiedBy>
  <cp:revision>2</cp:revision>
  <dcterms:created xsi:type="dcterms:W3CDTF">2018-07-05T06:46:00Z</dcterms:created>
  <dcterms:modified xsi:type="dcterms:W3CDTF">2018-07-05T06:46:00Z</dcterms:modified>
</cp:coreProperties>
</file>