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28B28" w14:textId="44F73CC9" w:rsidR="00652BAA" w:rsidRPr="005D68FF" w:rsidRDefault="00050038" w:rsidP="00652BAA">
      <w:pPr>
        <w:pStyle w:val="Podtytu"/>
        <w:widowControl w:val="0"/>
        <w:rPr>
          <w:rFonts w:ascii="Calibri" w:hAnsi="Calibri"/>
          <w:sz w:val="26"/>
          <w:szCs w:val="26"/>
        </w:rPr>
      </w:pPr>
      <w:r>
        <w:rPr>
          <w:rFonts w:ascii="Calibri" w:hAnsi="Calibri"/>
          <w:noProof/>
          <w:sz w:val="26"/>
          <w:szCs w:val="26"/>
          <w:lang w:val="pl-PL" w:eastAsia="pl-PL"/>
        </w:rPr>
        <mc:AlternateContent>
          <mc:Choice Requires="wpg">
            <w:drawing>
              <wp:anchor distT="0" distB="0" distL="114300" distR="114300" simplePos="0" relativeHeight="251657728" behindDoc="0" locked="0" layoutInCell="1" allowOverlap="1" wp14:anchorId="1E45D330" wp14:editId="77C39B6C">
                <wp:simplePos x="0" y="0"/>
                <wp:positionH relativeFrom="column">
                  <wp:posOffset>-26670</wp:posOffset>
                </wp:positionH>
                <wp:positionV relativeFrom="paragraph">
                  <wp:posOffset>-6985</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8"/>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9"/>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11"/>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C731C5A" id="Grupa 13" o:spid="_x0000_s1026" style="position:absolute;margin-left:-2.1pt;margin-top:-.55pt;width:512.05pt;height:58.5pt;z-index:251657728;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3AAAAAFJnaHRsb25nAAAD8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ESUAAAABAAAAoAAAAFoA&#10;AAHgAACowAAAEQkAGAAB/9j/7QAMQWRvYmVfQ00AAf/uAA5BZG9iZQBkgAAAAAH/2wCEAAwICAgJ&#10;CAwJCQwRCwoLERUPDAwPFRgTExUTExgRDAwMDAwMEQwMDAwMDAwMDAwMDAwMDAwMDAwMDAwMDAwM&#10;DAwBDQsLDQ4NEA4OEBQODg4UFA4ODg4UEQwMDAwMEREMDAwMDAwRDAwMDAwMDAwMDAwMDAwMDAwM&#10;DAwMDAwMDAwMDP/AABEIAF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I3A/IDAREAAhEBAxEB/90ABAB//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B2AAABacAAAANAFUARQBfAEUA&#10;RgBSAFIAXwByAGcAYgAtADEAAAABAAAAAAAAAAAAAAAAAAAAAAAAAAEAAAAAAAAAAAAABacAAAHY&#10;AAAAAAAAAAAAAAAAAAAAAAEAAAAAAAAAAAAAAAAAAAAAAAAAEAAAAAEAAAAAAABudWxsAAAAAgAA&#10;AAZib3VuZHNPYmpjAAAAAQAAAAAAAFJjdDEAAAAEAAAAAFRvcCBsb25nAAAAAAAAAABMZWZ0bG9u&#10;ZwAAAAAAAAAAQnRvbWxvbmcAAAHYAAAAAFJnaHRsb25nAAAFp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2AAAAABSZ2h0&#10;bG9uZwAABac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1PAAAAAQAAAKAAAAA0AAAB4AAAYYAAAA0zABg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kA&#10;OEJJTQQhAAAAAABdAAAAAQEAAAAPAEEAZABvAGIAZQAgAFAAaABvAHQAbwBzAGgAbwBwAAAAFwBB&#10;AGQAbwBiAGUAIABQAGgAbwB0AG8AcwBoAG8AcAAgAEMAQwAgADIAMAAxADUAAAABADhCSU0EBgAA&#10;AAAABwAIAAAAAQEA/+EOXW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dgF&#10;pwMBEQACEQEDEQH/3QAEALX/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3/D2/8qv/ALzQ6x/89++P/rT79/rAe8f/AEYZ/wDeof8ArZ17/XI5H/6OMX7H&#10;/wCgevf8Pb/yq/8AvNDrH/z374/+tPv3+sB7x/8ARhn/AN6h/wCtnXv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kYmZmZTUxNS00Y2U0LTQ0&#10;NGEtYWNhNy02ZDFhZThjMTMwN2I8L3N0RXZ0Omluc3RhbmNlSUQ+CiAgICAgICAgICAgICAgICAg&#10;IDxzdEV2dDp3aGVuPjIwMTUtMDUtMjhUMTc6NTA6NTQrMDI6MDA8L3N0RXZ0OndoZW4+CiAgICAg&#10;ICAgICAgICAgICAgIDxzdEV2dDpzb2Z0d2FyZUFnZW50PkFkb2JlIElsbHVzdHJhdG9yIENDIDIw&#10;MTQ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v//ZUEsDBAoAAAAAAAAAIQD0QhSCXh8AAF4fAAAVAAAAZHJzL21lZGlhL2ltYWdlMy5qcGVn/9j/&#10;4AAQSkZJRgABAQEA3ADcAAD/2wBDAAIBAQEBAQIBAQECAgICAgQDAgICAgUEBAMEBgUGBgYFBgYG&#10;BwkIBgcJBwYGCAsICQoKCgoKBggLDAsKDAkKCgr/2wBDAQICAgICAgUDAwUKBwYHCgoKCgoKCgoK&#10;CgoKCgoKCgoKCgoKCgoKCgoKCgoKCgoKCgoKCgoKCgoKCgoKCgoKCgr/wAARCAB1AV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12"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13"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14"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15" o:title="logo_FE_Polska_Cyfrowa_rgb-1"/>
                  <v:path arrowok="t"/>
                </v:shape>
              </v:group>
            </w:pict>
          </mc:Fallback>
        </mc:AlternateContent>
      </w:r>
    </w:p>
    <w:p w14:paraId="53314BD5" w14:textId="77777777" w:rsidR="00652BAA" w:rsidRPr="005D68FF" w:rsidRDefault="00652BAA" w:rsidP="00652BAA">
      <w:pPr>
        <w:pStyle w:val="Podtytu"/>
        <w:widowControl w:val="0"/>
        <w:tabs>
          <w:tab w:val="left" w:pos="2472"/>
        </w:tabs>
        <w:jc w:val="left"/>
        <w:rPr>
          <w:rFonts w:ascii="Calibri" w:hAnsi="Calibri"/>
          <w:sz w:val="26"/>
          <w:szCs w:val="26"/>
        </w:rPr>
      </w:pPr>
    </w:p>
    <w:p w14:paraId="2536FD1A" w14:textId="77777777" w:rsidR="006E7426" w:rsidRDefault="006E7426" w:rsidP="00652BAA">
      <w:pPr>
        <w:pStyle w:val="Podtytu"/>
        <w:widowControl w:val="0"/>
        <w:rPr>
          <w:rFonts w:ascii="Calibri" w:hAnsi="Calibri"/>
          <w:i/>
          <w:sz w:val="26"/>
          <w:szCs w:val="26"/>
        </w:rPr>
      </w:pPr>
    </w:p>
    <w:p w14:paraId="4998964D" w14:textId="77777777" w:rsidR="00652BAA" w:rsidRPr="005D68FF" w:rsidRDefault="00652BAA" w:rsidP="00652BAA">
      <w:pPr>
        <w:pStyle w:val="Podtytu"/>
        <w:widowControl w:val="0"/>
        <w:rPr>
          <w:rFonts w:ascii="Calibri" w:hAnsi="Calibri"/>
          <w:i/>
          <w:sz w:val="26"/>
          <w:szCs w:val="26"/>
        </w:rPr>
      </w:pPr>
      <w:r w:rsidRPr="005D68FF">
        <w:rPr>
          <w:rFonts w:ascii="Calibri" w:hAnsi="Calibri"/>
          <w:i/>
          <w:sz w:val="26"/>
          <w:szCs w:val="26"/>
        </w:rPr>
        <w:t>WZÓR UMOWY</w:t>
      </w:r>
    </w:p>
    <w:p w14:paraId="7DCAE93A" w14:textId="77777777" w:rsidR="00652BAA" w:rsidRPr="005D68FF" w:rsidRDefault="00652BAA" w:rsidP="00652BAA">
      <w:pPr>
        <w:pStyle w:val="Podtytu"/>
        <w:widowControl w:val="0"/>
        <w:rPr>
          <w:rFonts w:ascii="Calibri" w:hAnsi="Calibri"/>
          <w:sz w:val="26"/>
          <w:szCs w:val="26"/>
        </w:rPr>
      </w:pPr>
      <w:r w:rsidRPr="005D68FF">
        <w:rPr>
          <w:rFonts w:ascii="Calibri" w:hAnsi="Calibri"/>
          <w:sz w:val="26"/>
          <w:szCs w:val="26"/>
        </w:rPr>
        <w:t xml:space="preserve">Umowa nr </w:t>
      </w:r>
      <w:r w:rsidRPr="005D68FF">
        <w:rPr>
          <w:rFonts w:ascii="Calibri" w:hAnsi="Calibri" w:cs="Arial"/>
          <w:bCs w:val="0"/>
          <w:sz w:val="26"/>
          <w:szCs w:val="26"/>
        </w:rPr>
        <w:t>…………………………………………………………….</w:t>
      </w:r>
    </w:p>
    <w:p w14:paraId="6C624D6E" w14:textId="77777777" w:rsidR="00652BAA" w:rsidRPr="005D68FF" w:rsidRDefault="00652BAA" w:rsidP="00652BAA">
      <w:pPr>
        <w:pStyle w:val="Podtytu"/>
        <w:widowControl w:val="0"/>
        <w:rPr>
          <w:rFonts w:ascii="Calibri" w:hAnsi="Calibri"/>
          <w:sz w:val="26"/>
          <w:szCs w:val="26"/>
        </w:rPr>
      </w:pPr>
    </w:p>
    <w:p w14:paraId="12415C71" w14:textId="77777777" w:rsidR="00652BAA" w:rsidRPr="005D68FF" w:rsidRDefault="00652BAA" w:rsidP="00652BAA">
      <w:pPr>
        <w:pStyle w:val="Podtytu"/>
        <w:widowControl w:val="0"/>
        <w:rPr>
          <w:rFonts w:ascii="Calibri" w:hAnsi="Calibri"/>
          <w:sz w:val="26"/>
          <w:szCs w:val="26"/>
        </w:rPr>
      </w:pPr>
      <w:r w:rsidRPr="005D68FF">
        <w:rPr>
          <w:rFonts w:ascii="Calibri" w:hAnsi="Calibri"/>
          <w:sz w:val="26"/>
          <w:szCs w:val="26"/>
        </w:rPr>
        <w:t>o dofinansowanie projektu</w:t>
      </w:r>
      <w:r w:rsidRPr="005D68FF">
        <w:rPr>
          <w:rStyle w:val="Odwoanieprzypisudolnego"/>
          <w:rFonts w:ascii="Calibri" w:hAnsi="Calibri"/>
          <w:b w:val="0"/>
          <w:sz w:val="24"/>
        </w:rPr>
        <w:footnoteReference w:id="2"/>
      </w:r>
    </w:p>
    <w:p w14:paraId="708408AE" w14:textId="77777777" w:rsidR="00652BAA" w:rsidRPr="005D68FF" w:rsidRDefault="00652BAA" w:rsidP="00652BAA">
      <w:pPr>
        <w:pStyle w:val="Podtytu"/>
        <w:widowControl w:val="0"/>
        <w:rPr>
          <w:rFonts w:ascii="Calibri" w:hAnsi="Calibri"/>
          <w:sz w:val="26"/>
          <w:szCs w:val="26"/>
        </w:rPr>
      </w:pPr>
      <w:r w:rsidRPr="005D68FF">
        <w:rPr>
          <w:rFonts w:ascii="Calibri" w:hAnsi="Calibri"/>
          <w:sz w:val="26"/>
          <w:szCs w:val="26"/>
        </w:rPr>
        <w:t>„....................................................................”</w:t>
      </w:r>
      <w:r w:rsidRPr="005D68FF">
        <w:rPr>
          <w:rStyle w:val="Odwoanieprzypisudolnego"/>
          <w:rFonts w:ascii="Calibri" w:hAnsi="Calibri"/>
          <w:b w:val="0"/>
          <w:bCs w:val="0"/>
          <w:sz w:val="24"/>
        </w:rPr>
        <w:footnoteReference w:id="3"/>
      </w:r>
    </w:p>
    <w:p w14:paraId="144DECCE" w14:textId="77777777" w:rsidR="00652BAA" w:rsidRPr="005D68FF" w:rsidRDefault="00652BAA" w:rsidP="00652BAA">
      <w:pPr>
        <w:pStyle w:val="Nagwek4"/>
        <w:keepNext w:val="0"/>
        <w:widowControl w:val="0"/>
        <w:rPr>
          <w:rFonts w:ascii="Calibri" w:hAnsi="Calibri"/>
          <w:sz w:val="20"/>
          <w:szCs w:val="20"/>
        </w:rPr>
      </w:pPr>
      <w:r w:rsidRPr="005D68FF">
        <w:rPr>
          <w:rFonts w:ascii="Calibri" w:hAnsi="Calibri"/>
          <w:sz w:val="26"/>
          <w:szCs w:val="26"/>
        </w:rPr>
        <w:tab/>
      </w:r>
      <w:r w:rsidRPr="005D68FF">
        <w:rPr>
          <w:rFonts w:ascii="Calibri" w:hAnsi="Calibri"/>
          <w:sz w:val="26"/>
          <w:szCs w:val="26"/>
        </w:rPr>
        <w:tab/>
        <w:t>w ramach Programu Operacyjnego Polska Cyfrowa na lata 2014-2020</w:t>
      </w:r>
    </w:p>
    <w:p w14:paraId="0C825C67" w14:textId="77777777" w:rsidR="00652BAA" w:rsidRPr="005D68FF" w:rsidRDefault="00652BAA" w:rsidP="00652BAA">
      <w:pPr>
        <w:pStyle w:val="Podtytu"/>
        <w:widowControl w:val="0"/>
        <w:tabs>
          <w:tab w:val="left" w:pos="1440"/>
          <w:tab w:val="center" w:pos="5102"/>
        </w:tabs>
        <w:jc w:val="left"/>
        <w:rPr>
          <w:rFonts w:ascii="Calibri" w:hAnsi="Calibri"/>
          <w:sz w:val="26"/>
          <w:szCs w:val="26"/>
        </w:rPr>
      </w:pPr>
    </w:p>
    <w:p w14:paraId="001F8C6D" w14:textId="77777777" w:rsidR="00652BAA" w:rsidRPr="005D68FF" w:rsidRDefault="00652BAA" w:rsidP="00652BAA">
      <w:pPr>
        <w:pStyle w:val="Tekstpodstawowy"/>
        <w:widowControl w:val="0"/>
        <w:jc w:val="center"/>
        <w:rPr>
          <w:rFonts w:ascii="Calibri" w:hAnsi="Calibri"/>
          <w:b/>
          <w:sz w:val="26"/>
          <w:szCs w:val="26"/>
        </w:rPr>
      </w:pPr>
      <w:r w:rsidRPr="005D68FF">
        <w:rPr>
          <w:rFonts w:ascii="Calibri" w:hAnsi="Calibri"/>
          <w:b/>
          <w:sz w:val="26"/>
          <w:szCs w:val="26"/>
        </w:rPr>
        <w:t>Oś Priorytetowa nr 2 „E-administracja i otwarty rząd”</w:t>
      </w:r>
    </w:p>
    <w:p w14:paraId="555ADD21" w14:textId="77777777" w:rsidR="00652BAA" w:rsidRPr="005D68FF" w:rsidRDefault="00652BAA" w:rsidP="00652BAA">
      <w:pPr>
        <w:pStyle w:val="Nagwek4"/>
        <w:keepNext w:val="0"/>
        <w:widowControl w:val="0"/>
        <w:rPr>
          <w:rFonts w:ascii="Calibri" w:hAnsi="Calibri"/>
          <w:sz w:val="26"/>
          <w:szCs w:val="26"/>
        </w:rPr>
      </w:pPr>
      <w:r w:rsidRPr="005D68FF">
        <w:rPr>
          <w:rFonts w:ascii="Calibri" w:hAnsi="Calibri"/>
          <w:sz w:val="26"/>
          <w:szCs w:val="26"/>
        </w:rPr>
        <w:t>Działanie nr 2.3 „Cyfrowa dostępność i użyteczność informacji sektora publicznego”</w:t>
      </w:r>
    </w:p>
    <w:p w14:paraId="19E22949" w14:textId="77777777" w:rsidR="00652BAA" w:rsidRPr="005D68FF" w:rsidRDefault="00652BAA" w:rsidP="00652BAA">
      <w:pPr>
        <w:pStyle w:val="Nagwek4"/>
        <w:keepNext w:val="0"/>
        <w:widowControl w:val="0"/>
        <w:rPr>
          <w:rFonts w:ascii="Calibri" w:hAnsi="Calibri"/>
          <w:sz w:val="26"/>
          <w:szCs w:val="26"/>
        </w:rPr>
      </w:pPr>
      <w:r w:rsidRPr="005D68FF">
        <w:rPr>
          <w:rFonts w:ascii="Calibri" w:hAnsi="Calibri"/>
          <w:sz w:val="26"/>
          <w:szCs w:val="26"/>
        </w:rPr>
        <w:t>Poddziałanie nr ...... „………………………………”</w:t>
      </w:r>
      <w:r w:rsidRPr="005D68FF">
        <w:rPr>
          <w:rStyle w:val="Odwoanieprzypisudolnego"/>
          <w:rFonts w:ascii="Calibri" w:hAnsi="Calibri"/>
          <w:b w:val="0"/>
          <w:sz w:val="24"/>
        </w:rPr>
        <w:footnoteReference w:id="4"/>
      </w:r>
    </w:p>
    <w:p w14:paraId="1456A5C5" w14:textId="77777777" w:rsidR="00652BAA" w:rsidRPr="005D68FF" w:rsidRDefault="00652BAA" w:rsidP="00652BAA">
      <w:pPr>
        <w:widowControl w:val="0"/>
        <w:rPr>
          <w:lang w:eastAsia="pl-PL"/>
        </w:rPr>
      </w:pPr>
    </w:p>
    <w:p w14:paraId="5B223EA5" w14:textId="77777777" w:rsidR="00652BAA" w:rsidRPr="005D68FF" w:rsidRDefault="00652BAA" w:rsidP="00652BAA">
      <w:pPr>
        <w:widowControl w:val="0"/>
        <w:jc w:val="both"/>
        <w:rPr>
          <w:b/>
          <w:sz w:val="20"/>
          <w:szCs w:val="20"/>
        </w:rPr>
      </w:pPr>
      <w:proofErr w:type="gramStart"/>
      <w:r w:rsidRPr="005D68FF">
        <w:rPr>
          <w:lang w:eastAsia="pl-PL"/>
        </w:rPr>
        <w:t>zwana</w:t>
      </w:r>
      <w:proofErr w:type="gramEnd"/>
      <w:r w:rsidRPr="005D68FF">
        <w:rPr>
          <w:lang w:eastAsia="pl-PL"/>
        </w:rPr>
        <w:t xml:space="preserve"> dalej „Umową”,</w:t>
      </w:r>
    </w:p>
    <w:p w14:paraId="4BCA361A" w14:textId="77777777" w:rsidR="00652BAA" w:rsidRPr="005D68FF" w:rsidRDefault="00652BAA" w:rsidP="00652BAA">
      <w:pPr>
        <w:widowControl w:val="0"/>
        <w:jc w:val="both"/>
      </w:pPr>
      <w:proofErr w:type="gramStart"/>
      <w:r w:rsidRPr="005D68FF">
        <w:t>zawarta</w:t>
      </w:r>
      <w:proofErr w:type="gramEnd"/>
      <w:r w:rsidRPr="005D68FF">
        <w:t xml:space="preserve"> w Warszawie w dniu .................................... </w:t>
      </w:r>
      <w:proofErr w:type="gramStart"/>
      <w:r w:rsidRPr="005D68FF">
        <w:t>r</w:t>
      </w:r>
      <w:proofErr w:type="gramEnd"/>
      <w:r w:rsidRPr="005D68FF">
        <w:t>.</w:t>
      </w:r>
      <w:r w:rsidRPr="005D68FF">
        <w:rPr>
          <w:rStyle w:val="Odwoanieprzypisudolnego"/>
        </w:rPr>
        <w:footnoteReference w:id="5"/>
      </w:r>
      <w:r w:rsidRPr="005D68FF">
        <w:t xml:space="preserve"> </w:t>
      </w:r>
    </w:p>
    <w:p w14:paraId="278A6E72" w14:textId="77777777" w:rsidR="00652BAA" w:rsidRPr="005D68FF" w:rsidRDefault="00652BAA" w:rsidP="009978A3">
      <w:pPr>
        <w:widowControl w:val="0"/>
        <w:spacing w:after="120"/>
        <w:jc w:val="both"/>
      </w:pPr>
      <w:proofErr w:type="gramStart"/>
      <w:r w:rsidRPr="005D68FF">
        <w:t>pomiędzy</w:t>
      </w:r>
      <w:proofErr w:type="gramEnd"/>
      <w:r w:rsidRPr="005D68FF">
        <w:t>:</w:t>
      </w:r>
      <w:r w:rsidRPr="005D68FF">
        <w:tab/>
      </w:r>
    </w:p>
    <w:p w14:paraId="04BBCD94" w14:textId="77777777" w:rsidR="00F833DE" w:rsidRPr="005D68FF" w:rsidRDefault="00F833DE" w:rsidP="009978A3">
      <w:pPr>
        <w:widowControl w:val="0"/>
        <w:spacing w:after="120" w:line="360" w:lineRule="auto"/>
        <w:ind w:left="357"/>
        <w:rPr>
          <w:rFonts w:eastAsia="Times New Roman"/>
          <w:b/>
          <w:bCs/>
          <w:lang w:eastAsia="pl-PL"/>
        </w:rPr>
      </w:pPr>
    </w:p>
    <w:p w14:paraId="33CA6927" w14:textId="77777777" w:rsidR="00652BAA" w:rsidRPr="005D68FF" w:rsidRDefault="00652BAA" w:rsidP="00652BAA">
      <w:pPr>
        <w:pStyle w:val="Tekstprzypisudolnego"/>
        <w:widowControl w:val="0"/>
        <w:jc w:val="both"/>
        <w:rPr>
          <w:rFonts w:ascii="Calibri" w:hAnsi="Calibri"/>
          <w:bCs/>
          <w:sz w:val="22"/>
          <w:szCs w:val="22"/>
        </w:rPr>
      </w:pPr>
      <w:r w:rsidRPr="005D68FF">
        <w:rPr>
          <w:rFonts w:ascii="Calibri" w:hAnsi="Calibri"/>
          <w:b/>
          <w:bCs/>
          <w:sz w:val="22"/>
          <w:szCs w:val="22"/>
        </w:rPr>
        <w:t>Centrum Projektów Polska Cyfrowa, z siedzibą w Warszawie 01-</w:t>
      </w:r>
      <w:r w:rsidR="009027EC">
        <w:rPr>
          <w:rFonts w:ascii="Calibri" w:hAnsi="Calibri"/>
          <w:b/>
          <w:bCs/>
          <w:sz w:val="22"/>
          <w:szCs w:val="22"/>
          <w:lang w:val="pl-PL"/>
        </w:rPr>
        <w:t>044</w:t>
      </w:r>
      <w:r w:rsidRPr="005D68FF">
        <w:rPr>
          <w:rFonts w:ascii="Calibri" w:hAnsi="Calibri"/>
          <w:b/>
          <w:bCs/>
          <w:sz w:val="22"/>
          <w:szCs w:val="22"/>
        </w:rPr>
        <w:t xml:space="preserve">, przy ul. </w:t>
      </w:r>
      <w:r w:rsidR="009027EC">
        <w:rPr>
          <w:rFonts w:ascii="Calibri" w:hAnsi="Calibri"/>
          <w:b/>
          <w:bCs/>
          <w:sz w:val="22"/>
          <w:szCs w:val="22"/>
          <w:lang w:val="pl-PL"/>
        </w:rPr>
        <w:t>Spokojnej 13</w:t>
      </w:r>
      <w:proofErr w:type="gramStart"/>
      <w:r w:rsidR="009027EC">
        <w:rPr>
          <w:rFonts w:ascii="Calibri" w:hAnsi="Calibri"/>
          <w:b/>
          <w:bCs/>
          <w:sz w:val="22"/>
          <w:szCs w:val="22"/>
          <w:lang w:val="pl-PL"/>
        </w:rPr>
        <w:t>a</w:t>
      </w:r>
      <w:r w:rsidRPr="005D68FF">
        <w:rPr>
          <w:rFonts w:ascii="Calibri" w:hAnsi="Calibri"/>
          <w:b/>
          <w:bCs/>
          <w:sz w:val="22"/>
          <w:szCs w:val="22"/>
        </w:rPr>
        <w:t xml:space="preserve">,  </w:t>
      </w:r>
      <w:r w:rsidRPr="005D68FF">
        <w:rPr>
          <w:rFonts w:ascii="Calibri" w:eastAsia="Calibri" w:hAnsi="Calibri"/>
          <w:sz w:val="22"/>
          <w:szCs w:val="22"/>
        </w:rPr>
        <w:t>reprezentowanym</w:t>
      </w:r>
      <w:proofErr w:type="gramEnd"/>
      <w:r w:rsidRPr="005D68FF">
        <w:rPr>
          <w:rFonts w:ascii="Calibri" w:eastAsia="Calibri" w:hAnsi="Calibri"/>
          <w:sz w:val="22"/>
          <w:szCs w:val="22"/>
        </w:rPr>
        <w:t xml:space="preserve"> przez Dyrektora</w:t>
      </w:r>
      <w:r w:rsidR="00794153" w:rsidRPr="005D68FF">
        <w:rPr>
          <w:rFonts w:ascii="Calibri" w:eastAsia="Calibri" w:hAnsi="Calibri"/>
          <w:sz w:val="22"/>
          <w:szCs w:val="22"/>
        </w:rPr>
        <w:t>/Zastępcę Dyrektora</w:t>
      </w:r>
      <w:r w:rsidR="00794153" w:rsidRPr="005D68FF">
        <w:rPr>
          <w:rStyle w:val="Odwoanieprzypisudolnego"/>
          <w:rFonts w:ascii="Calibri" w:eastAsia="Calibri" w:hAnsi="Calibri"/>
          <w:sz w:val="22"/>
          <w:szCs w:val="22"/>
        </w:rPr>
        <w:footnoteReference w:id="6"/>
      </w:r>
      <w:r w:rsidRPr="005D68FF">
        <w:rPr>
          <w:rFonts w:ascii="Calibri" w:eastAsia="Calibri" w:hAnsi="Calibri"/>
          <w:sz w:val="22"/>
          <w:szCs w:val="22"/>
        </w:rPr>
        <w:t xml:space="preserve"> ……………………….., na podstawie </w:t>
      </w:r>
      <w:r w:rsidR="00794153" w:rsidRPr="005D68FF">
        <w:rPr>
          <w:rFonts w:ascii="Calibri" w:eastAsia="Calibri" w:hAnsi="Calibri"/>
          <w:sz w:val="22"/>
          <w:szCs w:val="22"/>
        </w:rPr>
        <w:t>........................................</w:t>
      </w:r>
      <w:r w:rsidRPr="005D68FF">
        <w:rPr>
          <w:rFonts w:ascii="Calibri" w:eastAsia="Calibri" w:hAnsi="Calibri"/>
          <w:sz w:val="22"/>
          <w:szCs w:val="22"/>
        </w:rPr>
        <w:t xml:space="preserve"> z dnia ……………… 20…. r., którego kopia stanowi załącznik nr 1 do Umowy</w:t>
      </w:r>
      <w:r w:rsidRPr="005D68FF">
        <w:rPr>
          <w:rFonts w:ascii="Calibri" w:hAnsi="Calibri"/>
          <w:bCs/>
          <w:sz w:val="22"/>
          <w:szCs w:val="22"/>
        </w:rPr>
        <w:t xml:space="preserve">, zwanym dalej „Instytucją Pośredniczącą”, </w:t>
      </w:r>
    </w:p>
    <w:p w14:paraId="7730D475" w14:textId="77777777" w:rsidR="00652BAA" w:rsidRPr="005D68FF" w:rsidRDefault="00652BAA" w:rsidP="009978A3">
      <w:pPr>
        <w:widowControl w:val="0"/>
        <w:spacing w:after="0"/>
        <w:jc w:val="both"/>
      </w:pPr>
    </w:p>
    <w:p w14:paraId="27537DCC" w14:textId="77777777" w:rsidR="00652BAA" w:rsidRPr="005D68FF" w:rsidRDefault="00652BAA" w:rsidP="00652BAA">
      <w:pPr>
        <w:pStyle w:val="Pisma"/>
        <w:widowControl w:val="0"/>
        <w:autoSpaceDE/>
        <w:autoSpaceDN/>
        <w:rPr>
          <w:rFonts w:ascii="Calibri" w:hAnsi="Calibri"/>
          <w:sz w:val="22"/>
          <w:szCs w:val="22"/>
        </w:rPr>
      </w:pPr>
      <w:proofErr w:type="gramStart"/>
      <w:r w:rsidRPr="005D68FF">
        <w:rPr>
          <w:rFonts w:ascii="Calibri" w:hAnsi="Calibri"/>
          <w:sz w:val="22"/>
          <w:szCs w:val="22"/>
        </w:rPr>
        <w:t>a</w:t>
      </w:r>
      <w:proofErr w:type="gramEnd"/>
    </w:p>
    <w:p w14:paraId="490DC729" w14:textId="77777777" w:rsidR="00652BAA" w:rsidRPr="005D68FF" w:rsidRDefault="00652BAA" w:rsidP="00652BAA">
      <w:pPr>
        <w:widowControl w:val="0"/>
        <w:jc w:val="both"/>
      </w:pPr>
    </w:p>
    <w:p w14:paraId="309E57BF" w14:textId="77777777" w:rsidR="00652BAA" w:rsidRPr="005D68FF" w:rsidRDefault="00652BAA" w:rsidP="00652BAA">
      <w:pPr>
        <w:widowControl w:val="0"/>
        <w:jc w:val="both"/>
      </w:pPr>
      <w:r w:rsidRPr="005D68FF">
        <w:rPr>
          <w:b/>
          <w:bCs/>
        </w:rPr>
        <w:t>.................................................................................................................</w:t>
      </w:r>
      <w:r w:rsidRPr="005D68FF">
        <w:rPr>
          <w:rStyle w:val="Odwoanieprzypisudolnego"/>
        </w:rPr>
        <w:footnoteReference w:id="7"/>
      </w:r>
      <w:r w:rsidRPr="005D68FF">
        <w:t xml:space="preserve">, </w:t>
      </w:r>
    </w:p>
    <w:p w14:paraId="45990AC9" w14:textId="77777777" w:rsidR="00652BAA" w:rsidRPr="005D68FF" w:rsidRDefault="00652BAA" w:rsidP="00652BAA">
      <w:pPr>
        <w:widowControl w:val="0"/>
        <w:jc w:val="both"/>
      </w:pPr>
      <w:proofErr w:type="gramStart"/>
      <w:r w:rsidRPr="005D68FF">
        <w:t>reprezentowanym</w:t>
      </w:r>
      <w:proofErr w:type="gramEnd"/>
      <w:r w:rsidRPr="005D68FF">
        <w:t xml:space="preserve"> przez:</w:t>
      </w:r>
    </w:p>
    <w:p w14:paraId="1B3F970A" w14:textId="77777777" w:rsidR="00652BAA" w:rsidRPr="005D68FF" w:rsidRDefault="00652BAA" w:rsidP="00652BAA">
      <w:pPr>
        <w:widowControl w:val="0"/>
      </w:pPr>
    </w:p>
    <w:p w14:paraId="71922230" w14:textId="77777777" w:rsidR="00652BAA" w:rsidRPr="005D68FF" w:rsidRDefault="00652BAA" w:rsidP="00652BAA">
      <w:pPr>
        <w:widowControl w:val="0"/>
      </w:pPr>
      <w:r w:rsidRPr="005D68FF">
        <w:rPr>
          <w:b/>
          <w:bCs/>
        </w:rPr>
        <w:t>.............................................................................................................................................</w:t>
      </w:r>
      <w:r w:rsidRPr="005D68FF">
        <w:t xml:space="preserve">, </w:t>
      </w:r>
    </w:p>
    <w:p w14:paraId="0E367730" w14:textId="77777777" w:rsidR="00652BAA" w:rsidRPr="005D68FF" w:rsidRDefault="00652BAA" w:rsidP="00652BAA">
      <w:pPr>
        <w:widowControl w:val="0"/>
      </w:pPr>
      <w:proofErr w:type="gramStart"/>
      <w:r w:rsidRPr="005D68FF">
        <w:t>na</w:t>
      </w:r>
      <w:proofErr w:type="gramEnd"/>
      <w:r w:rsidRPr="005D68FF">
        <w:t xml:space="preserve"> podstawie aktu powołania/pełnomocnictwa</w:t>
      </w:r>
      <w:r w:rsidR="009027EC">
        <w:t>/aktualnego odpisu z Krajowego Rejestru Sądowego z dnia</w:t>
      </w:r>
      <w:r w:rsidR="009027EC" w:rsidRPr="005D68FF">
        <w:rPr>
          <w:rStyle w:val="Odwoanieprzypisudolnego"/>
        </w:rPr>
        <w:t xml:space="preserve"> </w:t>
      </w:r>
      <w:r w:rsidRPr="005D68FF">
        <w:rPr>
          <w:rStyle w:val="Odwoanieprzypisudolnego"/>
        </w:rPr>
        <w:footnoteReference w:id="8"/>
      </w:r>
      <w:r w:rsidR="00794153" w:rsidRPr="005D68FF">
        <w:t>,</w:t>
      </w:r>
      <w:r w:rsidRPr="005D68FF">
        <w:t xml:space="preserve"> </w:t>
      </w:r>
      <w:proofErr w:type="gramStart"/>
      <w:r w:rsidRPr="005D68FF">
        <w:t>stanowiącego</w:t>
      </w:r>
      <w:proofErr w:type="gramEnd"/>
      <w:r w:rsidRPr="005D68FF">
        <w:t xml:space="preserve"> załącznik nr 2 do Umowy</w:t>
      </w:r>
      <w:r w:rsidR="002F7A33" w:rsidRPr="005D68FF">
        <w:rPr>
          <w:rStyle w:val="Odwoanieprzypisudolnego"/>
        </w:rPr>
        <w:footnoteReference w:id="9"/>
      </w:r>
      <w:r w:rsidRPr="005D68FF">
        <w:t>,</w:t>
      </w:r>
      <w:r w:rsidR="003B356C" w:rsidRPr="005D68FF">
        <w:t xml:space="preserve"> zwanym dalej „Beneficjentem”</w:t>
      </w:r>
      <w:r w:rsidR="000B0D05" w:rsidRPr="005D68FF">
        <w:t>,</w:t>
      </w:r>
    </w:p>
    <w:p w14:paraId="5A8727B4" w14:textId="77777777" w:rsidR="00652BAA" w:rsidRPr="005D68FF" w:rsidRDefault="00652BAA" w:rsidP="00652BAA">
      <w:pPr>
        <w:widowControl w:val="0"/>
      </w:pPr>
      <w:proofErr w:type="gramStart"/>
      <w:r w:rsidRPr="005D68FF">
        <w:t>łącznie</w:t>
      </w:r>
      <w:proofErr w:type="gramEnd"/>
      <w:r w:rsidRPr="005D68FF">
        <w:t xml:space="preserve"> zwanymi dalej „Stronami Umowy”.</w:t>
      </w:r>
    </w:p>
    <w:p w14:paraId="0E0B183C" w14:textId="77777777" w:rsidR="00652BAA" w:rsidRPr="005D68FF" w:rsidRDefault="00652BAA" w:rsidP="00652BAA">
      <w:pPr>
        <w:widowControl w:val="0"/>
        <w:rPr>
          <w:bCs/>
          <w:sz w:val="20"/>
          <w:szCs w:val="20"/>
        </w:rPr>
      </w:pPr>
    </w:p>
    <w:p w14:paraId="5AAD623A" w14:textId="77777777" w:rsidR="00AE2884" w:rsidRDefault="00AE2884" w:rsidP="00AE2884">
      <w:pPr>
        <w:pStyle w:val="Tekstpodstawowy"/>
        <w:widowControl w:val="0"/>
        <w:tabs>
          <w:tab w:val="left" w:pos="360"/>
        </w:tabs>
        <w:spacing w:after="120"/>
        <w:rPr>
          <w:rFonts w:ascii="Calibri" w:hAnsi="Calibri" w:cs="Calibri"/>
          <w:sz w:val="20"/>
          <w:szCs w:val="20"/>
          <w:lang w:val="pl-PL"/>
        </w:rPr>
      </w:pPr>
      <w:r w:rsidRPr="005D68FF">
        <w:rPr>
          <w:rFonts w:ascii="Calibri" w:hAnsi="Calibri" w:cs="Calibri"/>
          <w:sz w:val="20"/>
          <w:szCs w:val="20"/>
        </w:rPr>
        <w:t>Działając na podstawie</w:t>
      </w:r>
      <w:r>
        <w:rPr>
          <w:rFonts w:ascii="Calibri" w:hAnsi="Calibri" w:cs="Calibri"/>
          <w:sz w:val="20"/>
          <w:szCs w:val="20"/>
          <w:lang w:val="pl-PL"/>
        </w:rPr>
        <w:t>:</w:t>
      </w:r>
    </w:p>
    <w:p w14:paraId="489E4042" w14:textId="77777777" w:rsidR="00AE2884" w:rsidRPr="00DE3A3E" w:rsidRDefault="00AE2884" w:rsidP="00AE2884">
      <w:pPr>
        <w:pStyle w:val="Tekstpodstawowy"/>
        <w:widowControl w:val="0"/>
        <w:numPr>
          <w:ilvl w:val="0"/>
          <w:numId w:val="72"/>
        </w:numPr>
        <w:tabs>
          <w:tab w:val="left" w:pos="360"/>
        </w:tabs>
        <w:spacing w:after="120"/>
        <w:rPr>
          <w:rFonts w:ascii="Calibri" w:hAnsi="Calibri"/>
          <w:sz w:val="20"/>
          <w:szCs w:val="20"/>
        </w:rPr>
      </w:pPr>
      <w:r w:rsidRPr="005D68FF">
        <w:rPr>
          <w:rFonts w:ascii="Calibri" w:hAnsi="Calibri" w:cs="Calibri"/>
          <w:sz w:val="20"/>
          <w:szCs w:val="20"/>
        </w:rPr>
        <w:t xml:space="preserve"> art. </w:t>
      </w:r>
      <w:r w:rsidRPr="005D68FF">
        <w:rPr>
          <w:rFonts w:ascii="Calibri" w:hAnsi="Calibri" w:cs="Calibri"/>
          <w:sz w:val="20"/>
          <w:szCs w:val="20"/>
          <w:lang w:val="pl-PL"/>
        </w:rPr>
        <w:t>52</w:t>
      </w:r>
      <w:r w:rsidRPr="005D68FF">
        <w:rPr>
          <w:rFonts w:ascii="Calibri" w:hAnsi="Calibri" w:cs="Calibri"/>
          <w:sz w:val="20"/>
          <w:szCs w:val="20"/>
        </w:rPr>
        <w:t xml:space="preserve"> ustawy z dnia 11 lipca 2014 r. o zasadach realizacji programów w zakresie polityki spójności finansowanych w perspektywie finansowej 2014–2020 </w:t>
      </w:r>
      <w:r w:rsidRPr="00980457">
        <w:rPr>
          <w:rFonts w:ascii="Calibri" w:hAnsi="Calibri" w:cs="Calibri"/>
          <w:sz w:val="20"/>
          <w:szCs w:val="20"/>
        </w:rPr>
        <w:t>(tekst jednolity Dz. U. z 2016 r. poz. 217</w:t>
      </w:r>
      <w:r w:rsidR="004D56DF">
        <w:rPr>
          <w:rFonts w:ascii="Calibri" w:hAnsi="Calibri" w:cs="Calibri"/>
          <w:sz w:val="20"/>
          <w:szCs w:val="20"/>
          <w:lang w:val="pl-PL"/>
        </w:rPr>
        <w:t xml:space="preserve"> z </w:t>
      </w:r>
      <w:proofErr w:type="spellStart"/>
      <w:r w:rsidR="004D56DF">
        <w:rPr>
          <w:rFonts w:ascii="Calibri" w:hAnsi="Calibri" w:cs="Calibri"/>
          <w:sz w:val="20"/>
          <w:szCs w:val="20"/>
          <w:lang w:val="pl-PL"/>
        </w:rPr>
        <w:t>późn</w:t>
      </w:r>
      <w:proofErr w:type="spellEnd"/>
      <w:r w:rsidR="004D56DF">
        <w:rPr>
          <w:rFonts w:ascii="Calibri" w:hAnsi="Calibri" w:cs="Calibri"/>
          <w:sz w:val="20"/>
          <w:szCs w:val="20"/>
          <w:lang w:val="pl-PL"/>
        </w:rPr>
        <w:t xml:space="preserve"> zm.</w:t>
      </w:r>
      <w:r w:rsidRPr="00980457">
        <w:rPr>
          <w:rFonts w:ascii="Calibri" w:hAnsi="Calibri" w:cs="Calibri"/>
          <w:sz w:val="20"/>
          <w:szCs w:val="20"/>
        </w:rPr>
        <w:t>)</w:t>
      </w:r>
      <w:r w:rsidRPr="008D3836" w:rsidDel="00BA7025">
        <w:rPr>
          <w:rFonts w:ascii="Calibri" w:hAnsi="Calibri" w:cs="Calibri"/>
          <w:sz w:val="20"/>
          <w:szCs w:val="20"/>
        </w:rPr>
        <w:t xml:space="preserve"> </w:t>
      </w:r>
      <w:r w:rsidRPr="005D68FF">
        <w:rPr>
          <w:rFonts w:ascii="Calibri" w:hAnsi="Calibri" w:cs="Calibri"/>
          <w:sz w:val="20"/>
          <w:szCs w:val="20"/>
        </w:rPr>
        <w:t>- zwanej dalej „Ustawą”</w:t>
      </w:r>
      <w:r w:rsidRPr="005D68FF">
        <w:rPr>
          <w:rFonts w:ascii="Calibri" w:hAnsi="Calibri" w:cs="Calibri"/>
          <w:sz w:val="20"/>
          <w:szCs w:val="20"/>
          <w:lang w:val="pl-PL"/>
        </w:rPr>
        <w:t>,</w:t>
      </w:r>
    </w:p>
    <w:p w14:paraId="7A14011C" w14:textId="77777777" w:rsidR="00AE2884" w:rsidRPr="00DE3A3E" w:rsidRDefault="00AE2884" w:rsidP="00AE2884">
      <w:pPr>
        <w:pStyle w:val="Tekstpodstawowy"/>
        <w:widowControl w:val="0"/>
        <w:numPr>
          <w:ilvl w:val="0"/>
          <w:numId w:val="72"/>
        </w:numPr>
        <w:tabs>
          <w:tab w:val="left" w:pos="360"/>
        </w:tabs>
        <w:spacing w:after="120"/>
        <w:rPr>
          <w:rFonts w:ascii="Calibri" w:hAnsi="Calibri"/>
          <w:sz w:val="20"/>
          <w:szCs w:val="20"/>
        </w:rPr>
      </w:pPr>
      <w:proofErr w:type="gramStart"/>
      <w:r w:rsidRPr="005D68FF">
        <w:rPr>
          <w:rFonts w:ascii="Calibri" w:hAnsi="Calibri" w:cs="Calibri"/>
          <w:sz w:val="20"/>
          <w:szCs w:val="20"/>
          <w:lang w:val="pl-PL"/>
        </w:rPr>
        <w:t>art</w:t>
      </w:r>
      <w:proofErr w:type="gramEnd"/>
      <w:r w:rsidRPr="005D68FF">
        <w:rPr>
          <w:rFonts w:ascii="Calibri" w:hAnsi="Calibri" w:cs="Calibri"/>
          <w:sz w:val="20"/>
          <w:szCs w:val="20"/>
          <w:lang w:val="pl-PL"/>
        </w:rPr>
        <w:t>. 206 u</w:t>
      </w:r>
      <w:r w:rsidRPr="005D68FF">
        <w:rPr>
          <w:rFonts w:ascii="Calibri" w:hAnsi="Calibri" w:cs="Calibri"/>
          <w:sz w:val="20"/>
          <w:szCs w:val="20"/>
        </w:rPr>
        <w:t>staw</w:t>
      </w:r>
      <w:r w:rsidRPr="005D68FF">
        <w:rPr>
          <w:rFonts w:ascii="Calibri" w:hAnsi="Calibri" w:cs="Calibri"/>
          <w:sz w:val="20"/>
          <w:szCs w:val="20"/>
          <w:lang w:val="pl-PL"/>
        </w:rPr>
        <w:t>y</w:t>
      </w:r>
      <w:r w:rsidRPr="005D68FF">
        <w:rPr>
          <w:rFonts w:ascii="Calibri" w:hAnsi="Calibri" w:cs="Calibri"/>
          <w:sz w:val="20"/>
          <w:szCs w:val="20"/>
        </w:rPr>
        <w:t xml:space="preserve"> z dnia 27 sierpnia 2009 r. o finansach publicznych (Dz. U. z </w:t>
      </w:r>
      <w:r w:rsidR="004D56DF" w:rsidRPr="005D68FF">
        <w:rPr>
          <w:rFonts w:ascii="Calibri" w:hAnsi="Calibri" w:cs="Calibri"/>
          <w:sz w:val="20"/>
          <w:szCs w:val="20"/>
        </w:rPr>
        <w:t>201</w:t>
      </w:r>
      <w:r w:rsidR="004D56DF">
        <w:rPr>
          <w:rFonts w:ascii="Calibri" w:hAnsi="Calibri" w:cs="Calibri"/>
          <w:sz w:val="20"/>
          <w:szCs w:val="20"/>
          <w:lang w:val="pl-PL"/>
        </w:rPr>
        <w:t>6</w:t>
      </w:r>
      <w:r w:rsidR="004D56DF" w:rsidRPr="005D68FF">
        <w:rPr>
          <w:rFonts w:ascii="Calibri" w:hAnsi="Calibri" w:cs="Calibri"/>
          <w:sz w:val="20"/>
          <w:szCs w:val="20"/>
        </w:rPr>
        <w:t xml:space="preserve"> </w:t>
      </w:r>
      <w:r w:rsidRPr="005D68FF">
        <w:rPr>
          <w:rFonts w:ascii="Calibri" w:hAnsi="Calibri" w:cs="Calibri"/>
          <w:sz w:val="20"/>
          <w:szCs w:val="20"/>
        </w:rPr>
        <w:t xml:space="preserve">r. poz. </w:t>
      </w:r>
      <w:r w:rsidR="004D56DF">
        <w:rPr>
          <w:rFonts w:ascii="Calibri" w:hAnsi="Calibri" w:cs="Calibri"/>
          <w:sz w:val="20"/>
          <w:szCs w:val="20"/>
          <w:lang w:val="pl-PL"/>
        </w:rPr>
        <w:t>1870</w:t>
      </w:r>
      <w:r w:rsidRPr="005D68FF">
        <w:rPr>
          <w:rFonts w:ascii="Calibri" w:hAnsi="Calibri" w:cs="Calibri"/>
          <w:sz w:val="20"/>
          <w:szCs w:val="20"/>
        </w:rPr>
        <w:t xml:space="preserve">, z </w:t>
      </w:r>
      <w:proofErr w:type="spellStart"/>
      <w:r w:rsidRPr="005D68FF">
        <w:rPr>
          <w:rFonts w:ascii="Calibri" w:hAnsi="Calibri" w:cs="Calibri"/>
          <w:sz w:val="20"/>
          <w:szCs w:val="20"/>
        </w:rPr>
        <w:t>późn</w:t>
      </w:r>
      <w:proofErr w:type="spellEnd"/>
      <w:r w:rsidRPr="005D68FF">
        <w:rPr>
          <w:rFonts w:ascii="Calibri" w:hAnsi="Calibri" w:cs="Calibri"/>
          <w:sz w:val="20"/>
          <w:szCs w:val="20"/>
        </w:rPr>
        <w:t>. zm.) – zwan</w:t>
      </w:r>
      <w:r w:rsidRPr="005D68FF">
        <w:rPr>
          <w:rFonts w:ascii="Calibri" w:hAnsi="Calibri" w:cs="Calibri"/>
          <w:sz w:val="20"/>
          <w:szCs w:val="20"/>
          <w:lang w:val="pl-PL"/>
        </w:rPr>
        <w:t>ej</w:t>
      </w:r>
      <w:r w:rsidRPr="005D68FF">
        <w:rPr>
          <w:rFonts w:ascii="Calibri" w:hAnsi="Calibri" w:cs="Calibri"/>
          <w:sz w:val="20"/>
          <w:szCs w:val="20"/>
        </w:rPr>
        <w:t xml:space="preserve"> dalej „ustawą o finansach publicznych”</w:t>
      </w:r>
      <w:r w:rsidRPr="005D68FF">
        <w:rPr>
          <w:rFonts w:ascii="Calibri" w:hAnsi="Calibri" w:cs="Calibri"/>
          <w:sz w:val="20"/>
          <w:szCs w:val="20"/>
          <w:lang w:val="pl-PL"/>
        </w:rPr>
        <w:t xml:space="preserve"> oraz </w:t>
      </w:r>
    </w:p>
    <w:p w14:paraId="6C7B86E8" w14:textId="77777777" w:rsidR="00AE2884" w:rsidRPr="00DE3A3E" w:rsidRDefault="00AE2884" w:rsidP="00AE2884">
      <w:pPr>
        <w:pStyle w:val="Tekstpodstawowy"/>
        <w:widowControl w:val="0"/>
        <w:numPr>
          <w:ilvl w:val="0"/>
          <w:numId w:val="72"/>
        </w:numPr>
        <w:tabs>
          <w:tab w:val="left" w:pos="360"/>
        </w:tabs>
        <w:spacing w:after="120"/>
        <w:rPr>
          <w:rFonts w:ascii="Calibri" w:hAnsi="Calibri"/>
          <w:sz w:val="20"/>
          <w:szCs w:val="20"/>
        </w:rPr>
      </w:pPr>
      <w:r w:rsidRPr="005D68FF">
        <w:rPr>
          <w:rFonts w:ascii="Calibri" w:hAnsi="Calibri" w:cs="Calibri"/>
          <w:bCs/>
          <w:sz w:val="20"/>
          <w:szCs w:val="20"/>
        </w:rPr>
        <w:t>§ 5 ust. 13 Porozumienia trójstronnego w sprawie systemu realizacji Programu Operacyjnego Polska Cyfrowa na lata</w:t>
      </w:r>
      <w:r w:rsidRPr="005D68FF">
        <w:rPr>
          <w:rFonts w:ascii="Calibri" w:hAnsi="Calibri" w:cs="Calibri"/>
          <w:bCs/>
          <w:sz w:val="20"/>
          <w:szCs w:val="20"/>
          <w:lang w:val="pl-PL"/>
        </w:rPr>
        <w:t xml:space="preserve"> </w:t>
      </w:r>
      <w:r w:rsidRPr="005D68FF">
        <w:rPr>
          <w:rFonts w:ascii="Calibri" w:hAnsi="Calibri" w:cs="Calibri"/>
          <w:bCs/>
          <w:sz w:val="20"/>
          <w:szCs w:val="20"/>
        </w:rPr>
        <w:t>2014-2020 zawartego w dniu 22 grudnia 2014 r.,</w:t>
      </w:r>
      <w:r w:rsidRPr="005D68FF">
        <w:rPr>
          <w:rFonts w:ascii="Calibri" w:hAnsi="Calibri" w:cs="Calibri"/>
          <w:sz w:val="20"/>
          <w:szCs w:val="20"/>
        </w:rPr>
        <w:t xml:space="preserve"> </w:t>
      </w:r>
      <w:r w:rsidRPr="005D68FF">
        <w:rPr>
          <w:rFonts w:ascii="Calibri" w:hAnsi="Calibri" w:cs="Calibri"/>
          <w:bCs/>
          <w:sz w:val="20"/>
          <w:szCs w:val="20"/>
        </w:rPr>
        <w:t>na podstawie art. 10 ust. 1 Ustawy, w</w:t>
      </w:r>
      <w:r w:rsidRPr="005D68FF">
        <w:rPr>
          <w:rFonts w:ascii="Calibri" w:hAnsi="Calibri" w:cs="Calibri"/>
          <w:bCs/>
          <w:sz w:val="20"/>
          <w:szCs w:val="20"/>
          <w:lang w:val="pl-PL"/>
        </w:rPr>
        <w:t> </w:t>
      </w:r>
      <w:r w:rsidRPr="005D68FF">
        <w:rPr>
          <w:rFonts w:ascii="Calibri" w:hAnsi="Calibri" w:cs="Calibri"/>
          <w:bCs/>
          <w:sz w:val="20"/>
          <w:szCs w:val="20"/>
        </w:rPr>
        <w:t>którym Instytucja Zarządzająca powierza Instytucji Pośredniczącej zadania związane z realizacją Programu Operacyjnego Polska Cyfrowa na lata 2014-2020</w:t>
      </w:r>
      <w:r w:rsidRPr="005D68FF">
        <w:rPr>
          <w:rFonts w:ascii="Calibri" w:hAnsi="Calibri" w:cs="Calibri"/>
          <w:sz w:val="20"/>
          <w:szCs w:val="20"/>
          <w:lang w:val="pl-PL"/>
        </w:rPr>
        <w:t xml:space="preserve">, </w:t>
      </w:r>
    </w:p>
    <w:p w14:paraId="59F3564F" w14:textId="77777777" w:rsidR="00AE2884" w:rsidRPr="005D68FF" w:rsidRDefault="00AE2884" w:rsidP="00AE2884">
      <w:pPr>
        <w:pStyle w:val="Tekstpodstawowy"/>
        <w:widowControl w:val="0"/>
        <w:tabs>
          <w:tab w:val="left" w:pos="360"/>
        </w:tabs>
        <w:spacing w:after="120"/>
        <w:rPr>
          <w:rFonts w:ascii="Calibri" w:hAnsi="Calibri"/>
          <w:sz w:val="20"/>
          <w:szCs w:val="20"/>
        </w:rPr>
      </w:pPr>
      <w:proofErr w:type="gramStart"/>
      <w:r w:rsidRPr="005D68FF">
        <w:rPr>
          <w:rFonts w:ascii="Calibri" w:hAnsi="Calibri" w:cs="Calibri"/>
          <w:sz w:val="20"/>
          <w:szCs w:val="20"/>
          <w:lang w:val="pl-PL"/>
        </w:rPr>
        <w:t>a</w:t>
      </w:r>
      <w:proofErr w:type="gramEnd"/>
      <w:r w:rsidRPr="005D68FF">
        <w:rPr>
          <w:rFonts w:ascii="Calibri" w:hAnsi="Calibri" w:cs="Calibri"/>
          <w:sz w:val="20"/>
          <w:szCs w:val="20"/>
          <w:lang w:val="pl-PL"/>
        </w:rPr>
        <w:t xml:space="preserve"> także mając w szczególności na uwadze postanowienia </w:t>
      </w:r>
      <w:r w:rsidRPr="005D68FF">
        <w:rPr>
          <w:rFonts w:ascii="Calibri" w:hAnsi="Calibri"/>
          <w:sz w:val="20"/>
          <w:szCs w:val="20"/>
        </w:rPr>
        <w:t xml:space="preserve">rozporządzenia </w:t>
      </w:r>
      <w:r w:rsidRPr="005D68FF">
        <w:rPr>
          <w:rFonts w:ascii="Calibri" w:hAnsi="Calibri"/>
          <w:sz w:val="20"/>
          <w:szCs w:val="20"/>
          <w:lang w:val="pl-PL"/>
        </w:rPr>
        <w:t xml:space="preserve">Parlamentu Europejskiego i Rady (UE) nr 1303/2013 </w:t>
      </w:r>
      <w:r w:rsidRPr="005D68FF">
        <w:rPr>
          <w:rFonts w:ascii="Calibri" w:hAnsi="Calibri"/>
          <w:sz w:val="20"/>
          <w:szCs w:val="20"/>
        </w:rPr>
        <w:t xml:space="preserve">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w:t>
      </w:r>
      <w:r w:rsidRPr="00583788">
        <w:rPr>
          <w:rFonts w:ascii="Calibri" w:hAnsi="Calibri"/>
          <w:spacing w:val="-2"/>
          <w:sz w:val="20"/>
        </w:rPr>
        <w:t>Funduszu Morskiego i Rybackiego oraz uchylającego rozporządzenie Rady (WE) nr 1083/2006 (Dz.</w:t>
      </w:r>
      <w:r w:rsidRPr="00583788">
        <w:rPr>
          <w:rFonts w:ascii="Calibri" w:hAnsi="Calibri"/>
          <w:spacing w:val="-2"/>
          <w:sz w:val="20"/>
          <w:lang w:val="pl-PL"/>
        </w:rPr>
        <w:t> </w:t>
      </w:r>
      <w:r w:rsidRPr="00583788">
        <w:rPr>
          <w:rFonts w:ascii="Calibri" w:hAnsi="Calibri"/>
          <w:spacing w:val="-2"/>
          <w:sz w:val="20"/>
        </w:rPr>
        <w:t>Urz. UE L 347 z 20.12.2013 r.,</w:t>
      </w:r>
      <w:r w:rsidRPr="005D68FF">
        <w:rPr>
          <w:rFonts w:ascii="Calibri" w:hAnsi="Calibri"/>
          <w:sz w:val="20"/>
          <w:szCs w:val="20"/>
        </w:rPr>
        <w:t xml:space="preserve"> str. 374-469</w:t>
      </w:r>
      <w:r w:rsidR="004D56DF">
        <w:rPr>
          <w:rFonts w:ascii="Calibri" w:hAnsi="Calibri"/>
          <w:sz w:val="20"/>
          <w:szCs w:val="20"/>
          <w:lang w:val="pl-PL"/>
        </w:rPr>
        <w:t xml:space="preserve">, z </w:t>
      </w:r>
      <w:proofErr w:type="spellStart"/>
      <w:r w:rsidR="004D56DF">
        <w:rPr>
          <w:rFonts w:ascii="Calibri" w:hAnsi="Calibri"/>
          <w:sz w:val="20"/>
          <w:szCs w:val="20"/>
          <w:lang w:val="pl-PL"/>
        </w:rPr>
        <w:t>późn</w:t>
      </w:r>
      <w:proofErr w:type="spellEnd"/>
      <w:r w:rsidR="004D56DF">
        <w:rPr>
          <w:rFonts w:ascii="Calibri" w:hAnsi="Calibri"/>
          <w:sz w:val="20"/>
          <w:szCs w:val="20"/>
          <w:lang w:val="pl-PL"/>
        </w:rPr>
        <w:t xml:space="preserve"> zm.</w:t>
      </w:r>
      <w:r w:rsidRPr="005D68FF">
        <w:rPr>
          <w:rFonts w:ascii="Calibri" w:hAnsi="Calibri"/>
          <w:sz w:val="20"/>
          <w:szCs w:val="20"/>
        </w:rPr>
        <w:t>), zwanego dalej „rozporządzeniem ogólnym”;</w:t>
      </w:r>
    </w:p>
    <w:p w14:paraId="6743016B" w14:textId="77777777" w:rsidR="00652BAA" w:rsidRPr="005D68FF" w:rsidRDefault="00652BAA" w:rsidP="00652BAA">
      <w:pPr>
        <w:pStyle w:val="Tekstpodstawowy"/>
        <w:widowControl w:val="0"/>
        <w:tabs>
          <w:tab w:val="left" w:pos="360"/>
        </w:tabs>
        <w:rPr>
          <w:rFonts w:ascii="Calibri" w:hAnsi="Calibri"/>
          <w:sz w:val="20"/>
          <w:szCs w:val="20"/>
        </w:rPr>
      </w:pPr>
    </w:p>
    <w:p w14:paraId="109A5538" w14:textId="77777777" w:rsidR="00652BAA" w:rsidRPr="005D68FF" w:rsidRDefault="00652BAA" w:rsidP="00652BAA">
      <w:pPr>
        <w:pStyle w:val="Tekstpodstawowy"/>
        <w:widowControl w:val="0"/>
        <w:tabs>
          <w:tab w:val="left" w:pos="360"/>
        </w:tabs>
        <w:rPr>
          <w:rFonts w:ascii="Calibri" w:hAnsi="Calibri"/>
          <w:sz w:val="20"/>
          <w:szCs w:val="20"/>
        </w:rPr>
      </w:pPr>
      <w:r w:rsidRPr="005D68FF">
        <w:rPr>
          <w:rFonts w:ascii="Calibri" w:hAnsi="Calibri"/>
          <w:sz w:val="20"/>
          <w:szCs w:val="20"/>
        </w:rPr>
        <w:t>Strony Umowy zgodnie postanawiają, co następuje.</w:t>
      </w:r>
    </w:p>
    <w:p w14:paraId="0BC3F5AD" w14:textId="77777777" w:rsidR="00652BAA" w:rsidRPr="005D68FF" w:rsidRDefault="00652BAA" w:rsidP="00652BAA">
      <w:pPr>
        <w:widowControl w:val="0"/>
        <w:spacing w:after="0" w:line="240" w:lineRule="auto"/>
        <w:jc w:val="both"/>
      </w:pPr>
    </w:p>
    <w:p w14:paraId="77B4A764" w14:textId="77777777" w:rsidR="00652BAA" w:rsidRPr="005D68FF" w:rsidRDefault="00652BAA" w:rsidP="00652BAA">
      <w:pPr>
        <w:pStyle w:val="Nagwek5"/>
        <w:keepNext w:val="0"/>
        <w:rPr>
          <w:rFonts w:ascii="Calibri" w:hAnsi="Calibri"/>
          <w:szCs w:val="20"/>
        </w:rPr>
      </w:pPr>
      <w:r w:rsidRPr="005D68FF">
        <w:rPr>
          <w:rFonts w:ascii="Calibri" w:hAnsi="Calibri"/>
          <w:bCs/>
          <w:szCs w:val="20"/>
        </w:rPr>
        <w:t>§ 1.</w:t>
      </w:r>
      <w:r w:rsidRPr="005D68FF">
        <w:rPr>
          <w:rFonts w:ascii="Calibri" w:hAnsi="Calibri"/>
          <w:szCs w:val="20"/>
        </w:rPr>
        <w:t xml:space="preserve"> </w:t>
      </w:r>
    </w:p>
    <w:p w14:paraId="68869459" w14:textId="77777777" w:rsidR="00652BAA" w:rsidRPr="005D68FF" w:rsidRDefault="00652BAA" w:rsidP="00652BAA">
      <w:pPr>
        <w:pStyle w:val="Nagwek5"/>
        <w:keepNext w:val="0"/>
        <w:rPr>
          <w:rFonts w:ascii="Calibri" w:hAnsi="Calibri"/>
          <w:szCs w:val="20"/>
        </w:rPr>
      </w:pPr>
      <w:r w:rsidRPr="005D68FF">
        <w:rPr>
          <w:rFonts w:ascii="Calibri" w:hAnsi="Calibri"/>
          <w:szCs w:val="20"/>
        </w:rPr>
        <w:t>Definicje</w:t>
      </w:r>
    </w:p>
    <w:p w14:paraId="0DF5FF44" w14:textId="77777777" w:rsidR="00652BAA" w:rsidRPr="005D68FF" w:rsidRDefault="00652BAA" w:rsidP="00652BAA">
      <w:pPr>
        <w:pStyle w:val="Tekstpodstawowy"/>
        <w:widowControl w:val="0"/>
        <w:tabs>
          <w:tab w:val="left" w:pos="360"/>
        </w:tabs>
        <w:rPr>
          <w:rFonts w:ascii="Calibri" w:hAnsi="Calibri"/>
          <w:sz w:val="20"/>
          <w:szCs w:val="20"/>
        </w:rPr>
      </w:pPr>
      <w:r w:rsidRPr="005D68FF">
        <w:rPr>
          <w:rFonts w:ascii="Calibri" w:hAnsi="Calibri"/>
          <w:sz w:val="20"/>
          <w:szCs w:val="20"/>
        </w:rPr>
        <w:t>Ilekroć w Umowie jest mowa o:</w:t>
      </w:r>
    </w:p>
    <w:p w14:paraId="314E7A84" w14:textId="373664EC" w:rsidR="00652BAA" w:rsidRPr="005D68FF" w:rsidRDefault="00652BAA" w:rsidP="00652BAA">
      <w:pPr>
        <w:widowControl w:val="0"/>
        <w:numPr>
          <w:ilvl w:val="0"/>
          <w:numId w:val="4"/>
        </w:numPr>
        <w:spacing w:after="0" w:line="240" w:lineRule="auto"/>
        <w:jc w:val="both"/>
        <w:rPr>
          <w:rFonts w:cs="Arial"/>
          <w:sz w:val="20"/>
          <w:szCs w:val="20"/>
        </w:rPr>
      </w:pPr>
      <w:r w:rsidRPr="005D68FF">
        <w:rPr>
          <w:rFonts w:cs="Arial"/>
          <w:sz w:val="20"/>
          <w:szCs w:val="20"/>
        </w:rPr>
        <w:t>„całkowitej wartości Projektu” – należy przez to rozumieć kwotę wydatków ogółem, o których mowa w pkt</w:t>
      </w:r>
      <w:r w:rsidR="00DF7BB8">
        <w:rPr>
          <w:rFonts w:cs="Arial"/>
          <w:sz w:val="20"/>
          <w:szCs w:val="20"/>
        </w:rPr>
        <w:t>.</w:t>
      </w:r>
      <w:r w:rsidRPr="005D68FF">
        <w:rPr>
          <w:rFonts w:cs="Arial"/>
          <w:sz w:val="20"/>
          <w:szCs w:val="20"/>
        </w:rPr>
        <w:t xml:space="preserve"> </w:t>
      </w:r>
      <w:r w:rsidR="00DF7BB8">
        <w:rPr>
          <w:rFonts w:cs="Arial"/>
          <w:sz w:val="20"/>
          <w:szCs w:val="20"/>
        </w:rPr>
        <w:t>Budżet projektu z uwzględnieniem kwot podatku VAT</w:t>
      </w:r>
      <w:r w:rsidR="00A15A22" w:rsidRPr="005D68FF">
        <w:rPr>
          <w:rFonts w:cs="Arial"/>
          <w:sz w:val="20"/>
          <w:szCs w:val="20"/>
        </w:rPr>
        <w:t xml:space="preserve"> wniosku</w:t>
      </w:r>
      <w:r w:rsidR="00720DF0" w:rsidRPr="005D68FF">
        <w:rPr>
          <w:rFonts w:cs="Arial"/>
          <w:sz w:val="20"/>
          <w:szCs w:val="20"/>
        </w:rPr>
        <w:t xml:space="preserve"> </w:t>
      </w:r>
      <w:r w:rsidRPr="005D68FF">
        <w:rPr>
          <w:rFonts w:cs="Arial"/>
          <w:sz w:val="20"/>
          <w:szCs w:val="20"/>
        </w:rPr>
        <w:t>o</w:t>
      </w:r>
      <w:r w:rsidR="00720DF0" w:rsidRPr="005D68FF">
        <w:rPr>
          <w:rFonts w:cs="Arial"/>
          <w:sz w:val="20"/>
          <w:szCs w:val="20"/>
        </w:rPr>
        <w:t> </w:t>
      </w:r>
      <w:r w:rsidRPr="005D68FF">
        <w:rPr>
          <w:rFonts w:cs="Arial"/>
          <w:sz w:val="20"/>
          <w:szCs w:val="20"/>
        </w:rPr>
        <w:t>dofinansowanie, obejmującą kwotę wydatków kwalifikowalnych oraz planowanych do poniesienia wydatków niekwalifikowalnych w ramach Projektu;</w:t>
      </w:r>
    </w:p>
    <w:p w14:paraId="2ABEF73E" w14:textId="1861B824" w:rsidR="00652BAA" w:rsidRDefault="00652BAA" w:rsidP="00652BAA">
      <w:pPr>
        <w:widowControl w:val="0"/>
        <w:numPr>
          <w:ilvl w:val="0"/>
          <w:numId w:val="4"/>
        </w:numPr>
        <w:spacing w:after="0" w:line="240" w:lineRule="auto"/>
        <w:jc w:val="both"/>
        <w:rPr>
          <w:rFonts w:cs="Arial"/>
          <w:sz w:val="20"/>
          <w:szCs w:val="20"/>
        </w:rPr>
      </w:pPr>
      <w:r w:rsidRPr="005D68FF">
        <w:rPr>
          <w:rFonts w:cs="Arial"/>
          <w:sz w:val="20"/>
          <w:szCs w:val="20"/>
        </w:rPr>
        <w:t xml:space="preserve">„danych osobowych” </w:t>
      </w:r>
      <w:r w:rsidRPr="005D68FF">
        <w:rPr>
          <w:sz w:val="20"/>
          <w:szCs w:val="20"/>
        </w:rPr>
        <w:t xml:space="preserve">– </w:t>
      </w:r>
      <w:r w:rsidR="00333607" w:rsidRPr="003D7EF0">
        <w:rPr>
          <w:rFonts w:cs="Calibri"/>
          <w:sz w:val="20"/>
          <w:szCs w:val="20"/>
        </w:rPr>
        <w:t>należy przez to rozumieć dane osobowe, w rozumieniu art. 4 pkt. 1 RODO</w:t>
      </w:r>
      <w:r w:rsidR="00333607" w:rsidRPr="003D7EF0" w:rsidDel="002A2A4F">
        <w:rPr>
          <w:rFonts w:cs="Calibri"/>
          <w:sz w:val="20"/>
          <w:szCs w:val="20"/>
        </w:rPr>
        <w:t xml:space="preserve"> </w:t>
      </w:r>
      <w:r w:rsidR="00333607" w:rsidRPr="003D7EF0">
        <w:rPr>
          <w:rFonts w:cs="Calibri"/>
          <w:sz w:val="20"/>
          <w:szCs w:val="20"/>
        </w:rPr>
        <w:t>tj.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 przetwarzane w ramach wykonywania zadań wynikających z Umowy</w:t>
      </w:r>
      <w:proofErr w:type="gramStart"/>
      <w:r w:rsidR="00333607" w:rsidRPr="003D7EF0">
        <w:rPr>
          <w:rFonts w:cs="Calibri"/>
          <w:sz w:val="20"/>
          <w:szCs w:val="20"/>
        </w:rPr>
        <w:t>;</w:t>
      </w:r>
      <w:r w:rsidRPr="008B79E7">
        <w:rPr>
          <w:rFonts w:cs="Arial"/>
          <w:sz w:val="20"/>
          <w:szCs w:val="20"/>
        </w:rPr>
        <w:t>;</w:t>
      </w:r>
      <w:proofErr w:type="gramEnd"/>
      <w:r w:rsidRPr="005D68FF">
        <w:rPr>
          <w:rFonts w:cs="Arial"/>
          <w:sz w:val="20"/>
          <w:szCs w:val="20"/>
        </w:rPr>
        <w:t xml:space="preserve"> </w:t>
      </w:r>
    </w:p>
    <w:p w14:paraId="7B1FBE77" w14:textId="77777777" w:rsidR="00297DC7" w:rsidRPr="005D68FF" w:rsidRDefault="00297DC7" w:rsidP="00297DC7">
      <w:pPr>
        <w:widowControl w:val="0"/>
        <w:numPr>
          <w:ilvl w:val="0"/>
          <w:numId w:val="4"/>
        </w:numPr>
        <w:spacing w:after="0" w:line="240" w:lineRule="auto"/>
        <w:jc w:val="both"/>
        <w:rPr>
          <w:rFonts w:cs="Arial"/>
          <w:sz w:val="20"/>
          <w:szCs w:val="20"/>
        </w:rPr>
      </w:pPr>
      <w:r>
        <w:rPr>
          <w:rFonts w:cs="Arial"/>
          <w:sz w:val="20"/>
          <w:szCs w:val="20"/>
        </w:rPr>
        <w:t xml:space="preserve">„dniach roboczych” – przez dni robocze </w:t>
      </w:r>
      <w:r w:rsidR="004D56DF">
        <w:rPr>
          <w:rFonts w:cs="Arial"/>
          <w:sz w:val="20"/>
          <w:szCs w:val="20"/>
        </w:rPr>
        <w:t xml:space="preserve">należy </w:t>
      </w:r>
      <w:r>
        <w:rPr>
          <w:rFonts w:cs="Arial"/>
          <w:sz w:val="20"/>
          <w:szCs w:val="20"/>
        </w:rPr>
        <w:t>rozumie</w:t>
      </w:r>
      <w:r w:rsidR="004D56DF">
        <w:rPr>
          <w:rFonts w:cs="Arial"/>
          <w:sz w:val="20"/>
          <w:szCs w:val="20"/>
        </w:rPr>
        <w:t>ć</w:t>
      </w:r>
      <w:r>
        <w:rPr>
          <w:rFonts w:cs="Arial"/>
          <w:sz w:val="20"/>
          <w:szCs w:val="20"/>
        </w:rPr>
        <w:t xml:space="preserve"> się wszystkie dni od poniedziałku do piątku, za wyjątkiem dni ustawowo wolnych od pracy;</w:t>
      </w:r>
    </w:p>
    <w:p w14:paraId="0BDADD3C" w14:textId="77777777" w:rsidR="00652BAA" w:rsidRPr="005D68FF" w:rsidRDefault="00FA45F1" w:rsidP="00652BAA">
      <w:pPr>
        <w:widowControl w:val="0"/>
        <w:numPr>
          <w:ilvl w:val="0"/>
          <w:numId w:val="4"/>
        </w:numPr>
        <w:tabs>
          <w:tab w:val="num" w:pos="360"/>
        </w:tabs>
        <w:spacing w:after="0" w:line="240" w:lineRule="auto"/>
        <w:jc w:val="both"/>
        <w:rPr>
          <w:rFonts w:cs="Arial"/>
          <w:sz w:val="20"/>
          <w:szCs w:val="20"/>
        </w:rPr>
      </w:pPr>
      <w:r w:rsidRPr="005D68FF" w:rsidDel="00FA45F1">
        <w:rPr>
          <w:rFonts w:cs="Arial"/>
          <w:sz w:val="20"/>
          <w:szCs w:val="20"/>
        </w:rPr>
        <w:t xml:space="preserve"> </w:t>
      </w:r>
      <w:r w:rsidR="00652BAA" w:rsidRPr="005D68FF">
        <w:rPr>
          <w:rFonts w:cs="Arial"/>
          <w:sz w:val="20"/>
          <w:szCs w:val="20"/>
        </w:rPr>
        <w:t>„Funduszu” – należy przez to rozumieć Europejski Fundusz Rozwoju Regionalnego;</w:t>
      </w:r>
    </w:p>
    <w:p w14:paraId="6665FFF7" w14:textId="77777777" w:rsidR="00652BAA" w:rsidRPr="005D68FF" w:rsidRDefault="00652BAA" w:rsidP="00652BAA">
      <w:pPr>
        <w:widowControl w:val="0"/>
        <w:numPr>
          <w:ilvl w:val="0"/>
          <w:numId w:val="4"/>
        </w:numPr>
        <w:spacing w:after="0" w:line="240" w:lineRule="auto"/>
        <w:jc w:val="both"/>
        <w:rPr>
          <w:rFonts w:cs="Arial"/>
          <w:sz w:val="20"/>
          <w:szCs w:val="20"/>
        </w:rPr>
      </w:pPr>
      <w:r w:rsidRPr="005D68FF">
        <w:rPr>
          <w:rFonts w:cs="Arial"/>
          <w:sz w:val="20"/>
          <w:szCs w:val="20"/>
        </w:rPr>
        <w:t>„Instytucji Zarządzającej PO PC” – należy przez to rozumieć ministra właściwego do spraw rozwoju regionalnego;</w:t>
      </w:r>
    </w:p>
    <w:p w14:paraId="72199745" w14:textId="77777777" w:rsidR="00652BAA" w:rsidRPr="005D68FF" w:rsidRDefault="00652BAA" w:rsidP="00652BAA">
      <w:pPr>
        <w:widowControl w:val="0"/>
        <w:numPr>
          <w:ilvl w:val="0"/>
          <w:numId w:val="4"/>
        </w:numPr>
        <w:tabs>
          <w:tab w:val="num" w:pos="360"/>
        </w:tabs>
        <w:spacing w:after="0" w:line="240" w:lineRule="auto"/>
        <w:jc w:val="both"/>
        <w:rPr>
          <w:rFonts w:cs="Arial"/>
          <w:sz w:val="20"/>
          <w:szCs w:val="20"/>
        </w:rPr>
      </w:pPr>
      <w:r w:rsidRPr="005D68FF">
        <w:rPr>
          <w:rFonts w:cs="Arial"/>
          <w:sz w:val="20"/>
          <w:szCs w:val="20"/>
        </w:rPr>
        <w:t>„kamieniach milowych” – należy przez to rozumieć zdarzenia podsumowujące poszczególne fazy realizacji zadań</w:t>
      </w:r>
      <w:r w:rsidR="00720DF0" w:rsidRPr="005D68FF">
        <w:rPr>
          <w:rFonts w:cs="Arial"/>
          <w:sz w:val="20"/>
          <w:szCs w:val="20"/>
        </w:rPr>
        <w:t xml:space="preserve"> </w:t>
      </w:r>
      <w:r w:rsidRPr="005D68FF">
        <w:rPr>
          <w:rFonts w:cs="Arial"/>
          <w:sz w:val="20"/>
          <w:szCs w:val="20"/>
        </w:rPr>
        <w:t>w</w:t>
      </w:r>
      <w:r w:rsidR="00720DF0" w:rsidRPr="005D68FF">
        <w:rPr>
          <w:rFonts w:cs="Arial"/>
          <w:sz w:val="20"/>
          <w:szCs w:val="20"/>
        </w:rPr>
        <w:t> </w:t>
      </w:r>
      <w:r w:rsidRPr="005D68FF">
        <w:rPr>
          <w:rFonts w:cs="Arial"/>
          <w:sz w:val="20"/>
          <w:szCs w:val="20"/>
        </w:rPr>
        <w:t>ramach Projektu, wyszczególnione we wniosku o dofinansowanie oraz harmonogramie, o którym mowa w § 2 ust</w:t>
      </w:r>
      <w:r w:rsidRPr="00D54104">
        <w:rPr>
          <w:rFonts w:cs="Arial"/>
          <w:sz w:val="20"/>
          <w:szCs w:val="20"/>
        </w:rPr>
        <w:t>. 1</w:t>
      </w:r>
      <w:r w:rsidR="009D4F74" w:rsidRPr="00D54104">
        <w:rPr>
          <w:rFonts w:cs="Arial"/>
          <w:sz w:val="20"/>
          <w:szCs w:val="20"/>
        </w:rPr>
        <w:t>1</w:t>
      </w:r>
      <w:r w:rsidRPr="005D68FF">
        <w:rPr>
          <w:rFonts w:cs="Arial"/>
          <w:sz w:val="20"/>
          <w:szCs w:val="20"/>
        </w:rPr>
        <w:t xml:space="preserve">, których wyznaczenie służy do monitorowania prawidłowej realizacji </w:t>
      </w:r>
      <w:r w:rsidR="001F32EB" w:rsidRPr="005D68FF">
        <w:rPr>
          <w:rFonts w:cs="Arial"/>
          <w:sz w:val="20"/>
          <w:szCs w:val="20"/>
        </w:rPr>
        <w:t>P</w:t>
      </w:r>
      <w:r w:rsidRPr="005D68FF">
        <w:rPr>
          <w:rFonts w:cs="Arial"/>
          <w:sz w:val="20"/>
          <w:szCs w:val="20"/>
        </w:rPr>
        <w:t>rojektu;</w:t>
      </w:r>
    </w:p>
    <w:p w14:paraId="5ACD2B86" w14:textId="77777777" w:rsidR="00652BAA" w:rsidRPr="005D68FF" w:rsidRDefault="00652BAA" w:rsidP="00652BAA">
      <w:pPr>
        <w:widowControl w:val="0"/>
        <w:numPr>
          <w:ilvl w:val="0"/>
          <w:numId w:val="4"/>
        </w:numPr>
        <w:tabs>
          <w:tab w:val="num" w:pos="360"/>
        </w:tabs>
        <w:spacing w:after="0" w:line="240" w:lineRule="auto"/>
        <w:jc w:val="both"/>
        <w:rPr>
          <w:rFonts w:cs="Arial"/>
          <w:sz w:val="20"/>
          <w:szCs w:val="20"/>
        </w:rPr>
      </w:pPr>
      <w:r w:rsidRPr="005D68FF">
        <w:rPr>
          <w:rFonts w:cs="Arial"/>
          <w:sz w:val="20"/>
          <w:szCs w:val="20"/>
        </w:rPr>
        <w:t>„konflikcie interesów” – zgodnie z art. 57 ust. 2 Rozporządzenia Parlamentu Eu</w:t>
      </w:r>
      <w:r w:rsidR="00A15A22" w:rsidRPr="005D68FF">
        <w:rPr>
          <w:rFonts w:cs="Arial"/>
          <w:sz w:val="20"/>
          <w:szCs w:val="20"/>
        </w:rPr>
        <w:t xml:space="preserve">ropejskiego i Rady NR 966/2012 </w:t>
      </w:r>
      <w:r w:rsidRPr="005D68FF">
        <w:rPr>
          <w:rFonts w:cs="Arial"/>
          <w:sz w:val="20"/>
          <w:szCs w:val="20"/>
        </w:rPr>
        <w:t>z dnia 25</w:t>
      </w:r>
      <w:r w:rsidR="00720DF0" w:rsidRPr="005D68FF">
        <w:rPr>
          <w:rFonts w:cs="Arial"/>
          <w:sz w:val="20"/>
          <w:szCs w:val="20"/>
        </w:rPr>
        <w:t> </w:t>
      </w:r>
      <w:r w:rsidRPr="005D68FF">
        <w:rPr>
          <w:rFonts w:cs="Arial"/>
          <w:sz w:val="20"/>
          <w:szCs w:val="20"/>
        </w:rPr>
        <w:t xml:space="preserve">października 2012 r. w sprawie zasad finansowych mających zastosowanie do budżetu ogólnego Unii oraz uchylającego rozporządzenie Rady (WE, </w:t>
      </w:r>
      <w:proofErr w:type="spellStart"/>
      <w:r w:rsidRPr="005D68FF">
        <w:rPr>
          <w:rFonts w:cs="Arial"/>
          <w:sz w:val="20"/>
          <w:szCs w:val="20"/>
        </w:rPr>
        <w:t>Euratom</w:t>
      </w:r>
      <w:proofErr w:type="spellEnd"/>
      <w:r w:rsidRPr="005D68FF">
        <w:rPr>
          <w:rFonts w:cs="Arial"/>
          <w:sz w:val="20"/>
          <w:szCs w:val="20"/>
        </w:rPr>
        <w:t>) nr 1605/2002</w:t>
      </w:r>
      <w:r w:rsidR="009D4F74" w:rsidRPr="005D68FF">
        <w:rPr>
          <w:rFonts w:cs="Arial"/>
          <w:sz w:val="20"/>
          <w:szCs w:val="20"/>
        </w:rPr>
        <w:t xml:space="preserve"> </w:t>
      </w:r>
      <w:r w:rsidR="00D03796" w:rsidRPr="005D68FF">
        <w:rPr>
          <w:rFonts w:cs="Arial"/>
          <w:sz w:val="20"/>
          <w:szCs w:val="20"/>
        </w:rPr>
        <w:t>(Dz. U</w:t>
      </w:r>
      <w:r w:rsidR="00C85B19" w:rsidRPr="005D68FF">
        <w:rPr>
          <w:rFonts w:cs="Arial"/>
          <w:sz w:val="20"/>
          <w:szCs w:val="20"/>
        </w:rPr>
        <w:t>rz</w:t>
      </w:r>
      <w:r w:rsidR="00D03796" w:rsidRPr="005D68FF">
        <w:rPr>
          <w:rFonts w:cs="Arial"/>
          <w:sz w:val="20"/>
          <w:szCs w:val="20"/>
        </w:rPr>
        <w:t xml:space="preserve">. UE. L 298 z 26.10.2012 </w:t>
      </w:r>
      <w:proofErr w:type="gramStart"/>
      <w:r w:rsidR="00D03796" w:rsidRPr="005D68FF">
        <w:rPr>
          <w:rFonts w:cs="Arial"/>
          <w:sz w:val="20"/>
          <w:szCs w:val="20"/>
        </w:rPr>
        <w:t>r</w:t>
      </w:r>
      <w:proofErr w:type="gramEnd"/>
      <w:r w:rsidR="00D03796" w:rsidRPr="005D68FF">
        <w:rPr>
          <w:rFonts w:cs="Arial"/>
          <w:sz w:val="20"/>
          <w:szCs w:val="20"/>
        </w:rPr>
        <w:t xml:space="preserve">., </w:t>
      </w:r>
      <w:r w:rsidR="00A524B1" w:rsidRPr="005D68FF">
        <w:rPr>
          <w:rFonts w:cs="Arial"/>
          <w:sz w:val="20"/>
          <w:szCs w:val="20"/>
        </w:rPr>
        <w:t xml:space="preserve">str. 1-96, </w:t>
      </w:r>
      <w:r w:rsidR="00D03796" w:rsidRPr="005D68FF">
        <w:rPr>
          <w:rFonts w:cs="Arial"/>
          <w:sz w:val="20"/>
          <w:szCs w:val="20"/>
        </w:rPr>
        <w:t>z </w:t>
      </w:r>
      <w:proofErr w:type="spellStart"/>
      <w:r w:rsidR="00D03796" w:rsidRPr="005D68FF">
        <w:rPr>
          <w:rFonts w:cs="Arial"/>
          <w:sz w:val="20"/>
          <w:szCs w:val="20"/>
        </w:rPr>
        <w:t>późn</w:t>
      </w:r>
      <w:proofErr w:type="spellEnd"/>
      <w:r w:rsidR="00D03796" w:rsidRPr="005D68FF">
        <w:rPr>
          <w:rFonts w:cs="Arial"/>
          <w:sz w:val="20"/>
          <w:szCs w:val="20"/>
        </w:rPr>
        <w:t xml:space="preserve">. </w:t>
      </w:r>
      <w:proofErr w:type="gramStart"/>
      <w:r w:rsidR="00D03796" w:rsidRPr="005D68FF">
        <w:rPr>
          <w:rFonts w:cs="Arial"/>
          <w:sz w:val="20"/>
          <w:szCs w:val="20"/>
        </w:rPr>
        <w:t>zm</w:t>
      </w:r>
      <w:proofErr w:type="gramEnd"/>
      <w:r w:rsidR="00D03796" w:rsidRPr="005D68FF">
        <w:rPr>
          <w:rFonts w:cs="Arial"/>
          <w:sz w:val="20"/>
          <w:szCs w:val="20"/>
        </w:rPr>
        <w:t>.)</w:t>
      </w:r>
      <w:r w:rsidRPr="005D68FF">
        <w:rPr>
          <w:rFonts w:cs="Arial"/>
          <w:sz w:val="20"/>
          <w:szCs w:val="20"/>
        </w:rPr>
        <w:t>, należy</w:t>
      </w:r>
      <w:r w:rsidR="00D03796" w:rsidRPr="005D68FF">
        <w:rPr>
          <w:rFonts w:cs="Arial"/>
          <w:sz w:val="20"/>
          <w:szCs w:val="20"/>
        </w:rPr>
        <w:t xml:space="preserve"> </w:t>
      </w:r>
      <w:r w:rsidRPr="005D68FF">
        <w:rPr>
          <w:rFonts w:cs="Arial"/>
          <w:sz w:val="20"/>
          <w:szCs w:val="20"/>
        </w:rPr>
        <w:t>przez to rozumieć sytuację, gdy bezstronne</w:t>
      </w:r>
      <w:r w:rsidR="00D03796" w:rsidRPr="005D68FF">
        <w:rPr>
          <w:rFonts w:cs="Arial"/>
          <w:sz w:val="20"/>
          <w:szCs w:val="20"/>
        </w:rPr>
        <w:t xml:space="preserve"> </w:t>
      </w:r>
      <w:r w:rsidRPr="005D68FF">
        <w:rPr>
          <w:rFonts w:cs="Arial"/>
          <w:sz w:val="20"/>
          <w:szCs w:val="20"/>
        </w:rPr>
        <w:t>i obiektywne pełnienie funkcji podmiotu upoważnionego do działań finansowych lub innej osoby, tj. podmiotu upoważnionego do działań finansowych oraz wszystkich innych osób</w:t>
      </w:r>
      <w:r w:rsidR="00720DF0" w:rsidRPr="005D68FF">
        <w:rPr>
          <w:rFonts w:cs="Arial"/>
          <w:sz w:val="20"/>
          <w:szCs w:val="20"/>
        </w:rPr>
        <w:t> </w:t>
      </w:r>
      <w:r w:rsidRPr="005D68FF">
        <w:rPr>
          <w:rFonts w:cs="Arial"/>
          <w:sz w:val="20"/>
          <w:szCs w:val="20"/>
        </w:rPr>
        <w:t>uczestniczących w wykonywaniu budżetu oraz zarządzaniu budżetem, w tym w działaniach przygotowawczych, a</w:t>
      </w:r>
      <w:r w:rsidR="00720DF0" w:rsidRPr="005D68FF">
        <w:rPr>
          <w:rFonts w:cs="Arial"/>
          <w:sz w:val="20"/>
          <w:szCs w:val="20"/>
        </w:rPr>
        <w:t> </w:t>
      </w:r>
      <w:r w:rsidRPr="005D68FF">
        <w:rPr>
          <w:rFonts w:cs="Arial"/>
          <w:sz w:val="20"/>
          <w:szCs w:val="20"/>
        </w:rPr>
        <w:t>także w audycie lub kontroli budżetu, jest zagrożone</w:t>
      </w:r>
      <w:r w:rsidR="00D03796" w:rsidRPr="005D68FF">
        <w:rPr>
          <w:rFonts w:cs="Arial"/>
          <w:sz w:val="20"/>
          <w:szCs w:val="20"/>
        </w:rPr>
        <w:t xml:space="preserve"> </w:t>
      </w:r>
      <w:r w:rsidRPr="005D68FF">
        <w:rPr>
          <w:rFonts w:cs="Arial"/>
          <w:sz w:val="20"/>
          <w:szCs w:val="20"/>
        </w:rPr>
        <w:t>z uwagi na względy rodzinne, emocjonalne, sympatie polityczne lub przynależność państwową, interes gospodarczy lub jakiekolwiek inne interesy wspólne z odbiorcą;</w:t>
      </w:r>
    </w:p>
    <w:p w14:paraId="0C0B9E75" w14:textId="77777777" w:rsidR="00652BAA" w:rsidRPr="005D68FF" w:rsidRDefault="00652BAA" w:rsidP="00652BAA">
      <w:pPr>
        <w:widowControl w:val="0"/>
        <w:numPr>
          <w:ilvl w:val="0"/>
          <w:numId w:val="4"/>
        </w:numPr>
        <w:spacing w:after="0" w:line="240" w:lineRule="auto"/>
        <w:jc w:val="both"/>
        <w:rPr>
          <w:rFonts w:cs="Arial"/>
          <w:sz w:val="20"/>
          <w:szCs w:val="20"/>
        </w:rPr>
      </w:pPr>
      <w:r w:rsidRPr="005D68FF">
        <w:rPr>
          <w:w w:val="105"/>
          <w:sz w:val="20"/>
          <w:szCs w:val="20"/>
        </w:rPr>
        <w:t>„LSI” – należy przez to rozumieć lokalny system informatyczny umożliwiający wymianę danych z aplikacją główną centralnego systemu teleinformatycznego SL2014 i zapewniający</w:t>
      </w:r>
      <w:r w:rsidRPr="005D68FF">
        <w:rPr>
          <w:sz w:val="20"/>
          <w:szCs w:val="20"/>
        </w:rPr>
        <w:t xml:space="preserve"> obsługę procesów związanych z wnioskowaniem o</w:t>
      </w:r>
      <w:r w:rsidR="00720DF0" w:rsidRPr="005D68FF">
        <w:rPr>
          <w:sz w:val="20"/>
          <w:szCs w:val="20"/>
        </w:rPr>
        <w:t> </w:t>
      </w:r>
      <w:r w:rsidRPr="005D68FF">
        <w:rPr>
          <w:sz w:val="20"/>
          <w:szCs w:val="20"/>
        </w:rPr>
        <w:t>dofinansowanie oraz pełniący funkcje monitoringowe o charakterze uzupełniającym dla systemu centralnego SL2014;</w:t>
      </w:r>
    </w:p>
    <w:p w14:paraId="34CA9BC3" w14:textId="77777777" w:rsidR="00652BAA" w:rsidRPr="005D68FF" w:rsidRDefault="00652BAA" w:rsidP="00652BAA">
      <w:pPr>
        <w:widowControl w:val="0"/>
        <w:numPr>
          <w:ilvl w:val="0"/>
          <w:numId w:val="4"/>
        </w:numPr>
        <w:tabs>
          <w:tab w:val="num" w:pos="360"/>
        </w:tabs>
        <w:spacing w:after="0" w:line="240" w:lineRule="auto"/>
        <w:jc w:val="both"/>
        <w:rPr>
          <w:sz w:val="20"/>
          <w:szCs w:val="20"/>
        </w:rPr>
      </w:pPr>
      <w:r w:rsidRPr="005D68FF">
        <w:rPr>
          <w:rFonts w:cs="Arial"/>
          <w:sz w:val="20"/>
          <w:szCs w:val="20"/>
        </w:rPr>
        <w:t>„nadużyciu finansowym” –należy przez to rozumieć każde celowe działanie lub zaniechanie dotyczące wykorzystania lub</w:t>
      </w:r>
      <w:r w:rsidR="00720DF0" w:rsidRPr="005D68FF">
        <w:rPr>
          <w:rFonts w:cs="Arial"/>
          <w:sz w:val="20"/>
          <w:szCs w:val="20"/>
        </w:rPr>
        <w:t> </w:t>
      </w:r>
      <w:r w:rsidRPr="005D68FF">
        <w:rPr>
          <w:rFonts w:cs="Arial"/>
          <w:sz w:val="20"/>
          <w:szCs w:val="20"/>
        </w:rPr>
        <w:t>przedstawienia nieprawdziwych, niepoprawnych lub niepełnych oświadczeń lub dokumentów, które ma na celu sprzeniewierzenie lub bezprawne zatrzymanie środków z budżetu ogólnego Wspólnot lub budżetów zarządzanych przez Wspólnoty lub w ich imieniu, nieujawnienia informacji z</w:t>
      </w:r>
      <w:r w:rsidRPr="005D68FF">
        <w:rPr>
          <w:sz w:val="20"/>
          <w:szCs w:val="20"/>
        </w:rPr>
        <w:t xml:space="preserve"> naruszeniem szczególnego obowiązku, w tym samym celu, niewłaściwego wykorzystania takich środków do celów innych niż te, na które zostały pierwotnie przyznane;</w:t>
      </w:r>
    </w:p>
    <w:p w14:paraId="5BC65697" w14:textId="77777777" w:rsidR="00652BAA" w:rsidRPr="005D68FF" w:rsidRDefault="00652BAA" w:rsidP="00652BAA">
      <w:pPr>
        <w:widowControl w:val="0"/>
        <w:numPr>
          <w:ilvl w:val="0"/>
          <w:numId w:val="4"/>
        </w:numPr>
        <w:tabs>
          <w:tab w:val="num" w:pos="360"/>
        </w:tabs>
        <w:spacing w:after="0" w:line="240" w:lineRule="auto"/>
        <w:jc w:val="both"/>
        <w:rPr>
          <w:rFonts w:cs="Arial"/>
          <w:sz w:val="20"/>
          <w:szCs w:val="20"/>
        </w:rPr>
      </w:pPr>
      <w:r w:rsidRPr="005D68FF">
        <w:rPr>
          <w:rFonts w:cs="Arial"/>
          <w:sz w:val="20"/>
          <w:szCs w:val="20"/>
        </w:rPr>
        <w:t>„nieprawidłowości” – należy przez to</w:t>
      </w:r>
      <w:r w:rsidR="008F2DA0" w:rsidRPr="005D68FF">
        <w:rPr>
          <w:rFonts w:cs="Arial"/>
          <w:sz w:val="20"/>
          <w:szCs w:val="20"/>
        </w:rPr>
        <w:t xml:space="preserve"> rozumieć</w:t>
      </w:r>
      <w:r w:rsidR="00D03796" w:rsidRPr="005D68FF">
        <w:rPr>
          <w:rFonts w:cs="Arial"/>
          <w:sz w:val="20"/>
          <w:szCs w:val="20"/>
        </w:rPr>
        <w:t xml:space="preserve"> nieprawidłowość</w:t>
      </w:r>
      <w:r w:rsidR="008F2DA0" w:rsidRPr="005D68FF">
        <w:rPr>
          <w:rFonts w:cs="Arial"/>
          <w:sz w:val="20"/>
          <w:szCs w:val="20"/>
        </w:rPr>
        <w:t>,</w:t>
      </w:r>
      <w:r w:rsidR="00D03796" w:rsidRPr="005D68FF">
        <w:rPr>
          <w:rFonts w:cs="Arial"/>
          <w:sz w:val="20"/>
          <w:szCs w:val="20"/>
        </w:rPr>
        <w:t xml:space="preserve"> </w:t>
      </w:r>
      <w:r w:rsidR="008F2DA0" w:rsidRPr="005D68FF">
        <w:rPr>
          <w:rFonts w:cs="Arial"/>
          <w:sz w:val="20"/>
          <w:szCs w:val="20"/>
        </w:rPr>
        <w:t xml:space="preserve">o której mowa w art. 2 pkt 36 rozporządzenia ogólnego, tj. </w:t>
      </w:r>
      <w:r w:rsidRPr="005D68FF">
        <w:rPr>
          <w:rFonts w:cs="Arial"/>
          <w:sz w:val="20"/>
          <w:szCs w:val="20"/>
        </w:rPr>
        <w:t xml:space="preserve">każde naruszenie prawa unijnego lub prawa krajowego dotyczącego stosowania prawa unijnego, wynikające z działania lub zaniechania podmiotu gospodarczego zaangażowanego we wdrażanie Europejskiego Funduszu Rozwoju Regionalnego, </w:t>
      </w:r>
      <w:r w:rsidRPr="005D68FF">
        <w:rPr>
          <w:rFonts w:cs="Arial"/>
          <w:sz w:val="20"/>
          <w:szCs w:val="20"/>
        </w:rPr>
        <w:lastRenderedPageBreak/>
        <w:t>Europejskiego Funduszu Społecznego, Funduszu Spójności, Europejskiego Funduszu Rolnego na rzecz Rozwoju Obszarów Wiejskich oraz Europejskiego Funduszu Morskiego</w:t>
      </w:r>
      <w:r w:rsidR="00720DF0" w:rsidRPr="005D68FF">
        <w:rPr>
          <w:rFonts w:cs="Arial"/>
          <w:sz w:val="20"/>
          <w:szCs w:val="20"/>
        </w:rPr>
        <w:t xml:space="preserve"> </w:t>
      </w:r>
      <w:r w:rsidRPr="005D68FF">
        <w:rPr>
          <w:rFonts w:cs="Arial"/>
          <w:sz w:val="20"/>
          <w:szCs w:val="20"/>
        </w:rPr>
        <w:t>i Rybackiego, które ma lub może mieć szkodliwy wpływ na budżet Unii poprzez obciążenie budżetu Unii nieuzasadnionym wydatkiem;</w:t>
      </w:r>
    </w:p>
    <w:p w14:paraId="62F4B505" w14:textId="77777777" w:rsidR="00652BAA" w:rsidRPr="005D68FF" w:rsidRDefault="00652BAA" w:rsidP="00652BAA">
      <w:pPr>
        <w:widowControl w:val="0"/>
        <w:numPr>
          <w:ilvl w:val="0"/>
          <w:numId w:val="4"/>
        </w:numPr>
        <w:spacing w:after="0" w:line="240" w:lineRule="auto"/>
        <w:jc w:val="both"/>
        <w:rPr>
          <w:rFonts w:cs="Arial"/>
          <w:sz w:val="20"/>
          <w:szCs w:val="20"/>
        </w:rPr>
      </w:pPr>
      <w:r w:rsidRPr="005D68FF">
        <w:rPr>
          <w:rFonts w:cs="Arial"/>
          <w:sz w:val="20"/>
          <w:szCs w:val="20"/>
        </w:rPr>
        <w:t>„okresie kwalifikowalności wydatków” – należy przez to rozumieć okres, w którym mogą być ponoszone wydatki kwalifikowane w ramach Projektu;</w:t>
      </w:r>
    </w:p>
    <w:p w14:paraId="60D17CAC" w14:textId="77777777" w:rsidR="00652BAA" w:rsidRDefault="00652BAA" w:rsidP="00652BAA">
      <w:pPr>
        <w:widowControl w:val="0"/>
        <w:numPr>
          <w:ilvl w:val="0"/>
          <w:numId w:val="4"/>
        </w:numPr>
        <w:tabs>
          <w:tab w:val="num" w:pos="360"/>
        </w:tabs>
        <w:spacing w:after="0" w:line="240" w:lineRule="auto"/>
        <w:ind w:left="357" w:hanging="357"/>
        <w:jc w:val="both"/>
        <w:rPr>
          <w:sz w:val="20"/>
          <w:szCs w:val="20"/>
        </w:rPr>
      </w:pPr>
      <w:r w:rsidRPr="005D68FF">
        <w:rPr>
          <w:i/>
          <w:sz w:val="20"/>
          <w:szCs w:val="20"/>
        </w:rPr>
        <w:t xml:space="preserve">„Partnerze” – należy przez to rozumieć podmiot </w:t>
      </w:r>
      <w:r w:rsidR="0086341B" w:rsidRPr="005D68FF">
        <w:rPr>
          <w:i/>
          <w:sz w:val="20"/>
          <w:szCs w:val="20"/>
        </w:rPr>
        <w:t xml:space="preserve">w rozumieniu art. 33 Ustawy, który jest wymieniony </w:t>
      </w:r>
      <w:r w:rsidRPr="005D68FF">
        <w:rPr>
          <w:i/>
          <w:sz w:val="20"/>
          <w:szCs w:val="20"/>
        </w:rPr>
        <w:t>we wniosku</w:t>
      </w:r>
      <w:r w:rsidR="00720DF0" w:rsidRPr="005D68FF">
        <w:rPr>
          <w:i/>
          <w:sz w:val="20"/>
          <w:szCs w:val="20"/>
        </w:rPr>
        <w:t xml:space="preserve"> </w:t>
      </w:r>
      <w:r w:rsidRPr="005D68FF">
        <w:rPr>
          <w:i/>
          <w:sz w:val="20"/>
          <w:szCs w:val="20"/>
        </w:rPr>
        <w:t>o</w:t>
      </w:r>
      <w:r w:rsidR="00720DF0" w:rsidRPr="005D68FF">
        <w:rPr>
          <w:i/>
          <w:sz w:val="20"/>
          <w:szCs w:val="20"/>
        </w:rPr>
        <w:t> </w:t>
      </w:r>
      <w:r w:rsidRPr="005D68FF">
        <w:rPr>
          <w:i/>
          <w:sz w:val="20"/>
          <w:szCs w:val="20"/>
        </w:rPr>
        <w:t>dofinansowanie</w:t>
      </w:r>
      <w:r w:rsidR="0086341B" w:rsidRPr="005D68FF">
        <w:rPr>
          <w:i/>
          <w:sz w:val="20"/>
          <w:szCs w:val="20"/>
        </w:rPr>
        <w:t xml:space="preserve"> projektu</w:t>
      </w:r>
      <w:r w:rsidRPr="005D68FF">
        <w:rPr>
          <w:i/>
          <w:sz w:val="20"/>
          <w:szCs w:val="20"/>
        </w:rPr>
        <w:t xml:space="preserve">, </w:t>
      </w:r>
      <w:r w:rsidR="0086341B" w:rsidRPr="005D68FF">
        <w:rPr>
          <w:i/>
          <w:sz w:val="20"/>
          <w:szCs w:val="20"/>
        </w:rPr>
        <w:t>realizujący wspólnie z beneficjentem (i ewentualnie innymi partnerami) projekt na warunkach określonych w umowie o dofinansowanie albo umowie o partnerstwie i wnoszący do projektu zasoby ludzkie, organizacyjne, techniczne lub finansowe</w:t>
      </w:r>
      <w:r w:rsidRPr="005D68FF">
        <w:rPr>
          <w:rStyle w:val="Odwoanieprzypisudolnego"/>
          <w:sz w:val="20"/>
          <w:szCs w:val="20"/>
        </w:rPr>
        <w:footnoteReference w:id="10"/>
      </w:r>
      <w:r w:rsidRPr="005D68FF">
        <w:rPr>
          <w:sz w:val="20"/>
          <w:szCs w:val="20"/>
        </w:rPr>
        <w:t>;</w:t>
      </w:r>
    </w:p>
    <w:p w14:paraId="5FA8B5FD" w14:textId="77777777" w:rsidR="00652BAA" w:rsidRPr="005D68FF" w:rsidRDefault="008C53A7" w:rsidP="00652BAA">
      <w:pPr>
        <w:widowControl w:val="0"/>
        <w:numPr>
          <w:ilvl w:val="0"/>
          <w:numId w:val="4"/>
        </w:numPr>
        <w:tabs>
          <w:tab w:val="num" w:pos="360"/>
        </w:tabs>
        <w:spacing w:after="0" w:line="240" w:lineRule="auto"/>
        <w:ind w:left="357" w:hanging="357"/>
        <w:jc w:val="both"/>
        <w:rPr>
          <w:sz w:val="20"/>
          <w:szCs w:val="20"/>
        </w:rPr>
      </w:pPr>
      <w:r w:rsidRPr="00432F5E" w:rsidDel="008C53A7">
        <w:rPr>
          <w:sz w:val="20"/>
        </w:rPr>
        <w:t xml:space="preserve"> </w:t>
      </w:r>
      <w:r w:rsidR="00652BAA" w:rsidRPr="005D68FF">
        <w:rPr>
          <w:sz w:val="20"/>
          <w:szCs w:val="20"/>
        </w:rPr>
        <w:t xml:space="preserve">„pomocy de </w:t>
      </w:r>
      <w:proofErr w:type="spellStart"/>
      <w:r w:rsidR="00652BAA" w:rsidRPr="005D68FF">
        <w:rPr>
          <w:sz w:val="20"/>
          <w:szCs w:val="20"/>
        </w:rPr>
        <w:t>minimis</w:t>
      </w:r>
      <w:proofErr w:type="spellEnd"/>
      <w:r w:rsidR="00652BAA" w:rsidRPr="005D68FF">
        <w:rPr>
          <w:sz w:val="20"/>
          <w:szCs w:val="20"/>
        </w:rPr>
        <w:t xml:space="preserve">” – należy przez to rozumieć pomoc regulowaną </w:t>
      </w:r>
      <w:r w:rsidR="004D56DF">
        <w:rPr>
          <w:sz w:val="20"/>
          <w:szCs w:val="20"/>
        </w:rPr>
        <w:t xml:space="preserve">rozporządzeniem KE </w:t>
      </w:r>
      <w:r w:rsidR="00652BAA" w:rsidRPr="005D68FF">
        <w:rPr>
          <w:sz w:val="20"/>
          <w:szCs w:val="20"/>
        </w:rPr>
        <w:t>nr 1407/2013;</w:t>
      </w:r>
    </w:p>
    <w:p w14:paraId="665A8D24" w14:textId="361D77FC" w:rsidR="00652BAA" w:rsidRPr="005D68FF" w:rsidRDefault="00652BAA" w:rsidP="00652BAA">
      <w:pPr>
        <w:widowControl w:val="0"/>
        <w:numPr>
          <w:ilvl w:val="0"/>
          <w:numId w:val="4"/>
        </w:numPr>
        <w:spacing w:after="0" w:line="240" w:lineRule="auto"/>
        <w:jc w:val="both"/>
        <w:rPr>
          <w:sz w:val="20"/>
          <w:szCs w:val="20"/>
        </w:rPr>
      </w:pPr>
      <w:r w:rsidRPr="005D68FF">
        <w:rPr>
          <w:sz w:val="20"/>
          <w:szCs w:val="20"/>
        </w:rPr>
        <w:t>„Powierzającym” – należy przez to rozumieć ministra właściwego do spraw rozwoju regionalnego, który jako administrator powierzył Instytucji Pośredniczącej w drodze Porozumienia w sprawie powierzenia przetwarzania danych osobowych w związku z realizacją Programu Operacyjnego Polska Cyfrowa na lata 2014-2020 z</w:t>
      </w:r>
      <w:r w:rsidR="00720DF0" w:rsidRPr="005D68FF">
        <w:rPr>
          <w:sz w:val="20"/>
          <w:szCs w:val="20"/>
        </w:rPr>
        <w:t> </w:t>
      </w:r>
      <w:r w:rsidRPr="005D68FF">
        <w:rPr>
          <w:sz w:val="20"/>
          <w:szCs w:val="20"/>
        </w:rPr>
        <w:t>dnia 12 czerwca 2015 r. przetwarzanie danych osobowych w zbiorach „Program Operacyjny Polska Cyfrowa na lata 2014 – 2020” oraz „Centralny system teleinformatyczny wspierający realizację programów operacyjnych</w:t>
      </w:r>
      <w:r w:rsidRPr="00A360C8">
        <w:rPr>
          <w:sz w:val="20"/>
          <w:szCs w:val="20"/>
        </w:rPr>
        <w:t>”</w:t>
      </w:r>
      <w:r w:rsidR="00DF7BB8" w:rsidRPr="00A360C8">
        <w:rPr>
          <w:sz w:val="20"/>
          <w:szCs w:val="20"/>
        </w:rPr>
        <w:t xml:space="preserve"> - </w:t>
      </w:r>
      <w:r w:rsidR="00DF7BB8" w:rsidRPr="003D7EF0">
        <w:rPr>
          <w:rFonts w:cs="Calibri"/>
          <w:sz w:val="20"/>
          <w:szCs w:val="20"/>
        </w:rPr>
        <w:t>w zakresie niezbędnym do realizacji zadań związanych z obszarem zbioru Program Operacyjny Polska Cyfrowa na lata 2014-2020</w:t>
      </w:r>
    </w:p>
    <w:p w14:paraId="3AE57CF0" w14:textId="660E1824" w:rsidR="001E43A4" w:rsidRPr="005D68FF" w:rsidRDefault="001E43A4" w:rsidP="001E43A4">
      <w:pPr>
        <w:widowControl w:val="0"/>
        <w:numPr>
          <w:ilvl w:val="0"/>
          <w:numId w:val="4"/>
        </w:numPr>
        <w:spacing w:after="0" w:line="240" w:lineRule="auto"/>
        <w:jc w:val="both"/>
        <w:rPr>
          <w:sz w:val="20"/>
          <w:szCs w:val="20"/>
        </w:rPr>
      </w:pPr>
      <w:r w:rsidRPr="005D68FF">
        <w:rPr>
          <w:sz w:val="20"/>
          <w:szCs w:val="20"/>
        </w:rPr>
        <w:t xml:space="preserve">„personelu Projektu” – </w:t>
      </w:r>
      <w:r w:rsidR="008B39A6" w:rsidRPr="003B3246">
        <w:rPr>
          <w:sz w:val="20"/>
          <w:szCs w:val="20"/>
        </w:rPr>
        <w:t xml:space="preserve">należy przez to rozumieć osoby zaangażowane do realizacji zadań lub czynności w ramach projektu na podstawie stosunku pracy, osoby samozatrudnione w rozumieniu lit. p </w:t>
      </w:r>
      <w:r w:rsidR="008B39A6" w:rsidRPr="003B3246">
        <w:rPr>
          <w:i/>
          <w:sz w:val="20"/>
          <w:szCs w:val="20"/>
        </w:rPr>
        <w:t>Wytycznych Ministra Rozwoju w zakresie kwalifikowalności wydatków w ramach Europejskiego Funduszu Rozwoju Regionalnego, Europejskiego Funduszu Społecznego oraz Funduszu Spójności na lata 2014-2020</w:t>
      </w:r>
      <w:r w:rsidR="008B39A6" w:rsidRPr="003B3246">
        <w:rPr>
          <w:sz w:val="20"/>
          <w:szCs w:val="20"/>
        </w:rPr>
        <w:t xml:space="preserve">, osoby współpracujące w rozumieniu art. 13 pkt 5 ustawy z dnia 13 października 1998 r. o systemie ubezpieczeń społecznych (Dz. U. </w:t>
      </w:r>
      <w:proofErr w:type="gramStart"/>
      <w:r w:rsidR="008B39A6" w:rsidRPr="003B3246">
        <w:rPr>
          <w:sz w:val="20"/>
          <w:szCs w:val="20"/>
        </w:rPr>
        <w:t>z</w:t>
      </w:r>
      <w:proofErr w:type="gramEnd"/>
      <w:r w:rsidR="008B39A6" w:rsidRPr="003B3246">
        <w:rPr>
          <w:sz w:val="20"/>
          <w:szCs w:val="20"/>
        </w:rPr>
        <w:t xml:space="preserve"> 2016 r. poz. 963, z </w:t>
      </w:r>
      <w:proofErr w:type="spellStart"/>
      <w:r w:rsidR="008B39A6" w:rsidRPr="003B3246">
        <w:rPr>
          <w:sz w:val="20"/>
          <w:szCs w:val="20"/>
        </w:rPr>
        <w:t>późn</w:t>
      </w:r>
      <w:proofErr w:type="spellEnd"/>
      <w:r w:rsidR="008B39A6" w:rsidRPr="003B3246">
        <w:rPr>
          <w:sz w:val="20"/>
          <w:szCs w:val="20"/>
        </w:rPr>
        <w:t xml:space="preserve">. </w:t>
      </w:r>
      <w:proofErr w:type="gramStart"/>
      <w:r w:rsidR="008B39A6" w:rsidRPr="003B3246">
        <w:rPr>
          <w:sz w:val="20"/>
          <w:szCs w:val="20"/>
        </w:rPr>
        <w:t>zm</w:t>
      </w:r>
      <w:proofErr w:type="gramEnd"/>
      <w:r w:rsidR="008B39A6" w:rsidRPr="003B3246">
        <w:rPr>
          <w:sz w:val="20"/>
          <w:szCs w:val="20"/>
        </w:rPr>
        <w:t xml:space="preserve">.) oraz wolontariusze wykonujący świadczenia na zasadach określonych w ustawie z dnia 24 kwietnia 2003 r. o działalności pożytku publicznego i o wolontariacie (Dz. U. </w:t>
      </w:r>
      <w:proofErr w:type="gramStart"/>
      <w:r w:rsidR="008B39A6" w:rsidRPr="003B3246">
        <w:rPr>
          <w:sz w:val="20"/>
          <w:szCs w:val="20"/>
        </w:rPr>
        <w:t>z</w:t>
      </w:r>
      <w:proofErr w:type="gramEnd"/>
      <w:r w:rsidR="008B39A6" w:rsidRPr="003B3246">
        <w:rPr>
          <w:sz w:val="20"/>
          <w:szCs w:val="20"/>
        </w:rPr>
        <w:t xml:space="preserve"> 2016 r. poz. 1817, z </w:t>
      </w:r>
      <w:proofErr w:type="spellStart"/>
      <w:r w:rsidR="008B39A6" w:rsidRPr="003B3246">
        <w:rPr>
          <w:sz w:val="20"/>
          <w:szCs w:val="20"/>
        </w:rPr>
        <w:t>późn</w:t>
      </w:r>
      <w:proofErr w:type="spellEnd"/>
      <w:r w:rsidR="008B39A6" w:rsidRPr="003B3246">
        <w:rPr>
          <w:sz w:val="20"/>
          <w:szCs w:val="20"/>
        </w:rPr>
        <w:t xml:space="preserve">. </w:t>
      </w:r>
      <w:proofErr w:type="gramStart"/>
      <w:r w:rsidR="008B39A6" w:rsidRPr="003B3246">
        <w:rPr>
          <w:sz w:val="20"/>
          <w:szCs w:val="20"/>
        </w:rPr>
        <w:t>zm</w:t>
      </w:r>
      <w:proofErr w:type="gramEnd"/>
      <w:r w:rsidR="008B39A6" w:rsidRPr="003B3246">
        <w:rPr>
          <w:sz w:val="20"/>
          <w:szCs w:val="20"/>
        </w:rPr>
        <w:t>.);</w:t>
      </w:r>
      <w:r w:rsidR="008B39A6" w:rsidRPr="003B3246" w:rsidDel="003B3246">
        <w:rPr>
          <w:sz w:val="20"/>
          <w:szCs w:val="20"/>
        </w:rPr>
        <w:t xml:space="preserve"> </w:t>
      </w:r>
    </w:p>
    <w:p w14:paraId="10F6DB62" w14:textId="77777777" w:rsidR="00652BAA" w:rsidRPr="005D68FF" w:rsidRDefault="00652BAA" w:rsidP="00652BAA">
      <w:pPr>
        <w:widowControl w:val="0"/>
        <w:numPr>
          <w:ilvl w:val="0"/>
          <w:numId w:val="4"/>
        </w:numPr>
        <w:tabs>
          <w:tab w:val="num" w:pos="360"/>
        </w:tabs>
        <w:spacing w:after="0" w:line="240" w:lineRule="auto"/>
        <w:jc w:val="both"/>
        <w:rPr>
          <w:sz w:val="20"/>
          <w:szCs w:val="20"/>
        </w:rPr>
      </w:pPr>
      <w:r w:rsidRPr="005D68FF">
        <w:rPr>
          <w:sz w:val="20"/>
          <w:szCs w:val="20"/>
        </w:rPr>
        <w:t xml:space="preserve">„Programie” – należy przez to rozumieć Program Operacyjny Polska Cyfrowa na lata 2014-2020, przyjęty decyzją Komisji Europejskiej nr C(2014) 9384 </w:t>
      </w:r>
      <w:proofErr w:type="spellStart"/>
      <w:r w:rsidRPr="005D68FF">
        <w:rPr>
          <w:sz w:val="20"/>
          <w:szCs w:val="20"/>
        </w:rPr>
        <w:t>final</w:t>
      </w:r>
      <w:proofErr w:type="spellEnd"/>
      <w:r w:rsidRPr="005D68FF">
        <w:rPr>
          <w:sz w:val="20"/>
          <w:szCs w:val="20"/>
        </w:rPr>
        <w:t xml:space="preserve"> z dnia 5 grudnia 2014 r.;</w:t>
      </w:r>
    </w:p>
    <w:p w14:paraId="694AEA0F" w14:textId="65C8D910" w:rsidR="00652BAA" w:rsidRPr="003D7EF0" w:rsidRDefault="00652BAA" w:rsidP="00652BAA">
      <w:pPr>
        <w:widowControl w:val="0"/>
        <w:numPr>
          <w:ilvl w:val="0"/>
          <w:numId w:val="4"/>
        </w:numPr>
        <w:tabs>
          <w:tab w:val="num" w:pos="360"/>
        </w:tabs>
        <w:spacing w:after="0" w:line="240" w:lineRule="auto"/>
        <w:ind w:left="357" w:hanging="357"/>
        <w:jc w:val="both"/>
        <w:rPr>
          <w:caps/>
          <w:sz w:val="20"/>
          <w:szCs w:val="20"/>
        </w:rPr>
      </w:pPr>
      <w:r w:rsidRPr="005D68FF">
        <w:rPr>
          <w:sz w:val="20"/>
          <w:szCs w:val="20"/>
        </w:rPr>
        <w:t>„Projekcie” – należy przez to rozumieć przedsięwzięcie pn. „………………………………” o numerze: …………………….</w:t>
      </w:r>
      <w:r w:rsidR="008F23F4" w:rsidRPr="00B23B8F">
        <w:rPr>
          <w:vertAlign w:val="superscript"/>
        </w:rPr>
        <w:footnoteReference w:id="11"/>
      </w:r>
      <w:r w:rsidRPr="005D68FF">
        <w:rPr>
          <w:sz w:val="20"/>
          <w:szCs w:val="20"/>
        </w:rPr>
        <w:t>, szczegółowo określone we wniosku o dofinansowanie, realizowane w ramach Programu, będące przedmiotem Umowy;</w:t>
      </w:r>
    </w:p>
    <w:p w14:paraId="7A0228C6" w14:textId="77777777" w:rsidR="00333607" w:rsidRPr="008B79E7" w:rsidRDefault="00333607" w:rsidP="00652BAA">
      <w:pPr>
        <w:widowControl w:val="0"/>
        <w:numPr>
          <w:ilvl w:val="0"/>
          <w:numId w:val="4"/>
        </w:numPr>
        <w:tabs>
          <w:tab w:val="num" w:pos="360"/>
        </w:tabs>
        <w:spacing w:after="0" w:line="240" w:lineRule="auto"/>
        <w:ind w:left="357" w:hanging="357"/>
        <w:jc w:val="both"/>
        <w:rPr>
          <w:caps/>
          <w:sz w:val="20"/>
          <w:szCs w:val="20"/>
        </w:rPr>
      </w:pPr>
      <w:r w:rsidRPr="00415E20">
        <w:rPr>
          <w:sz w:val="20"/>
          <w:szCs w:val="20"/>
          <w:lang w:eastAsia="pl-PL"/>
        </w:rPr>
        <w:t>„</w:t>
      </w:r>
      <w:r w:rsidRPr="003D7EF0">
        <w:rPr>
          <w:sz w:val="20"/>
          <w:szCs w:val="20"/>
          <w:lang w:eastAsia="pl-PL"/>
        </w:rPr>
        <w:t xml:space="preserve">przetwarzaniu danych osobowych” – należy przez to rozumieć </w:t>
      </w:r>
      <w:r w:rsidRPr="003D7EF0">
        <w:rPr>
          <w:rFonts w:cs="Calibri"/>
          <w:snapToGrid w:val="0"/>
          <w:sz w:val="20"/>
          <w:szCs w:val="20"/>
        </w:rPr>
        <w:t>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075A1073" w14:textId="7A794657" w:rsidR="00DF7BB8" w:rsidRPr="00A360C8" w:rsidRDefault="00DF7BB8" w:rsidP="00DF7BB8">
      <w:pPr>
        <w:widowControl w:val="0"/>
        <w:numPr>
          <w:ilvl w:val="0"/>
          <w:numId w:val="4"/>
        </w:numPr>
        <w:tabs>
          <w:tab w:val="num" w:pos="360"/>
        </w:tabs>
        <w:spacing w:after="0" w:line="240" w:lineRule="auto"/>
        <w:ind w:left="357" w:hanging="357"/>
        <w:jc w:val="both"/>
        <w:rPr>
          <w:sz w:val="20"/>
          <w:szCs w:val="20"/>
        </w:rPr>
      </w:pPr>
      <w:r w:rsidRPr="005D68FF" w:rsidDel="00DF7BB8">
        <w:rPr>
          <w:sz w:val="20"/>
          <w:szCs w:val="20"/>
        </w:rPr>
        <w:t xml:space="preserve"> </w:t>
      </w:r>
      <w:r w:rsidRPr="00A360C8">
        <w:rPr>
          <w:sz w:val="20"/>
          <w:szCs w:val="20"/>
        </w:rPr>
        <w:t xml:space="preserve">„RODO” – </w:t>
      </w:r>
      <w:r w:rsidR="00333607" w:rsidRPr="00333607">
        <w:rPr>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00333607" w:rsidRPr="00333607">
        <w:rPr>
          <w:sz w:val="20"/>
          <w:szCs w:val="20"/>
        </w:rPr>
        <w:t>str</w:t>
      </w:r>
      <w:proofErr w:type="gramEnd"/>
      <w:r w:rsidR="00333607" w:rsidRPr="00333607">
        <w:rPr>
          <w:sz w:val="20"/>
          <w:szCs w:val="20"/>
        </w:rPr>
        <w:t>. 1).</w:t>
      </w:r>
    </w:p>
    <w:p w14:paraId="2535B849" w14:textId="77777777" w:rsidR="00652BAA" w:rsidRPr="005D68FF" w:rsidRDefault="00652BAA" w:rsidP="00652BAA">
      <w:pPr>
        <w:widowControl w:val="0"/>
        <w:numPr>
          <w:ilvl w:val="0"/>
          <w:numId w:val="4"/>
        </w:numPr>
        <w:spacing w:after="0" w:line="240" w:lineRule="auto"/>
        <w:jc w:val="both"/>
        <w:rPr>
          <w:sz w:val="20"/>
          <w:szCs w:val="20"/>
        </w:rPr>
      </w:pPr>
      <w:r w:rsidRPr="005D68FF">
        <w:rPr>
          <w:sz w:val="20"/>
          <w:szCs w:val="20"/>
        </w:rPr>
        <w:t>„rozliczeniu wydatków”</w:t>
      </w:r>
      <w:r w:rsidR="0001538E" w:rsidRPr="005D68FF">
        <w:rPr>
          <w:sz w:val="20"/>
          <w:szCs w:val="20"/>
        </w:rPr>
        <w:t xml:space="preserve"> </w:t>
      </w:r>
      <w:r w:rsidRPr="005D68FF">
        <w:rPr>
          <w:sz w:val="20"/>
          <w:szCs w:val="20"/>
        </w:rPr>
        <w:t>– należy przez to rozumieć wykazanie i udokumentowanie we wniosku o płatność wydatków kwalifikowalnych poniesionych na realizację Projektu przez Beneficjenta i potwierdzonych przez Instytucję Pośredniczącą;</w:t>
      </w:r>
    </w:p>
    <w:p w14:paraId="18EB9E51" w14:textId="77777777" w:rsidR="00652BAA" w:rsidRPr="005D68FF" w:rsidRDefault="00652BAA" w:rsidP="00B14ACB">
      <w:pPr>
        <w:widowControl w:val="0"/>
        <w:numPr>
          <w:ilvl w:val="0"/>
          <w:numId w:val="4"/>
        </w:numPr>
        <w:spacing w:after="0" w:line="240" w:lineRule="auto"/>
        <w:jc w:val="both"/>
        <w:rPr>
          <w:sz w:val="20"/>
          <w:szCs w:val="20"/>
        </w:rPr>
      </w:pPr>
      <w:r w:rsidRPr="005D68FF">
        <w:rPr>
          <w:sz w:val="20"/>
          <w:szCs w:val="20"/>
        </w:rPr>
        <w:t>„rozpoczęciu prac nad Projektem” – należy przez to rozumieć</w:t>
      </w:r>
      <w:r w:rsidR="00B14ACB" w:rsidRPr="005D68FF">
        <w:rPr>
          <w:sz w:val="20"/>
          <w:szCs w:val="20"/>
        </w:rPr>
        <w:t xml:space="preserve"> rozpoczęcie prac w rozumieniu art. 2 pkt 23 rozporządzenia KE nr 651/2014;</w:t>
      </w:r>
      <w:r w:rsidRPr="005D68FF">
        <w:rPr>
          <w:sz w:val="20"/>
          <w:szCs w:val="20"/>
        </w:rPr>
        <w:t xml:space="preserve"> </w:t>
      </w:r>
    </w:p>
    <w:p w14:paraId="22253C14" w14:textId="77777777" w:rsidR="00652BAA" w:rsidRPr="005D68FF" w:rsidRDefault="00652BAA" w:rsidP="00652BAA">
      <w:pPr>
        <w:pStyle w:val="Akapitzlist"/>
        <w:widowControl w:val="0"/>
        <w:numPr>
          <w:ilvl w:val="0"/>
          <w:numId w:val="4"/>
        </w:numPr>
        <w:autoSpaceDE w:val="0"/>
        <w:autoSpaceDN w:val="0"/>
        <w:adjustRightInd w:val="0"/>
        <w:spacing w:after="0" w:line="240" w:lineRule="auto"/>
        <w:jc w:val="both"/>
        <w:rPr>
          <w:rFonts w:cs="Calibri"/>
          <w:sz w:val="20"/>
          <w:szCs w:val="20"/>
        </w:rPr>
      </w:pPr>
      <w:r w:rsidRPr="005D68FF">
        <w:rPr>
          <w:rFonts w:cs="Calibri"/>
          <w:bCs/>
          <w:sz w:val="20"/>
          <w:szCs w:val="20"/>
        </w:rPr>
        <w:t>„rozporządzeniu KE nr 480/2014” – należy przez to rozumieć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720DF0" w:rsidRPr="005D68FF">
        <w:rPr>
          <w:rFonts w:cs="Calibri"/>
          <w:bCs/>
          <w:sz w:val="20"/>
          <w:szCs w:val="20"/>
        </w:rPr>
        <w:t xml:space="preserve"> </w:t>
      </w:r>
      <w:r w:rsidRPr="005D68FF">
        <w:rPr>
          <w:rFonts w:cs="Calibri"/>
          <w:bCs/>
          <w:sz w:val="20"/>
          <w:szCs w:val="20"/>
        </w:rPr>
        <w:t>i</w:t>
      </w:r>
      <w:r w:rsidR="00720DF0" w:rsidRPr="005D68FF">
        <w:rPr>
          <w:rFonts w:cs="Calibri"/>
          <w:bCs/>
          <w:sz w:val="20"/>
          <w:szCs w:val="20"/>
        </w:rPr>
        <w:t> </w:t>
      </w:r>
      <w:r w:rsidRPr="005D68FF">
        <w:rPr>
          <w:rFonts w:cs="Calibri"/>
          <w:bCs/>
          <w:sz w:val="20"/>
          <w:szCs w:val="20"/>
        </w:rPr>
        <w:t>Rybackiego</w:t>
      </w:r>
      <w:r w:rsidR="00BA7025">
        <w:rPr>
          <w:rFonts w:cs="Calibri"/>
          <w:bCs/>
          <w:sz w:val="20"/>
          <w:szCs w:val="20"/>
        </w:rPr>
        <w:t xml:space="preserve"> </w:t>
      </w:r>
      <w:r w:rsidR="004D56DF">
        <w:rPr>
          <w:rFonts w:cs="Calibri"/>
          <w:sz w:val="20"/>
          <w:szCs w:val="20"/>
        </w:rPr>
        <w:t xml:space="preserve">(Dz. U. UE L138 z 13.05.2014 </w:t>
      </w:r>
      <w:proofErr w:type="gramStart"/>
      <w:r w:rsidR="004D56DF">
        <w:rPr>
          <w:rFonts w:cs="Calibri"/>
          <w:sz w:val="20"/>
          <w:szCs w:val="20"/>
        </w:rPr>
        <w:t>r</w:t>
      </w:r>
      <w:proofErr w:type="gramEnd"/>
      <w:r w:rsidR="004D56DF">
        <w:rPr>
          <w:rFonts w:cs="Calibri"/>
          <w:sz w:val="20"/>
          <w:szCs w:val="20"/>
        </w:rPr>
        <w:t xml:space="preserve">., str. 5-44, z </w:t>
      </w:r>
      <w:proofErr w:type="spellStart"/>
      <w:r w:rsidR="004D56DF">
        <w:rPr>
          <w:rFonts w:cs="Calibri"/>
          <w:sz w:val="20"/>
          <w:szCs w:val="20"/>
        </w:rPr>
        <w:t>późn</w:t>
      </w:r>
      <w:proofErr w:type="spellEnd"/>
      <w:r w:rsidR="004D56DF">
        <w:rPr>
          <w:rFonts w:cs="Calibri"/>
          <w:sz w:val="20"/>
          <w:szCs w:val="20"/>
        </w:rPr>
        <w:t xml:space="preserve"> zm.)</w:t>
      </w:r>
      <w:r w:rsidRPr="005D68FF">
        <w:rPr>
          <w:rFonts w:cs="Calibri"/>
          <w:sz w:val="20"/>
          <w:szCs w:val="20"/>
        </w:rPr>
        <w:t>;</w:t>
      </w:r>
    </w:p>
    <w:p w14:paraId="097E9D04" w14:textId="77777777" w:rsidR="00652BAA" w:rsidRPr="005D68FF" w:rsidRDefault="00652BAA" w:rsidP="009978A3">
      <w:pPr>
        <w:widowControl w:val="0"/>
        <w:numPr>
          <w:ilvl w:val="0"/>
          <w:numId w:val="4"/>
        </w:numPr>
        <w:tabs>
          <w:tab w:val="num" w:pos="426"/>
        </w:tabs>
        <w:spacing w:after="0" w:line="240" w:lineRule="auto"/>
        <w:ind w:left="357" w:hanging="357"/>
        <w:jc w:val="both"/>
        <w:rPr>
          <w:rFonts w:cs="Arial"/>
          <w:sz w:val="20"/>
          <w:szCs w:val="20"/>
        </w:rPr>
      </w:pPr>
      <w:r w:rsidRPr="005D68FF">
        <w:rPr>
          <w:rFonts w:cs="Arial"/>
          <w:sz w:val="20"/>
          <w:szCs w:val="20"/>
        </w:rPr>
        <w:t xml:space="preserve">„rozporządzeniu KE nr 651/2014” – należy przez to rozumieć Rozporządzenie Komisji (UE) nr 651/ 2014 z dnia </w:t>
      </w:r>
      <w:r w:rsidR="009E66C6" w:rsidRPr="005D68FF">
        <w:rPr>
          <w:rFonts w:cs="Arial"/>
          <w:sz w:val="20"/>
          <w:szCs w:val="20"/>
        </w:rPr>
        <w:t>17 </w:t>
      </w:r>
      <w:r w:rsidRPr="005D68FF">
        <w:rPr>
          <w:rFonts w:cs="Arial"/>
          <w:sz w:val="20"/>
          <w:szCs w:val="20"/>
        </w:rPr>
        <w:t xml:space="preserve">czerwca 2014 r. uznające niektóre rodzaje pomocy za zgodne z rynkiem wewnętrznym w zastosowaniu art. 107 i 108 Traktatu (Dz. U. UE L </w:t>
      </w:r>
      <w:r w:rsidR="00330E0B" w:rsidRPr="005D68FF">
        <w:rPr>
          <w:rFonts w:cs="Arial"/>
          <w:sz w:val="20"/>
          <w:szCs w:val="20"/>
        </w:rPr>
        <w:t xml:space="preserve">187 </w:t>
      </w:r>
      <w:r w:rsidRPr="005D68FF">
        <w:rPr>
          <w:rFonts w:cs="Arial"/>
          <w:sz w:val="20"/>
          <w:szCs w:val="20"/>
        </w:rPr>
        <w:t>26</w:t>
      </w:r>
      <w:r w:rsidR="00621DC1" w:rsidRPr="005D68FF">
        <w:rPr>
          <w:rFonts w:cs="Arial"/>
          <w:sz w:val="20"/>
          <w:szCs w:val="20"/>
        </w:rPr>
        <w:t>.06.</w:t>
      </w:r>
      <w:r w:rsidRPr="005D68FF">
        <w:rPr>
          <w:rFonts w:cs="Arial"/>
          <w:sz w:val="20"/>
          <w:szCs w:val="20"/>
        </w:rPr>
        <w:t xml:space="preserve"> 2014 </w:t>
      </w:r>
      <w:proofErr w:type="gramStart"/>
      <w:r w:rsidRPr="005D68FF">
        <w:rPr>
          <w:rFonts w:cs="Arial"/>
          <w:sz w:val="20"/>
          <w:szCs w:val="20"/>
        </w:rPr>
        <w:t>r</w:t>
      </w:r>
      <w:proofErr w:type="gramEnd"/>
      <w:r w:rsidR="00621DC1" w:rsidRPr="005D68FF">
        <w:rPr>
          <w:rFonts w:cs="Arial"/>
          <w:sz w:val="20"/>
          <w:szCs w:val="20"/>
        </w:rPr>
        <w:t>., str. 1-78</w:t>
      </w:r>
      <w:r w:rsidR="004D56DF">
        <w:rPr>
          <w:rFonts w:cs="Arial"/>
          <w:sz w:val="20"/>
          <w:szCs w:val="20"/>
        </w:rPr>
        <w:t xml:space="preserve"> z </w:t>
      </w:r>
      <w:proofErr w:type="spellStart"/>
      <w:r w:rsidR="004D56DF">
        <w:rPr>
          <w:rFonts w:cs="Arial"/>
          <w:sz w:val="20"/>
          <w:szCs w:val="20"/>
        </w:rPr>
        <w:t>późn</w:t>
      </w:r>
      <w:proofErr w:type="spellEnd"/>
      <w:r w:rsidR="004D56DF">
        <w:rPr>
          <w:rFonts w:cs="Arial"/>
          <w:sz w:val="20"/>
          <w:szCs w:val="20"/>
        </w:rPr>
        <w:t xml:space="preserve"> zm.</w:t>
      </w:r>
      <w:r w:rsidRPr="005D68FF">
        <w:rPr>
          <w:rFonts w:cs="Arial"/>
          <w:sz w:val="20"/>
          <w:szCs w:val="20"/>
        </w:rPr>
        <w:t>);</w:t>
      </w:r>
    </w:p>
    <w:p w14:paraId="595A5C72" w14:textId="77777777" w:rsidR="00652BAA" w:rsidRPr="005D68FF" w:rsidRDefault="00652BAA" w:rsidP="00652BAA">
      <w:pPr>
        <w:widowControl w:val="0"/>
        <w:numPr>
          <w:ilvl w:val="0"/>
          <w:numId w:val="4"/>
        </w:numPr>
        <w:tabs>
          <w:tab w:val="num" w:pos="360"/>
        </w:tabs>
        <w:spacing w:after="0" w:line="240" w:lineRule="auto"/>
        <w:ind w:left="357" w:hanging="357"/>
        <w:jc w:val="both"/>
        <w:rPr>
          <w:rFonts w:cs="Arial"/>
          <w:sz w:val="20"/>
          <w:szCs w:val="20"/>
        </w:rPr>
      </w:pPr>
      <w:r w:rsidRPr="005D68FF">
        <w:rPr>
          <w:rFonts w:cs="Arial"/>
          <w:sz w:val="20"/>
          <w:szCs w:val="20"/>
        </w:rPr>
        <w:t>„rozporządzeniu KE nr 1407/2013” – należy przez to rozmieć Rozporządzenie Komisji (UE) nr 1407/</w:t>
      </w:r>
      <w:r w:rsidR="00A15A22" w:rsidRPr="005D68FF">
        <w:rPr>
          <w:rFonts w:cs="Arial"/>
          <w:sz w:val="20"/>
          <w:szCs w:val="20"/>
        </w:rPr>
        <w:t xml:space="preserve"> </w:t>
      </w:r>
      <w:r w:rsidRPr="005D68FF">
        <w:rPr>
          <w:rFonts w:cs="Arial"/>
          <w:sz w:val="20"/>
          <w:szCs w:val="20"/>
        </w:rPr>
        <w:t>2013 z dnia 18</w:t>
      </w:r>
      <w:r w:rsidR="00720DF0" w:rsidRPr="005D68FF">
        <w:rPr>
          <w:rFonts w:cs="Arial"/>
          <w:sz w:val="20"/>
          <w:szCs w:val="20"/>
        </w:rPr>
        <w:t> </w:t>
      </w:r>
      <w:r w:rsidRPr="005D68FF">
        <w:rPr>
          <w:rFonts w:cs="Arial"/>
          <w:sz w:val="20"/>
          <w:szCs w:val="20"/>
        </w:rPr>
        <w:t>grudnia 2013 r. w sprawie stosowania art. 107 i 108 Traktatu o funkcjonowaniu Unii Europejskiej do pomocy de</w:t>
      </w:r>
      <w:r w:rsidR="00720DF0" w:rsidRPr="005D68FF">
        <w:rPr>
          <w:rFonts w:cs="Arial"/>
          <w:sz w:val="20"/>
          <w:szCs w:val="20"/>
        </w:rPr>
        <w:t> </w:t>
      </w:r>
      <w:proofErr w:type="spellStart"/>
      <w:r w:rsidRPr="005D68FF">
        <w:rPr>
          <w:rFonts w:cs="Arial"/>
          <w:sz w:val="20"/>
          <w:szCs w:val="20"/>
        </w:rPr>
        <w:t>minimis</w:t>
      </w:r>
      <w:proofErr w:type="spellEnd"/>
      <w:r w:rsidRPr="005D68FF">
        <w:rPr>
          <w:rFonts w:cs="Arial"/>
          <w:sz w:val="20"/>
          <w:szCs w:val="20"/>
        </w:rPr>
        <w:t xml:space="preserve"> (Dz. Urz. UE L 352 24</w:t>
      </w:r>
      <w:r w:rsidR="00621DC1" w:rsidRPr="005D68FF">
        <w:rPr>
          <w:rFonts w:cs="Arial"/>
          <w:sz w:val="20"/>
          <w:szCs w:val="20"/>
        </w:rPr>
        <w:t>.12.</w:t>
      </w:r>
      <w:r w:rsidRPr="005D68FF">
        <w:rPr>
          <w:rFonts w:cs="Arial"/>
          <w:sz w:val="20"/>
          <w:szCs w:val="20"/>
        </w:rPr>
        <w:t xml:space="preserve"> 2013 </w:t>
      </w:r>
      <w:proofErr w:type="gramStart"/>
      <w:r w:rsidRPr="005D68FF">
        <w:rPr>
          <w:rFonts w:cs="Arial"/>
          <w:sz w:val="20"/>
          <w:szCs w:val="20"/>
        </w:rPr>
        <w:t>r</w:t>
      </w:r>
      <w:proofErr w:type="gramEnd"/>
      <w:r w:rsidRPr="005D68FF">
        <w:rPr>
          <w:rFonts w:cs="Arial"/>
          <w:sz w:val="20"/>
          <w:szCs w:val="20"/>
        </w:rPr>
        <w:t>.</w:t>
      </w:r>
      <w:r w:rsidR="00621DC1" w:rsidRPr="005D68FF">
        <w:rPr>
          <w:rFonts w:cs="Arial"/>
          <w:sz w:val="20"/>
          <w:szCs w:val="20"/>
        </w:rPr>
        <w:t>, str. 1-8</w:t>
      </w:r>
      <w:r w:rsidRPr="005D68FF">
        <w:rPr>
          <w:rFonts w:cs="Arial"/>
          <w:sz w:val="20"/>
          <w:szCs w:val="20"/>
        </w:rPr>
        <w:t>);</w:t>
      </w:r>
    </w:p>
    <w:p w14:paraId="7A9971E1" w14:textId="77777777" w:rsidR="009E66C6" w:rsidRPr="005D68FF" w:rsidRDefault="00652BAA" w:rsidP="00652BAA">
      <w:pPr>
        <w:widowControl w:val="0"/>
        <w:numPr>
          <w:ilvl w:val="0"/>
          <w:numId w:val="4"/>
        </w:numPr>
        <w:tabs>
          <w:tab w:val="num" w:pos="360"/>
        </w:tabs>
        <w:spacing w:after="0" w:line="240" w:lineRule="auto"/>
        <w:ind w:left="357" w:hanging="357"/>
        <w:jc w:val="both"/>
        <w:rPr>
          <w:rFonts w:cs="Arial"/>
          <w:sz w:val="20"/>
          <w:szCs w:val="20"/>
        </w:rPr>
      </w:pPr>
      <w:r w:rsidRPr="005D68FF">
        <w:rPr>
          <w:rFonts w:cs="Calibri"/>
          <w:sz w:val="20"/>
          <w:szCs w:val="20"/>
        </w:rPr>
        <w:t>„</w:t>
      </w:r>
      <w:r w:rsidRPr="005D68FF">
        <w:rPr>
          <w:rFonts w:cs="Arial"/>
          <w:sz w:val="20"/>
          <w:szCs w:val="20"/>
        </w:rPr>
        <w:t>SL2014</w:t>
      </w:r>
      <w:r w:rsidRPr="005D68FF">
        <w:rPr>
          <w:rFonts w:cs="Calibri"/>
          <w:sz w:val="20"/>
          <w:szCs w:val="20"/>
        </w:rPr>
        <w:t>” – należy przez to rozumieć aplikację główną centralnego systemu informatycznego</w:t>
      </w:r>
      <w:r w:rsidR="009E66C6" w:rsidRPr="005D68FF">
        <w:rPr>
          <w:rFonts w:cs="Calibri"/>
          <w:sz w:val="20"/>
          <w:szCs w:val="20"/>
        </w:rPr>
        <w:t>;</w:t>
      </w:r>
    </w:p>
    <w:p w14:paraId="6BB2B73A" w14:textId="77777777" w:rsidR="00652BAA" w:rsidRPr="005D68FF" w:rsidRDefault="00652BAA" w:rsidP="00652BAA">
      <w:pPr>
        <w:widowControl w:val="0"/>
        <w:numPr>
          <w:ilvl w:val="0"/>
          <w:numId w:val="4"/>
        </w:numPr>
        <w:tabs>
          <w:tab w:val="num" w:pos="360"/>
        </w:tabs>
        <w:spacing w:after="0" w:line="240" w:lineRule="auto"/>
        <w:ind w:left="357" w:hanging="357"/>
        <w:jc w:val="both"/>
        <w:rPr>
          <w:rFonts w:cs="Arial"/>
          <w:sz w:val="20"/>
          <w:szCs w:val="20"/>
        </w:rPr>
      </w:pPr>
      <w:r w:rsidRPr="005D68FF">
        <w:rPr>
          <w:sz w:val="20"/>
          <w:szCs w:val="20"/>
        </w:rPr>
        <w:t>„</w:t>
      </w:r>
      <w:r w:rsidRPr="005D68FF">
        <w:rPr>
          <w:rFonts w:cs="Arial"/>
          <w:sz w:val="20"/>
          <w:szCs w:val="20"/>
        </w:rPr>
        <w:t xml:space="preserve">SZOOP” </w:t>
      </w:r>
      <w:r w:rsidRPr="005D68FF">
        <w:rPr>
          <w:sz w:val="20"/>
          <w:szCs w:val="20"/>
        </w:rPr>
        <w:t xml:space="preserve">– należy przez to rozumieć </w:t>
      </w:r>
      <w:r w:rsidRPr="005D68FF">
        <w:rPr>
          <w:rFonts w:cs="Arial"/>
          <w:sz w:val="20"/>
          <w:szCs w:val="20"/>
        </w:rPr>
        <w:t xml:space="preserve">Szczegółowy opis osi priorytetowych Programu Operacyjnego Polska Cyfrowa na lata 2014-2020” - dokument przygotowany i przyjęty przez Instytucję Zarządzającą POPC oraz zatwierdzony w zakresie kryteriów wyboru projektów przez komitet monitorujący, o którym mowa w art. 47 rozporządzenia </w:t>
      </w:r>
      <w:r w:rsidR="003B356C" w:rsidRPr="005D68FF">
        <w:rPr>
          <w:rFonts w:cs="Arial"/>
          <w:sz w:val="20"/>
          <w:szCs w:val="20"/>
        </w:rPr>
        <w:t>ogólnego</w:t>
      </w:r>
      <w:r w:rsidRPr="005D68FF">
        <w:rPr>
          <w:rFonts w:cs="Arial"/>
          <w:sz w:val="20"/>
          <w:szCs w:val="20"/>
        </w:rPr>
        <w:t>, określający w szczególności zakres działań lub poddziałań w ramach poszczególnych osi priorytetowych POPC</w:t>
      </w:r>
      <w:r w:rsidR="009E66C6" w:rsidRPr="005D68FF">
        <w:rPr>
          <w:rFonts w:cs="Arial"/>
          <w:sz w:val="20"/>
          <w:szCs w:val="20"/>
        </w:rPr>
        <w:t xml:space="preserve">; </w:t>
      </w:r>
    </w:p>
    <w:p w14:paraId="422C1AE4" w14:textId="1D27AFA2" w:rsidR="00652BAA" w:rsidRPr="005D68FF" w:rsidRDefault="00652BAA" w:rsidP="008B39A6">
      <w:pPr>
        <w:widowControl w:val="0"/>
        <w:numPr>
          <w:ilvl w:val="0"/>
          <w:numId w:val="4"/>
        </w:numPr>
        <w:spacing w:after="0" w:line="240" w:lineRule="auto"/>
        <w:jc w:val="both"/>
        <w:rPr>
          <w:rFonts w:cs="Arial"/>
          <w:sz w:val="20"/>
          <w:szCs w:val="20"/>
        </w:rPr>
      </w:pPr>
      <w:r w:rsidRPr="005D68FF">
        <w:rPr>
          <w:rFonts w:cs="Arial"/>
          <w:sz w:val="20"/>
          <w:szCs w:val="20"/>
        </w:rPr>
        <w:t xml:space="preserve">„ustawie o ochronie danych osobowych” – </w:t>
      </w:r>
      <w:r w:rsidR="00333607" w:rsidRPr="00333607">
        <w:rPr>
          <w:rFonts w:cs="Arial"/>
          <w:sz w:val="20"/>
          <w:szCs w:val="20"/>
        </w:rPr>
        <w:t xml:space="preserve">należy przez to rozumieć ustawę z dnia 10 maja 2018 r. o ochronie danych </w:t>
      </w:r>
      <w:r w:rsidR="00333607" w:rsidRPr="00333607">
        <w:rPr>
          <w:rFonts w:cs="Arial"/>
          <w:sz w:val="20"/>
          <w:szCs w:val="20"/>
        </w:rPr>
        <w:lastRenderedPageBreak/>
        <w:t xml:space="preserve">osobowych (Dz. U. </w:t>
      </w:r>
      <w:proofErr w:type="gramStart"/>
      <w:r w:rsidR="00333607" w:rsidRPr="00333607">
        <w:rPr>
          <w:rFonts w:cs="Arial"/>
          <w:sz w:val="20"/>
          <w:szCs w:val="20"/>
        </w:rPr>
        <w:t>z</w:t>
      </w:r>
      <w:proofErr w:type="gramEnd"/>
      <w:r w:rsidR="00333607" w:rsidRPr="00333607">
        <w:rPr>
          <w:rFonts w:cs="Arial"/>
          <w:sz w:val="20"/>
          <w:szCs w:val="20"/>
        </w:rPr>
        <w:t xml:space="preserve"> 2018 r., poz. 1000);</w:t>
      </w:r>
    </w:p>
    <w:p w14:paraId="3110692E" w14:textId="77777777" w:rsidR="00652BAA" w:rsidRPr="008D3836" w:rsidRDefault="00652BAA" w:rsidP="00652BAA">
      <w:pPr>
        <w:widowControl w:val="0"/>
        <w:numPr>
          <w:ilvl w:val="0"/>
          <w:numId w:val="4"/>
        </w:numPr>
        <w:tabs>
          <w:tab w:val="num" w:pos="360"/>
        </w:tabs>
        <w:spacing w:after="0" w:line="240" w:lineRule="auto"/>
        <w:ind w:left="357" w:hanging="357"/>
        <w:jc w:val="both"/>
        <w:rPr>
          <w:rFonts w:cs="Calibri"/>
          <w:sz w:val="20"/>
          <w:szCs w:val="20"/>
        </w:rPr>
      </w:pPr>
      <w:r w:rsidRPr="005D68FF">
        <w:rPr>
          <w:rFonts w:cs="Arial"/>
          <w:sz w:val="20"/>
          <w:szCs w:val="20"/>
        </w:rPr>
        <w:t xml:space="preserve">„ustawie Prawo zamówień publicznych” należy przez to rozumieć </w:t>
      </w:r>
      <w:r w:rsidRPr="008B39A6">
        <w:rPr>
          <w:rFonts w:cs="Arial"/>
          <w:sz w:val="20"/>
          <w:szCs w:val="20"/>
        </w:rPr>
        <w:t xml:space="preserve">ustawę z dnia 29 stycznia 2004 r. Prawo zamówień </w:t>
      </w:r>
      <w:proofErr w:type="gramStart"/>
      <w:r w:rsidRPr="008B39A6">
        <w:rPr>
          <w:rFonts w:cs="Calibri"/>
          <w:sz w:val="20"/>
          <w:szCs w:val="20"/>
        </w:rPr>
        <w:t xml:space="preserve">publicznych  </w:t>
      </w:r>
      <w:r w:rsidR="00BA7025" w:rsidRPr="008B39A6">
        <w:rPr>
          <w:rFonts w:cs="Calibri"/>
          <w:sz w:val="20"/>
          <w:szCs w:val="20"/>
        </w:rPr>
        <w:t>(tekst</w:t>
      </w:r>
      <w:proofErr w:type="gramEnd"/>
      <w:r w:rsidR="00BA7025" w:rsidRPr="008B39A6">
        <w:rPr>
          <w:rFonts w:cs="Calibri"/>
          <w:sz w:val="20"/>
          <w:szCs w:val="20"/>
        </w:rPr>
        <w:t xml:space="preserve"> jednolity Dz. U. </w:t>
      </w:r>
      <w:proofErr w:type="gramStart"/>
      <w:r w:rsidR="00BA7025" w:rsidRPr="008B39A6">
        <w:rPr>
          <w:rFonts w:cs="Calibri"/>
          <w:sz w:val="20"/>
          <w:szCs w:val="20"/>
        </w:rPr>
        <w:t>z</w:t>
      </w:r>
      <w:proofErr w:type="gramEnd"/>
      <w:r w:rsidR="00BA7025" w:rsidRPr="008B39A6">
        <w:rPr>
          <w:rFonts w:cs="Calibri"/>
          <w:sz w:val="20"/>
          <w:szCs w:val="20"/>
        </w:rPr>
        <w:t xml:space="preserve"> 2015 r, poz. 2164</w:t>
      </w:r>
      <w:r w:rsidR="0063349B" w:rsidRPr="008B39A6">
        <w:rPr>
          <w:rFonts w:cs="Calibri"/>
          <w:sz w:val="20"/>
          <w:szCs w:val="20"/>
        </w:rPr>
        <w:t xml:space="preserve"> ze zm.</w:t>
      </w:r>
      <w:r w:rsidR="00BA7025" w:rsidRPr="008B39A6">
        <w:rPr>
          <w:rFonts w:cs="Calibri"/>
          <w:sz w:val="20"/>
          <w:szCs w:val="20"/>
        </w:rPr>
        <w:t>);</w:t>
      </w:r>
    </w:p>
    <w:p w14:paraId="5D9FE712" w14:textId="77777777" w:rsidR="00652BAA" w:rsidRPr="005D68FF" w:rsidRDefault="00652BAA" w:rsidP="00955786">
      <w:pPr>
        <w:widowControl w:val="0"/>
        <w:numPr>
          <w:ilvl w:val="0"/>
          <w:numId w:val="4"/>
        </w:numPr>
        <w:tabs>
          <w:tab w:val="num" w:pos="360"/>
        </w:tabs>
        <w:spacing w:after="0" w:line="240" w:lineRule="auto"/>
        <w:ind w:left="357" w:hanging="357"/>
        <w:jc w:val="both"/>
        <w:rPr>
          <w:sz w:val="20"/>
          <w:szCs w:val="20"/>
        </w:rPr>
      </w:pPr>
      <w:r w:rsidRPr="005D68FF">
        <w:rPr>
          <w:sz w:val="20"/>
          <w:szCs w:val="20"/>
        </w:rPr>
        <w:t xml:space="preserve">„wkładzie własnym” – </w:t>
      </w:r>
      <w:r w:rsidR="00955786" w:rsidRPr="005D68FF">
        <w:rPr>
          <w:sz w:val="20"/>
          <w:szCs w:val="20"/>
        </w:rPr>
        <w:t>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w:t>
      </w:r>
      <w:r w:rsidR="005E0042" w:rsidRPr="005D68FF">
        <w:rPr>
          <w:sz w:val="20"/>
          <w:szCs w:val="20"/>
        </w:rPr>
        <w:t>)</w:t>
      </w:r>
      <w:r w:rsidR="00955786" w:rsidRPr="005D68FF">
        <w:rPr>
          <w:sz w:val="20"/>
          <w:szCs w:val="20"/>
        </w:rPr>
        <w:t xml:space="preserve">; </w:t>
      </w:r>
    </w:p>
    <w:p w14:paraId="5A7083D1" w14:textId="77777777" w:rsidR="00652BAA" w:rsidRPr="005D68FF" w:rsidRDefault="00652BAA" w:rsidP="00652BAA">
      <w:pPr>
        <w:widowControl w:val="0"/>
        <w:numPr>
          <w:ilvl w:val="0"/>
          <w:numId w:val="4"/>
        </w:numPr>
        <w:spacing w:after="0" w:line="240" w:lineRule="auto"/>
        <w:jc w:val="both"/>
        <w:rPr>
          <w:sz w:val="20"/>
          <w:szCs w:val="20"/>
        </w:rPr>
      </w:pPr>
      <w:r w:rsidRPr="005D68FF">
        <w:rPr>
          <w:sz w:val="20"/>
          <w:szCs w:val="20"/>
        </w:rPr>
        <w:t xml:space="preserve">„wniosku o dofinansowanie” – należy przez to rozumieć wniosek o dofinansowanie realizacji Projektu </w:t>
      </w:r>
      <w:r w:rsidR="00BF5589" w:rsidRPr="005D68FF">
        <w:rPr>
          <w:rFonts w:cs="Arial"/>
          <w:color w:val="000000"/>
          <w:sz w:val="20"/>
          <w:szCs w:val="20"/>
        </w:rPr>
        <w:t>w ramach Programu</w:t>
      </w:r>
      <w:r w:rsidR="00BF5589" w:rsidRPr="005D68FF">
        <w:rPr>
          <w:rFonts w:cs="Arial"/>
          <w:sz w:val="20"/>
          <w:szCs w:val="20"/>
        </w:rPr>
        <w:t xml:space="preserve"> zarejestrowany w </w:t>
      </w:r>
      <w:r w:rsidR="00BF5589" w:rsidRPr="005D68FF">
        <w:rPr>
          <w:rFonts w:cs="Arial"/>
          <w:color w:val="000000"/>
          <w:sz w:val="20"/>
          <w:szCs w:val="20"/>
        </w:rPr>
        <w:t xml:space="preserve">SL2014 </w:t>
      </w:r>
      <w:r w:rsidR="00BF5589" w:rsidRPr="005D68FF">
        <w:rPr>
          <w:rFonts w:cs="Arial"/>
          <w:sz w:val="20"/>
          <w:szCs w:val="20"/>
        </w:rPr>
        <w:t xml:space="preserve">dnia _______________, o numerze ________________, </w:t>
      </w:r>
      <w:r w:rsidRPr="005D68FF">
        <w:rPr>
          <w:sz w:val="20"/>
          <w:szCs w:val="20"/>
        </w:rPr>
        <w:t>stanowiący załącznik nr 3 do Umowy;</w:t>
      </w:r>
    </w:p>
    <w:p w14:paraId="297DC072" w14:textId="77777777" w:rsidR="00652BAA" w:rsidRPr="005D68FF" w:rsidRDefault="00652BAA" w:rsidP="00652BAA">
      <w:pPr>
        <w:widowControl w:val="0"/>
        <w:numPr>
          <w:ilvl w:val="0"/>
          <w:numId w:val="4"/>
        </w:numPr>
        <w:spacing w:after="0" w:line="240" w:lineRule="auto"/>
        <w:jc w:val="both"/>
        <w:rPr>
          <w:sz w:val="20"/>
          <w:szCs w:val="20"/>
        </w:rPr>
      </w:pPr>
      <w:r w:rsidRPr="005D68FF">
        <w:rPr>
          <w:sz w:val="20"/>
          <w:szCs w:val="20"/>
        </w:rPr>
        <w:t xml:space="preserve">„wniosku o płatność” </w:t>
      </w:r>
      <w:r w:rsidR="00BF5589" w:rsidRPr="005D68FF">
        <w:rPr>
          <w:sz w:val="20"/>
          <w:szCs w:val="20"/>
        </w:rPr>
        <w:t xml:space="preserve">- </w:t>
      </w:r>
      <w:r w:rsidRPr="005D68FF">
        <w:rPr>
          <w:sz w:val="20"/>
          <w:szCs w:val="20"/>
        </w:rPr>
        <w:t xml:space="preserve">należy przez to rozumieć wniosek składany przez Beneficjenta w SL2014, na podstawie którego Beneficjent rozlicza poniesione wydatki lub przekazuje informacje o postępie rzeczowym realizacji Projektu; </w:t>
      </w:r>
    </w:p>
    <w:p w14:paraId="584C8EE2" w14:textId="77777777" w:rsidR="00652BAA" w:rsidRPr="005D68FF" w:rsidRDefault="00652BAA" w:rsidP="00652BAA">
      <w:pPr>
        <w:widowControl w:val="0"/>
        <w:numPr>
          <w:ilvl w:val="0"/>
          <w:numId w:val="4"/>
        </w:numPr>
        <w:spacing w:after="0" w:line="240" w:lineRule="auto"/>
        <w:ind w:left="357" w:hanging="357"/>
        <w:jc w:val="both"/>
        <w:rPr>
          <w:sz w:val="20"/>
          <w:szCs w:val="20"/>
        </w:rPr>
      </w:pPr>
      <w:r w:rsidRPr="005D68FF">
        <w:rPr>
          <w:rFonts w:cs="Arial"/>
          <w:sz w:val="20"/>
          <w:szCs w:val="20"/>
        </w:rPr>
        <w:t>„wydatkach kwalifikowalnych” – należy przez to rozumieć koszty i poniesione wydatki, uznane za kwalifikowalne i</w:t>
      </w:r>
      <w:r w:rsidR="00720DF0" w:rsidRPr="005D68FF">
        <w:rPr>
          <w:rFonts w:cs="Arial"/>
          <w:sz w:val="20"/>
          <w:szCs w:val="20"/>
        </w:rPr>
        <w:t> </w:t>
      </w:r>
      <w:r w:rsidRPr="005D68FF">
        <w:rPr>
          <w:rFonts w:cs="Arial"/>
          <w:sz w:val="20"/>
          <w:szCs w:val="20"/>
        </w:rPr>
        <w:t>spełniające kryteria określone w</w:t>
      </w:r>
      <w:r w:rsidR="00BA7025">
        <w:rPr>
          <w:rFonts w:cs="Arial"/>
          <w:sz w:val="20"/>
          <w:szCs w:val="20"/>
        </w:rPr>
        <w:t xml:space="preserve"> dokumentach </w:t>
      </w:r>
      <w:r w:rsidRPr="005D68FF">
        <w:rPr>
          <w:rFonts w:cs="Arial"/>
          <w:sz w:val="20"/>
          <w:szCs w:val="20"/>
        </w:rPr>
        <w:t>, o których mowa w § 6 ust. 1 pkt 5 lit. a i b;</w:t>
      </w:r>
    </w:p>
    <w:p w14:paraId="0C125A28" w14:textId="77777777" w:rsidR="00652BAA" w:rsidRPr="005D68FF" w:rsidRDefault="00652BAA" w:rsidP="00652BAA">
      <w:pPr>
        <w:widowControl w:val="0"/>
        <w:numPr>
          <w:ilvl w:val="0"/>
          <w:numId w:val="4"/>
        </w:numPr>
        <w:spacing w:after="0" w:line="240" w:lineRule="auto"/>
        <w:ind w:left="357" w:hanging="357"/>
        <w:jc w:val="both"/>
        <w:rPr>
          <w:caps/>
          <w:sz w:val="20"/>
          <w:szCs w:val="20"/>
        </w:rPr>
      </w:pPr>
      <w:r w:rsidRPr="005D68FF">
        <w:rPr>
          <w:sz w:val="20"/>
          <w:szCs w:val="20"/>
        </w:rPr>
        <w:t xml:space="preserve">„zakończeniu </w:t>
      </w:r>
      <w:r w:rsidR="002A0A19" w:rsidRPr="005D68FF">
        <w:rPr>
          <w:sz w:val="20"/>
          <w:szCs w:val="20"/>
        </w:rPr>
        <w:t xml:space="preserve">rzeczowym </w:t>
      </w:r>
      <w:r w:rsidRPr="005D68FF">
        <w:rPr>
          <w:sz w:val="20"/>
          <w:szCs w:val="20"/>
        </w:rPr>
        <w:t>realizacji Projektu”</w:t>
      </w:r>
      <w:r w:rsidR="00385740" w:rsidRPr="005D68FF">
        <w:rPr>
          <w:sz w:val="20"/>
          <w:szCs w:val="20"/>
        </w:rPr>
        <w:t xml:space="preserve">, </w:t>
      </w:r>
      <w:r w:rsidRPr="005D68FF">
        <w:rPr>
          <w:sz w:val="20"/>
          <w:szCs w:val="20"/>
        </w:rPr>
        <w:t>– należy przez to rozumieć datę podpisania przez Beneficjenta ostatniego protokołu odbioru lub innego dokumentu równoważnego w ramach Projektu;</w:t>
      </w:r>
    </w:p>
    <w:p w14:paraId="37197325" w14:textId="38022A0A" w:rsidR="00652BAA" w:rsidRPr="005D68FF" w:rsidRDefault="00652BAA" w:rsidP="00652BAA">
      <w:pPr>
        <w:widowControl w:val="0"/>
        <w:numPr>
          <w:ilvl w:val="0"/>
          <w:numId w:val="4"/>
        </w:numPr>
        <w:spacing w:after="0" w:line="240" w:lineRule="auto"/>
        <w:ind w:left="357" w:hanging="357"/>
        <w:jc w:val="both"/>
        <w:rPr>
          <w:caps/>
          <w:sz w:val="20"/>
          <w:szCs w:val="20"/>
        </w:rPr>
      </w:pPr>
      <w:r w:rsidRPr="005D68FF">
        <w:rPr>
          <w:sz w:val="20"/>
          <w:szCs w:val="20"/>
        </w:rPr>
        <w:t>„zamówieniu” – należy przez to rozumieć pisemną umowę odpłatną, zawartą pomiędzy zamawiającym a</w:t>
      </w:r>
      <w:r w:rsidR="00720DF0" w:rsidRPr="005D68FF">
        <w:rPr>
          <w:sz w:val="20"/>
          <w:szCs w:val="20"/>
        </w:rPr>
        <w:t> </w:t>
      </w:r>
      <w:r w:rsidRPr="005D68FF">
        <w:rPr>
          <w:sz w:val="20"/>
          <w:szCs w:val="20"/>
        </w:rPr>
        <w:t>wykonawcą, której przedmiotem są usługi, dostawy lub roboty budowlane przewidziane w Projekcie realizowanym w</w:t>
      </w:r>
      <w:r w:rsidR="00720DF0" w:rsidRPr="005D68FF">
        <w:rPr>
          <w:sz w:val="20"/>
          <w:szCs w:val="20"/>
        </w:rPr>
        <w:t> </w:t>
      </w:r>
      <w:r w:rsidRPr="005D68FF">
        <w:rPr>
          <w:sz w:val="20"/>
          <w:szCs w:val="20"/>
        </w:rPr>
        <w:t xml:space="preserve">ramach </w:t>
      </w:r>
      <w:r w:rsidR="00933DDB" w:rsidRPr="005D68FF">
        <w:rPr>
          <w:sz w:val="20"/>
          <w:szCs w:val="20"/>
        </w:rPr>
        <w:t>Programu</w:t>
      </w:r>
      <w:r w:rsidRPr="005D68FF">
        <w:rPr>
          <w:sz w:val="20"/>
          <w:szCs w:val="20"/>
        </w:rPr>
        <w:t xml:space="preserve">, przy czym dotyczy to zarówno umów </w:t>
      </w:r>
      <w:r w:rsidR="004D38DF">
        <w:rPr>
          <w:sz w:val="20"/>
          <w:szCs w:val="20"/>
        </w:rPr>
        <w:t>w sprawach</w:t>
      </w:r>
      <w:r w:rsidRPr="005D68FF">
        <w:rPr>
          <w:sz w:val="20"/>
          <w:szCs w:val="20"/>
        </w:rPr>
        <w:t xml:space="preserve"> zamówień </w:t>
      </w:r>
      <w:r w:rsidR="004D38DF">
        <w:rPr>
          <w:sz w:val="20"/>
          <w:szCs w:val="20"/>
        </w:rPr>
        <w:t xml:space="preserve">publicznych </w:t>
      </w:r>
      <w:r w:rsidRPr="005D68FF">
        <w:rPr>
          <w:sz w:val="20"/>
          <w:szCs w:val="20"/>
        </w:rPr>
        <w:t xml:space="preserve">zgodnie z ustawą Prawo zamówień publicznych, jak i umów dotyczących zamówień udzielanych zgodnie z </w:t>
      </w:r>
      <w:r w:rsidR="004D38DF">
        <w:rPr>
          <w:sz w:val="20"/>
          <w:szCs w:val="20"/>
        </w:rPr>
        <w:t xml:space="preserve">procedurą rozeznania rynku lub </w:t>
      </w:r>
      <w:r w:rsidR="00CD3237" w:rsidRPr="005D68FF">
        <w:rPr>
          <w:sz w:val="20"/>
          <w:szCs w:val="20"/>
        </w:rPr>
        <w:t>zasad</w:t>
      </w:r>
      <w:r w:rsidR="00186CB3" w:rsidRPr="005D68FF">
        <w:rPr>
          <w:sz w:val="20"/>
          <w:szCs w:val="20"/>
        </w:rPr>
        <w:t>ą konkurencyjności, o któr</w:t>
      </w:r>
      <w:r w:rsidR="004D38DF">
        <w:rPr>
          <w:sz w:val="20"/>
          <w:szCs w:val="20"/>
        </w:rPr>
        <w:t>ych</w:t>
      </w:r>
      <w:r w:rsidR="00186CB3" w:rsidRPr="005D68FF">
        <w:rPr>
          <w:sz w:val="20"/>
          <w:szCs w:val="20"/>
        </w:rPr>
        <w:t xml:space="preserve"> mowa </w:t>
      </w:r>
      <w:r w:rsidR="00685B53" w:rsidRPr="005D68FF">
        <w:rPr>
          <w:sz w:val="20"/>
          <w:szCs w:val="20"/>
        </w:rPr>
        <w:t xml:space="preserve">w </w:t>
      </w:r>
      <w:r w:rsidR="005A57D9">
        <w:rPr>
          <w:sz w:val="20"/>
          <w:szCs w:val="20"/>
        </w:rPr>
        <w:t>dokumentach</w:t>
      </w:r>
      <w:r w:rsidR="00685B53" w:rsidRPr="005D68FF">
        <w:rPr>
          <w:sz w:val="20"/>
          <w:szCs w:val="20"/>
        </w:rPr>
        <w:t xml:space="preserve"> wymienionych w § 6 ust. 1 pkt 5 lit. a i b</w:t>
      </w:r>
      <w:r w:rsidRPr="005D68FF">
        <w:rPr>
          <w:sz w:val="20"/>
          <w:szCs w:val="20"/>
        </w:rPr>
        <w:t>;</w:t>
      </w:r>
    </w:p>
    <w:p w14:paraId="66631846" w14:textId="77777777" w:rsidR="00652BAA" w:rsidRPr="005D68FF" w:rsidRDefault="00652BAA" w:rsidP="00652BAA">
      <w:pPr>
        <w:widowControl w:val="0"/>
        <w:numPr>
          <w:ilvl w:val="0"/>
          <w:numId w:val="4"/>
        </w:numPr>
        <w:spacing w:after="0" w:line="240" w:lineRule="auto"/>
        <w:ind w:left="357" w:hanging="357"/>
        <w:jc w:val="both"/>
        <w:rPr>
          <w:sz w:val="20"/>
          <w:szCs w:val="20"/>
        </w:rPr>
      </w:pPr>
      <w:r w:rsidRPr="005D68FF">
        <w:rPr>
          <w:sz w:val="20"/>
          <w:szCs w:val="20"/>
        </w:rPr>
        <w:t>„zleceniu płatności” – należy przez to rozumieć dokument,</w:t>
      </w:r>
      <w:r w:rsidRPr="005D68FF">
        <w:t xml:space="preserve"> </w:t>
      </w:r>
      <w:r w:rsidRPr="005D68FF">
        <w:rPr>
          <w:sz w:val="20"/>
          <w:szCs w:val="20"/>
        </w:rPr>
        <w:t>o którym mowa w art. 188 ust. 6 pkt 1 ustawy o finansach publicznych, wystawiany przez Instytucję Pośredniczącą zgodnie ze wzorem określonym przez Ministra Finansów na</w:t>
      </w:r>
      <w:r w:rsidR="00720DF0" w:rsidRPr="005D68FF">
        <w:rPr>
          <w:sz w:val="20"/>
          <w:szCs w:val="20"/>
        </w:rPr>
        <w:t> </w:t>
      </w:r>
      <w:r w:rsidRPr="005D68FF">
        <w:rPr>
          <w:sz w:val="20"/>
          <w:szCs w:val="20"/>
        </w:rPr>
        <w:t>podstawie art. 188 ust. 6 pkt 1 ustawy o finansach publicznych</w:t>
      </w:r>
      <w:r w:rsidR="00A43790" w:rsidRPr="005D68FF">
        <w:rPr>
          <w:sz w:val="20"/>
          <w:szCs w:val="20"/>
        </w:rPr>
        <w:t xml:space="preserve"> w rozporządzeniu Ministra Finansów z dnia 21 grudnia 2012 r. w sprawie </w:t>
      </w:r>
      <w:r w:rsidR="00A43790" w:rsidRPr="005D68FF">
        <w:rPr>
          <w:bCs/>
          <w:sz w:val="20"/>
          <w:szCs w:val="20"/>
        </w:rPr>
        <w:t xml:space="preserve">płatności w ramach programów finansowanych z udziałem środków europejskich oraz przekazywania informacji dotyczących tych płatności (Dz. U. </w:t>
      </w:r>
      <w:proofErr w:type="gramStart"/>
      <w:r w:rsidR="00A43790" w:rsidRPr="005D68FF">
        <w:rPr>
          <w:bCs/>
          <w:sz w:val="20"/>
          <w:szCs w:val="20"/>
        </w:rPr>
        <w:t>z</w:t>
      </w:r>
      <w:proofErr w:type="gramEnd"/>
      <w:r w:rsidR="00A43790" w:rsidRPr="005D68FF">
        <w:rPr>
          <w:bCs/>
          <w:sz w:val="20"/>
          <w:szCs w:val="20"/>
        </w:rPr>
        <w:t xml:space="preserve"> </w:t>
      </w:r>
      <w:r w:rsidR="009424A8" w:rsidRPr="005D68FF">
        <w:rPr>
          <w:bCs/>
          <w:sz w:val="20"/>
          <w:szCs w:val="20"/>
        </w:rPr>
        <w:t>201</w:t>
      </w:r>
      <w:r w:rsidR="009424A8">
        <w:rPr>
          <w:bCs/>
          <w:sz w:val="20"/>
          <w:szCs w:val="20"/>
        </w:rPr>
        <w:t>6</w:t>
      </w:r>
      <w:r w:rsidR="009424A8" w:rsidRPr="005D68FF">
        <w:rPr>
          <w:bCs/>
          <w:sz w:val="20"/>
          <w:szCs w:val="20"/>
        </w:rPr>
        <w:t xml:space="preserve"> </w:t>
      </w:r>
      <w:r w:rsidR="00A43790" w:rsidRPr="005D68FF">
        <w:rPr>
          <w:bCs/>
          <w:sz w:val="20"/>
          <w:szCs w:val="20"/>
        </w:rPr>
        <w:t xml:space="preserve">r. poz. </w:t>
      </w:r>
      <w:r w:rsidR="009424A8">
        <w:rPr>
          <w:bCs/>
          <w:sz w:val="20"/>
          <w:szCs w:val="20"/>
        </w:rPr>
        <w:t xml:space="preserve">75 z </w:t>
      </w:r>
      <w:proofErr w:type="spellStart"/>
      <w:r w:rsidR="009424A8">
        <w:rPr>
          <w:bCs/>
          <w:sz w:val="20"/>
          <w:szCs w:val="20"/>
        </w:rPr>
        <w:t>późn</w:t>
      </w:r>
      <w:proofErr w:type="spellEnd"/>
      <w:r w:rsidR="009424A8">
        <w:rPr>
          <w:bCs/>
          <w:sz w:val="20"/>
          <w:szCs w:val="20"/>
        </w:rPr>
        <w:t xml:space="preserve">. </w:t>
      </w:r>
      <w:proofErr w:type="gramStart"/>
      <w:r w:rsidR="009424A8">
        <w:rPr>
          <w:bCs/>
          <w:sz w:val="20"/>
          <w:szCs w:val="20"/>
        </w:rPr>
        <w:t>zm</w:t>
      </w:r>
      <w:proofErr w:type="gramEnd"/>
      <w:r w:rsidR="009424A8">
        <w:rPr>
          <w:bCs/>
          <w:sz w:val="20"/>
          <w:szCs w:val="20"/>
        </w:rPr>
        <w:t>.</w:t>
      </w:r>
      <w:r w:rsidR="00A43790" w:rsidRPr="005D68FF">
        <w:rPr>
          <w:bCs/>
          <w:sz w:val="20"/>
          <w:szCs w:val="20"/>
        </w:rPr>
        <w:t>)</w:t>
      </w:r>
      <w:r w:rsidRPr="005D68FF">
        <w:rPr>
          <w:sz w:val="20"/>
          <w:szCs w:val="20"/>
        </w:rPr>
        <w:t>, na podstawie którego Instytucja Pośrednicząca występuje do B</w:t>
      </w:r>
      <w:r w:rsidR="00D33BF5" w:rsidRPr="005D68FF">
        <w:rPr>
          <w:sz w:val="20"/>
          <w:szCs w:val="20"/>
        </w:rPr>
        <w:t xml:space="preserve">anku </w:t>
      </w:r>
      <w:r w:rsidRPr="005D68FF">
        <w:rPr>
          <w:sz w:val="20"/>
          <w:szCs w:val="20"/>
        </w:rPr>
        <w:t>G</w:t>
      </w:r>
      <w:r w:rsidR="00D33BF5" w:rsidRPr="005D68FF">
        <w:rPr>
          <w:sz w:val="20"/>
          <w:szCs w:val="20"/>
        </w:rPr>
        <w:t xml:space="preserve">ospodarstwa </w:t>
      </w:r>
      <w:r w:rsidRPr="005D68FF">
        <w:rPr>
          <w:sz w:val="20"/>
          <w:szCs w:val="20"/>
        </w:rPr>
        <w:t>K</w:t>
      </w:r>
      <w:r w:rsidR="00D33BF5" w:rsidRPr="005D68FF">
        <w:rPr>
          <w:sz w:val="20"/>
          <w:szCs w:val="20"/>
        </w:rPr>
        <w:t>rajowego</w:t>
      </w:r>
      <w:r w:rsidRPr="005D68FF">
        <w:rPr>
          <w:sz w:val="20"/>
          <w:szCs w:val="20"/>
        </w:rPr>
        <w:t xml:space="preserve"> o przekazanie,</w:t>
      </w:r>
      <w:r w:rsidRPr="005D68FF">
        <w:t xml:space="preserve"> </w:t>
      </w:r>
      <w:r w:rsidRPr="005D68FF">
        <w:rPr>
          <w:sz w:val="20"/>
          <w:szCs w:val="20"/>
        </w:rPr>
        <w:t>za pisemną zgodą dysponenta części budżetowej, płatności pochodzących z budżetu środków europejskich odpowiadających wkładowi Funduszu, na rachunek bankowy Beneficjenta.</w:t>
      </w:r>
    </w:p>
    <w:p w14:paraId="02A71A5D" w14:textId="77777777" w:rsidR="00652BAA" w:rsidRPr="005D68FF" w:rsidRDefault="00652BAA" w:rsidP="00652BAA">
      <w:pPr>
        <w:widowControl w:val="0"/>
        <w:spacing w:after="0" w:line="240" w:lineRule="auto"/>
        <w:ind w:left="357"/>
        <w:jc w:val="both"/>
        <w:rPr>
          <w:sz w:val="20"/>
          <w:szCs w:val="20"/>
        </w:rPr>
      </w:pPr>
    </w:p>
    <w:p w14:paraId="5FAB0899" w14:textId="77777777" w:rsidR="00652BAA" w:rsidRPr="005D68FF" w:rsidRDefault="00652BAA" w:rsidP="00652BAA">
      <w:pPr>
        <w:widowControl w:val="0"/>
        <w:jc w:val="center"/>
        <w:rPr>
          <w:b/>
          <w:bCs/>
          <w:caps/>
          <w:w w:val="105"/>
          <w:sz w:val="20"/>
          <w:szCs w:val="20"/>
        </w:rPr>
      </w:pPr>
      <w:r w:rsidRPr="005D68FF">
        <w:rPr>
          <w:b/>
          <w:w w:val="105"/>
          <w:sz w:val="20"/>
          <w:szCs w:val="20"/>
        </w:rPr>
        <w:t>§ 2.</w:t>
      </w:r>
      <w:r w:rsidRPr="005D68FF">
        <w:rPr>
          <w:b/>
          <w:bCs/>
          <w:caps/>
          <w:w w:val="105"/>
          <w:sz w:val="20"/>
          <w:szCs w:val="20"/>
        </w:rPr>
        <w:t xml:space="preserve"> </w:t>
      </w:r>
    </w:p>
    <w:p w14:paraId="3F75B2DF" w14:textId="77777777" w:rsidR="00652BAA" w:rsidRPr="005D68FF" w:rsidRDefault="00652BAA" w:rsidP="00652BAA">
      <w:pPr>
        <w:widowControl w:val="0"/>
        <w:jc w:val="center"/>
        <w:rPr>
          <w:b/>
          <w:w w:val="105"/>
          <w:sz w:val="20"/>
          <w:szCs w:val="20"/>
        </w:rPr>
      </w:pPr>
      <w:r w:rsidRPr="005D68FF">
        <w:rPr>
          <w:b/>
          <w:bCs/>
          <w:caps/>
          <w:w w:val="105"/>
          <w:sz w:val="20"/>
          <w:szCs w:val="20"/>
        </w:rPr>
        <w:t>P</w:t>
      </w:r>
      <w:r w:rsidRPr="005D68FF">
        <w:rPr>
          <w:b/>
          <w:bCs/>
          <w:w w:val="105"/>
          <w:sz w:val="20"/>
          <w:szCs w:val="20"/>
        </w:rPr>
        <w:t>rzedmiot</w:t>
      </w:r>
      <w:r w:rsidRPr="005D68FF">
        <w:rPr>
          <w:b/>
          <w:bCs/>
          <w:sz w:val="20"/>
          <w:szCs w:val="20"/>
        </w:rPr>
        <w:t xml:space="preserve"> </w:t>
      </w:r>
      <w:r w:rsidRPr="005D68FF">
        <w:rPr>
          <w:b/>
          <w:bCs/>
          <w:w w:val="105"/>
          <w:sz w:val="20"/>
          <w:szCs w:val="20"/>
        </w:rPr>
        <w:t>Umowy</w:t>
      </w:r>
    </w:p>
    <w:p w14:paraId="215BE4F6" w14:textId="77777777" w:rsidR="003953D6" w:rsidRPr="005D68FF" w:rsidRDefault="00C53DF3" w:rsidP="009978A3">
      <w:pPr>
        <w:pStyle w:val="Tekstpodstawowy"/>
        <w:widowControl w:val="0"/>
        <w:numPr>
          <w:ilvl w:val="0"/>
          <w:numId w:val="1"/>
        </w:numPr>
        <w:tabs>
          <w:tab w:val="clear" w:pos="757"/>
          <w:tab w:val="num" w:pos="360"/>
        </w:tabs>
        <w:spacing w:after="60"/>
        <w:ind w:left="360" w:hanging="360"/>
        <w:rPr>
          <w:rFonts w:ascii="Calibri" w:hAnsi="Calibri"/>
          <w:sz w:val="20"/>
          <w:szCs w:val="20"/>
        </w:rPr>
      </w:pPr>
      <w:r w:rsidRPr="005D68FF">
        <w:rPr>
          <w:rFonts w:ascii="Calibri" w:hAnsi="Calibri" w:cs="Calibri"/>
          <w:sz w:val="20"/>
          <w:szCs w:val="20"/>
        </w:rPr>
        <w:t>Przedmiotem</w:t>
      </w:r>
      <w:r w:rsidRPr="005D68FF">
        <w:rPr>
          <w:rFonts w:ascii="Calibri" w:hAnsi="Calibri"/>
          <w:sz w:val="20"/>
          <w:szCs w:val="20"/>
        </w:rPr>
        <w:t xml:space="preserve"> Umowy jest udzielenie Beneficjentowi dofinansowania na realizację Projektu  w ramach Programu oraz określenie praw i obowiązków Stron Umowy związanych z realizacją Projektu.</w:t>
      </w:r>
    </w:p>
    <w:p w14:paraId="5D6B83F0" w14:textId="77777777" w:rsidR="00825261" w:rsidRPr="005D68FF" w:rsidRDefault="00825261" w:rsidP="00825261">
      <w:pPr>
        <w:pStyle w:val="Tekstpodstawowy"/>
        <w:widowControl w:val="0"/>
        <w:numPr>
          <w:ilvl w:val="0"/>
          <w:numId w:val="1"/>
        </w:numPr>
        <w:tabs>
          <w:tab w:val="clear" w:pos="757"/>
          <w:tab w:val="num" w:pos="360"/>
        </w:tabs>
        <w:spacing w:after="60"/>
        <w:ind w:left="360" w:hanging="360"/>
        <w:rPr>
          <w:rFonts w:ascii="Calibri" w:hAnsi="Calibri" w:cs="Calibri"/>
          <w:sz w:val="20"/>
          <w:szCs w:val="20"/>
        </w:rPr>
      </w:pPr>
      <w:r w:rsidRPr="005D68FF">
        <w:rPr>
          <w:rFonts w:ascii="Calibri" w:hAnsi="Calibri" w:cs="Calibri"/>
          <w:sz w:val="20"/>
          <w:szCs w:val="20"/>
        </w:rPr>
        <w:t xml:space="preserve">Całkowita kwota wydatków kwalifikowalnych Projektu wynosi: </w:t>
      </w:r>
      <w:r w:rsidRPr="005D68FF">
        <w:rPr>
          <w:rFonts w:ascii="Calibri" w:hAnsi="Calibri" w:cs="Calibri"/>
          <w:b/>
          <w:bCs/>
          <w:sz w:val="20"/>
          <w:szCs w:val="20"/>
        </w:rPr>
        <w:t>........................,......</w:t>
      </w:r>
      <w:r w:rsidRPr="005D68FF">
        <w:rPr>
          <w:rFonts w:ascii="Calibri" w:hAnsi="Calibri" w:cs="Calibri"/>
          <w:sz w:val="20"/>
          <w:szCs w:val="20"/>
        </w:rPr>
        <w:t xml:space="preserve"> zł (słownie: </w:t>
      </w:r>
      <w:r w:rsidRPr="005D68FF">
        <w:rPr>
          <w:rFonts w:ascii="Calibri" w:hAnsi="Calibri" w:cs="Calibri"/>
          <w:b/>
          <w:bCs/>
          <w:i/>
          <w:iCs/>
          <w:sz w:val="20"/>
          <w:szCs w:val="20"/>
        </w:rPr>
        <w:t>...................................................</w:t>
      </w:r>
      <w:r w:rsidRPr="005D68FF">
        <w:rPr>
          <w:rFonts w:ascii="Calibri" w:hAnsi="Calibri" w:cs="Calibri"/>
          <w:sz w:val="20"/>
          <w:szCs w:val="20"/>
        </w:rPr>
        <w:t>), w tym:</w:t>
      </w:r>
    </w:p>
    <w:p w14:paraId="00B16E79" w14:textId="77777777" w:rsidR="008B39A6" w:rsidRPr="005D68FF" w:rsidRDefault="008B39A6" w:rsidP="008B39A6">
      <w:pPr>
        <w:numPr>
          <w:ilvl w:val="2"/>
          <w:numId w:val="1"/>
        </w:numPr>
        <w:tabs>
          <w:tab w:val="clear" w:pos="2340"/>
        </w:tabs>
        <w:spacing w:after="60" w:line="240" w:lineRule="auto"/>
        <w:ind w:left="709" w:hanging="283"/>
        <w:jc w:val="both"/>
        <w:rPr>
          <w:rFonts w:cs="Calibri"/>
          <w:sz w:val="20"/>
          <w:szCs w:val="20"/>
        </w:rPr>
      </w:pPr>
      <w:proofErr w:type="gramStart"/>
      <w:r w:rsidRPr="005D68FF">
        <w:rPr>
          <w:rFonts w:cs="Calibri"/>
          <w:sz w:val="20"/>
          <w:szCs w:val="20"/>
        </w:rPr>
        <w:t>maksymalna</w:t>
      </w:r>
      <w:proofErr w:type="gramEnd"/>
      <w:r w:rsidRPr="005D68FF">
        <w:rPr>
          <w:rFonts w:cs="Calibri"/>
          <w:sz w:val="20"/>
          <w:szCs w:val="20"/>
        </w:rPr>
        <w:t xml:space="preserve"> kwota wydatków </w:t>
      </w:r>
      <w:r w:rsidRPr="005D68FF">
        <w:rPr>
          <w:rFonts w:cs="Calibri"/>
          <w:color w:val="000000"/>
          <w:sz w:val="20"/>
          <w:szCs w:val="20"/>
        </w:rPr>
        <w:t xml:space="preserve">kwalifikujących się do objęcia wsparciem stanowiącym pomoc na szkolenia, zgodną z art. 31 </w:t>
      </w:r>
      <w:r>
        <w:rPr>
          <w:rFonts w:cs="Calibri"/>
          <w:color w:val="000000"/>
          <w:sz w:val="20"/>
          <w:szCs w:val="20"/>
        </w:rPr>
        <w:t>r</w:t>
      </w:r>
      <w:r w:rsidRPr="005D68FF">
        <w:rPr>
          <w:rFonts w:cs="Calibri"/>
          <w:color w:val="000000"/>
          <w:sz w:val="20"/>
          <w:szCs w:val="20"/>
        </w:rPr>
        <w:t xml:space="preserve">ozporządzenia KE nr 651/2014, </w:t>
      </w:r>
      <w:r w:rsidRPr="005D68FF">
        <w:rPr>
          <w:rFonts w:cs="Calibri"/>
          <w:sz w:val="20"/>
          <w:szCs w:val="20"/>
        </w:rPr>
        <w:t xml:space="preserve">wynosi ........................ </w:t>
      </w:r>
      <w:proofErr w:type="gramStart"/>
      <w:r w:rsidRPr="005D68FF">
        <w:rPr>
          <w:rFonts w:cs="Calibri"/>
          <w:sz w:val="20"/>
          <w:szCs w:val="20"/>
        </w:rPr>
        <w:t>zł</w:t>
      </w:r>
      <w:proofErr w:type="gramEnd"/>
      <w:r w:rsidRPr="005D68FF">
        <w:rPr>
          <w:rFonts w:cs="Calibri"/>
          <w:sz w:val="20"/>
          <w:szCs w:val="20"/>
        </w:rPr>
        <w:t xml:space="preserve"> (słownie: ..........................);</w:t>
      </w:r>
    </w:p>
    <w:p w14:paraId="31E7DB18" w14:textId="77777777" w:rsidR="008B39A6" w:rsidRPr="005D68FF" w:rsidRDefault="008B39A6" w:rsidP="008B39A6">
      <w:pPr>
        <w:numPr>
          <w:ilvl w:val="2"/>
          <w:numId w:val="1"/>
        </w:numPr>
        <w:tabs>
          <w:tab w:val="clear" w:pos="2340"/>
        </w:tabs>
        <w:spacing w:after="60" w:line="240" w:lineRule="auto"/>
        <w:ind w:left="709" w:hanging="283"/>
        <w:jc w:val="both"/>
        <w:rPr>
          <w:rFonts w:cs="Calibri"/>
          <w:sz w:val="20"/>
          <w:szCs w:val="20"/>
        </w:rPr>
      </w:pPr>
      <w:proofErr w:type="gramStart"/>
      <w:r w:rsidRPr="005D68FF">
        <w:rPr>
          <w:rFonts w:cs="Calibri"/>
          <w:sz w:val="20"/>
          <w:szCs w:val="20"/>
        </w:rPr>
        <w:t>maksymalna</w:t>
      </w:r>
      <w:proofErr w:type="gramEnd"/>
      <w:r w:rsidRPr="005D68FF">
        <w:rPr>
          <w:rFonts w:cs="Calibri"/>
          <w:sz w:val="20"/>
          <w:szCs w:val="20"/>
        </w:rPr>
        <w:t xml:space="preserve"> kwota wydatków </w:t>
      </w:r>
      <w:r w:rsidRPr="005D68FF">
        <w:rPr>
          <w:rFonts w:cs="Calibri"/>
          <w:color w:val="000000"/>
          <w:sz w:val="20"/>
          <w:szCs w:val="20"/>
        </w:rPr>
        <w:t xml:space="preserve">kwalifikujących się do objęcia wsparciem stanowiącym pomoc inwestycyjną w ramach pomocy na kulturę i zachowanie dziedzictwa kulturowego, zgodną z art. 53 </w:t>
      </w:r>
      <w:r>
        <w:rPr>
          <w:rFonts w:cs="Calibri"/>
          <w:color w:val="000000"/>
          <w:sz w:val="20"/>
          <w:szCs w:val="20"/>
        </w:rPr>
        <w:t>r</w:t>
      </w:r>
      <w:r w:rsidRPr="005D68FF">
        <w:rPr>
          <w:rFonts w:cs="Calibri"/>
          <w:color w:val="000000"/>
          <w:sz w:val="20"/>
          <w:szCs w:val="20"/>
        </w:rPr>
        <w:t xml:space="preserve">ozporządzenia KE nr 651/2014, </w:t>
      </w:r>
      <w:r w:rsidRPr="005D68FF">
        <w:rPr>
          <w:rFonts w:cs="Calibri"/>
          <w:sz w:val="20"/>
          <w:szCs w:val="20"/>
        </w:rPr>
        <w:t xml:space="preserve">wynosi ........................ </w:t>
      </w:r>
      <w:proofErr w:type="gramStart"/>
      <w:r w:rsidRPr="005D68FF">
        <w:rPr>
          <w:rFonts w:cs="Calibri"/>
          <w:sz w:val="20"/>
          <w:szCs w:val="20"/>
        </w:rPr>
        <w:t>zł</w:t>
      </w:r>
      <w:proofErr w:type="gramEnd"/>
      <w:r w:rsidRPr="005D68FF">
        <w:rPr>
          <w:rFonts w:cs="Calibri"/>
          <w:sz w:val="20"/>
          <w:szCs w:val="20"/>
        </w:rPr>
        <w:t xml:space="preserve"> (słownie: ..........................);</w:t>
      </w:r>
    </w:p>
    <w:p w14:paraId="26CCF7F8" w14:textId="77777777" w:rsidR="008B39A6" w:rsidRPr="005D68FF" w:rsidRDefault="008B39A6" w:rsidP="008B39A6">
      <w:pPr>
        <w:numPr>
          <w:ilvl w:val="2"/>
          <w:numId w:val="1"/>
        </w:numPr>
        <w:tabs>
          <w:tab w:val="clear" w:pos="2340"/>
        </w:tabs>
        <w:spacing w:after="60" w:line="240" w:lineRule="auto"/>
        <w:ind w:left="709" w:hanging="283"/>
        <w:jc w:val="both"/>
        <w:rPr>
          <w:rFonts w:cs="Calibri"/>
          <w:sz w:val="20"/>
          <w:szCs w:val="20"/>
        </w:rPr>
      </w:pPr>
      <w:proofErr w:type="gramStart"/>
      <w:r w:rsidRPr="005D68FF">
        <w:rPr>
          <w:rFonts w:cs="Calibri"/>
          <w:sz w:val="20"/>
          <w:szCs w:val="20"/>
        </w:rPr>
        <w:t>maksymalna</w:t>
      </w:r>
      <w:proofErr w:type="gramEnd"/>
      <w:r w:rsidRPr="005D68FF">
        <w:rPr>
          <w:rFonts w:cs="Calibri"/>
          <w:sz w:val="20"/>
          <w:szCs w:val="20"/>
        </w:rPr>
        <w:t xml:space="preserve"> kwota wydatków </w:t>
      </w:r>
      <w:r w:rsidRPr="005D68FF">
        <w:rPr>
          <w:rFonts w:cs="Calibri"/>
          <w:color w:val="000000"/>
          <w:sz w:val="20"/>
          <w:szCs w:val="20"/>
        </w:rPr>
        <w:t xml:space="preserve">kwalifikujących się do objęcia wsparciem stanowiącym pomoc operacyjną w ramach pomocy na kulturę i zachowanie dziedzictwa kulturowego, zgodną z art. 53 </w:t>
      </w:r>
      <w:r>
        <w:rPr>
          <w:rFonts w:cs="Calibri"/>
          <w:color w:val="000000"/>
          <w:sz w:val="20"/>
          <w:szCs w:val="20"/>
        </w:rPr>
        <w:t>r</w:t>
      </w:r>
      <w:r w:rsidRPr="005D68FF">
        <w:rPr>
          <w:rFonts w:cs="Calibri"/>
          <w:color w:val="000000"/>
          <w:sz w:val="20"/>
          <w:szCs w:val="20"/>
        </w:rPr>
        <w:t xml:space="preserve">ozporządzenia KE nr 651/2014, </w:t>
      </w:r>
      <w:r w:rsidRPr="005D68FF">
        <w:rPr>
          <w:rFonts w:cs="Calibri"/>
          <w:sz w:val="20"/>
          <w:szCs w:val="20"/>
        </w:rPr>
        <w:t xml:space="preserve">wynosi ........................ </w:t>
      </w:r>
      <w:proofErr w:type="gramStart"/>
      <w:r w:rsidRPr="005D68FF">
        <w:rPr>
          <w:rFonts w:cs="Calibri"/>
          <w:sz w:val="20"/>
          <w:szCs w:val="20"/>
        </w:rPr>
        <w:t>zł</w:t>
      </w:r>
      <w:proofErr w:type="gramEnd"/>
      <w:r w:rsidRPr="005D68FF">
        <w:rPr>
          <w:rFonts w:cs="Calibri"/>
          <w:sz w:val="20"/>
          <w:szCs w:val="20"/>
        </w:rPr>
        <w:t xml:space="preserve"> (słownie: ........................);</w:t>
      </w:r>
    </w:p>
    <w:p w14:paraId="2051B8AE" w14:textId="77777777" w:rsidR="008B39A6" w:rsidRPr="005D68FF" w:rsidRDefault="008B39A6" w:rsidP="008B39A6">
      <w:pPr>
        <w:numPr>
          <w:ilvl w:val="2"/>
          <w:numId w:val="1"/>
        </w:numPr>
        <w:tabs>
          <w:tab w:val="clear" w:pos="2340"/>
        </w:tabs>
        <w:spacing w:after="60" w:line="240" w:lineRule="auto"/>
        <w:ind w:left="709" w:hanging="283"/>
        <w:jc w:val="both"/>
        <w:rPr>
          <w:rFonts w:cs="Calibri"/>
          <w:sz w:val="20"/>
          <w:szCs w:val="20"/>
        </w:rPr>
      </w:pPr>
      <w:proofErr w:type="gramStart"/>
      <w:r w:rsidRPr="005D68FF">
        <w:rPr>
          <w:rFonts w:cs="Calibri"/>
          <w:sz w:val="20"/>
          <w:szCs w:val="20"/>
        </w:rPr>
        <w:t>maksymalna</w:t>
      </w:r>
      <w:proofErr w:type="gramEnd"/>
      <w:r w:rsidRPr="005D68FF">
        <w:rPr>
          <w:rFonts w:cs="Calibri"/>
          <w:sz w:val="20"/>
          <w:szCs w:val="20"/>
        </w:rPr>
        <w:t xml:space="preserve"> kwota wydatków kwalifikujących się do objęcia wsparciem stanowiącym pomoc de </w:t>
      </w:r>
      <w:proofErr w:type="spellStart"/>
      <w:r w:rsidRPr="005D68FF">
        <w:rPr>
          <w:rFonts w:cs="Calibri"/>
          <w:sz w:val="20"/>
          <w:szCs w:val="20"/>
        </w:rPr>
        <w:t>minimis</w:t>
      </w:r>
      <w:proofErr w:type="spellEnd"/>
      <w:r w:rsidRPr="005D68FF">
        <w:rPr>
          <w:rFonts w:cs="Calibri"/>
          <w:sz w:val="20"/>
          <w:szCs w:val="20"/>
        </w:rPr>
        <w:t>, zgodną z rozporządzeniem</w:t>
      </w:r>
      <w:r>
        <w:rPr>
          <w:rFonts w:cs="Calibri"/>
          <w:sz w:val="20"/>
          <w:szCs w:val="20"/>
        </w:rPr>
        <w:t xml:space="preserve"> KE</w:t>
      </w:r>
      <w:r w:rsidRPr="005D68FF">
        <w:rPr>
          <w:rFonts w:cs="Calibri"/>
          <w:sz w:val="20"/>
          <w:szCs w:val="20"/>
        </w:rPr>
        <w:t xml:space="preserve"> nr 1407/2013, wynosi ........................ </w:t>
      </w:r>
      <w:proofErr w:type="gramStart"/>
      <w:r w:rsidRPr="005D68FF">
        <w:rPr>
          <w:rFonts w:cs="Calibri"/>
          <w:sz w:val="20"/>
          <w:szCs w:val="20"/>
        </w:rPr>
        <w:t>zł</w:t>
      </w:r>
      <w:proofErr w:type="gramEnd"/>
      <w:r w:rsidRPr="005D68FF">
        <w:rPr>
          <w:rFonts w:cs="Calibri"/>
          <w:sz w:val="20"/>
          <w:szCs w:val="20"/>
        </w:rPr>
        <w:t xml:space="preserve"> (słownie: ..........................).</w:t>
      </w:r>
    </w:p>
    <w:p w14:paraId="7ACE8971" w14:textId="77777777" w:rsidR="00652BAA" w:rsidRPr="005D68FF" w:rsidRDefault="00652BAA" w:rsidP="00652BAA">
      <w:pPr>
        <w:pStyle w:val="Tekstpodstawowy"/>
        <w:widowControl w:val="0"/>
        <w:numPr>
          <w:ilvl w:val="0"/>
          <w:numId w:val="1"/>
        </w:numPr>
        <w:tabs>
          <w:tab w:val="clear" w:pos="757"/>
          <w:tab w:val="num" w:pos="360"/>
        </w:tabs>
        <w:ind w:left="360" w:hanging="360"/>
        <w:rPr>
          <w:rFonts w:ascii="Calibri" w:hAnsi="Calibri"/>
          <w:sz w:val="20"/>
          <w:szCs w:val="20"/>
        </w:rPr>
      </w:pPr>
      <w:r w:rsidRPr="005D68FF">
        <w:rPr>
          <w:rFonts w:ascii="Calibri" w:hAnsi="Calibri"/>
          <w:sz w:val="20"/>
          <w:szCs w:val="20"/>
        </w:rPr>
        <w:t>Instytucja Pośrednicząca przyznaje Beneficjentowi na realizację Projektu dofinansowanie</w:t>
      </w:r>
      <w:r w:rsidR="00CD3237" w:rsidRPr="005D68FF">
        <w:rPr>
          <w:rFonts w:ascii="Calibri" w:hAnsi="Calibri"/>
          <w:sz w:val="20"/>
          <w:szCs w:val="20"/>
        </w:rPr>
        <w:t xml:space="preserve"> w łącznej kwocie nieprzekraczającej:</w:t>
      </w:r>
      <w:r w:rsidR="00CD3237" w:rsidRPr="005D68FF">
        <w:rPr>
          <w:rFonts w:ascii="Calibri" w:hAnsi="Calibri" w:cs="Arial"/>
          <w:b/>
          <w:sz w:val="20"/>
          <w:szCs w:val="20"/>
        </w:rPr>
        <w:t xml:space="preserve"> </w:t>
      </w:r>
      <w:r w:rsidR="00CD3237" w:rsidRPr="005D68FF">
        <w:rPr>
          <w:rFonts w:ascii="Calibri" w:hAnsi="Calibri"/>
          <w:bCs/>
          <w:iCs/>
          <w:sz w:val="20"/>
          <w:szCs w:val="20"/>
        </w:rPr>
        <w:t>.................,...</w:t>
      </w:r>
      <w:r w:rsidR="00CD3237" w:rsidRPr="005D68FF">
        <w:rPr>
          <w:rFonts w:ascii="Calibri" w:hAnsi="Calibri" w:cs="Arial"/>
          <w:sz w:val="20"/>
          <w:szCs w:val="20"/>
        </w:rPr>
        <w:t xml:space="preserve"> zł (słownie: </w:t>
      </w:r>
      <w:r w:rsidR="00CD3237" w:rsidRPr="005D68FF">
        <w:rPr>
          <w:rFonts w:ascii="Calibri" w:hAnsi="Calibri"/>
          <w:bCs/>
          <w:iCs/>
          <w:sz w:val="20"/>
          <w:szCs w:val="20"/>
        </w:rPr>
        <w:t>............................</w:t>
      </w:r>
      <w:r w:rsidR="00CD3237" w:rsidRPr="005D68FF">
        <w:rPr>
          <w:rFonts w:ascii="Calibri" w:hAnsi="Calibri" w:cs="Arial"/>
          <w:sz w:val="20"/>
          <w:szCs w:val="20"/>
        </w:rPr>
        <w:t xml:space="preserve">) i stanowiące nie więcej niż </w:t>
      </w:r>
      <w:r w:rsidR="00CD3237" w:rsidRPr="005D68FF">
        <w:rPr>
          <w:rFonts w:ascii="Calibri" w:hAnsi="Calibri" w:cs="Arial"/>
          <w:b/>
          <w:sz w:val="20"/>
          <w:szCs w:val="20"/>
        </w:rPr>
        <w:t>....,...%</w:t>
      </w:r>
      <w:r w:rsidR="00CD3237" w:rsidRPr="005D68FF">
        <w:rPr>
          <w:rFonts w:ascii="Calibri" w:hAnsi="Calibri" w:cs="Arial"/>
          <w:sz w:val="20"/>
          <w:szCs w:val="20"/>
        </w:rPr>
        <w:t xml:space="preserve"> kwoty całkowitych wydatków kwalifikowalnych Projektu, w tym</w:t>
      </w:r>
      <w:r w:rsidRPr="005D68FF">
        <w:rPr>
          <w:rFonts w:ascii="Calibri" w:hAnsi="Calibri"/>
          <w:sz w:val="20"/>
          <w:szCs w:val="20"/>
        </w:rPr>
        <w:t>:</w:t>
      </w:r>
    </w:p>
    <w:p w14:paraId="607B9E86" w14:textId="77777777" w:rsidR="00652BAA" w:rsidRPr="005D68FF" w:rsidRDefault="00652BAA" w:rsidP="0060297B">
      <w:pPr>
        <w:pStyle w:val="Tekstpodstawowy"/>
        <w:widowControl w:val="0"/>
        <w:numPr>
          <w:ilvl w:val="1"/>
          <w:numId w:val="28"/>
        </w:numPr>
        <w:rPr>
          <w:rFonts w:ascii="Calibri" w:hAnsi="Calibri"/>
          <w:sz w:val="20"/>
          <w:szCs w:val="20"/>
        </w:rPr>
      </w:pPr>
      <w:r w:rsidRPr="005D68FF">
        <w:rPr>
          <w:rFonts w:ascii="Calibri" w:hAnsi="Calibri"/>
          <w:sz w:val="20"/>
          <w:szCs w:val="20"/>
        </w:rPr>
        <w:t>z budżetu środków europejskich w kwocie nieprzekraczającej:</w:t>
      </w:r>
      <w:r w:rsidRPr="005D68FF">
        <w:rPr>
          <w:rFonts w:ascii="Calibri" w:hAnsi="Calibri" w:cs="Arial"/>
          <w:b/>
          <w:sz w:val="20"/>
          <w:szCs w:val="20"/>
        </w:rPr>
        <w:t xml:space="preserve"> </w:t>
      </w:r>
      <w:r w:rsidRPr="005D68FF">
        <w:rPr>
          <w:rFonts w:ascii="Calibri" w:hAnsi="Calibri"/>
          <w:bCs/>
          <w:iCs/>
          <w:sz w:val="20"/>
          <w:szCs w:val="20"/>
        </w:rPr>
        <w:t>.................,...</w:t>
      </w:r>
      <w:r w:rsidRPr="005D68FF">
        <w:rPr>
          <w:rFonts w:ascii="Calibri" w:hAnsi="Calibri" w:cs="Arial"/>
          <w:sz w:val="20"/>
          <w:szCs w:val="20"/>
        </w:rPr>
        <w:t xml:space="preserve"> zł (słownie: </w:t>
      </w:r>
      <w:r w:rsidRPr="005D68FF">
        <w:rPr>
          <w:rFonts w:ascii="Calibri" w:hAnsi="Calibri"/>
          <w:bCs/>
          <w:iCs/>
          <w:sz w:val="20"/>
          <w:szCs w:val="20"/>
        </w:rPr>
        <w:t>............................</w:t>
      </w:r>
      <w:r w:rsidRPr="005D68FF">
        <w:rPr>
          <w:rFonts w:ascii="Calibri" w:hAnsi="Calibri" w:cs="Arial"/>
          <w:sz w:val="20"/>
          <w:szCs w:val="20"/>
        </w:rPr>
        <w:t>) i</w:t>
      </w:r>
      <w:r w:rsidR="00720DF0" w:rsidRPr="005D68FF">
        <w:rPr>
          <w:rFonts w:ascii="Calibri" w:hAnsi="Calibri" w:cs="Arial"/>
          <w:sz w:val="20"/>
          <w:szCs w:val="20"/>
          <w:lang w:val="pl-PL"/>
        </w:rPr>
        <w:t> </w:t>
      </w:r>
      <w:r w:rsidRPr="005D68FF">
        <w:rPr>
          <w:rFonts w:ascii="Calibri" w:hAnsi="Calibri" w:cs="Arial"/>
          <w:sz w:val="20"/>
          <w:szCs w:val="20"/>
        </w:rPr>
        <w:t xml:space="preserve">stanowiące nie więcej niż </w:t>
      </w:r>
      <w:r w:rsidRPr="005D68FF">
        <w:rPr>
          <w:rFonts w:ascii="Calibri" w:hAnsi="Calibri" w:cs="Arial"/>
          <w:b/>
          <w:sz w:val="20"/>
          <w:szCs w:val="20"/>
        </w:rPr>
        <w:t>....,...%</w:t>
      </w:r>
      <w:r w:rsidRPr="005D68FF">
        <w:rPr>
          <w:rFonts w:ascii="Calibri" w:hAnsi="Calibri" w:cs="Arial"/>
          <w:sz w:val="20"/>
          <w:szCs w:val="20"/>
        </w:rPr>
        <w:t xml:space="preserve"> kwoty całkowitych wydatków kwalifikowalnych Projektu</w:t>
      </w:r>
      <w:r w:rsidRPr="005D68FF">
        <w:rPr>
          <w:rFonts w:ascii="Calibri" w:hAnsi="Calibri"/>
          <w:sz w:val="20"/>
          <w:szCs w:val="20"/>
        </w:rPr>
        <w:t>.</w:t>
      </w:r>
    </w:p>
    <w:p w14:paraId="017D58DE" w14:textId="77777777" w:rsidR="00652BAA" w:rsidRPr="0025174F" w:rsidRDefault="00652BAA" w:rsidP="001E3AFA">
      <w:pPr>
        <w:pStyle w:val="Tekstpodstawowy"/>
        <w:widowControl w:val="0"/>
        <w:numPr>
          <w:ilvl w:val="1"/>
          <w:numId w:val="28"/>
        </w:numPr>
        <w:rPr>
          <w:rFonts w:ascii="Calibri" w:hAnsi="Calibri"/>
          <w:sz w:val="20"/>
          <w:szCs w:val="20"/>
        </w:rPr>
      </w:pPr>
      <w:r w:rsidRPr="00980457">
        <w:rPr>
          <w:rFonts w:ascii="Calibri" w:hAnsi="Calibri"/>
          <w:sz w:val="20"/>
          <w:szCs w:val="20"/>
        </w:rPr>
        <w:t>z budżetu państwa w  kwocie nieprzekraczającej</w:t>
      </w:r>
      <w:r w:rsidRPr="0025174F">
        <w:rPr>
          <w:rFonts w:ascii="Calibri" w:hAnsi="Calibri"/>
          <w:bCs/>
          <w:iCs/>
          <w:sz w:val="20"/>
          <w:szCs w:val="20"/>
        </w:rPr>
        <w:t>: .................,..</w:t>
      </w:r>
      <w:r w:rsidRPr="00980457">
        <w:rPr>
          <w:rFonts w:ascii="Calibri" w:hAnsi="Calibri" w:cs="Arial"/>
          <w:b/>
          <w:sz w:val="20"/>
          <w:szCs w:val="20"/>
        </w:rPr>
        <w:t>.</w:t>
      </w:r>
      <w:r w:rsidRPr="00980457">
        <w:rPr>
          <w:rFonts w:ascii="Calibri" w:hAnsi="Calibri" w:cs="Arial"/>
          <w:sz w:val="20"/>
          <w:szCs w:val="20"/>
        </w:rPr>
        <w:t xml:space="preserve"> zł (słownie</w:t>
      </w:r>
      <w:r w:rsidRPr="0025174F">
        <w:rPr>
          <w:rFonts w:ascii="Calibri" w:hAnsi="Calibri"/>
          <w:bCs/>
          <w:iCs/>
          <w:sz w:val="20"/>
          <w:szCs w:val="20"/>
        </w:rPr>
        <w:t>: ............................</w:t>
      </w:r>
      <w:r w:rsidRPr="00980457">
        <w:rPr>
          <w:rFonts w:ascii="Calibri" w:hAnsi="Calibri" w:cs="Arial"/>
          <w:sz w:val="20"/>
          <w:szCs w:val="20"/>
        </w:rPr>
        <w:t xml:space="preserve">) i stanowiące </w:t>
      </w:r>
      <w:r w:rsidRPr="00980457">
        <w:rPr>
          <w:rFonts w:ascii="Calibri" w:hAnsi="Calibri" w:cs="Arial"/>
          <w:b/>
          <w:sz w:val="20"/>
          <w:szCs w:val="20"/>
        </w:rPr>
        <w:t>....,...%</w:t>
      </w:r>
      <w:r w:rsidRPr="00980457">
        <w:rPr>
          <w:rFonts w:ascii="Calibri" w:hAnsi="Calibri" w:cs="Arial"/>
          <w:sz w:val="20"/>
          <w:szCs w:val="20"/>
        </w:rPr>
        <w:t xml:space="preserve"> kwoty całkowitych wydatków kwalifikowalnych Projektu</w:t>
      </w:r>
      <w:r w:rsidRPr="00980457">
        <w:rPr>
          <w:rFonts w:ascii="Calibri" w:hAnsi="Calibri"/>
          <w:sz w:val="20"/>
          <w:szCs w:val="20"/>
        </w:rPr>
        <w:t>.</w:t>
      </w:r>
      <w:r w:rsidR="00DF3388" w:rsidRPr="0025174F">
        <w:rPr>
          <w:rStyle w:val="Odwoanieprzypisudolnego"/>
          <w:sz w:val="16"/>
          <w:szCs w:val="16"/>
        </w:rPr>
        <w:footnoteReference w:id="12"/>
      </w:r>
      <w:r w:rsidRPr="0025174F" w:rsidDel="00977CC8">
        <w:rPr>
          <w:rStyle w:val="Odwoaniedokomentarza"/>
        </w:rPr>
        <w:t xml:space="preserve"> </w:t>
      </w:r>
    </w:p>
    <w:p w14:paraId="40C6FC7D" w14:textId="77777777" w:rsidR="005840BE" w:rsidRPr="005D68FF" w:rsidRDefault="005840BE" w:rsidP="005840BE">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 xml:space="preserve">Beneficjent zobowiązuje się wnieść wkład własny na realizację Projektu </w:t>
      </w:r>
      <w:r w:rsidRPr="005D68FF">
        <w:rPr>
          <w:rFonts w:ascii="Calibri" w:hAnsi="Calibri" w:cs="Arial"/>
          <w:szCs w:val="20"/>
        </w:rPr>
        <w:t xml:space="preserve">w kwocie </w:t>
      </w:r>
      <w:r w:rsidRPr="005D68FF">
        <w:rPr>
          <w:rFonts w:ascii="Calibri" w:hAnsi="Calibri"/>
          <w:bCs/>
          <w:iCs/>
          <w:szCs w:val="20"/>
        </w:rPr>
        <w:t>.................,...</w:t>
      </w:r>
      <w:r w:rsidRPr="005D68FF">
        <w:rPr>
          <w:rFonts w:ascii="Calibri" w:hAnsi="Calibri" w:cs="Arial"/>
          <w:szCs w:val="20"/>
        </w:rPr>
        <w:t xml:space="preserve"> </w:t>
      </w:r>
      <w:proofErr w:type="gramStart"/>
      <w:r w:rsidRPr="005D68FF">
        <w:rPr>
          <w:rFonts w:ascii="Calibri" w:hAnsi="Calibri" w:cs="Arial"/>
          <w:szCs w:val="20"/>
        </w:rPr>
        <w:t>zł</w:t>
      </w:r>
      <w:proofErr w:type="gramEnd"/>
      <w:r w:rsidRPr="005D68FF">
        <w:rPr>
          <w:rFonts w:ascii="Calibri" w:hAnsi="Calibri" w:cs="Arial"/>
          <w:szCs w:val="20"/>
        </w:rPr>
        <w:t xml:space="preserve"> (słownie:</w:t>
      </w:r>
      <w:r w:rsidRPr="005D68FF">
        <w:rPr>
          <w:rFonts w:ascii="Calibri" w:hAnsi="Calibri"/>
          <w:bCs/>
          <w:iCs/>
          <w:szCs w:val="20"/>
        </w:rPr>
        <w:t xml:space="preserve"> ............................)</w:t>
      </w:r>
      <w:r>
        <w:rPr>
          <w:rFonts w:ascii="Calibri" w:hAnsi="Calibri" w:cs="Arial"/>
          <w:szCs w:val="20"/>
        </w:rPr>
        <w:t xml:space="preserve"> </w:t>
      </w:r>
      <w:proofErr w:type="gramStart"/>
      <w:r>
        <w:rPr>
          <w:rFonts w:ascii="Calibri" w:hAnsi="Calibri" w:cs="Arial"/>
          <w:szCs w:val="20"/>
        </w:rPr>
        <w:t>i</w:t>
      </w:r>
      <w:proofErr w:type="gramEnd"/>
      <w:r>
        <w:rPr>
          <w:rFonts w:ascii="Calibri" w:hAnsi="Calibri" w:cs="Arial"/>
          <w:szCs w:val="20"/>
        </w:rPr>
        <w:t xml:space="preserve"> stanowiący ….% </w:t>
      </w:r>
      <w:proofErr w:type="gramStart"/>
      <w:r>
        <w:rPr>
          <w:rFonts w:ascii="Calibri" w:hAnsi="Calibri" w:cs="Arial"/>
          <w:szCs w:val="20"/>
        </w:rPr>
        <w:t>kwoty</w:t>
      </w:r>
      <w:proofErr w:type="gramEnd"/>
      <w:r>
        <w:rPr>
          <w:rFonts w:ascii="Calibri" w:hAnsi="Calibri" w:cs="Arial"/>
          <w:szCs w:val="20"/>
        </w:rPr>
        <w:t xml:space="preserve"> całkowitych wydatków kwalifikowalnych Projektu.</w:t>
      </w:r>
    </w:p>
    <w:p w14:paraId="2CD117F6"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Beneficjent zobowiązuje się pokryć</w:t>
      </w:r>
      <w:r w:rsidRPr="005D68FF">
        <w:rPr>
          <w:rFonts w:ascii="Calibri" w:hAnsi="Calibri" w:cs="Arial"/>
          <w:szCs w:val="20"/>
        </w:rPr>
        <w:t>, w pełnym zakresie,</w:t>
      </w:r>
      <w:r w:rsidRPr="005D68FF">
        <w:rPr>
          <w:rFonts w:ascii="Calibri" w:hAnsi="Calibri"/>
          <w:szCs w:val="20"/>
        </w:rPr>
        <w:t xml:space="preserve"> wszelkie wydatki niekwalifikowalne w ramach Projektu.</w:t>
      </w:r>
    </w:p>
    <w:p w14:paraId="6C91016B"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 xml:space="preserve">Dofinansowanie jest przeznaczone na realizację Projektu przez Beneficjenta zgodnie z </w:t>
      </w:r>
      <w:r w:rsidR="008E58F9" w:rsidRPr="005D68FF">
        <w:rPr>
          <w:rFonts w:ascii="Calibri" w:hAnsi="Calibri"/>
          <w:szCs w:val="20"/>
        </w:rPr>
        <w:t>U</w:t>
      </w:r>
      <w:r w:rsidR="00C37140" w:rsidRPr="005D68FF">
        <w:rPr>
          <w:rFonts w:ascii="Calibri" w:hAnsi="Calibri"/>
          <w:szCs w:val="20"/>
        </w:rPr>
        <w:t>mową</w:t>
      </w:r>
      <w:r w:rsidRPr="005D68FF">
        <w:rPr>
          <w:rFonts w:ascii="Calibri" w:hAnsi="Calibri"/>
          <w:szCs w:val="20"/>
        </w:rPr>
        <w:t>.</w:t>
      </w:r>
    </w:p>
    <w:p w14:paraId="11F069E6"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Style w:val="Odwoanieprzypisudolnego"/>
          <w:rFonts w:ascii="Calibri" w:hAnsi="Calibri"/>
          <w:szCs w:val="20"/>
          <w:vertAlign w:val="baseline"/>
        </w:rPr>
      </w:pPr>
      <w:r w:rsidRPr="005D68FF">
        <w:rPr>
          <w:rFonts w:ascii="Calibri" w:hAnsi="Calibri"/>
          <w:szCs w:val="20"/>
        </w:rPr>
        <w:t xml:space="preserve">Podmiotami upoważnionymi do </w:t>
      </w:r>
      <w:r w:rsidR="0025174F">
        <w:rPr>
          <w:rFonts w:ascii="Calibri" w:hAnsi="Calibri"/>
          <w:szCs w:val="20"/>
        </w:rPr>
        <w:t xml:space="preserve">dokonywania </w:t>
      </w:r>
      <w:r w:rsidRPr="005D68FF">
        <w:rPr>
          <w:rFonts w:ascii="Calibri" w:hAnsi="Calibri"/>
          <w:szCs w:val="20"/>
        </w:rPr>
        <w:t>wydatków są podmioty wskazane we wniosku o dofinansowanie.</w:t>
      </w:r>
    </w:p>
    <w:p w14:paraId="4F1B5221"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cs="Calibri"/>
          <w:szCs w:val="20"/>
        </w:rPr>
      </w:pPr>
      <w:r w:rsidRPr="005D68FF">
        <w:rPr>
          <w:rFonts w:ascii="Calibri" w:hAnsi="Calibri" w:cs="Calibri"/>
          <w:szCs w:val="20"/>
        </w:rPr>
        <w:lastRenderedPageBreak/>
        <w:t>Beneficjent zobowiązuje się do zapewnienia finansowania Projektu</w:t>
      </w:r>
      <w:r w:rsidR="00DC42E0" w:rsidRPr="005D68FF">
        <w:rPr>
          <w:rFonts w:ascii="Calibri" w:hAnsi="Calibri" w:cs="Calibri"/>
          <w:szCs w:val="20"/>
        </w:rPr>
        <w:t>.</w:t>
      </w:r>
    </w:p>
    <w:p w14:paraId="662A90F4"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Dla Projektu objętego pomocą publiczną, w tym regionalną pomocą inwestycyjną</w:t>
      </w:r>
      <w:r w:rsidR="00AE01B2">
        <w:rPr>
          <w:rFonts w:ascii="Calibri" w:hAnsi="Calibri"/>
          <w:szCs w:val="20"/>
        </w:rPr>
        <w:t>,</w:t>
      </w:r>
      <w:r w:rsidRPr="005D68FF">
        <w:rPr>
          <w:rFonts w:ascii="Calibri" w:hAnsi="Calibri"/>
          <w:szCs w:val="20"/>
        </w:rPr>
        <w:t xml:space="preserve"> lub pomocą</w:t>
      </w:r>
      <w:r w:rsidR="001A61C3" w:rsidRPr="005D68FF">
        <w:rPr>
          <w:rFonts w:ascii="Calibri" w:hAnsi="Calibri"/>
          <w:szCs w:val="20"/>
        </w:rPr>
        <w:t xml:space="preserve"> na</w:t>
      </w:r>
      <w:r w:rsidRPr="005D68FF">
        <w:rPr>
          <w:rFonts w:ascii="Calibri" w:hAnsi="Calibri"/>
          <w:szCs w:val="20"/>
        </w:rPr>
        <w:t xml:space="preserve"> szkoleni</w:t>
      </w:r>
      <w:r w:rsidR="001A61C3" w:rsidRPr="005D68FF">
        <w:rPr>
          <w:rFonts w:ascii="Calibri" w:hAnsi="Calibri"/>
          <w:szCs w:val="20"/>
        </w:rPr>
        <w:t>a</w:t>
      </w:r>
      <w:r w:rsidRPr="005D68FF">
        <w:rPr>
          <w:rFonts w:ascii="Calibri" w:hAnsi="Calibri"/>
          <w:szCs w:val="20"/>
        </w:rPr>
        <w:t xml:space="preserve">, albo pomocą de </w:t>
      </w:r>
      <w:proofErr w:type="spellStart"/>
      <w:r w:rsidRPr="005D68FF">
        <w:rPr>
          <w:rFonts w:ascii="Calibri" w:hAnsi="Calibri"/>
          <w:szCs w:val="20"/>
        </w:rPr>
        <w:t>minimis</w:t>
      </w:r>
      <w:proofErr w:type="spellEnd"/>
      <w:r w:rsidRPr="005D68FF">
        <w:rPr>
          <w:rFonts w:ascii="Calibri" w:hAnsi="Calibri"/>
          <w:szCs w:val="20"/>
        </w:rPr>
        <w:t>, dofinansowanie jest przekazywane i</w:t>
      </w:r>
      <w:r w:rsidR="00720DF0" w:rsidRPr="005D68FF">
        <w:rPr>
          <w:rFonts w:ascii="Calibri" w:hAnsi="Calibri"/>
          <w:szCs w:val="20"/>
        </w:rPr>
        <w:t> </w:t>
      </w:r>
      <w:r w:rsidRPr="005D68FF">
        <w:rPr>
          <w:rFonts w:ascii="Calibri" w:hAnsi="Calibri"/>
          <w:szCs w:val="20"/>
        </w:rPr>
        <w:t xml:space="preserve">rozliczane zgodnie z zasadami Programu, SZOOP, rozporządzeniem Ministra Administracji i Cyfryzacji z dnia </w:t>
      </w:r>
      <w:r w:rsidR="00572D7D" w:rsidRPr="005D68FF">
        <w:rPr>
          <w:rFonts w:ascii="Calibri" w:hAnsi="Calibri"/>
          <w:szCs w:val="20"/>
        </w:rPr>
        <w:t xml:space="preserve">26 sierpnia 2015 r. </w:t>
      </w:r>
      <w:r w:rsidRPr="005D68FF">
        <w:rPr>
          <w:rFonts w:ascii="Calibri" w:hAnsi="Calibri"/>
          <w:szCs w:val="20"/>
        </w:rPr>
        <w:t xml:space="preserve">w sprawie udzielania pomocy publicznej i pomocy de </w:t>
      </w:r>
      <w:proofErr w:type="spellStart"/>
      <w:r w:rsidRPr="005D68FF">
        <w:rPr>
          <w:rFonts w:ascii="Calibri" w:hAnsi="Calibri"/>
          <w:szCs w:val="20"/>
        </w:rPr>
        <w:t>minimis</w:t>
      </w:r>
      <w:proofErr w:type="spellEnd"/>
      <w:r w:rsidRPr="005D68FF">
        <w:rPr>
          <w:rFonts w:ascii="Calibri" w:hAnsi="Calibri"/>
          <w:szCs w:val="20"/>
        </w:rPr>
        <w:t xml:space="preserve"> na cyfrowe udostępnienie informacji sektora publicznego ze źródeł administracyjnych i zasobów nauki oraz cyfrowe udostępnienie zasobów kultury w ramach Programu Operacyjnego Polska Cyfrowa na lata 2014–2020</w:t>
      </w:r>
      <w:r w:rsidRPr="005D68FF">
        <w:rPr>
          <w:rFonts w:ascii="Calibri" w:hAnsi="Calibri"/>
          <w:iCs/>
          <w:szCs w:val="20"/>
        </w:rPr>
        <w:t xml:space="preserve"> </w:t>
      </w:r>
      <w:r w:rsidR="00572D7D" w:rsidRPr="005D68FF">
        <w:rPr>
          <w:rFonts w:ascii="Calibri" w:hAnsi="Calibri"/>
          <w:iCs/>
          <w:szCs w:val="20"/>
        </w:rPr>
        <w:t xml:space="preserve">(Dz. U. </w:t>
      </w:r>
      <w:proofErr w:type="gramStart"/>
      <w:r w:rsidR="00572D7D" w:rsidRPr="005D68FF">
        <w:rPr>
          <w:rFonts w:ascii="Calibri" w:hAnsi="Calibri"/>
          <w:iCs/>
          <w:szCs w:val="20"/>
        </w:rPr>
        <w:t>z</w:t>
      </w:r>
      <w:proofErr w:type="gramEnd"/>
      <w:r w:rsidR="00572D7D" w:rsidRPr="005D68FF">
        <w:rPr>
          <w:rFonts w:ascii="Calibri" w:hAnsi="Calibri"/>
          <w:iCs/>
          <w:szCs w:val="20"/>
        </w:rPr>
        <w:t xml:space="preserve"> 2015 r. poz. 1237)</w:t>
      </w:r>
      <w:r w:rsidR="003F784E" w:rsidRPr="005D68FF">
        <w:rPr>
          <w:rFonts w:ascii="Calibri" w:hAnsi="Calibri"/>
          <w:iCs/>
          <w:szCs w:val="20"/>
        </w:rPr>
        <w:t>, zwanym dalej: „rozporządzeniem Ministra Administracji i Cyfryzacji”,</w:t>
      </w:r>
      <w:r w:rsidR="00572D7D" w:rsidRPr="005D68FF">
        <w:rPr>
          <w:rFonts w:ascii="Calibri" w:hAnsi="Calibri"/>
          <w:iCs/>
          <w:szCs w:val="20"/>
        </w:rPr>
        <w:t xml:space="preserve"> </w:t>
      </w:r>
      <w:r w:rsidRPr="005D68FF">
        <w:rPr>
          <w:rFonts w:ascii="Calibri" w:hAnsi="Calibri"/>
          <w:iCs/>
          <w:szCs w:val="20"/>
        </w:rPr>
        <w:t xml:space="preserve">albo decyzją Komisji Europejskiej </w:t>
      </w:r>
      <w:r w:rsidRPr="005D68FF">
        <w:rPr>
          <w:rFonts w:ascii="Calibri" w:hAnsi="Calibri" w:cs="Arial"/>
          <w:szCs w:val="20"/>
        </w:rPr>
        <w:t xml:space="preserve">nr ….… z dnia ……..… 20… </w:t>
      </w:r>
      <w:proofErr w:type="gramStart"/>
      <w:r w:rsidRPr="005D68FF">
        <w:rPr>
          <w:rFonts w:ascii="Calibri" w:hAnsi="Calibri" w:cs="Arial"/>
          <w:szCs w:val="20"/>
        </w:rPr>
        <w:t>r</w:t>
      </w:r>
      <w:proofErr w:type="gramEnd"/>
      <w:r w:rsidRPr="005D68FF">
        <w:rPr>
          <w:rFonts w:ascii="Calibri" w:hAnsi="Calibri" w:cs="Arial"/>
          <w:szCs w:val="20"/>
        </w:rPr>
        <w:t>. w sprawie zatwierdzenia pomocy indywidualnej</w:t>
      </w:r>
      <w:r w:rsidRPr="005D68FF">
        <w:rPr>
          <w:rFonts w:ascii="Calibri" w:hAnsi="Calibri"/>
          <w:iCs/>
          <w:szCs w:val="20"/>
        </w:rPr>
        <w:t xml:space="preserve"> oraz na warunkach określonych w </w:t>
      </w:r>
      <w:r w:rsidRPr="005D68FF">
        <w:rPr>
          <w:rFonts w:ascii="Calibri" w:hAnsi="Calibri"/>
          <w:szCs w:val="20"/>
        </w:rPr>
        <w:t>Umowie</w:t>
      </w:r>
      <w:r w:rsidRPr="005D68FF">
        <w:rPr>
          <w:rFonts w:ascii="Calibri" w:hAnsi="Calibri"/>
          <w:iCs/>
          <w:szCs w:val="20"/>
        </w:rPr>
        <w:t xml:space="preserve">. </w:t>
      </w:r>
      <w:r w:rsidRPr="005D68FF">
        <w:rPr>
          <w:rFonts w:ascii="Calibri" w:hAnsi="Calibri" w:cs="Arial"/>
          <w:iCs/>
          <w:szCs w:val="20"/>
        </w:rPr>
        <w:t xml:space="preserve">Ewentualna zmiana kwoty dofinansowania, o której mowa w ust. </w:t>
      </w:r>
      <w:r w:rsidR="00572D7D" w:rsidRPr="005D68FF">
        <w:rPr>
          <w:rFonts w:ascii="Calibri" w:hAnsi="Calibri"/>
          <w:szCs w:val="20"/>
        </w:rPr>
        <w:t>3,</w:t>
      </w:r>
      <w:r w:rsidRPr="005D68FF">
        <w:rPr>
          <w:rFonts w:ascii="Calibri" w:hAnsi="Calibri"/>
          <w:szCs w:val="20"/>
        </w:rPr>
        <w:t xml:space="preserve"> </w:t>
      </w:r>
      <w:r w:rsidRPr="005D68FF">
        <w:rPr>
          <w:rFonts w:ascii="Calibri" w:hAnsi="Calibri" w:cs="Arial"/>
          <w:iCs/>
          <w:szCs w:val="20"/>
        </w:rPr>
        <w:t xml:space="preserve">nie może spowodować przekroczenia dopuszczalnego maksymalnego poziomu intensywności </w:t>
      </w:r>
      <w:r w:rsidR="00C026BE" w:rsidRPr="005D68FF">
        <w:rPr>
          <w:rFonts w:ascii="Calibri" w:hAnsi="Calibri" w:cs="Arial"/>
          <w:iCs/>
          <w:szCs w:val="20"/>
        </w:rPr>
        <w:t xml:space="preserve">lub kwot </w:t>
      </w:r>
      <w:r w:rsidRPr="005D68FF">
        <w:rPr>
          <w:rFonts w:ascii="Calibri" w:hAnsi="Calibri" w:cs="Arial"/>
          <w:iCs/>
          <w:szCs w:val="20"/>
        </w:rPr>
        <w:t>wsparcia określonego dla danego rodzaju pomocy w rozporządzeniu albo decyzji, o których mowa</w:t>
      </w:r>
      <w:r w:rsidR="00572D7D" w:rsidRPr="005D68FF">
        <w:rPr>
          <w:rFonts w:ascii="Calibri" w:hAnsi="Calibri" w:cs="Arial"/>
          <w:iCs/>
          <w:szCs w:val="20"/>
        </w:rPr>
        <w:t xml:space="preserve"> </w:t>
      </w:r>
      <w:r w:rsidRPr="005D68FF">
        <w:rPr>
          <w:rFonts w:ascii="Calibri" w:hAnsi="Calibri" w:cs="Arial"/>
          <w:iCs/>
          <w:szCs w:val="20"/>
        </w:rPr>
        <w:t>w zdaniu pierwszym.</w:t>
      </w:r>
    </w:p>
    <w:p w14:paraId="0A07E019"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Rozliczeniu wydatków podlegają jedynie wydatki kwalifikowalne, poniesione w ramach Projektu nie wcześniej niż od dnia 1 stycznia  2014 r. i nie później niż w dniu zakończenia okresu kwalifikowalności wydatków dla Projektu, określonego w</w:t>
      </w:r>
      <w:r w:rsidR="00720DF0" w:rsidRPr="005D68FF">
        <w:rPr>
          <w:rFonts w:ascii="Calibri" w:hAnsi="Calibri"/>
          <w:szCs w:val="20"/>
        </w:rPr>
        <w:t> </w:t>
      </w:r>
      <w:r w:rsidRPr="005D68FF">
        <w:rPr>
          <w:rFonts w:ascii="Calibri" w:hAnsi="Calibri"/>
          <w:szCs w:val="20"/>
        </w:rPr>
        <w:t>§</w:t>
      </w:r>
      <w:r w:rsidR="00720DF0" w:rsidRPr="005D68FF">
        <w:rPr>
          <w:rFonts w:ascii="Calibri" w:hAnsi="Calibri"/>
          <w:szCs w:val="20"/>
        </w:rPr>
        <w:t> 3 ust. 2.</w:t>
      </w:r>
    </w:p>
    <w:p w14:paraId="6B2CD16E"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 xml:space="preserve">Beneficjent zobowiązuje się do realizacji Projektu zgodnie i w oparciu o wniosek o dofinansowanie oraz Harmonogram rzeczowo-finansowy realizacji Projektu i </w:t>
      </w:r>
      <w:r w:rsidRPr="005D68FF">
        <w:rPr>
          <w:rFonts w:ascii="Calibri" w:hAnsi="Calibri"/>
          <w:bCs/>
          <w:szCs w:val="20"/>
        </w:rPr>
        <w:t>Harmonogram Projektu wyznaczający Kamienie milowe</w:t>
      </w:r>
      <w:r w:rsidRPr="005D68FF">
        <w:rPr>
          <w:rFonts w:ascii="Calibri" w:hAnsi="Calibri"/>
          <w:szCs w:val="20"/>
        </w:rPr>
        <w:t>. Harmonogram rzeczowo-finansowy realizacji Projektu oraz H</w:t>
      </w:r>
      <w:r w:rsidRPr="005D68FF">
        <w:rPr>
          <w:rFonts w:ascii="Calibri" w:hAnsi="Calibri"/>
          <w:bCs/>
          <w:szCs w:val="20"/>
        </w:rPr>
        <w:t>armonogram Projektu wyznaczający Kamienie milowe</w:t>
      </w:r>
      <w:r w:rsidRPr="005D68FF">
        <w:rPr>
          <w:rFonts w:ascii="Calibri" w:hAnsi="Calibri"/>
          <w:szCs w:val="20"/>
        </w:rPr>
        <w:t>, opracowane są przez Beneficjenta na podstawie wniosku o dofinansowanie oraz stanowią odpowiednio załącznik nr 5 oraz 6 do Umowy.</w:t>
      </w:r>
    </w:p>
    <w:p w14:paraId="316B6B90"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Beneficjent zobowiązuje się do osiągnięcia wartości docelowych wskaźników produktu i rezultatu Projektu. Ich nieosiągnięcie lub niezachowanie może oznaczać nieprawidłowość i skutkować korektą finansową ustaloną zgodnie z</w:t>
      </w:r>
      <w:r w:rsidR="00720DF0" w:rsidRPr="005D68FF">
        <w:rPr>
          <w:rFonts w:ascii="Calibri" w:hAnsi="Calibri"/>
          <w:szCs w:val="20"/>
        </w:rPr>
        <w:t> </w:t>
      </w:r>
      <w:r w:rsidRPr="005D68FF">
        <w:rPr>
          <w:rFonts w:ascii="Calibri" w:hAnsi="Calibri"/>
          <w:szCs w:val="20"/>
        </w:rPr>
        <w:t xml:space="preserve">zasadami określonymi w § </w:t>
      </w:r>
      <w:r w:rsidR="00CD3237" w:rsidRPr="005D68FF">
        <w:rPr>
          <w:rFonts w:ascii="Calibri" w:hAnsi="Calibri"/>
          <w:szCs w:val="20"/>
        </w:rPr>
        <w:t xml:space="preserve">16 </w:t>
      </w:r>
      <w:r w:rsidRPr="005D68FF">
        <w:rPr>
          <w:rFonts w:ascii="Calibri" w:hAnsi="Calibri"/>
          <w:szCs w:val="20"/>
        </w:rPr>
        <w:t xml:space="preserve">ust. </w:t>
      </w:r>
      <w:r w:rsidR="00513802">
        <w:rPr>
          <w:rFonts w:ascii="Calibri" w:hAnsi="Calibri"/>
          <w:szCs w:val="20"/>
        </w:rPr>
        <w:t>6</w:t>
      </w:r>
      <w:r w:rsidRPr="005D68FF">
        <w:rPr>
          <w:rFonts w:ascii="Calibri" w:hAnsi="Calibri"/>
          <w:szCs w:val="20"/>
        </w:rPr>
        <w:t>.</w:t>
      </w:r>
    </w:p>
    <w:p w14:paraId="010A3DDF" w14:textId="77777777" w:rsidR="00652BAA" w:rsidRPr="005D68FF"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5D68FF">
        <w:rPr>
          <w:rFonts w:ascii="Calibri" w:hAnsi="Calibri"/>
          <w:szCs w:val="20"/>
        </w:rPr>
        <w:t xml:space="preserve">Kwota dofinansowania z budżetu środków europejskich, o której mowa w ust. </w:t>
      </w:r>
      <w:r w:rsidR="006A7684" w:rsidRPr="005D68FF">
        <w:rPr>
          <w:rFonts w:ascii="Calibri" w:hAnsi="Calibri"/>
          <w:szCs w:val="20"/>
        </w:rPr>
        <w:t xml:space="preserve">3 </w:t>
      </w:r>
      <w:r w:rsidRPr="005D68FF">
        <w:rPr>
          <w:rFonts w:ascii="Calibri" w:hAnsi="Calibri"/>
          <w:szCs w:val="20"/>
        </w:rPr>
        <w:t>pkt 1, niewydatkowana z końcem roku budżetowego, może pozostawać na rachunku bankowym, o którym mowa w § 5 ust. 3.</w:t>
      </w:r>
    </w:p>
    <w:p w14:paraId="00F43D3A" w14:textId="77777777" w:rsidR="00652BAA" w:rsidRPr="00037E5E" w:rsidRDefault="00652BAA" w:rsidP="00652BAA">
      <w:pPr>
        <w:pStyle w:val="Pisma"/>
        <w:widowControl w:val="0"/>
        <w:numPr>
          <w:ilvl w:val="0"/>
          <w:numId w:val="1"/>
        </w:numPr>
        <w:tabs>
          <w:tab w:val="clear" w:pos="757"/>
          <w:tab w:val="num" w:pos="360"/>
        </w:tabs>
        <w:autoSpaceDE/>
        <w:autoSpaceDN/>
        <w:ind w:left="360" w:hanging="360"/>
        <w:rPr>
          <w:rFonts w:ascii="Calibri" w:hAnsi="Calibri"/>
          <w:szCs w:val="20"/>
        </w:rPr>
      </w:pPr>
      <w:r w:rsidRPr="00980457">
        <w:rPr>
          <w:rFonts w:ascii="Calibri" w:hAnsi="Calibri"/>
          <w:szCs w:val="20"/>
        </w:rPr>
        <w:t xml:space="preserve">Kwota dofinansowania z budżetu państwa, o której mowa w ust. </w:t>
      </w:r>
      <w:r w:rsidR="006A7684" w:rsidRPr="00980457">
        <w:rPr>
          <w:rFonts w:ascii="Calibri" w:hAnsi="Calibri"/>
          <w:szCs w:val="20"/>
        </w:rPr>
        <w:t>3</w:t>
      </w:r>
      <w:r w:rsidRPr="00980457">
        <w:rPr>
          <w:rFonts w:ascii="Calibri" w:hAnsi="Calibri"/>
          <w:szCs w:val="20"/>
        </w:rPr>
        <w:t xml:space="preserve"> pkt 2 przekazana w formie zaliczki powinna b</w:t>
      </w:r>
      <w:r w:rsidRPr="00980457">
        <w:rPr>
          <w:rFonts w:ascii="Calibri" w:hAnsi="Calibri" w:cs="Arial"/>
          <w:szCs w:val="20"/>
        </w:rPr>
        <w:t xml:space="preserve">yć </w:t>
      </w:r>
      <w:r w:rsidRPr="00980457">
        <w:rPr>
          <w:rFonts w:ascii="Calibri" w:hAnsi="Calibri"/>
          <w:szCs w:val="20"/>
        </w:rPr>
        <w:t>wykorzystana do 31 grudnia danego roku kalendarzowego, a nierozliczoną część zaliczki Beneficjent zobowiązany jest zwrócić na rachunek wskazany przez Instytucję Pośredniczącą w terminie do dnia 31 stycznia następnego roku kalendarzowego</w:t>
      </w:r>
      <w:r w:rsidRPr="008A4602">
        <w:rPr>
          <w:rFonts w:ascii="Calibri" w:hAnsi="Calibri"/>
          <w:szCs w:val="20"/>
        </w:rPr>
        <w:t>.</w:t>
      </w:r>
      <w:r w:rsidR="008600D8" w:rsidRPr="008A4602">
        <w:rPr>
          <w:rFonts w:ascii="Calibri" w:hAnsi="Calibri"/>
          <w:szCs w:val="20"/>
          <w:vertAlign w:val="superscript"/>
        </w:rPr>
        <w:t>1</w:t>
      </w:r>
      <w:r w:rsidR="001D7184" w:rsidRPr="00037E5E">
        <w:rPr>
          <w:rFonts w:ascii="Calibri" w:hAnsi="Calibri"/>
          <w:szCs w:val="20"/>
          <w:vertAlign w:val="superscript"/>
        </w:rPr>
        <w:t>1</w:t>
      </w:r>
    </w:p>
    <w:p w14:paraId="34DD89CD" w14:textId="77777777" w:rsidR="00652BAA" w:rsidRPr="005D68FF" w:rsidRDefault="00652BAA" w:rsidP="00C61F62">
      <w:pPr>
        <w:widowControl w:val="0"/>
        <w:spacing w:before="200"/>
        <w:jc w:val="center"/>
        <w:rPr>
          <w:b/>
          <w:sz w:val="20"/>
          <w:szCs w:val="20"/>
        </w:rPr>
      </w:pPr>
      <w:r w:rsidRPr="005D68FF">
        <w:rPr>
          <w:b/>
          <w:sz w:val="20"/>
          <w:szCs w:val="20"/>
        </w:rPr>
        <w:t xml:space="preserve">§ 3. </w:t>
      </w:r>
    </w:p>
    <w:p w14:paraId="31FC577F" w14:textId="77777777" w:rsidR="00652BAA" w:rsidRPr="005D68FF" w:rsidRDefault="00652BAA" w:rsidP="00652BAA">
      <w:pPr>
        <w:widowControl w:val="0"/>
        <w:jc w:val="center"/>
        <w:rPr>
          <w:b/>
          <w:sz w:val="20"/>
          <w:szCs w:val="20"/>
        </w:rPr>
      </w:pPr>
      <w:r w:rsidRPr="005D68FF">
        <w:rPr>
          <w:b/>
          <w:sz w:val="20"/>
          <w:szCs w:val="20"/>
        </w:rPr>
        <w:t>Okres realizacji Projektu i okres obowiązywania Umowy</w:t>
      </w:r>
    </w:p>
    <w:p w14:paraId="38B58269"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Beneficjent zobowiązuje się zrealizować Projekt w zakresie rzeczowym wynikającym z wniosku o dofinansowanie, w</w:t>
      </w:r>
      <w:r w:rsidR="00720DF0" w:rsidRPr="005D68FF">
        <w:rPr>
          <w:sz w:val="20"/>
          <w:szCs w:val="20"/>
        </w:rPr>
        <w:t> </w:t>
      </w:r>
      <w:r w:rsidRPr="005D68FF">
        <w:rPr>
          <w:sz w:val="20"/>
          <w:szCs w:val="20"/>
        </w:rPr>
        <w:t xml:space="preserve">okresie od dnia ……. </w:t>
      </w:r>
      <w:proofErr w:type="gramStart"/>
      <w:r w:rsidRPr="005D68FF">
        <w:rPr>
          <w:sz w:val="20"/>
          <w:szCs w:val="20"/>
        </w:rPr>
        <w:t>do</w:t>
      </w:r>
      <w:proofErr w:type="gramEnd"/>
      <w:r w:rsidRPr="005D68FF">
        <w:rPr>
          <w:sz w:val="20"/>
          <w:szCs w:val="20"/>
        </w:rPr>
        <w:t xml:space="preserve"> dnia ………………..</w:t>
      </w:r>
    </w:p>
    <w:p w14:paraId="2658BB1E"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Okres kwalifikowalności wydatków dla Projektu rozpoczyna się w dniu .................</w:t>
      </w:r>
      <w:proofErr w:type="gramStart"/>
      <w:r w:rsidRPr="005D68FF">
        <w:rPr>
          <w:sz w:val="20"/>
          <w:szCs w:val="20"/>
        </w:rPr>
        <w:t>r</w:t>
      </w:r>
      <w:proofErr w:type="gramEnd"/>
      <w:r w:rsidRPr="005D68FF">
        <w:rPr>
          <w:sz w:val="20"/>
          <w:szCs w:val="20"/>
        </w:rPr>
        <w:t>. i kończy się w dniu .................</w:t>
      </w:r>
      <w:proofErr w:type="gramStart"/>
      <w:r w:rsidRPr="005D68FF">
        <w:rPr>
          <w:sz w:val="20"/>
          <w:szCs w:val="20"/>
        </w:rPr>
        <w:t>r</w:t>
      </w:r>
      <w:proofErr w:type="gramEnd"/>
      <w:r w:rsidRPr="005D68FF">
        <w:rPr>
          <w:sz w:val="20"/>
          <w:szCs w:val="20"/>
        </w:rPr>
        <w:t>.</w:t>
      </w:r>
      <w:r w:rsidRPr="005D68FF">
        <w:rPr>
          <w:sz w:val="20"/>
        </w:rPr>
        <w:t xml:space="preserve"> </w:t>
      </w:r>
      <w:r w:rsidRPr="005D68FF">
        <w:rPr>
          <w:sz w:val="20"/>
          <w:szCs w:val="20"/>
        </w:rPr>
        <w:t>Wydatki poniesione przed rozpoczęciem lub po zakończeniu okresu kwalifikowalności wydatków dla Projektu będą uznane za niekwalifikowalne, z zastrzeżeniem ust. 3 - 5.</w:t>
      </w:r>
    </w:p>
    <w:p w14:paraId="350F3C46" w14:textId="77777777" w:rsidR="00652BAA" w:rsidRPr="005D68FF" w:rsidRDefault="00652BAA" w:rsidP="0051434B">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W przypadku Projektu objętego pomocą publiczną, wydatkami kwalifikującymi się do objęcia wsparciem są wydatki poniesione po złożeni</w:t>
      </w:r>
      <w:r w:rsidR="0051434B" w:rsidRPr="005D68FF">
        <w:rPr>
          <w:sz w:val="20"/>
          <w:szCs w:val="20"/>
        </w:rPr>
        <w:t>u</w:t>
      </w:r>
      <w:r w:rsidRPr="005D68FF">
        <w:rPr>
          <w:sz w:val="20"/>
          <w:szCs w:val="20"/>
        </w:rPr>
        <w:t xml:space="preserve"> wniosku o dofinasowanie, tj. </w:t>
      </w:r>
      <w:r w:rsidR="00F833DE" w:rsidRPr="005D68FF">
        <w:rPr>
          <w:sz w:val="20"/>
          <w:szCs w:val="20"/>
        </w:rPr>
        <w:t xml:space="preserve">od dnia…….. </w:t>
      </w:r>
      <w:proofErr w:type="gramStart"/>
      <w:r w:rsidR="00F833DE" w:rsidRPr="005D68FF">
        <w:rPr>
          <w:sz w:val="20"/>
          <w:szCs w:val="20"/>
        </w:rPr>
        <w:t>i</w:t>
      </w:r>
      <w:proofErr w:type="gramEnd"/>
      <w:r w:rsidR="00F833DE" w:rsidRPr="005D68FF">
        <w:rPr>
          <w:sz w:val="20"/>
          <w:szCs w:val="20"/>
        </w:rPr>
        <w:t xml:space="preserve"> </w:t>
      </w:r>
      <w:r w:rsidR="00514905" w:rsidRPr="005D68FF">
        <w:rPr>
          <w:sz w:val="20"/>
          <w:szCs w:val="20"/>
        </w:rPr>
        <w:t>nie później niż do dnia zakończenia okresu kwalifikowalności, o którym mowa w ust. 2.</w:t>
      </w:r>
      <w:r w:rsidRPr="005D68FF">
        <w:rPr>
          <w:sz w:val="20"/>
          <w:szCs w:val="20"/>
        </w:rPr>
        <w:t xml:space="preserve"> Wydatki objęte pomocą de </w:t>
      </w:r>
      <w:proofErr w:type="spellStart"/>
      <w:r w:rsidRPr="005D68FF">
        <w:rPr>
          <w:sz w:val="20"/>
          <w:szCs w:val="20"/>
        </w:rPr>
        <w:t>minimis</w:t>
      </w:r>
      <w:proofErr w:type="spellEnd"/>
      <w:r w:rsidRPr="005D68FF">
        <w:rPr>
          <w:sz w:val="20"/>
          <w:szCs w:val="20"/>
        </w:rPr>
        <w:t xml:space="preserve"> lub pomocą na kulturę i zachowanie dziedzictwa kulturowego mogą być ponoszone przed dniem złożenia wniosku o dofinansowanie.</w:t>
      </w:r>
    </w:p>
    <w:p w14:paraId="2488231F"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 xml:space="preserve">W przypadku Projektu objętego pomocą publiczną udzieloną na podstawie decyzji Komisji Europejskiej akceptującej projekt pomocy indywidualnej okres kwalifikowalności wydatków rozpoczyna się w dniu…….. </w:t>
      </w:r>
      <w:proofErr w:type="gramStart"/>
      <w:r w:rsidRPr="005D68FF">
        <w:rPr>
          <w:sz w:val="20"/>
          <w:szCs w:val="20"/>
        </w:rPr>
        <w:t>i</w:t>
      </w:r>
      <w:proofErr w:type="gramEnd"/>
      <w:r w:rsidRPr="005D68FF">
        <w:rPr>
          <w:sz w:val="20"/>
          <w:szCs w:val="20"/>
        </w:rPr>
        <w:t xml:space="preserve"> kończy się w dniu…………</w:t>
      </w:r>
    </w:p>
    <w:p w14:paraId="15B82000"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W przypadku Projektu objętego pomocą publiczną, projekt jest kwalifikowalny pod warunkiem, że wniosek o</w:t>
      </w:r>
      <w:r w:rsidR="00720DF0" w:rsidRPr="005D68FF">
        <w:rPr>
          <w:sz w:val="20"/>
          <w:szCs w:val="20"/>
        </w:rPr>
        <w:t> </w:t>
      </w:r>
      <w:r w:rsidRPr="005D68FF">
        <w:rPr>
          <w:sz w:val="20"/>
          <w:szCs w:val="20"/>
        </w:rPr>
        <w:t xml:space="preserve">dofinansowanie został złożony przed rozpoczęciem prac nad Projektem, chyba że podmiot ubiegający się o wsparcie wnioskuje jedynie o przyznanie pomocy de </w:t>
      </w:r>
      <w:proofErr w:type="spellStart"/>
      <w:r w:rsidRPr="005D68FF">
        <w:rPr>
          <w:sz w:val="20"/>
          <w:szCs w:val="20"/>
        </w:rPr>
        <w:t>minimis</w:t>
      </w:r>
      <w:proofErr w:type="spellEnd"/>
      <w:r w:rsidRPr="005D68FF">
        <w:rPr>
          <w:sz w:val="20"/>
          <w:szCs w:val="20"/>
        </w:rPr>
        <w:t xml:space="preserve"> lub pomocy na kulturę i zachowanie dziedzictwa kulturowego.</w:t>
      </w:r>
    </w:p>
    <w:p w14:paraId="53B05B44"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Stwierdzenie rozpoczęcia prac nad Projektem przed złożeniem wniosku o dofinansowanie, w przypadku Projektu, o</w:t>
      </w:r>
      <w:r w:rsidR="00720DF0" w:rsidRPr="005D68FF">
        <w:rPr>
          <w:sz w:val="20"/>
          <w:szCs w:val="20"/>
        </w:rPr>
        <w:t> </w:t>
      </w:r>
      <w:r w:rsidRPr="005D68FF">
        <w:rPr>
          <w:sz w:val="20"/>
          <w:szCs w:val="20"/>
        </w:rPr>
        <w:t>którym mowa w ust. 5, jest przesłanką do rozwiązania Umowy ze skutkiem natychmiastowym, na podstawie § 21 ust. 2 pkt 1</w:t>
      </w:r>
      <w:r w:rsidR="00514905" w:rsidRPr="005D68FF">
        <w:rPr>
          <w:sz w:val="20"/>
          <w:szCs w:val="20"/>
        </w:rPr>
        <w:t xml:space="preserve"> niniejszej Umowy</w:t>
      </w:r>
      <w:r w:rsidRPr="005D68FF">
        <w:rPr>
          <w:sz w:val="20"/>
          <w:szCs w:val="20"/>
        </w:rPr>
        <w:t xml:space="preserve">. </w:t>
      </w:r>
    </w:p>
    <w:p w14:paraId="2FAA338B" w14:textId="77777777" w:rsidR="00652BAA" w:rsidRPr="005D68FF" w:rsidRDefault="00652BAA" w:rsidP="00652BAA">
      <w:pPr>
        <w:widowControl w:val="0"/>
        <w:numPr>
          <w:ilvl w:val="2"/>
          <w:numId w:val="8"/>
        </w:numPr>
        <w:tabs>
          <w:tab w:val="clear" w:pos="2340"/>
          <w:tab w:val="num" w:pos="360"/>
        </w:tabs>
        <w:spacing w:after="0" w:line="240" w:lineRule="auto"/>
        <w:ind w:left="360"/>
        <w:jc w:val="both"/>
        <w:rPr>
          <w:sz w:val="20"/>
          <w:szCs w:val="20"/>
        </w:rPr>
      </w:pPr>
      <w:r w:rsidRPr="005D68FF">
        <w:rPr>
          <w:sz w:val="20"/>
          <w:szCs w:val="20"/>
        </w:rPr>
        <w:t xml:space="preserve">Okres obowiązywania Umowy trwa od dnia jej zawarcia do dnia wykonania przez obie Strony Umowy wszystkich obowiązków z niej wynikających, w tym </w:t>
      </w:r>
      <w:r w:rsidR="00C2323A" w:rsidRPr="005D68FF">
        <w:rPr>
          <w:sz w:val="20"/>
          <w:szCs w:val="20"/>
        </w:rPr>
        <w:t xml:space="preserve">związanych z zachowaniem </w:t>
      </w:r>
      <w:r w:rsidRPr="005D68FF">
        <w:rPr>
          <w:sz w:val="20"/>
          <w:szCs w:val="20"/>
        </w:rPr>
        <w:t>zasady trwałości Projektu.</w:t>
      </w:r>
    </w:p>
    <w:p w14:paraId="2F882E4B" w14:textId="77777777" w:rsidR="00652BAA" w:rsidRPr="005D68FF" w:rsidRDefault="00652BAA" w:rsidP="00652BAA">
      <w:pPr>
        <w:widowControl w:val="0"/>
        <w:spacing w:after="0" w:line="240" w:lineRule="auto"/>
        <w:ind w:left="360"/>
        <w:jc w:val="both"/>
        <w:rPr>
          <w:sz w:val="20"/>
          <w:szCs w:val="20"/>
        </w:rPr>
      </w:pPr>
    </w:p>
    <w:p w14:paraId="1664C213" w14:textId="77777777" w:rsidR="00652BAA" w:rsidRPr="005D68FF" w:rsidRDefault="00652BAA" w:rsidP="00652BAA">
      <w:pPr>
        <w:widowControl w:val="0"/>
        <w:jc w:val="center"/>
        <w:rPr>
          <w:rFonts w:cs="Arial"/>
          <w:b/>
          <w:bCs/>
          <w:sz w:val="20"/>
          <w:szCs w:val="20"/>
        </w:rPr>
      </w:pPr>
      <w:r w:rsidRPr="005D68FF">
        <w:rPr>
          <w:rFonts w:cs="Arial"/>
          <w:b/>
          <w:sz w:val="20"/>
          <w:szCs w:val="20"/>
        </w:rPr>
        <w:t>§ 4.</w:t>
      </w:r>
      <w:r w:rsidRPr="005D68FF">
        <w:rPr>
          <w:rFonts w:cs="Arial"/>
          <w:b/>
          <w:bCs/>
          <w:sz w:val="20"/>
          <w:szCs w:val="20"/>
        </w:rPr>
        <w:t xml:space="preserve"> </w:t>
      </w:r>
    </w:p>
    <w:p w14:paraId="327609AD" w14:textId="77777777" w:rsidR="00652BAA" w:rsidRPr="005D68FF" w:rsidRDefault="00652BAA" w:rsidP="00652BAA">
      <w:pPr>
        <w:widowControl w:val="0"/>
        <w:jc w:val="center"/>
        <w:rPr>
          <w:rFonts w:cs="Arial"/>
          <w:b/>
          <w:sz w:val="20"/>
          <w:szCs w:val="20"/>
        </w:rPr>
      </w:pPr>
      <w:r w:rsidRPr="005D68FF">
        <w:rPr>
          <w:rFonts w:cs="Arial"/>
          <w:b/>
          <w:bCs/>
          <w:sz w:val="20"/>
          <w:szCs w:val="20"/>
        </w:rPr>
        <w:t>Odpowiedzial</w:t>
      </w:r>
      <w:r w:rsidRPr="005D68FF">
        <w:rPr>
          <w:b/>
          <w:bCs/>
          <w:sz w:val="20"/>
          <w:szCs w:val="20"/>
        </w:rPr>
        <w:t>ność Ben</w:t>
      </w:r>
      <w:r w:rsidRPr="005D68FF">
        <w:rPr>
          <w:rFonts w:cs="Arial"/>
          <w:b/>
          <w:bCs/>
          <w:sz w:val="20"/>
          <w:szCs w:val="20"/>
        </w:rPr>
        <w:t>eficjenta</w:t>
      </w:r>
    </w:p>
    <w:p w14:paraId="755E0338"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cs="Arial"/>
          <w:sz w:val="20"/>
          <w:szCs w:val="20"/>
        </w:rPr>
        <w:t>Beneficjent ponosi odpowiedzialność wobec osób trzec</w:t>
      </w:r>
      <w:r w:rsidRPr="005D68FF">
        <w:rPr>
          <w:rFonts w:ascii="Calibri" w:hAnsi="Calibri"/>
          <w:sz w:val="20"/>
          <w:szCs w:val="20"/>
        </w:rPr>
        <w:t>ich za szkody powstałe w związku z realizacją Projektu.</w:t>
      </w:r>
    </w:p>
    <w:p w14:paraId="32AE5F39"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Prawa i obowiązki Beneficjenta</w:t>
      </w:r>
      <w:r w:rsidR="00B77B10" w:rsidRPr="00980457">
        <w:rPr>
          <w:rFonts w:ascii="Calibri" w:hAnsi="Calibri" w:cs="Calibri"/>
          <w:sz w:val="20"/>
          <w:szCs w:val="20"/>
        </w:rPr>
        <w:t xml:space="preserve"> </w:t>
      </w:r>
      <w:r w:rsidRPr="005D68FF">
        <w:rPr>
          <w:rFonts w:ascii="Calibri" w:hAnsi="Calibri"/>
          <w:i/>
          <w:sz w:val="20"/>
          <w:szCs w:val="20"/>
        </w:rPr>
        <w:t>i Partnera</w:t>
      </w:r>
      <w:r w:rsidR="00440698" w:rsidRPr="005D68FF">
        <w:rPr>
          <w:rFonts w:ascii="Calibri" w:hAnsi="Calibri"/>
          <w:sz w:val="20"/>
          <w:szCs w:val="20"/>
          <w:vertAlign w:val="superscript"/>
          <w:lang w:val="pl-PL"/>
        </w:rPr>
        <w:t>9</w:t>
      </w:r>
      <w:r w:rsidR="009E66C6" w:rsidRPr="005D68FF">
        <w:rPr>
          <w:rFonts w:ascii="Calibri" w:hAnsi="Calibri"/>
          <w:sz w:val="20"/>
          <w:szCs w:val="20"/>
          <w:vertAlign w:val="superscript"/>
          <w:lang w:val="pl-PL"/>
        </w:rPr>
        <w:t xml:space="preserve"> </w:t>
      </w:r>
      <w:r w:rsidRPr="005D68FF">
        <w:rPr>
          <w:rFonts w:ascii="Calibri" w:hAnsi="Calibri"/>
          <w:sz w:val="20"/>
          <w:szCs w:val="20"/>
        </w:rPr>
        <w:t>wynikające z Umowy nie mogą być przenoszone na osoby trzecie.</w:t>
      </w:r>
    </w:p>
    <w:p w14:paraId="6687EC7D"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Beneficjent zobowiązuje się do realizacji Projektu w pełnym zakresie, w terminie wskazanym w § 3 ust. 1, z należytą starannością, w szczególności ponosząc wydatki celowo, rzetelnie, racjonalnie i oszczędnie z zachowaniem zasady uzyskiwania najlepszych efektów z danych nakładów</w:t>
      </w:r>
      <w:r w:rsidRPr="005D68FF">
        <w:rPr>
          <w:rFonts w:ascii="Calibri" w:hAnsi="Calibri" w:cs="Arial"/>
          <w:sz w:val="20"/>
          <w:szCs w:val="20"/>
        </w:rPr>
        <w:t>, zasady optymalnego doboru metod i środków służących osiągnięciu założonych celów</w:t>
      </w:r>
      <w:r w:rsidRPr="005D68FF">
        <w:rPr>
          <w:rFonts w:ascii="Calibri" w:hAnsi="Calibri"/>
          <w:sz w:val="20"/>
          <w:szCs w:val="20"/>
        </w:rPr>
        <w:t xml:space="preserve">, zgodnie z obowiązującymi przepisami prawa i zasadami obowiązującymi w ramach Programu oraz </w:t>
      </w:r>
      <w:r w:rsidRPr="005D68FF">
        <w:rPr>
          <w:rFonts w:ascii="Calibri" w:hAnsi="Calibri"/>
          <w:sz w:val="20"/>
          <w:szCs w:val="20"/>
        </w:rPr>
        <w:lastRenderedPageBreak/>
        <w:t>w</w:t>
      </w:r>
      <w:r w:rsidR="00720DF0" w:rsidRPr="005D68FF">
        <w:rPr>
          <w:rFonts w:ascii="Calibri" w:hAnsi="Calibri"/>
          <w:sz w:val="20"/>
          <w:szCs w:val="20"/>
          <w:lang w:val="pl-PL"/>
        </w:rPr>
        <w:t> </w:t>
      </w:r>
      <w:r w:rsidRPr="005D68FF">
        <w:rPr>
          <w:rFonts w:ascii="Calibri" w:hAnsi="Calibri"/>
          <w:sz w:val="20"/>
          <w:szCs w:val="20"/>
        </w:rPr>
        <w:t>sposób, który zapewni prawidłową i terminową realizację Projektu oraz osiągnięcie celów (produktów i rezultatów) zakładanych we wniosku o dofinansowanie.</w:t>
      </w:r>
    </w:p>
    <w:p w14:paraId="07886F00"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 xml:space="preserve">W przypadku realizacji Projektu przez Beneficjenta w formie partnerstwa, umowa </w:t>
      </w:r>
      <w:r w:rsidR="00A17134">
        <w:rPr>
          <w:rFonts w:ascii="Calibri" w:hAnsi="Calibri"/>
          <w:sz w:val="20"/>
          <w:szCs w:val="20"/>
          <w:lang w:val="pl-PL"/>
        </w:rPr>
        <w:t xml:space="preserve">bądź porozumienie </w:t>
      </w:r>
      <w:r w:rsidRPr="005D68FF">
        <w:rPr>
          <w:rFonts w:ascii="Calibri" w:hAnsi="Calibri"/>
          <w:sz w:val="20"/>
          <w:szCs w:val="20"/>
        </w:rPr>
        <w:t>o partnerstwie określa w szczególności odpowiedzialność Beneficjenta i Partnera, w tym również wobec osób trzecich za działania lub zaniechania wynikające z realizacji Umowy, zasady wspólnego zarządzania Projektem oraz sposób przekazywania dofinansowania na pokrycie kosztów ponoszonych przez poszczególnych partnerów Projektu, umożliwiający określenie kwoty dofinansowania udzielonego każdemu partnerów.</w:t>
      </w:r>
      <w:r w:rsidR="00440698" w:rsidRPr="005D68FF">
        <w:rPr>
          <w:rFonts w:ascii="Calibri" w:hAnsi="Calibri"/>
          <w:sz w:val="20"/>
          <w:szCs w:val="20"/>
          <w:vertAlign w:val="superscript"/>
          <w:lang w:val="pl-PL"/>
        </w:rPr>
        <w:t>9</w:t>
      </w:r>
      <w:r w:rsidR="00B77B10">
        <w:rPr>
          <w:rFonts w:ascii="Calibri" w:hAnsi="Calibri"/>
          <w:sz w:val="20"/>
          <w:szCs w:val="20"/>
          <w:vertAlign w:val="superscript"/>
          <w:lang w:val="pl-PL"/>
        </w:rPr>
        <w:t xml:space="preserve"> </w:t>
      </w:r>
    </w:p>
    <w:p w14:paraId="18170295" w14:textId="77777777" w:rsidR="00652BAA" w:rsidRPr="005D68FF" w:rsidRDefault="008C53A7" w:rsidP="00652BAA">
      <w:pPr>
        <w:pStyle w:val="Tekstpodstawowy"/>
        <w:widowControl w:val="0"/>
        <w:numPr>
          <w:ilvl w:val="0"/>
          <w:numId w:val="7"/>
        </w:numPr>
        <w:tabs>
          <w:tab w:val="clear" w:pos="720"/>
          <w:tab w:val="num" w:pos="360"/>
        </w:tabs>
        <w:ind w:left="360"/>
        <w:rPr>
          <w:rFonts w:ascii="Calibri" w:hAnsi="Calibri"/>
          <w:sz w:val="20"/>
          <w:szCs w:val="20"/>
        </w:rPr>
      </w:pPr>
      <w:r>
        <w:rPr>
          <w:rFonts w:ascii="Calibri" w:hAnsi="Calibri"/>
          <w:sz w:val="20"/>
          <w:szCs w:val="20"/>
          <w:lang w:val="pl-PL"/>
        </w:rPr>
        <w:t>P</w:t>
      </w:r>
      <w:r w:rsidR="00A17134">
        <w:rPr>
          <w:rFonts w:ascii="Calibri" w:hAnsi="Calibri"/>
          <w:sz w:val="20"/>
          <w:szCs w:val="20"/>
          <w:lang w:val="pl-PL"/>
        </w:rPr>
        <w:t xml:space="preserve">orozumienie bądź </w:t>
      </w:r>
      <w:r w:rsidR="00652BAA" w:rsidRPr="005D68FF">
        <w:rPr>
          <w:rFonts w:ascii="Calibri" w:hAnsi="Calibri"/>
          <w:sz w:val="20"/>
          <w:szCs w:val="20"/>
        </w:rPr>
        <w:t>umowa o partnerstwie precyzuje, które wydatki będą ponoszone przez Partnera. Zadania powierzone Partnerowi</w:t>
      </w:r>
      <w:r w:rsidR="00B77B10">
        <w:rPr>
          <w:rFonts w:ascii="Calibri" w:hAnsi="Calibri"/>
          <w:sz w:val="20"/>
          <w:szCs w:val="20"/>
          <w:lang w:val="pl-PL"/>
        </w:rPr>
        <w:t xml:space="preserve"> </w:t>
      </w:r>
      <w:r w:rsidR="00652BAA" w:rsidRPr="005D68FF">
        <w:rPr>
          <w:rFonts w:ascii="Calibri" w:hAnsi="Calibri"/>
          <w:sz w:val="20"/>
          <w:szCs w:val="20"/>
        </w:rPr>
        <w:t>muszą wynikać z jego zasobów organizacyjnych, ludzkich, technicznych i finansowych.</w:t>
      </w:r>
      <w:r w:rsidR="00440698" w:rsidRPr="005D68FF">
        <w:rPr>
          <w:rFonts w:ascii="Calibri" w:hAnsi="Calibri"/>
          <w:sz w:val="20"/>
          <w:szCs w:val="20"/>
          <w:vertAlign w:val="superscript"/>
          <w:lang w:val="pl-PL"/>
        </w:rPr>
        <w:t>9</w:t>
      </w:r>
    </w:p>
    <w:p w14:paraId="45CACEB8"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Beneficjent ponosi pełną odpowiedzialność wobec Instytucji Pośredniczącej za działania</w:t>
      </w:r>
      <w:r w:rsidR="00B77B10">
        <w:rPr>
          <w:rFonts w:ascii="Calibri" w:hAnsi="Calibri"/>
          <w:sz w:val="20"/>
          <w:szCs w:val="20"/>
          <w:lang w:val="pl-PL"/>
        </w:rPr>
        <w:t xml:space="preserve"> </w:t>
      </w:r>
      <w:r w:rsidRPr="005D68FF">
        <w:rPr>
          <w:rFonts w:ascii="Calibri" w:hAnsi="Calibri"/>
          <w:sz w:val="20"/>
          <w:szCs w:val="20"/>
        </w:rPr>
        <w:t xml:space="preserve"> Partnera </w:t>
      </w:r>
      <w:r w:rsidR="003D6AA5" w:rsidRPr="005D68FF">
        <w:rPr>
          <w:rFonts w:ascii="Calibri" w:hAnsi="Calibri"/>
          <w:sz w:val="20"/>
          <w:szCs w:val="20"/>
        </w:rPr>
        <w:t>w</w:t>
      </w:r>
      <w:r w:rsidRPr="005D68FF">
        <w:rPr>
          <w:rFonts w:ascii="Calibri" w:hAnsi="Calibri"/>
          <w:sz w:val="20"/>
          <w:szCs w:val="20"/>
        </w:rPr>
        <w:t xml:space="preserve"> ramach Projektu.</w:t>
      </w:r>
      <w:r w:rsidR="00440698" w:rsidRPr="005D68FF">
        <w:rPr>
          <w:rFonts w:ascii="Calibri" w:hAnsi="Calibri"/>
          <w:sz w:val="20"/>
          <w:szCs w:val="20"/>
          <w:vertAlign w:val="superscript"/>
          <w:lang w:val="pl-PL"/>
        </w:rPr>
        <w:t>9</w:t>
      </w:r>
    </w:p>
    <w:p w14:paraId="1069325A"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W przypadku realizacji Projektu przez utworzone w tym celu partnerstwo Beneficjenta z innymi jednostkami, podmiotem uprawnionym do kontaktu z Instytucją Pośredniczącą jest wyłącznie Beneficjent. Wszelkie wynikające z</w:t>
      </w:r>
      <w:r w:rsidR="00720DF0" w:rsidRPr="005D68FF">
        <w:rPr>
          <w:rFonts w:ascii="Calibri" w:hAnsi="Calibri"/>
          <w:sz w:val="20"/>
          <w:szCs w:val="20"/>
          <w:lang w:val="pl-PL"/>
        </w:rPr>
        <w:t> </w:t>
      </w:r>
      <w:r w:rsidRPr="005D68FF">
        <w:rPr>
          <w:rFonts w:ascii="Calibri" w:hAnsi="Calibri"/>
          <w:sz w:val="20"/>
          <w:szCs w:val="20"/>
        </w:rPr>
        <w:t>Umowy uprawnienia i zobowiązania Beneficjenta stosuje się odpowiednio do partnerów, którzy w stosunku do</w:t>
      </w:r>
      <w:r w:rsidR="00720DF0" w:rsidRPr="005D68FF">
        <w:rPr>
          <w:rFonts w:ascii="Calibri" w:hAnsi="Calibri"/>
          <w:sz w:val="20"/>
          <w:szCs w:val="20"/>
          <w:lang w:val="pl-PL"/>
        </w:rPr>
        <w:t> </w:t>
      </w:r>
      <w:r w:rsidRPr="005D68FF">
        <w:rPr>
          <w:rFonts w:ascii="Calibri" w:hAnsi="Calibri"/>
          <w:sz w:val="20"/>
          <w:szCs w:val="20"/>
        </w:rPr>
        <w:t>Instytucji Pośredniczącej wykonują je za pośrednictwem Beneficjenta.</w:t>
      </w:r>
      <w:r w:rsidR="00440698" w:rsidRPr="005D68FF">
        <w:rPr>
          <w:rFonts w:ascii="Calibri" w:hAnsi="Calibri"/>
          <w:sz w:val="20"/>
          <w:szCs w:val="20"/>
          <w:vertAlign w:val="superscript"/>
          <w:lang w:val="pl-PL"/>
        </w:rPr>
        <w:t>9</w:t>
      </w:r>
      <w:r w:rsidRPr="005D68FF">
        <w:rPr>
          <w:rFonts w:ascii="Calibri" w:hAnsi="Calibri"/>
          <w:sz w:val="20"/>
          <w:szCs w:val="20"/>
        </w:rPr>
        <w:t xml:space="preserve"> </w:t>
      </w:r>
    </w:p>
    <w:p w14:paraId="2EBD6171" w14:textId="77777777" w:rsidR="00652BAA" w:rsidRPr="005D68FF" w:rsidRDefault="00652BAA" w:rsidP="00652BAA">
      <w:pPr>
        <w:pStyle w:val="Tekstpodstawowy"/>
        <w:widowControl w:val="0"/>
        <w:numPr>
          <w:ilvl w:val="0"/>
          <w:numId w:val="7"/>
        </w:numPr>
        <w:tabs>
          <w:tab w:val="clear" w:pos="720"/>
          <w:tab w:val="num" w:pos="360"/>
        </w:tabs>
        <w:ind w:left="360"/>
        <w:rPr>
          <w:rFonts w:ascii="Calibri" w:hAnsi="Calibri"/>
          <w:sz w:val="20"/>
          <w:szCs w:val="20"/>
        </w:rPr>
      </w:pPr>
      <w:r w:rsidRPr="005D68FF">
        <w:rPr>
          <w:rFonts w:ascii="Calibri" w:hAnsi="Calibri"/>
          <w:sz w:val="20"/>
          <w:szCs w:val="20"/>
        </w:rPr>
        <w:t>Beneficjent ponosi odpowiedzialność za utrzymanie celów Projektu oraz terminową realizację zadań przez wszystkich członków porozumienia lub umowy o partnerstwie, w tym za terminowe, zgodnie z Harmonogramem rzeczowo-finansowym rozliczanie Projektu.</w:t>
      </w:r>
      <w:r w:rsidR="00440698" w:rsidRPr="005D68FF" w:rsidDel="00440698">
        <w:rPr>
          <w:rStyle w:val="Odwoanieprzypisudolnego"/>
          <w:rFonts w:ascii="Calibri" w:hAnsi="Calibri"/>
          <w:sz w:val="20"/>
          <w:szCs w:val="20"/>
        </w:rPr>
        <w:t xml:space="preserve"> </w:t>
      </w:r>
      <w:r w:rsidR="00440698" w:rsidRPr="005D68FF">
        <w:rPr>
          <w:rFonts w:ascii="Calibri" w:hAnsi="Calibri"/>
          <w:sz w:val="20"/>
          <w:szCs w:val="20"/>
          <w:vertAlign w:val="superscript"/>
          <w:lang w:val="pl-PL"/>
        </w:rPr>
        <w:t>9</w:t>
      </w:r>
    </w:p>
    <w:p w14:paraId="324FEF1D" w14:textId="77777777" w:rsidR="00652BAA" w:rsidRPr="005D68FF" w:rsidRDefault="00652BAA" w:rsidP="00652BAA">
      <w:pPr>
        <w:widowControl w:val="0"/>
        <w:tabs>
          <w:tab w:val="left" w:pos="360"/>
        </w:tabs>
        <w:rPr>
          <w:b/>
          <w:caps/>
          <w:sz w:val="20"/>
          <w:szCs w:val="20"/>
        </w:rPr>
      </w:pPr>
    </w:p>
    <w:p w14:paraId="3F94F4D1" w14:textId="77777777" w:rsidR="00652BAA" w:rsidRPr="005D68FF" w:rsidRDefault="00652BAA" w:rsidP="00652BAA">
      <w:pPr>
        <w:widowControl w:val="0"/>
        <w:tabs>
          <w:tab w:val="left" w:pos="360"/>
        </w:tabs>
        <w:jc w:val="center"/>
        <w:rPr>
          <w:b/>
          <w:sz w:val="20"/>
          <w:szCs w:val="20"/>
        </w:rPr>
      </w:pPr>
      <w:r w:rsidRPr="005D68FF">
        <w:rPr>
          <w:b/>
          <w:caps/>
          <w:sz w:val="20"/>
          <w:szCs w:val="20"/>
        </w:rPr>
        <w:t>§ 5</w:t>
      </w:r>
      <w:r w:rsidRPr="005D68FF">
        <w:rPr>
          <w:b/>
          <w:sz w:val="20"/>
          <w:szCs w:val="20"/>
        </w:rPr>
        <w:t xml:space="preserve"> </w:t>
      </w:r>
    </w:p>
    <w:p w14:paraId="5080C221" w14:textId="77777777" w:rsidR="00652BAA" w:rsidRPr="005D68FF" w:rsidRDefault="00652BAA" w:rsidP="00652BAA">
      <w:pPr>
        <w:widowControl w:val="0"/>
        <w:tabs>
          <w:tab w:val="left" w:pos="360"/>
        </w:tabs>
        <w:jc w:val="center"/>
        <w:rPr>
          <w:bCs/>
          <w:sz w:val="20"/>
          <w:szCs w:val="20"/>
        </w:rPr>
      </w:pPr>
      <w:r w:rsidRPr="005D68FF">
        <w:rPr>
          <w:b/>
          <w:sz w:val="20"/>
          <w:szCs w:val="20"/>
        </w:rPr>
        <w:t>Rozliczanie</w:t>
      </w:r>
    </w:p>
    <w:p w14:paraId="76A43B69" w14:textId="77777777" w:rsidR="00652BAA" w:rsidRPr="005D68FF" w:rsidRDefault="00652BAA" w:rsidP="0060297B">
      <w:pPr>
        <w:pStyle w:val="Tekstpodstawowy"/>
        <w:widowControl w:val="0"/>
        <w:numPr>
          <w:ilvl w:val="0"/>
          <w:numId w:val="29"/>
        </w:numPr>
        <w:tabs>
          <w:tab w:val="clear" w:pos="720"/>
        </w:tabs>
        <w:ind w:left="426" w:hanging="426"/>
        <w:rPr>
          <w:rFonts w:ascii="Calibri" w:hAnsi="Calibri"/>
          <w:sz w:val="20"/>
          <w:szCs w:val="20"/>
        </w:rPr>
      </w:pPr>
      <w:r w:rsidRPr="005D68FF">
        <w:rPr>
          <w:rFonts w:ascii="Calibri" w:hAnsi="Calibri"/>
          <w:sz w:val="20"/>
          <w:szCs w:val="20"/>
        </w:rPr>
        <w:t xml:space="preserve">Dofinansowanie zostanie udzielone Beneficjentowi </w:t>
      </w:r>
      <w:r w:rsidR="00007D95" w:rsidRPr="005D68FF">
        <w:rPr>
          <w:rFonts w:ascii="Calibri" w:hAnsi="Calibri"/>
          <w:sz w:val="20"/>
          <w:szCs w:val="20"/>
          <w:lang w:val="pl-PL"/>
        </w:rPr>
        <w:t>w formie</w:t>
      </w:r>
      <w:r w:rsidRPr="005D68FF">
        <w:rPr>
          <w:rFonts w:ascii="Calibri" w:hAnsi="Calibri"/>
          <w:sz w:val="20"/>
          <w:szCs w:val="20"/>
        </w:rPr>
        <w:t>:</w:t>
      </w:r>
    </w:p>
    <w:p w14:paraId="158819AB" w14:textId="77777777" w:rsidR="00652BAA" w:rsidRPr="005D68FF" w:rsidRDefault="00887B18" w:rsidP="0060297B">
      <w:pPr>
        <w:pStyle w:val="Tekstpodstawowy"/>
        <w:widowControl w:val="0"/>
        <w:numPr>
          <w:ilvl w:val="1"/>
          <w:numId w:val="39"/>
        </w:numPr>
        <w:rPr>
          <w:rFonts w:ascii="Calibri" w:hAnsi="Calibri"/>
          <w:sz w:val="20"/>
          <w:szCs w:val="20"/>
        </w:rPr>
      </w:pPr>
      <w:proofErr w:type="gramStart"/>
      <w:r>
        <w:rPr>
          <w:rFonts w:ascii="Calibri" w:hAnsi="Calibri"/>
          <w:sz w:val="20"/>
          <w:szCs w:val="20"/>
          <w:lang w:val="pl-PL"/>
        </w:rPr>
        <w:t>z</w:t>
      </w:r>
      <w:proofErr w:type="spellStart"/>
      <w:r w:rsidRPr="005D68FF">
        <w:rPr>
          <w:rFonts w:ascii="Calibri" w:hAnsi="Calibri"/>
          <w:sz w:val="20"/>
          <w:szCs w:val="20"/>
        </w:rPr>
        <w:t>aliczk</w:t>
      </w:r>
      <w:r w:rsidRPr="005D68FF">
        <w:rPr>
          <w:rFonts w:ascii="Calibri" w:hAnsi="Calibri"/>
          <w:sz w:val="20"/>
          <w:szCs w:val="20"/>
          <w:lang w:val="pl-PL"/>
        </w:rPr>
        <w:t>i</w:t>
      </w:r>
      <w:proofErr w:type="spellEnd"/>
      <w:proofErr w:type="gramEnd"/>
      <w:r>
        <w:rPr>
          <w:rFonts w:ascii="Calibri" w:hAnsi="Calibri"/>
          <w:sz w:val="20"/>
          <w:szCs w:val="20"/>
          <w:lang w:val="pl-PL"/>
        </w:rPr>
        <w:t xml:space="preserve"> lub</w:t>
      </w:r>
      <w:r w:rsidR="00652BAA" w:rsidRPr="005D68FF">
        <w:rPr>
          <w:rFonts w:ascii="Calibri" w:hAnsi="Calibri"/>
          <w:sz w:val="20"/>
          <w:szCs w:val="20"/>
        </w:rPr>
        <w:t xml:space="preserve">; </w:t>
      </w:r>
    </w:p>
    <w:p w14:paraId="214D659A" w14:textId="77777777" w:rsidR="00007D95" w:rsidRPr="005D68FF" w:rsidRDefault="00007D95" w:rsidP="00007D95">
      <w:pPr>
        <w:pStyle w:val="Tekstpodstawowy"/>
        <w:widowControl w:val="0"/>
        <w:numPr>
          <w:ilvl w:val="1"/>
          <w:numId w:val="39"/>
        </w:numPr>
        <w:rPr>
          <w:rFonts w:ascii="Calibri" w:hAnsi="Calibri"/>
          <w:sz w:val="20"/>
        </w:rPr>
      </w:pPr>
      <w:r w:rsidRPr="005D68FF">
        <w:rPr>
          <w:rFonts w:ascii="Calibri" w:hAnsi="Calibri"/>
          <w:sz w:val="20"/>
        </w:rPr>
        <w:t>refundacji nie będącej płatnością końcową, oraz</w:t>
      </w:r>
    </w:p>
    <w:p w14:paraId="313F8C6E" w14:textId="77777777" w:rsidR="00652BAA" w:rsidRPr="005D68FF" w:rsidRDefault="00007D95" w:rsidP="0060297B">
      <w:pPr>
        <w:pStyle w:val="Tekstpodstawowy"/>
        <w:widowControl w:val="0"/>
        <w:numPr>
          <w:ilvl w:val="1"/>
          <w:numId w:val="39"/>
        </w:numPr>
        <w:rPr>
          <w:rFonts w:ascii="Calibri" w:hAnsi="Calibri"/>
          <w:sz w:val="20"/>
          <w:szCs w:val="20"/>
        </w:rPr>
      </w:pPr>
      <w:r w:rsidRPr="005D68FF">
        <w:rPr>
          <w:rFonts w:ascii="Calibri" w:hAnsi="Calibri"/>
          <w:sz w:val="20"/>
        </w:rPr>
        <w:t xml:space="preserve">refundacji przekazywanej jako </w:t>
      </w:r>
      <w:r w:rsidR="00652BAA" w:rsidRPr="005D68FF">
        <w:rPr>
          <w:rFonts w:ascii="Calibri" w:hAnsi="Calibri"/>
          <w:sz w:val="20"/>
          <w:szCs w:val="20"/>
        </w:rPr>
        <w:t>płatność końcowa</w:t>
      </w:r>
      <w:r w:rsidR="006450E4" w:rsidRPr="005D68FF">
        <w:rPr>
          <w:rFonts w:ascii="Calibri" w:hAnsi="Calibri"/>
          <w:sz w:val="20"/>
          <w:szCs w:val="20"/>
          <w:lang w:val="pl-PL"/>
        </w:rPr>
        <w:t>.</w:t>
      </w:r>
      <w:r w:rsidR="00652BAA" w:rsidRPr="005D68FF">
        <w:rPr>
          <w:rFonts w:ascii="Calibri" w:hAnsi="Calibri"/>
          <w:sz w:val="20"/>
          <w:szCs w:val="20"/>
        </w:rPr>
        <w:t xml:space="preserve"> </w:t>
      </w:r>
    </w:p>
    <w:p w14:paraId="6DFB1660"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Łączne dofinansowanie przekazane Beneficjentowi </w:t>
      </w:r>
      <w:r w:rsidR="00DF0C17" w:rsidRPr="005D68FF">
        <w:rPr>
          <w:rFonts w:ascii="Calibri" w:hAnsi="Calibri"/>
          <w:sz w:val="20"/>
        </w:rPr>
        <w:t>w formach, o których mowa w ust. 1 pkt 1 i 2</w:t>
      </w:r>
      <w:r w:rsidR="00DF0C17" w:rsidRPr="005D68FF">
        <w:rPr>
          <w:rFonts w:ascii="Calibri" w:hAnsi="Calibri"/>
          <w:sz w:val="20"/>
          <w:lang w:val="pl-PL"/>
        </w:rPr>
        <w:t>,</w:t>
      </w:r>
      <w:r w:rsidRPr="005D68FF">
        <w:rPr>
          <w:rFonts w:ascii="Calibri" w:hAnsi="Calibri"/>
          <w:sz w:val="20"/>
          <w:szCs w:val="20"/>
        </w:rPr>
        <w:t>nie może przekroczyć 95% kwot</w:t>
      </w:r>
      <w:r w:rsidR="003C7EBF" w:rsidRPr="005D68FF">
        <w:rPr>
          <w:rFonts w:ascii="Calibri" w:hAnsi="Calibri"/>
          <w:sz w:val="20"/>
          <w:szCs w:val="20"/>
        </w:rPr>
        <w:t>y</w:t>
      </w:r>
      <w:r w:rsidRPr="005D68FF">
        <w:rPr>
          <w:rFonts w:ascii="Calibri" w:hAnsi="Calibri"/>
          <w:sz w:val="20"/>
          <w:szCs w:val="20"/>
        </w:rPr>
        <w:t xml:space="preserve"> wskazan</w:t>
      </w:r>
      <w:r w:rsidR="003C7EBF" w:rsidRPr="005D68FF">
        <w:rPr>
          <w:rFonts w:ascii="Calibri" w:hAnsi="Calibri"/>
          <w:sz w:val="20"/>
          <w:szCs w:val="20"/>
        </w:rPr>
        <w:t>ej</w:t>
      </w:r>
      <w:r w:rsidRPr="005D68FF">
        <w:rPr>
          <w:rFonts w:ascii="Calibri" w:hAnsi="Calibri"/>
          <w:sz w:val="20"/>
          <w:szCs w:val="20"/>
        </w:rPr>
        <w:t xml:space="preserve"> w § 2 ust. </w:t>
      </w:r>
      <w:r w:rsidR="00DC64C1" w:rsidRPr="005D68FF">
        <w:rPr>
          <w:rFonts w:ascii="Calibri" w:hAnsi="Calibri"/>
          <w:sz w:val="20"/>
          <w:szCs w:val="20"/>
          <w:lang w:val="pl-PL"/>
        </w:rPr>
        <w:t>3</w:t>
      </w:r>
      <w:r w:rsidR="003C7EBF" w:rsidRPr="005D68FF">
        <w:rPr>
          <w:rFonts w:ascii="Calibri" w:hAnsi="Calibri"/>
          <w:sz w:val="20"/>
          <w:szCs w:val="20"/>
        </w:rPr>
        <w:t>.</w:t>
      </w:r>
      <w:r w:rsidRPr="005D68FF">
        <w:rPr>
          <w:rFonts w:ascii="Calibri" w:hAnsi="Calibri"/>
          <w:sz w:val="20"/>
          <w:szCs w:val="20"/>
        </w:rPr>
        <w:t xml:space="preserve"> Pozostała kwota dofinansowania będzie przekazana Beneficjentowi po akceptacji przez Instytucję Pośredniczącą przedłożonego przez Beneficjenta wniosku o płatność końcową. </w:t>
      </w:r>
    </w:p>
    <w:p w14:paraId="5496467A"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Dofinansowanie w formie zaliczki, o której mowa w ust. 1 pkt 1, będzie przekazywane transzami na wskazany przez Beneficjenta wyodrębniony rachunek bankowy o numerze ………………………………………. Pierwsza transza zaliczki zostanie wypłacona </w:t>
      </w:r>
      <w:r w:rsidRPr="005D68FF">
        <w:rPr>
          <w:rFonts w:ascii="Calibri" w:hAnsi="Calibri"/>
          <w:i/>
          <w:sz w:val="20"/>
          <w:szCs w:val="20"/>
        </w:rPr>
        <w:t xml:space="preserve">pod warunkiem </w:t>
      </w:r>
      <w:r w:rsidRPr="005D68FF">
        <w:rPr>
          <w:rFonts w:ascii="Calibri" w:hAnsi="Calibri"/>
          <w:i/>
          <w:sz w:val="20"/>
          <w:szCs w:val="20"/>
          <w:lang w:eastAsia="pl-PL"/>
        </w:rPr>
        <w:t>wniesienia przez Beneficjenta zabezpieczenia prawidłowej realizacji Umowy</w:t>
      </w:r>
      <w:r w:rsidRPr="005D68FF">
        <w:rPr>
          <w:rStyle w:val="Odwoanieprzypisudolnego"/>
          <w:rFonts w:ascii="Calibri" w:hAnsi="Calibri"/>
          <w:i/>
          <w:sz w:val="20"/>
          <w:szCs w:val="20"/>
          <w:lang w:eastAsia="pl-PL"/>
        </w:rPr>
        <w:footnoteReference w:id="13"/>
      </w:r>
      <w:r w:rsidRPr="005D68FF">
        <w:rPr>
          <w:rFonts w:ascii="Calibri" w:hAnsi="Calibri"/>
          <w:sz w:val="20"/>
          <w:szCs w:val="20"/>
          <w:lang w:eastAsia="pl-PL"/>
        </w:rPr>
        <w:t>,</w:t>
      </w:r>
      <w:r w:rsidRPr="005D68FF">
        <w:rPr>
          <w:rFonts w:ascii="Calibri" w:hAnsi="Calibri"/>
          <w:sz w:val="20"/>
          <w:szCs w:val="20"/>
        </w:rPr>
        <w:t xml:space="preserve"> po zatwierdzeniu przez Instytucję Pośredniczącą wniosku o płatność zaliczkową oraz</w:t>
      </w:r>
      <w:r w:rsidR="00F4052A" w:rsidRPr="005D68FF">
        <w:rPr>
          <w:rFonts w:ascii="Calibri" w:hAnsi="Calibri"/>
          <w:sz w:val="20"/>
          <w:szCs w:val="20"/>
        </w:rPr>
        <w:t xml:space="preserve"> wysokości wynikającej z </w:t>
      </w:r>
      <w:r w:rsidR="00F4052A" w:rsidRPr="005D68FF">
        <w:rPr>
          <w:rFonts w:ascii="Calibri" w:hAnsi="Calibri"/>
          <w:bCs/>
          <w:sz w:val="20"/>
          <w:szCs w:val="20"/>
        </w:rPr>
        <w:t>P</w:t>
      </w:r>
      <w:r w:rsidR="006A7632" w:rsidRPr="005D68FF">
        <w:rPr>
          <w:rFonts w:ascii="Calibri" w:hAnsi="Calibri"/>
          <w:bCs/>
          <w:sz w:val="20"/>
          <w:szCs w:val="20"/>
        </w:rPr>
        <w:t>lanu finansowania projektu</w:t>
      </w:r>
      <w:r w:rsidRPr="005D68FF">
        <w:rPr>
          <w:rFonts w:ascii="Calibri" w:hAnsi="Calibri"/>
          <w:bCs/>
          <w:sz w:val="20"/>
          <w:szCs w:val="20"/>
        </w:rPr>
        <w:t>.</w:t>
      </w:r>
      <w:r w:rsidRPr="005D68FF">
        <w:rPr>
          <w:rFonts w:ascii="Calibri" w:hAnsi="Calibri"/>
          <w:sz w:val="20"/>
          <w:szCs w:val="20"/>
        </w:rPr>
        <w:t xml:space="preserve"> Kolejne transze zostaną wypłacone pod warunkiem rozliczenia</w:t>
      </w:r>
      <w:r w:rsidR="00CD3237" w:rsidRPr="005D68FF">
        <w:rPr>
          <w:rStyle w:val="Odwoanieprzypisudolnego"/>
          <w:rFonts w:ascii="Calibri" w:hAnsi="Calibri"/>
          <w:sz w:val="20"/>
          <w:szCs w:val="20"/>
        </w:rPr>
        <w:footnoteReference w:id="14"/>
      </w:r>
      <w:r w:rsidRPr="005D68FF">
        <w:rPr>
          <w:rFonts w:ascii="Calibri" w:hAnsi="Calibri"/>
          <w:sz w:val="20"/>
          <w:szCs w:val="20"/>
        </w:rPr>
        <w:t xml:space="preserve"> co najmniej 70 % łącznej kwoty przekazanych wcześniej transz.</w:t>
      </w:r>
    </w:p>
    <w:p w14:paraId="241A9BDA"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Dofinansowanie w formie refundacji będzie przekazywane na wskazany przez Beneficjenta wyodrębniony </w:t>
      </w:r>
      <w:r w:rsidR="00F95A5E" w:rsidRPr="005D68FF">
        <w:rPr>
          <w:rFonts w:ascii="Calibri" w:hAnsi="Calibri"/>
          <w:sz w:val="20"/>
          <w:szCs w:val="20"/>
          <w:lang w:val="pl-PL"/>
        </w:rPr>
        <w:t>specjalnie w</w:t>
      </w:r>
      <w:r w:rsidR="00720DF0" w:rsidRPr="005D68FF">
        <w:rPr>
          <w:rFonts w:ascii="Calibri" w:hAnsi="Calibri"/>
          <w:sz w:val="20"/>
          <w:szCs w:val="20"/>
          <w:lang w:val="pl-PL"/>
        </w:rPr>
        <w:t> </w:t>
      </w:r>
      <w:r w:rsidR="00F95A5E" w:rsidRPr="005D68FF">
        <w:rPr>
          <w:rFonts w:ascii="Calibri" w:hAnsi="Calibri"/>
          <w:sz w:val="20"/>
          <w:szCs w:val="20"/>
          <w:lang w:val="pl-PL"/>
        </w:rPr>
        <w:t xml:space="preserve">tym celu </w:t>
      </w:r>
      <w:r w:rsidRPr="005D68FF">
        <w:rPr>
          <w:rFonts w:ascii="Calibri" w:hAnsi="Calibri"/>
          <w:sz w:val="20"/>
          <w:szCs w:val="20"/>
        </w:rPr>
        <w:t>rachunek bankowy o numerze ………………………………………</w:t>
      </w:r>
    </w:p>
    <w:p w14:paraId="2BD9B265"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Kwota wnioskowanej zaliczki musi być uzasadniona faktycznymi planowanymi wydatkami i zaangażowaniem rzeczowym realizacji Projektu.</w:t>
      </w:r>
    </w:p>
    <w:p w14:paraId="599D8902" w14:textId="77777777" w:rsidR="0030744E"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ma obowiązek rozliczenia</w:t>
      </w:r>
      <w:r w:rsidR="002F627E" w:rsidRPr="005D68FF">
        <w:rPr>
          <w:rFonts w:ascii="Calibri" w:hAnsi="Calibri"/>
          <w:sz w:val="20"/>
          <w:szCs w:val="20"/>
          <w:vertAlign w:val="superscript"/>
          <w:lang w:val="pl-PL"/>
        </w:rPr>
        <w:t>13</w:t>
      </w:r>
      <w:r w:rsidRPr="005D68FF">
        <w:rPr>
          <w:rFonts w:ascii="Calibri" w:hAnsi="Calibri"/>
          <w:sz w:val="20"/>
          <w:szCs w:val="20"/>
        </w:rPr>
        <w:t xml:space="preserve"> </w:t>
      </w:r>
      <w:r w:rsidR="00534067" w:rsidRPr="005D68FF">
        <w:rPr>
          <w:rFonts w:ascii="Calibri" w:hAnsi="Calibri"/>
          <w:sz w:val="20"/>
          <w:szCs w:val="20"/>
        </w:rPr>
        <w:t>pełnej</w:t>
      </w:r>
      <w:r w:rsidRPr="005D68FF">
        <w:rPr>
          <w:rFonts w:ascii="Calibri" w:hAnsi="Calibri"/>
          <w:sz w:val="20"/>
          <w:szCs w:val="20"/>
        </w:rPr>
        <w:t xml:space="preserve"> kwoty otrzymanej transzy zaliczki w terminie </w:t>
      </w:r>
      <w:r w:rsidR="007E6C80" w:rsidRPr="005D68FF">
        <w:rPr>
          <w:rFonts w:ascii="Calibri" w:hAnsi="Calibri"/>
          <w:sz w:val="20"/>
          <w:szCs w:val="20"/>
          <w:lang w:val="pl-PL"/>
        </w:rPr>
        <w:t>4</w:t>
      </w:r>
      <w:r w:rsidR="007E6C80" w:rsidRPr="005D68FF">
        <w:rPr>
          <w:rFonts w:ascii="Calibri" w:hAnsi="Calibri"/>
          <w:sz w:val="20"/>
          <w:szCs w:val="20"/>
        </w:rPr>
        <w:t xml:space="preserve"> </w:t>
      </w:r>
      <w:r w:rsidRPr="005D68FF">
        <w:rPr>
          <w:rFonts w:ascii="Calibri" w:hAnsi="Calibri"/>
          <w:sz w:val="20"/>
          <w:szCs w:val="20"/>
        </w:rPr>
        <w:t>miesięcy</w:t>
      </w:r>
      <w:r w:rsidR="008720E7" w:rsidRPr="005D68FF">
        <w:rPr>
          <w:rStyle w:val="Odwoanieprzypisudolnego"/>
          <w:rFonts w:ascii="Calibri" w:hAnsi="Calibri"/>
          <w:sz w:val="20"/>
          <w:szCs w:val="20"/>
        </w:rPr>
        <w:footnoteReference w:id="15"/>
      </w:r>
      <w:r w:rsidRPr="005D68FF">
        <w:rPr>
          <w:rFonts w:ascii="Calibri" w:hAnsi="Calibri"/>
          <w:sz w:val="20"/>
          <w:szCs w:val="20"/>
        </w:rPr>
        <w:t xml:space="preserve"> od dnia jej otrzymania. W przypadku nierozliczenia danej transzy zaliczki na </w:t>
      </w:r>
      <w:r w:rsidR="004E7D36" w:rsidRPr="005D68FF">
        <w:rPr>
          <w:rFonts w:ascii="Calibri" w:hAnsi="Calibri"/>
          <w:sz w:val="20"/>
          <w:szCs w:val="20"/>
        </w:rPr>
        <w:t>pełną</w:t>
      </w:r>
      <w:r w:rsidRPr="005D68FF">
        <w:rPr>
          <w:rFonts w:ascii="Calibri" w:hAnsi="Calibri"/>
          <w:sz w:val="20"/>
          <w:szCs w:val="20"/>
        </w:rPr>
        <w:t xml:space="preserve"> kwotę lub w terminie, Beneficjent zobowiązany jest do zapłaty odsetek, na zasadach określonych w art. 189 ust. 3 ustawy </w:t>
      </w:r>
      <w:r w:rsidR="007A0ADD" w:rsidRPr="005D68FF">
        <w:rPr>
          <w:rFonts w:ascii="Calibri" w:hAnsi="Calibri"/>
          <w:sz w:val="20"/>
          <w:szCs w:val="20"/>
        </w:rPr>
        <w:t>o finansach publicznych.</w:t>
      </w:r>
    </w:p>
    <w:p w14:paraId="0B9DF409"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Środki otrzymane w ramach zaliczki mogą być przeznaczone na pokrycie wydatków kwalifikujących się do objęcia wsparciem poniesionych przez Beneficjenta ze środków własnych przed otrzymaniem zaliczki lub po jej otrzymaniu, jeżeli istniała konieczność sfinansowania tych wydatków ze środków własnych Beneficjenta. Towary i usługi zakupione przed otrzymaniem zaliczki muszą być zgodne z zakresem rzeczowym Projektu. </w:t>
      </w:r>
    </w:p>
    <w:p w14:paraId="45A7BCBC" w14:textId="77777777" w:rsidR="00652BAA" w:rsidRPr="005D68FF" w:rsidRDefault="00652BAA" w:rsidP="00720DF0">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Dofinansowanie będzie przekazywane na wskazane przez Beneficjenta odpowiednie rachunki bankowe po zatwierdzeniu przez Instytucję Pośredniczącą złożonego przez Beneficjenta wniosku o płatność, w terminie nie dłuższym niż </w:t>
      </w:r>
      <w:r w:rsidR="00720DF0" w:rsidRPr="005D68FF">
        <w:rPr>
          <w:rFonts w:ascii="Calibri" w:hAnsi="Calibri"/>
          <w:sz w:val="20"/>
          <w:szCs w:val="20"/>
          <w:lang w:val="pl-PL"/>
        </w:rPr>
        <w:t>21</w:t>
      </w:r>
      <w:r w:rsidR="00720DF0" w:rsidRPr="005D68FF">
        <w:rPr>
          <w:rFonts w:ascii="Calibri" w:hAnsi="Calibri"/>
          <w:sz w:val="20"/>
          <w:szCs w:val="20"/>
        </w:rPr>
        <w:t xml:space="preserve"> </w:t>
      </w:r>
      <w:r w:rsidRPr="005D68FF">
        <w:rPr>
          <w:rFonts w:ascii="Calibri" w:hAnsi="Calibri"/>
          <w:sz w:val="20"/>
          <w:szCs w:val="20"/>
        </w:rPr>
        <w:t xml:space="preserve">dni, licząc od dnia </w:t>
      </w:r>
      <w:r w:rsidR="007E6C80" w:rsidRPr="005D68FF">
        <w:rPr>
          <w:rFonts w:ascii="Calibri" w:hAnsi="Calibri"/>
          <w:sz w:val="20"/>
          <w:szCs w:val="20"/>
          <w:lang w:val="pl-PL"/>
        </w:rPr>
        <w:t>zatwierdzenia przez Instytucję Pośredniczącą</w:t>
      </w:r>
      <w:r w:rsidR="007E6C80" w:rsidRPr="005D68FF">
        <w:rPr>
          <w:rFonts w:ascii="Calibri" w:hAnsi="Calibri"/>
          <w:sz w:val="20"/>
          <w:szCs w:val="20"/>
        </w:rPr>
        <w:t xml:space="preserve"> </w:t>
      </w:r>
      <w:r w:rsidRPr="005D68FF">
        <w:rPr>
          <w:rFonts w:ascii="Calibri" w:hAnsi="Calibri"/>
          <w:sz w:val="20"/>
          <w:szCs w:val="20"/>
        </w:rPr>
        <w:t>wniosku o płatność, pod warunkiem dostępności środków. Instytucja Pośrednicząca może dokonać wstrzymania biegu ww. terminu oraz wypłaty środków jeżeli istnieje prawdopodobieństwo zaistnienia nieprawidłowości wymagające dalszego dochodzenia.</w:t>
      </w:r>
    </w:p>
    <w:p w14:paraId="4F004C5E"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jest zobowiązany do prowadzenia wyodrębnionego rachunku służącego do obsługi płatności zaliczkowych. Ponadto zobowiązany jest do zgłoszenia do Instytucji Pośredniczącej pozostałych rachunków bankowych, z których dokonywane będą płatności wydatków kwalifikowalnych w ramach Projektu</w:t>
      </w:r>
      <w:r w:rsidRPr="005D68FF">
        <w:rPr>
          <w:rStyle w:val="Odwoanieprzypisudolnego"/>
          <w:rFonts w:ascii="Calibri" w:hAnsi="Calibri"/>
          <w:sz w:val="20"/>
          <w:szCs w:val="20"/>
        </w:rPr>
        <w:footnoteReference w:id="16"/>
      </w:r>
      <w:r w:rsidRPr="005D68FF">
        <w:rPr>
          <w:rFonts w:ascii="Calibri" w:hAnsi="Calibri"/>
          <w:sz w:val="20"/>
          <w:szCs w:val="20"/>
        </w:rPr>
        <w:t>.</w:t>
      </w:r>
    </w:p>
    <w:p w14:paraId="597E8458"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lastRenderedPageBreak/>
        <w:t>W przypadku, gdy ze wskazanych przez Beneficjenta rachunków bankowych dokonywane będą również operacje niezwiązane z realizacją Projektu, Beneficjent jest zobligowany do wyodrębnienia w systemie finansowo-księgowym operacji dotyczących Projektu, np. poprzez podział analityczny operacji, wydzielenie kodu księgowego dla operacji związanej z realizacją Projektu, lub stosowanie ewidencji pozabilansowej.</w:t>
      </w:r>
    </w:p>
    <w:p w14:paraId="65A807C5"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Płatności ze środków zaliczki powinny być dokonywane wyłącznie na wydatki kwalifikowalne i w proporcji odpowiadającej udziałowi dofinansowania w wydatkach kwalifikowanych zgodnie z § 2 ust. </w:t>
      </w:r>
      <w:r w:rsidR="00E60FD0" w:rsidRPr="005D68FF">
        <w:rPr>
          <w:rFonts w:ascii="Calibri" w:hAnsi="Calibri"/>
          <w:sz w:val="20"/>
          <w:szCs w:val="20"/>
          <w:lang w:val="pl-PL"/>
        </w:rPr>
        <w:t>3</w:t>
      </w:r>
      <w:r w:rsidRPr="005D68FF">
        <w:rPr>
          <w:rFonts w:ascii="Calibri" w:hAnsi="Calibri"/>
          <w:sz w:val="20"/>
          <w:szCs w:val="20"/>
        </w:rPr>
        <w:t>.</w:t>
      </w:r>
    </w:p>
    <w:p w14:paraId="7A3F0EAB"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W przypadku płatności ze środków zaliczki Beneficjent zobowiązany jest do stosowania poniższych metod płatności:</w:t>
      </w:r>
    </w:p>
    <w:p w14:paraId="6022AADC" w14:textId="77777777" w:rsidR="00652BAA" w:rsidRPr="005D68FF" w:rsidRDefault="00652BAA" w:rsidP="0060297B">
      <w:pPr>
        <w:pStyle w:val="Tekstpodstawowy2"/>
        <w:widowControl w:val="0"/>
        <w:numPr>
          <w:ilvl w:val="1"/>
          <w:numId w:val="31"/>
        </w:numPr>
        <w:tabs>
          <w:tab w:val="clear" w:pos="1477"/>
        </w:tabs>
        <w:spacing w:before="60" w:line="240" w:lineRule="auto"/>
        <w:ind w:left="709" w:hanging="283"/>
        <w:rPr>
          <w:rFonts w:ascii="Calibri" w:hAnsi="Calibri" w:cs="Arial"/>
        </w:rPr>
      </w:pPr>
      <w:r w:rsidRPr="005D68FF">
        <w:rPr>
          <w:rFonts w:ascii="Calibri" w:hAnsi="Calibri" w:cs="Arial"/>
        </w:rPr>
        <w:t>płatność wydatków kwalifikowanych ze środków zaliczki w proporcji odpowiadającej udziałowi dofinansowania w</w:t>
      </w:r>
      <w:r w:rsidR="00720DF0" w:rsidRPr="005D68FF">
        <w:rPr>
          <w:rFonts w:ascii="Calibri" w:hAnsi="Calibri" w:cs="Arial"/>
          <w:lang w:val="pl-PL"/>
        </w:rPr>
        <w:t> </w:t>
      </w:r>
      <w:r w:rsidRPr="005D68FF">
        <w:rPr>
          <w:rFonts w:ascii="Calibri" w:hAnsi="Calibri" w:cs="Arial"/>
        </w:rPr>
        <w:t>wydatkach kwalifikowalnych, pozostała część wydatków kwalifikowalnych powinna zostać pokryta ze środków własnych Beneficjenta, ze zgłoszonych zgodnie z ust</w:t>
      </w:r>
      <w:r w:rsidR="00E60FD0" w:rsidRPr="005D68FF">
        <w:rPr>
          <w:rFonts w:ascii="Calibri" w:hAnsi="Calibri" w:cs="Arial"/>
          <w:lang w:val="pl-PL"/>
        </w:rPr>
        <w:t>.</w:t>
      </w:r>
      <w:r w:rsidRPr="005D68FF">
        <w:rPr>
          <w:rFonts w:ascii="Calibri" w:hAnsi="Calibri" w:cs="Arial"/>
        </w:rPr>
        <w:t xml:space="preserve"> </w:t>
      </w:r>
      <w:r w:rsidR="00EB0597" w:rsidRPr="005D68FF">
        <w:rPr>
          <w:rFonts w:ascii="Calibri" w:hAnsi="Calibri" w:cs="Arial"/>
        </w:rPr>
        <w:t>9</w:t>
      </w:r>
      <w:r w:rsidRPr="005D68FF">
        <w:rPr>
          <w:rFonts w:ascii="Calibri" w:hAnsi="Calibri" w:cs="Arial"/>
        </w:rPr>
        <w:t xml:space="preserve"> rachunków bankowych służących obsłudze innych płatności Projektu;</w:t>
      </w:r>
    </w:p>
    <w:p w14:paraId="2D0193C3" w14:textId="77777777" w:rsidR="00652BAA" w:rsidRPr="005D68FF" w:rsidRDefault="00184E0C" w:rsidP="0060297B">
      <w:pPr>
        <w:pStyle w:val="Tekstpodstawowy2"/>
        <w:widowControl w:val="0"/>
        <w:numPr>
          <w:ilvl w:val="1"/>
          <w:numId w:val="31"/>
        </w:numPr>
        <w:tabs>
          <w:tab w:val="clear" w:pos="1477"/>
        </w:tabs>
        <w:spacing w:before="60" w:line="240" w:lineRule="auto"/>
        <w:ind w:left="709" w:hanging="283"/>
        <w:rPr>
          <w:rFonts w:ascii="Calibri" w:hAnsi="Calibri" w:cs="Arial"/>
        </w:rPr>
      </w:pPr>
      <w:r w:rsidRPr="005D68FF">
        <w:rPr>
          <w:rFonts w:ascii="Calibri" w:hAnsi="Calibri" w:cs="Arial"/>
        </w:rPr>
        <w:t xml:space="preserve">opłacenie zobowiązania w całości, tj. zarówno w zakresie wydatków </w:t>
      </w:r>
      <w:proofErr w:type="spellStart"/>
      <w:r w:rsidRPr="005D68FF">
        <w:rPr>
          <w:rFonts w:ascii="Calibri" w:hAnsi="Calibri" w:cs="Arial"/>
        </w:rPr>
        <w:t>kwalifikowan</w:t>
      </w:r>
      <w:r w:rsidR="00E764BA" w:rsidRPr="005D68FF">
        <w:rPr>
          <w:rFonts w:ascii="Calibri" w:hAnsi="Calibri" w:cs="Arial"/>
        </w:rPr>
        <w:t>l</w:t>
      </w:r>
      <w:r w:rsidRPr="005D68FF">
        <w:rPr>
          <w:rFonts w:ascii="Calibri" w:hAnsi="Calibri" w:cs="Arial"/>
        </w:rPr>
        <w:t>ych</w:t>
      </w:r>
      <w:proofErr w:type="spellEnd"/>
      <w:r w:rsidRPr="005D68FF">
        <w:rPr>
          <w:rFonts w:ascii="Calibri" w:hAnsi="Calibri" w:cs="Arial"/>
        </w:rPr>
        <w:t>, jak i niekwalifikowa</w:t>
      </w:r>
      <w:r w:rsidR="00E764BA" w:rsidRPr="005D68FF">
        <w:rPr>
          <w:rFonts w:ascii="Calibri" w:hAnsi="Calibri" w:cs="Arial"/>
        </w:rPr>
        <w:t>l</w:t>
      </w:r>
      <w:r w:rsidRPr="005D68FF">
        <w:rPr>
          <w:rFonts w:ascii="Calibri" w:hAnsi="Calibri" w:cs="Arial"/>
        </w:rPr>
        <w:t>nych z</w:t>
      </w:r>
      <w:r w:rsidR="00720DF0" w:rsidRPr="005D68FF">
        <w:rPr>
          <w:rFonts w:ascii="Calibri" w:hAnsi="Calibri" w:cs="Arial"/>
          <w:lang w:val="pl-PL"/>
        </w:rPr>
        <w:t> </w:t>
      </w:r>
      <w:r w:rsidR="00652BAA" w:rsidRPr="005D68FF">
        <w:rPr>
          <w:rFonts w:ascii="Calibri" w:hAnsi="Calibri" w:cs="Arial"/>
        </w:rPr>
        <w:t xml:space="preserve">rachunku służącego przekazaniu środków zaliczki </w:t>
      </w:r>
      <w:r w:rsidRPr="005D68FF">
        <w:rPr>
          <w:rFonts w:ascii="Calibri" w:hAnsi="Calibri" w:cs="Arial"/>
        </w:rPr>
        <w:t xml:space="preserve">po uprzednim zasileniu go </w:t>
      </w:r>
      <w:r w:rsidR="00652BAA" w:rsidRPr="005D68FF">
        <w:rPr>
          <w:rFonts w:ascii="Calibri" w:hAnsi="Calibri" w:cs="Arial"/>
        </w:rPr>
        <w:t xml:space="preserve">kwotą </w:t>
      </w:r>
      <w:r w:rsidRPr="005D68FF">
        <w:rPr>
          <w:rFonts w:ascii="Calibri" w:hAnsi="Calibri" w:cs="Arial"/>
        </w:rPr>
        <w:t xml:space="preserve">środków własnych </w:t>
      </w:r>
      <w:r w:rsidR="00652BAA" w:rsidRPr="005D68FF">
        <w:rPr>
          <w:rFonts w:ascii="Calibri" w:hAnsi="Calibri" w:cs="Arial"/>
        </w:rPr>
        <w:t>pozwalającą na pokrycie wkładu własnego i wydatków niekwalifikowa</w:t>
      </w:r>
      <w:r w:rsidR="00E764BA" w:rsidRPr="005D68FF">
        <w:rPr>
          <w:rFonts w:ascii="Calibri" w:hAnsi="Calibri" w:cs="Arial"/>
        </w:rPr>
        <w:t>l</w:t>
      </w:r>
      <w:r w:rsidR="00652BAA" w:rsidRPr="005D68FF">
        <w:rPr>
          <w:rFonts w:ascii="Calibri" w:hAnsi="Calibri" w:cs="Arial"/>
        </w:rPr>
        <w:t>nych. Zasilenie takie powinno nastąpić w dzień dokonania płatności ze środków zaliczki i dokładnie w kwocie pozwalającej na pokrycie wkładu własnego i wydatków niekwalifikowa</w:t>
      </w:r>
      <w:r w:rsidR="00E764BA" w:rsidRPr="005D68FF">
        <w:rPr>
          <w:rFonts w:ascii="Calibri" w:hAnsi="Calibri" w:cs="Arial"/>
        </w:rPr>
        <w:t>l</w:t>
      </w:r>
      <w:r w:rsidR="00652BAA" w:rsidRPr="005D68FF">
        <w:rPr>
          <w:rFonts w:ascii="Calibri" w:hAnsi="Calibri" w:cs="Arial"/>
        </w:rPr>
        <w:t>nyc</w:t>
      </w:r>
      <w:r w:rsidR="009D77DF" w:rsidRPr="005D68FF">
        <w:rPr>
          <w:rFonts w:ascii="Calibri" w:eastAsia="Calibri" w:hAnsi="Calibri" w:cs="Arial"/>
          <w:szCs w:val="22"/>
        </w:rPr>
        <w:t>h</w:t>
      </w:r>
      <w:r w:rsidR="00652BAA" w:rsidRPr="005D68FF">
        <w:rPr>
          <w:rFonts w:ascii="Calibri" w:hAnsi="Calibri" w:cs="Arial"/>
        </w:rPr>
        <w:t>;</w:t>
      </w:r>
    </w:p>
    <w:p w14:paraId="308E7183" w14:textId="77777777" w:rsidR="00652BAA" w:rsidRPr="005D68FF" w:rsidRDefault="00652BAA" w:rsidP="0060297B">
      <w:pPr>
        <w:pStyle w:val="Tekstpodstawowy2"/>
        <w:widowControl w:val="0"/>
        <w:numPr>
          <w:ilvl w:val="1"/>
          <w:numId w:val="31"/>
        </w:numPr>
        <w:tabs>
          <w:tab w:val="clear" w:pos="1477"/>
        </w:tabs>
        <w:spacing w:before="60" w:line="240" w:lineRule="auto"/>
        <w:ind w:left="709" w:hanging="283"/>
        <w:rPr>
          <w:rFonts w:ascii="Calibri" w:hAnsi="Calibri" w:cs="Arial"/>
        </w:rPr>
      </w:pPr>
      <w:r w:rsidRPr="005D68FF">
        <w:rPr>
          <w:rFonts w:ascii="Calibri" w:hAnsi="Calibri" w:cs="Arial"/>
        </w:rPr>
        <w:t>zapłata wydatku z innego rachunku niż rachunek służący przekazywaniu środków zaliczki, ze środków własnych a</w:t>
      </w:r>
      <w:r w:rsidR="00720DF0" w:rsidRPr="005D68FF">
        <w:rPr>
          <w:rFonts w:ascii="Calibri" w:hAnsi="Calibri" w:cs="Arial"/>
          <w:lang w:val="pl-PL"/>
        </w:rPr>
        <w:t> </w:t>
      </w:r>
      <w:r w:rsidRPr="005D68FF">
        <w:rPr>
          <w:rFonts w:ascii="Calibri" w:hAnsi="Calibri" w:cs="Arial"/>
        </w:rPr>
        <w:t>następnie przekazanie środków w proporcji dofinansowania Projektu w wydatkach kwalifikowa</w:t>
      </w:r>
      <w:r w:rsidR="00E764BA" w:rsidRPr="005D68FF">
        <w:rPr>
          <w:rFonts w:ascii="Calibri" w:hAnsi="Calibri" w:cs="Arial"/>
        </w:rPr>
        <w:t>l</w:t>
      </w:r>
      <w:r w:rsidRPr="005D68FF">
        <w:rPr>
          <w:rFonts w:ascii="Calibri" w:hAnsi="Calibri" w:cs="Arial"/>
        </w:rPr>
        <w:t>nych ze środków zaliczki.</w:t>
      </w:r>
    </w:p>
    <w:p w14:paraId="63A587FA" w14:textId="77777777" w:rsidR="00652BAA" w:rsidRPr="005D68FF" w:rsidRDefault="00652BAA" w:rsidP="0060297B">
      <w:pPr>
        <w:pStyle w:val="Tekstpodstawowy2"/>
        <w:widowControl w:val="0"/>
        <w:numPr>
          <w:ilvl w:val="0"/>
          <w:numId w:val="29"/>
        </w:numPr>
        <w:tabs>
          <w:tab w:val="clear" w:pos="720"/>
        </w:tabs>
        <w:spacing w:before="60" w:line="240" w:lineRule="auto"/>
        <w:ind w:left="426" w:hanging="426"/>
        <w:rPr>
          <w:rFonts w:ascii="Calibri" w:hAnsi="Calibri"/>
        </w:rPr>
      </w:pPr>
      <w:r w:rsidRPr="005D68FF">
        <w:rPr>
          <w:rFonts w:ascii="Calibri" w:hAnsi="Calibri"/>
        </w:rPr>
        <w:t>Instytucja Pośrednicząca nie ponosi odpowiedzialności za szkodę wynikającą z opóźnienia lub niedokonania wypłaty dofinansowania, będącą rezultatem w szczególności:</w:t>
      </w:r>
    </w:p>
    <w:p w14:paraId="605E7668" w14:textId="77777777" w:rsidR="00652BAA" w:rsidRPr="005D68FF" w:rsidRDefault="00652BAA" w:rsidP="0060297B">
      <w:pPr>
        <w:pStyle w:val="Tekstpodstawowy2"/>
        <w:widowControl w:val="0"/>
        <w:numPr>
          <w:ilvl w:val="0"/>
          <w:numId w:val="30"/>
        </w:numPr>
        <w:spacing w:before="120" w:line="240" w:lineRule="auto"/>
        <w:rPr>
          <w:rFonts w:ascii="Calibri" w:hAnsi="Calibri"/>
        </w:rPr>
      </w:pPr>
      <w:r w:rsidRPr="005D68FF">
        <w:rPr>
          <w:rFonts w:ascii="Calibri" w:hAnsi="Calibri"/>
        </w:rPr>
        <w:t>braku dostępności środków do wypłaty;</w:t>
      </w:r>
      <w:r w:rsidR="00A15A22" w:rsidRPr="005D68FF">
        <w:rPr>
          <w:rFonts w:ascii="Calibri" w:hAnsi="Calibri"/>
          <w:lang w:val="pl-PL"/>
        </w:rPr>
        <w:t xml:space="preserve"> </w:t>
      </w:r>
    </w:p>
    <w:p w14:paraId="22F165E6" w14:textId="77777777" w:rsidR="00652BAA" w:rsidRPr="005D68FF" w:rsidRDefault="00652BAA" w:rsidP="0060297B">
      <w:pPr>
        <w:pStyle w:val="Tekstpodstawowy2"/>
        <w:widowControl w:val="0"/>
        <w:numPr>
          <w:ilvl w:val="0"/>
          <w:numId w:val="30"/>
        </w:numPr>
        <w:spacing w:before="120" w:line="240" w:lineRule="auto"/>
        <w:rPr>
          <w:rFonts w:ascii="Calibri" w:hAnsi="Calibri"/>
        </w:rPr>
      </w:pPr>
      <w:r w:rsidRPr="005D68FF">
        <w:rPr>
          <w:rFonts w:ascii="Calibri" w:hAnsi="Calibri"/>
        </w:rPr>
        <w:t>niewykonania lub nienależytego wykonania przez Beneficjenta obowiązków wynikających z Umowy.</w:t>
      </w:r>
    </w:p>
    <w:p w14:paraId="21DEF489"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W celu rozliczenia wydatków, Beneficjent składa za pośrednictwem SL2014 wniosek o płatność</w:t>
      </w:r>
      <w:r w:rsidR="00A50EA1" w:rsidRPr="005D68FF">
        <w:rPr>
          <w:rFonts w:ascii="Calibri" w:eastAsia="Calibri" w:hAnsi="Calibri"/>
          <w:sz w:val="20"/>
          <w:szCs w:val="20"/>
        </w:rPr>
        <w:t xml:space="preserve"> </w:t>
      </w:r>
      <w:r w:rsidR="00A50EA1" w:rsidRPr="005D68FF">
        <w:rPr>
          <w:rFonts w:ascii="Calibri" w:hAnsi="Calibri"/>
          <w:sz w:val="20"/>
          <w:szCs w:val="20"/>
        </w:rPr>
        <w:t>w formacie zgodnym z</w:t>
      </w:r>
      <w:r w:rsidR="00720DF0" w:rsidRPr="005D68FF">
        <w:rPr>
          <w:rFonts w:ascii="Calibri" w:hAnsi="Calibri"/>
          <w:sz w:val="20"/>
          <w:szCs w:val="20"/>
          <w:lang w:val="pl-PL"/>
        </w:rPr>
        <w:t> </w:t>
      </w:r>
      <w:r w:rsidR="00A50EA1" w:rsidRPr="005D68FF">
        <w:rPr>
          <w:rFonts w:ascii="Calibri" w:hAnsi="Calibri"/>
          <w:sz w:val="20"/>
          <w:szCs w:val="20"/>
        </w:rPr>
        <w:t>zał. nr 4 do Umowy</w:t>
      </w:r>
      <w:r w:rsidRPr="005D68FF">
        <w:rPr>
          <w:rFonts w:ascii="Calibri" w:hAnsi="Calibri"/>
          <w:sz w:val="20"/>
          <w:szCs w:val="20"/>
        </w:rPr>
        <w:t>. W przypadku gdy z powodów technicznych przesłanie wniosku o płatność za pośrednictwem SL2014 nie jest możliwe</w:t>
      </w:r>
      <w:r w:rsidR="00F833DE" w:rsidRPr="005D68FF">
        <w:rPr>
          <w:rFonts w:ascii="Calibri" w:hAnsi="Calibri"/>
          <w:sz w:val="20"/>
          <w:szCs w:val="20"/>
        </w:rPr>
        <w:t xml:space="preserve"> </w:t>
      </w:r>
      <w:r w:rsidR="00F4052A" w:rsidRPr="005D68FF">
        <w:rPr>
          <w:rFonts w:ascii="Calibri" w:hAnsi="Calibri"/>
          <w:sz w:val="20"/>
          <w:szCs w:val="20"/>
        </w:rPr>
        <w:t xml:space="preserve">w celu rozliczenia wydatków, zastosowanie mają </w:t>
      </w:r>
      <w:r w:rsidR="00AA4201" w:rsidRPr="005D68FF">
        <w:rPr>
          <w:rFonts w:ascii="Calibri" w:hAnsi="Calibri"/>
          <w:sz w:val="20"/>
          <w:szCs w:val="20"/>
          <w:lang w:val="pl-PL"/>
        </w:rPr>
        <w:t>postanowienia</w:t>
      </w:r>
      <w:r w:rsidR="00AA4201" w:rsidRPr="005D68FF">
        <w:rPr>
          <w:rFonts w:ascii="Calibri" w:hAnsi="Calibri"/>
          <w:sz w:val="20"/>
          <w:szCs w:val="20"/>
        </w:rPr>
        <w:t xml:space="preserve"> </w:t>
      </w:r>
      <w:r w:rsidR="00EB0597" w:rsidRPr="005D68FF">
        <w:rPr>
          <w:rFonts w:ascii="Calibri" w:hAnsi="Calibri"/>
          <w:sz w:val="20"/>
          <w:szCs w:val="20"/>
        </w:rPr>
        <w:t>§</w:t>
      </w:r>
      <w:r w:rsidR="00F4052A" w:rsidRPr="005D68FF">
        <w:rPr>
          <w:rFonts w:ascii="Calibri" w:hAnsi="Calibri"/>
          <w:sz w:val="20"/>
          <w:szCs w:val="20"/>
        </w:rPr>
        <w:t xml:space="preserve"> 10 ust</w:t>
      </w:r>
      <w:r w:rsidR="00407376" w:rsidRPr="005D68FF">
        <w:rPr>
          <w:rFonts w:ascii="Calibri" w:hAnsi="Calibri"/>
          <w:sz w:val="20"/>
          <w:szCs w:val="20"/>
          <w:lang w:val="pl-PL"/>
        </w:rPr>
        <w:t>.</w:t>
      </w:r>
      <w:r w:rsidR="00F4052A" w:rsidRPr="005D68FF">
        <w:rPr>
          <w:rFonts w:ascii="Calibri" w:hAnsi="Calibri"/>
          <w:sz w:val="20"/>
          <w:szCs w:val="20"/>
        </w:rPr>
        <w:t xml:space="preserve"> 12</w:t>
      </w:r>
      <w:r w:rsidRPr="005D68FF">
        <w:rPr>
          <w:rFonts w:ascii="Calibri" w:hAnsi="Calibri"/>
          <w:sz w:val="20"/>
          <w:szCs w:val="20"/>
        </w:rPr>
        <w:t>.</w:t>
      </w:r>
    </w:p>
    <w:p w14:paraId="0157E64B"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składa wniosek o płatność nie rzadziej niż co trzy miesiące, przy czym pierwszy wniosek o płatność składany jest w okresie do trzech miesięcy od dnia zawarcia Umowy, a każdy kolejny wniosek o płatność składany jest w okresie do trzech miesięcy od dnia złożenia poprzedniego wniosku o płatność, z zastrzeżeniem ust. 2</w:t>
      </w:r>
      <w:r w:rsidR="00EB0597" w:rsidRPr="005D68FF">
        <w:rPr>
          <w:rFonts w:ascii="Calibri" w:hAnsi="Calibri"/>
          <w:sz w:val="20"/>
          <w:szCs w:val="20"/>
        </w:rPr>
        <w:t>8</w:t>
      </w:r>
      <w:r w:rsidRPr="005D68FF">
        <w:rPr>
          <w:rFonts w:ascii="Calibri" w:hAnsi="Calibri"/>
          <w:sz w:val="20"/>
          <w:szCs w:val="20"/>
        </w:rPr>
        <w:t>. Uzupełnienie lub</w:t>
      </w:r>
      <w:r w:rsidR="00720DF0" w:rsidRPr="005D68FF">
        <w:rPr>
          <w:rFonts w:ascii="Calibri" w:hAnsi="Calibri"/>
          <w:sz w:val="20"/>
          <w:szCs w:val="20"/>
          <w:lang w:val="pl-PL"/>
        </w:rPr>
        <w:t> </w:t>
      </w:r>
      <w:r w:rsidRPr="005D68FF">
        <w:rPr>
          <w:rFonts w:ascii="Calibri" w:hAnsi="Calibri"/>
          <w:sz w:val="20"/>
          <w:szCs w:val="20"/>
        </w:rPr>
        <w:t>poprawa, bądź złożenie dodatkowych wyjaśnień do złożonego wcześniej wniosku o płatność nie jest równoznaczne ze</w:t>
      </w:r>
      <w:r w:rsidR="00720DF0" w:rsidRPr="005D68FF">
        <w:rPr>
          <w:rFonts w:ascii="Calibri" w:hAnsi="Calibri"/>
          <w:sz w:val="20"/>
          <w:szCs w:val="20"/>
          <w:lang w:val="pl-PL"/>
        </w:rPr>
        <w:t> </w:t>
      </w:r>
      <w:r w:rsidRPr="005D68FF">
        <w:rPr>
          <w:rFonts w:ascii="Calibri" w:hAnsi="Calibri"/>
          <w:sz w:val="20"/>
          <w:szCs w:val="20"/>
        </w:rPr>
        <w:t>złożeniem kolejnego wniosku o płatność. Każdy wydatek kwalifikowalny poniesiony od dnia zawarcia Umowy powinien zostać ujęty we wniosku o płatność przekazywanym do Instytucji Pośredniczącej w terminie do 3 miesięcy od</w:t>
      </w:r>
      <w:r w:rsidR="00720DF0" w:rsidRPr="005D68FF">
        <w:rPr>
          <w:rFonts w:ascii="Calibri" w:hAnsi="Calibri"/>
          <w:sz w:val="20"/>
          <w:szCs w:val="20"/>
          <w:lang w:val="pl-PL"/>
        </w:rPr>
        <w:t> </w:t>
      </w:r>
      <w:r w:rsidRPr="005D68FF">
        <w:rPr>
          <w:rFonts w:ascii="Calibri" w:hAnsi="Calibri"/>
          <w:sz w:val="20"/>
          <w:szCs w:val="20"/>
        </w:rPr>
        <w:t>dnia jego poniesienia.</w:t>
      </w:r>
    </w:p>
    <w:p w14:paraId="242A7967"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Warunkiem rozliczenia wydatków poniesionych przez Beneficjenta jest:</w:t>
      </w:r>
    </w:p>
    <w:p w14:paraId="0C803A11" w14:textId="77777777" w:rsidR="00652BAA" w:rsidRPr="005D68FF" w:rsidRDefault="00652BAA" w:rsidP="0060297B">
      <w:pPr>
        <w:pStyle w:val="Tekstpodstawowy2"/>
        <w:widowControl w:val="0"/>
        <w:numPr>
          <w:ilvl w:val="0"/>
          <w:numId w:val="33"/>
        </w:numPr>
        <w:spacing w:before="60" w:line="240" w:lineRule="auto"/>
        <w:ind w:left="426" w:firstLine="0"/>
        <w:rPr>
          <w:rFonts w:ascii="Calibri" w:hAnsi="Calibri" w:cs="Arial"/>
        </w:rPr>
      </w:pPr>
      <w:r w:rsidRPr="005D68FF">
        <w:rPr>
          <w:rFonts w:ascii="Calibri" w:hAnsi="Calibri" w:cs="Arial"/>
        </w:rPr>
        <w:t>złożenie przez Beneficjenta do Instytucji Pośredniczącej poprawnego, kompletnego i spełniającego wymogi formalne, merytoryczne i rachunkowe wniosku o płatność wraz z załącznikami wymaganymi przez Instytucję Pośredniczącą;</w:t>
      </w:r>
    </w:p>
    <w:p w14:paraId="2E404E65" w14:textId="77777777" w:rsidR="00652BAA" w:rsidRPr="005D68FF" w:rsidRDefault="00652BAA" w:rsidP="0060297B">
      <w:pPr>
        <w:pStyle w:val="Tekstpodstawowy2"/>
        <w:widowControl w:val="0"/>
        <w:numPr>
          <w:ilvl w:val="0"/>
          <w:numId w:val="33"/>
        </w:numPr>
        <w:spacing w:before="60" w:line="240" w:lineRule="auto"/>
        <w:ind w:left="426" w:firstLine="0"/>
        <w:rPr>
          <w:rFonts w:ascii="Calibri" w:hAnsi="Calibri" w:cs="Arial"/>
        </w:rPr>
      </w:pPr>
      <w:r w:rsidRPr="005D68FF">
        <w:rPr>
          <w:rFonts w:ascii="Calibri" w:hAnsi="Calibri" w:cs="Arial"/>
        </w:rPr>
        <w:t>dokonanie przez Instytucję Pośredniczącą weryfikacji formalnej, merytorycznej i rachunkowej wniosku o płatność, w</w:t>
      </w:r>
      <w:r w:rsidR="00720DF0" w:rsidRPr="005D68FF">
        <w:rPr>
          <w:rFonts w:ascii="Calibri" w:hAnsi="Calibri" w:cs="Arial"/>
          <w:lang w:val="pl-PL"/>
        </w:rPr>
        <w:t> </w:t>
      </w:r>
      <w:r w:rsidRPr="005D68FF">
        <w:rPr>
          <w:rFonts w:ascii="Calibri" w:hAnsi="Calibri" w:cs="Arial"/>
        </w:rPr>
        <w:t>tym zaakceptowanie części sprawozdawczej z realizacji Projektu w ramach wniosku o płatność oraz poświadczenie faktycznego i prawidłowego poniesienia wydatków, a także ich kwalifikowalności.</w:t>
      </w:r>
    </w:p>
    <w:p w14:paraId="740C3AF6"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Instytucja Pośrednicząca dokonuje weryfikacji wydatków objętych wnioskiem o płatność w szczególności poprzez:</w:t>
      </w:r>
    </w:p>
    <w:p w14:paraId="143EF5C1" w14:textId="77777777" w:rsidR="00652BAA" w:rsidRPr="005D68FF" w:rsidRDefault="00652BAA" w:rsidP="0060297B">
      <w:pPr>
        <w:pStyle w:val="Tekstpodstawowy2"/>
        <w:widowControl w:val="0"/>
        <w:numPr>
          <w:ilvl w:val="0"/>
          <w:numId w:val="41"/>
        </w:numPr>
        <w:spacing w:before="60" w:line="240" w:lineRule="auto"/>
        <w:ind w:left="709" w:hanging="283"/>
        <w:rPr>
          <w:rFonts w:ascii="Calibri" w:hAnsi="Calibri" w:cs="Arial"/>
        </w:rPr>
      </w:pPr>
      <w:r w:rsidRPr="005D68FF">
        <w:rPr>
          <w:rFonts w:ascii="Calibri" w:hAnsi="Calibri" w:cs="Arial"/>
        </w:rPr>
        <w:t>weryfikację wszystkich wydatków objętych wnioskiem lub</w:t>
      </w:r>
    </w:p>
    <w:p w14:paraId="4E66AB14" w14:textId="77777777" w:rsidR="00652BAA" w:rsidRPr="005D68FF" w:rsidRDefault="00652BAA" w:rsidP="0060297B">
      <w:pPr>
        <w:pStyle w:val="Tekstpodstawowy2"/>
        <w:widowControl w:val="0"/>
        <w:numPr>
          <w:ilvl w:val="0"/>
          <w:numId w:val="41"/>
        </w:numPr>
        <w:spacing w:before="60" w:line="240" w:lineRule="auto"/>
        <w:ind w:left="426" w:firstLine="0"/>
        <w:rPr>
          <w:rFonts w:ascii="Calibri" w:hAnsi="Calibri" w:cs="Arial"/>
        </w:rPr>
      </w:pPr>
      <w:r w:rsidRPr="005D68FF">
        <w:rPr>
          <w:rFonts w:ascii="Calibri" w:hAnsi="Calibri" w:cs="Arial"/>
        </w:rPr>
        <w:t>weryfikację części wydatków objętych wnioskiem poprzez dobór próby dokumentów.</w:t>
      </w:r>
    </w:p>
    <w:p w14:paraId="53BE006C"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Ponadto, Instytucja Pośrednicząca może wyrazić zgodę na dołączenie przez Beneficjenta do wniosku o płatność jedynie zestawienia dokumentów potwierdzających poniesienie wydatków wraz z oświadczeniem Beneficjenta o prawdziwości i</w:t>
      </w:r>
      <w:r w:rsidR="00720DF0" w:rsidRPr="005D68FF">
        <w:rPr>
          <w:rFonts w:ascii="Calibri" w:hAnsi="Calibri"/>
          <w:sz w:val="20"/>
          <w:szCs w:val="20"/>
          <w:lang w:val="pl-PL"/>
        </w:rPr>
        <w:t> </w:t>
      </w:r>
      <w:r w:rsidRPr="005D68FF">
        <w:rPr>
          <w:rFonts w:ascii="Calibri" w:hAnsi="Calibri"/>
          <w:sz w:val="20"/>
          <w:szCs w:val="20"/>
        </w:rPr>
        <w:t>faktyczności poniesionych wydatków. O możliwości rozliczenia wydatków w formie zestawienia dokumentów Instytucja Pośrednicząca poinformuje Beneficjenta pisemnie.</w:t>
      </w:r>
    </w:p>
    <w:p w14:paraId="3B230720"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Instytucja Pośrednicząca weryfikuje wniosek o płatność w terminie </w:t>
      </w:r>
      <w:r w:rsidR="007E6C80" w:rsidRPr="005D68FF">
        <w:rPr>
          <w:rFonts w:ascii="Calibri" w:hAnsi="Calibri"/>
          <w:sz w:val="20"/>
          <w:szCs w:val="20"/>
          <w:lang w:val="pl-PL"/>
        </w:rPr>
        <w:t>45</w:t>
      </w:r>
      <w:r w:rsidR="007E6C80" w:rsidRPr="005D68FF">
        <w:rPr>
          <w:rFonts w:ascii="Calibri" w:hAnsi="Calibri"/>
          <w:sz w:val="20"/>
          <w:szCs w:val="20"/>
        </w:rPr>
        <w:t xml:space="preserve"> </w:t>
      </w:r>
      <w:r w:rsidRPr="005D68FF">
        <w:rPr>
          <w:rFonts w:ascii="Calibri" w:hAnsi="Calibri"/>
          <w:sz w:val="20"/>
          <w:szCs w:val="20"/>
        </w:rPr>
        <w:t xml:space="preserve">dni licząc od dnia </w:t>
      </w:r>
      <w:r w:rsidR="00407376" w:rsidRPr="005D68FF">
        <w:rPr>
          <w:rFonts w:ascii="Calibri" w:hAnsi="Calibri"/>
          <w:sz w:val="20"/>
          <w:szCs w:val="20"/>
          <w:lang w:val="pl-PL"/>
        </w:rPr>
        <w:t xml:space="preserve">jego </w:t>
      </w:r>
      <w:r w:rsidRPr="005D68FF">
        <w:rPr>
          <w:rFonts w:ascii="Calibri" w:hAnsi="Calibri"/>
          <w:sz w:val="20"/>
          <w:szCs w:val="20"/>
        </w:rPr>
        <w:t>złożenia. W przypadku, gdy wniosek o płatność zawiera braki lub błędy, Beneficjent, na wezwanie Instytucji Pośredniczącej, jest zobowiązany do</w:t>
      </w:r>
      <w:r w:rsidR="00720DF0" w:rsidRPr="005D68FF">
        <w:rPr>
          <w:rFonts w:ascii="Calibri" w:hAnsi="Calibri"/>
          <w:sz w:val="20"/>
          <w:szCs w:val="20"/>
          <w:lang w:val="pl-PL"/>
        </w:rPr>
        <w:t> </w:t>
      </w:r>
      <w:r w:rsidRPr="005D68FF">
        <w:rPr>
          <w:rFonts w:ascii="Calibri" w:hAnsi="Calibri"/>
          <w:sz w:val="20"/>
          <w:szCs w:val="20"/>
        </w:rPr>
        <w:t>złożenia, poprawionego lub uzupełnionego wniosku o płatność, w terminie 7 dni od dnia doręczenia wezwania. W</w:t>
      </w:r>
      <w:r w:rsidR="00720DF0" w:rsidRPr="005D68FF">
        <w:rPr>
          <w:rFonts w:ascii="Calibri" w:hAnsi="Calibri"/>
          <w:sz w:val="20"/>
          <w:szCs w:val="20"/>
          <w:lang w:val="pl-PL"/>
        </w:rPr>
        <w:t> </w:t>
      </w:r>
      <w:r w:rsidRPr="005D68FF">
        <w:rPr>
          <w:rFonts w:ascii="Calibri" w:hAnsi="Calibri"/>
          <w:sz w:val="20"/>
          <w:szCs w:val="20"/>
        </w:rPr>
        <w:t xml:space="preserve">takim przypadku, termin weryfikacji przez Instytucję Pośredniczącą wniosku o płatność </w:t>
      </w:r>
      <w:r w:rsidR="007E6C80" w:rsidRPr="005D68FF">
        <w:rPr>
          <w:rFonts w:ascii="Calibri" w:hAnsi="Calibri"/>
          <w:sz w:val="20"/>
          <w:szCs w:val="20"/>
          <w:lang w:val="pl-PL"/>
        </w:rPr>
        <w:t xml:space="preserve">ulega zawieszeniu do </w:t>
      </w:r>
      <w:r w:rsidRPr="005D68FF">
        <w:rPr>
          <w:rFonts w:ascii="Calibri" w:hAnsi="Calibri"/>
          <w:sz w:val="20"/>
          <w:szCs w:val="20"/>
        </w:rPr>
        <w:t>dnia dostarczenia poprawionego lub uzupełnionego wniosku.</w:t>
      </w:r>
    </w:p>
    <w:p w14:paraId="49D532F0" w14:textId="77777777" w:rsidR="00652BAA" w:rsidRPr="005D68FF" w:rsidRDefault="007C2E83" w:rsidP="007C2E83">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Instytucja Pośrednicząca może zlecić podmiotowi zewnętrznemu ocenę realizacji Projektu oraz dokumentacji przedstawionej przez Beneficjenta do rozliczania Projektu, w celu uzyskania opinii eksperckiej. W takim przypadku termin weryfikacji wniosku Beneficjenta o płatność ulega wydłużeniu o okres niezbędny do </w:t>
      </w:r>
      <w:r w:rsidR="009A789B" w:rsidRPr="005D68FF">
        <w:rPr>
          <w:rFonts w:ascii="Calibri" w:hAnsi="Calibri"/>
          <w:sz w:val="20"/>
          <w:szCs w:val="20"/>
        </w:rPr>
        <w:t>uzyskania ww. opinii</w:t>
      </w:r>
      <w:r w:rsidR="00652BAA" w:rsidRPr="005D68FF">
        <w:rPr>
          <w:rFonts w:ascii="Calibri" w:hAnsi="Calibri"/>
          <w:sz w:val="20"/>
          <w:szCs w:val="20"/>
        </w:rPr>
        <w:t>.</w:t>
      </w:r>
    </w:p>
    <w:p w14:paraId="130FF2A3"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W przypadku stwierdzenia braków lub błędów formalnych, merytorycznych lub rachunkowych w złożonym wniosku o</w:t>
      </w:r>
      <w:r w:rsidR="00720DF0" w:rsidRPr="005D68FF">
        <w:rPr>
          <w:rFonts w:ascii="Calibri" w:hAnsi="Calibri"/>
          <w:sz w:val="20"/>
          <w:szCs w:val="20"/>
          <w:lang w:val="pl-PL"/>
        </w:rPr>
        <w:t> </w:t>
      </w:r>
      <w:r w:rsidRPr="005D68FF">
        <w:rPr>
          <w:rFonts w:ascii="Calibri" w:hAnsi="Calibri"/>
          <w:sz w:val="20"/>
          <w:szCs w:val="20"/>
        </w:rPr>
        <w:t>płatność, Instytucja Pośrednicząca może dokonać uzupełnienia lub poprawienia wniosku o płatność, o czym pisemnie informuje Beneficjenta.</w:t>
      </w:r>
    </w:p>
    <w:p w14:paraId="65DC1BB3"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lastRenderedPageBreak/>
        <w:t>Instytucja Pośrednicząca nie może poprawiać lub uzupełniać:</w:t>
      </w:r>
    </w:p>
    <w:p w14:paraId="481F7C9E" w14:textId="77777777" w:rsidR="00652BAA" w:rsidRPr="005D68FF" w:rsidRDefault="00652BAA" w:rsidP="0060297B">
      <w:pPr>
        <w:pStyle w:val="Tekstpodstawowy2"/>
        <w:widowControl w:val="0"/>
        <w:numPr>
          <w:ilvl w:val="0"/>
          <w:numId w:val="42"/>
        </w:numPr>
        <w:spacing w:before="60" w:line="240" w:lineRule="auto"/>
        <w:ind w:left="426" w:firstLine="0"/>
        <w:rPr>
          <w:rFonts w:ascii="Calibri" w:hAnsi="Calibri" w:cs="Arial"/>
        </w:rPr>
      </w:pPr>
      <w:r w:rsidRPr="005D68FF">
        <w:rPr>
          <w:rFonts w:ascii="Calibri" w:hAnsi="Calibri" w:cs="Arial"/>
        </w:rPr>
        <w:t>zestawienia dokumentów potwierdzających poniesione wydatki objęte wnioskiem, o ile nie dotyczy to oczywistych omyłek pisarskich lub oczywistych omyłek rachunkowych,</w:t>
      </w:r>
    </w:p>
    <w:p w14:paraId="7AFC8406" w14:textId="77777777" w:rsidR="00652BAA" w:rsidRPr="005D68FF" w:rsidRDefault="00652BAA" w:rsidP="0060297B">
      <w:pPr>
        <w:pStyle w:val="Tekstpodstawowy2"/>
        <w:widowControl w:val="0"/>
        <w:numPr>
          <w:ilvl w:val="0"/>
          <w:numId w:val="42"/>
        </w:numPr>
        <w:spacing w:before="60" w:line="240" w:lineRule="auto"/>
        <w:ind w:left="426" w:firstLine="0"/>
        <w:rPr>
          <w:rFonts w:ascii="Calibri" w:hAnsi="Calibri" w:cs="Arial"/>
        </w:rPr>
      </w:pPr>
      <w:r w:rsidRPr="005D68FF">
        <w:rPr>
          <w:rFonts w:ascii="Calibri" w:hAnsi="Calibri" w:cs="Arial"/>
        </w:rPr>
        <w:t>kopii dokumentów potwierdzających poniesione wydatki załączonych do wniosku o płatność.</w:t>
      </w:r>
    </w:p>
    <w:p w14:paraId="4461D716"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Beneficjent zobowiązany jest do przekazania Instytucji Pośredniczącej lub podmiotom przez nią upoważnionym, na każde ich wezwanie, informacji i wyjaśnień na temat realizacji Projektu, w tym także do przedkładania dokumentów lub ich poświadczonych kopii, włączając w to wszystkie faktury i wyciągi bankowe dotyczące </w:t>
      </w:r>
      <w:r w:rsidR="000B44C2" w:rsidRPr="005D68FF">
        <w:rPr>
          <w:rFonts w:ascii="Calibri" w:hAnsi="Calibri"/>
          <w:sz w:val="20"/>
          <w:szCs w:val="20"/>
        </w:rPr>
        <w:t xml:space="preserve">wszystkich </w:t>
      </w:r>
      <w:r w:rsidRPr="005D68FF">
        <w:rPr>
          <w:rFonts w:ascii="Calibri" w:hAnsi="Calibri"/>
          <w:sz w:val="20"/>
          <w:szCs w:val="20"/>
        </w:rPr>
        <w:t xml:space="preserve">wydatków </w:t>
      </w:r>
      <w:r w:rsidR="000B44C2" w:rsidRPr="005D68FF">
        <w:rPr>
          <w:rFonts w:ascii="Calibri" w:hAnsi="Calibri"/>
          <w:sz w:val="20"/>
          <w:szCs w:val="20"/>
        </w:rPr>
        <w:t>związanych z</w:t>
      </w:r>
      <w:r w:rsidR="00720DF0" w:rsidRPr="005D68FF">
        <w:rPr>
          <w:rFonts w:ascii="Calibri" w:hAnsi="Calibri"/>
          <w:sz w:val="20"/>
          <w:szCs w:val="20"/>
          <w:lang w:val="pl-PL"/>
        </w:rPr>
        <w:t> </w:t>
      </w:r>
      <w:r w:rsidR="000B44C2" w:rsidRPr="005D68FF">
        <w:rPr>
          <w:rFonts w:ascii="Calibri" w:hAnsi="Calibri"/>
          <w:sz w:val="20"/>
          <w:szCs w:val="20"/>
        </w:rPr>
        <w:t xml:space="preserve">realizacją Projektu  </w:t>
      </w:r>
      <w:r w:rsidRPr="005D68FF">
        <w:rPr>
          <w:rFonts w:ascii="Calibri" w:hAnsi="Calibri"/>
          <w:sz w:val="20"/>
          <w:szCs w:val="20"/>
        </w:rPr>
        <w:t>w terminie 7 dni od dnia otrzymania żądania.</w:t>
      </w:r>
    </w:p>
    <w:p w14:paraId="78853909" w14:textId="77777777" w:rsidR="00F52A9B" w:rsidRPr="005D68FF" w:rsidRDefault="00F52A9B" w:rsidP="001E3AFA">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Niezłożenie przez Beneficjenta żądanych dodatkowych wyjaśnień lub niepoprawienie albo nieuzupełnienie wniosku o</w:t>
      </w:r>
      <w:r w:rsidR="00720DF0" w:rsidRPr="005D68FF">
        <w:rPr>
          <w:rFonts w:ascii="Calibri" w:hAnsi="Calibri"/>
          <w:sz w:val="20"/>
          <w:szCs w:val="20"/>
          <w:lang w:val="pl-PL"/>
        </w:rPr>
        <w:t> </w:t>
      </w:r>
      <w:r w:rsidRPr="005D68FF">
        <w:rPr>
          <w:rFonts w:ascii="Calibri" w:hAnsi="Calibri"/>
          <w:sz w:val="20"/>
          <w:szCs w:val="20"/>
        </w:rPr>
        <w:t>płatność, bądź nieusunięcie przez Beneficjenta braków lub błędów zgodnie z wymogami i w terminie wyznaczonym przez Instytucję Pośredniczącą, powoduje:</w:t>
      </w:r>
    </w:p>
    <w:p w14:paraId="29EA0A81" w14:textId="77777777" w:rsidR="00F52A9B" w:rsidRPr="005D68FF" w:rsidRDefault="00F52A9B" w:rsidP="00F52A9B">
      <w:pPr>
        <w:tabs>
          <w:tab w:val="left" w:pos="720"/>
        </w:tabs>
        <w:autoSpaceDE w:val="0"/>
        <w:autoSpaceDN w:val="0"/>
        <w:adjustRightInd w:val="0"/>
        <w:spacing w:after="0" w:line="240" w:lineRule="auto"/>
        <w:ind w:left="720" w:hanging="360"/>
        <w:jc w:val="both"/>
        <w:rPr>
          <w:rFonts w:cs="Calibri"/>
          <w:color w:val="000000"/>
          <w:sz w:val="20"/>
          <w:szCs w:val="20"/>
          <w:lang w:eastAsia="pl-PL"/>
        </w:rPr>
      </w:pPr>
      <w:proofErr w:type="gramStart"/>
      <w:r w:rsidRPr="005D68FF">
        <w:rPr>
          <w:rFonts w:cs="Calibri"/>
          <w:color w:val="000000"/>
          <w:sz w:val="20"/>
          <w:szCs w:val="20"/>
          <w:lang w:eastAsia="pl-PL"/>
        </w:rPr>
        <w:t>1)</w:t>
      </w:r>
      <w:r w:rsidRPr="005D68FF">
        <w:rPr>
          <w:rFonts w:cs="Calibri"/>
          <w:color w:val="000000"/>
          <w:sz w:val="20"/>
          <w:szCs w:val="20"/>
          <w:lang w:eastAsia="pl-PL"/>
        </w:rPr>
        <w:tab/>
        <w:t>wstrzymanie</w:t>
      </w:r>
      <w:proofErr w:type="gramEnd"/>
      <w:r w:rsidRPr="005D68FF">
        <w:rPr>
          <w:rFonts w:cs="Calibri"/>
          <w:color w:val="000000"/>
          <w:sz w:val="20"/>
          <w:szCs w:val="20"/>
          <w:lang w:eastAsia="pl-PL"/>
        </w:rPr>
        <w:t xml:space="preserve"> procedury przeprowadzania weryfikacji i poświadczania wniosku o płatność do momentu wypełnienia tych obowiązków, a wniosek do tego czasu pozostaje nierozliczony, przy czym po otrzymaniu przez Instytucję Pośredniczącą od Beneficjenta dodatkowych wyjaśnień lub poprawionego albo uzupełnionego wniosku o płatność, bądź usunięciu braków lub błędów, wniosek o płatność podlega ponownej weryfikacji, lub </w:t>
      </w:r>
    </w:p>
    <w:p w14:paraId="12A1B0A3" w14:textId="77777777" w:rsidR="00F52A9B" w:rsidRPr="005D68FF" w:rsidRDefault="00F52A9B" w:rsidP="00F52A9B">
      <w:pPr>
        <w:tabs>
          <w:tab w:val="left" w:pos="720"/>
        </w:tabs>
        <w:autoSpaceDE w:val="0"/>
        <w:autoSpaceDN w:val="0"/>
        <w:adjustRightInd w:val="0"/>
        <w:spacing w:after="0" w:line="240" w:lineRule="auto"/>
        <w:ind w:left="720" w:hanging="360"/>
        <w:jc w:val="both"/>
        <w:rPr>
          <w:rFonts w:cs="Calibri"/>
          <w:color w:val="000000"/>
          <w:sz w:val="20"/>
          <w:szCs w:val="20"/>
          <w:lang w:eastAsia="pl-PL"/>
        </w:rPr>
      </w:pPr>
      <w:proofErr w:type="gramStart"/>
      <w:r w:rsidRPr="005D68FF">
        <w:rPr>
          <w:rFonts w:cs="Calibri"/>
          <w:color w:val="000000"/>
          <w:sz w:val="20"/>
          <w:szCs w:val="20"/>
          <w:lang w:eastAsia="pl-PL"/>
        </w:rPr>
        <w:t>2)</w:t>
      </w:r>
      <w:r w:rsidRPr="005D68FF">
        <w:rPr>
          <w:rFonts w:cs="Calibri"/>
          <w:color w:val="000000"/>
          <w:sz w:val="20"/>
          <w:szCs w:val="20"/>
          <w:lang w:eastAsia="pl-PL"/>
        </w:rPr>
        <w:tab/>
        <w:t>wyłączenie</w:t>
      </w:r>
      <w:proofErr w:type="gramEnd"/>
      <w:r w:rsidRPr="005D68FF">
        <w:rPr>
          <w:rFonts w:cs="Calibri"/>
          <w:color w:val="000000"/>
          <w:sz w:val="20"/>
          <w:szCs w:val="20"/>
          <w:lang w:eastAsia="pl-PL"/>
        </w:rPr>
        <w:t xml:space="preserve"> z poświadczenia części wydatków objętych wnioskiem, bez wstrzymywania jego zatwierdzenia, lub</w:t>
      </w:r>
    </w:p>
    <w:p w14:paraId="6002126A" w14:textId="77777777" w:rsidR="00EB0597" w:rsidRPr="005D68FF" w:rsidRDefault="00F52A9B" w:rsidP="00720DF0">
      <w:pPr>
        <w:tabs>
          <w:tab w:val="left" w:pos="720"/>
        </w:tabs>
        <w:autoSpaceDE w:val="0"/>
        <w:autoSpaceDN w:val="0"/>
        <w:adjustRightInd w:val="0"/>
        <w:spacing w:after="0" w:line="240" w:lineRule="auto"/>
        <w:ind w:left="720" w:hanging="360"/>
        <w:jc w:val="both"/>
        <w:rPr>
          <w:rFonts w:cs="Calibri"/>
          <w:color w:val="000000"/>
          <w:sz w:val="20"/>
          <w:szCs w:val="20"/>
          <w:lang w:eastAsia="pl-PL"/>
        </w:rPr>
      </w:pPr>
      <w:proofErr w:type="gramStart"/>
      <w:r w:rsidRPr="005D68FF">
        <w:rPr>
          <w:rFonts w:cs="Calibri"/>
          <w:color w:val="000000"/>
          <w:sz w:val="20"/>
          <w:szCs w:val="20"/>
          <w:lang w:eastAsia="pl-PL"/>
        </w:rPr>
        <w:t>3)</w:t>
      </w:r>
      <w:r w:rsidRPr="005D68FF">
        <w:rPr>
          <w:rFonts w:cs="Calibri"/>
          <w:color w:val="000000"/>
          <w:sz w:val="20"/>
          <w:szCs w:val="20"/>
          <w:lang w:eastAsia="pl-PL"/>
        </w:rPr>
        <w:tab/>
        <w:t>rozwiązanie</w:t>
      </w:r>
      <w:proofErr w:type="gramEnd"/>
      <w:r w:rsidRPr="005D68FF">
        <w:rPr>
          <w:rFonts w:cs="Calibri"/>
          <w:color w:val="000000"/>
          <w:sz w:val="20"/>
          <w:szCs w:val="20"/>
          <w:lang w:eastAsia="pl-PL"/>
        </w:rPr>
        <w:t xml:space="preserve"> Umowy zgodnie z § 21 ust. 1 pkt 5.</w:t>
      </w:r>
    </w:p>
    <w:p w14:paraId="4A8944FF" w14:textId="77777777" w:rsidR="00EB0597" w:rsidRPr="005D68FF" w:rsidRDefault="00EB0597" w:rsidP="001E3AFA">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Instytucja Pośrednicząca, po dokonaniu weryfikacji przekazanego przez Beneficjenta wniosku o płatność, w tym zaakceptowaniu części sprawozdawczej z realizacji Projektu w ramach wniosku o płatność, poświadczeniu wysokości i</w:t>
      </w:r>
      <w:r w:rsidR="008F04EF" w:rsidRPr="005D68FF">
        <w:rPr>
          <w:rFonts w:ascii="Calibri" w:hAnsi="Calibri"/>
          <w:sz w:val="20"/>
          <w:szCs w:val="20"/>
          <w:lang w:val="pl-PL"/>
        </w:rPr>
        <w:t> </w:t>
      </w:r>
      <w:r w:rsidRPr="005D68FF">
        <w:rPr>
          <w:rFonts w:ascii="Calibri" w:hAnsi="Calibri"/>
          <w:sz w:val="20"/>
          <w:szCs w:val="20"/>
        </w:rPr>
        <w:t>prawidłowości poniesionych, udokumentowanych i rozliczonych wydatków kwalifikowalnych w nim ujętych, zatwierdza wysokość rozliczonych wydatków i przekazuje Beneficjentowi pisemną informację w tym zakresie. W przypadku wystąpienia rozbieżności między kwotą rozliczaną przez Beneficjenta we wniosku o płatność a wysokością zatwierdzonego rozliczenia wydatków, wynikającą w szczególności z uznania poniesionych wydatków za</w:t>
      </w:r>
      <w:r w:rsidR="008F04EF" w:rsidRPr="005D68FF">
        <w:rPr>
          <w:rFonts w:ascii="Calibri" w:hAnsi="Calibri"/>
          <w:sz w:val="20"/>
          <w:szCs w:val="20"/>
          <w:lang w:val="pl-PL"/>
        </w:rPr>
        <w:t> </w:t>
      </w:r>
      <w:r w:rsidRPr="005D68FF">
        <w:rPr>
          <w:rFonts w:ascii="Calibri" w:hAnsi="Calibri"/>
          <w:sz w:val="20"/>
          <w:szCs w:val="20"/>
        </w:rPr>
        <w:t>niekwalifikowalne lub z ustalonych korekt finansowych, pisemna informacja przekazana Beneficjentowi zawiera uzasadnienie Instytucji Pośredniczącej w tym zakresie.</w:t>
      </w:r>
    </w:p>
    <w:p w14:paraId="0F28D856" w14:textId="77777777" w:rsidR="00652BAA" w:rsidRPr="005D68FF" w:rsidRDefault="00652BAA" w:rsidP="00EB0597">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Kwoty wykorzystane przez Beneficjenta niezgodnie z przeznaczeniem, z naruszeniem procedur, pobrane nienależnie lub w nadmiernej wysokości podlegają rozliczeniu zgodnie z właściwymi przepisami, w tym ustawy o finansach publicznych. Jeżeli przesłanki, o których mowa, wystąpią po zatwierdzeniu wniosku o płatność, Instytucja Pośrednicząca dokonuje korekty pierwotnie zatwierdzonych wydatków kwalifikowa</w:t>
      </w:r>
      <w:r w:rsidR="005E2751" w:rsidRPr="005D68FF">
        <w:rPr>
          <w:rFonts w:ascii="Calibri" w:hAnsi="Calibri"/>
          <w:sz w:val="20"/>
          <w:szCs w:val="20"/>
        </w:rPr>
        <w:t>l</w:t>
      </w:r>
      <w:r w:rsidRPr="005D68FF">
        <w:rPr>
          <w:rFonts w:ascii="Calibri" w:hAnsi="Calibri"/>
          <w:sz w:val="20"/>
          <w:szCs w:val="20"/>
        </w:rPr>
        <w:t>nych w ramach wniosku.</w:t>
      </w:r>
    </w:p>
    <w:p w14:paraId="2D000BB9"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zobowiązuje się do potwierdzenia rozliczenia całości wydatków kwalifikowalnych w ostatnim wniosku o</w:t>
      </w:r>
      <w:r w:rsidR="008F04EF" w:rsidRPr="005D68FF">
        <w:rPr>
          <w:rFonts w:ascii="Calibri" w:hAnsi="Calibri"/>
          <w:sz w:val="20"/>
          <w:szCs w:val="20"/>
          <w:lang w:val="pl-PL"/>
        </w:rPr>
        <w:t> </w:t>
      </w:r>
      <w:r w:rsidRPr="005D68FF">
        <w:rPr>
          <w:rFonts w:ascii="Calibri" w:hAnsi="Calibri"/>
          <w:sz w:val="20"/>
          <w:szCs w:val="20"/>
        </w:rPr>
        <w:t>płatność (końcową) składanym w ramach Projektu wraz z prawidłowo wypełnioną częścią sprawozdawczą z realizacji Projektu zawartą w ostatnim wniosku o płatność (końcową).</w:t>
      </w:r>
    </w:p>
    <w:p w14:paraId="75CE7FB0"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składa ostatni wniosek o płatność (końcową) do Instytucji Pośredniczącej w terminie do 25 dni od dnia zakończenia okresu kwalifikowalności wydatków określonego w § 3 ust. 2.</w:t>
      </w:r>
    </w:p>
    <w:p w14:paraId="0E0567B8"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Wniosek o płatność końcową zostanie zatwierdzony po:</w:t>
      </w:r>
    </w:p>
    <w:p w14:paraId="0068BD2A" w14:textId="77777777" w:rsidR="00652BAA" w:rsidRPr="005D68FF" w:rsidRDefault="00652BAA" w:rsidP="0060297B">
      <w:pPr>
        <w:pStyle w:val="Tekstpodstawowy2"/>
        <w:widowControl w:val="0"/>
        <w:numPr>
          <w:ilvl w:val="0"/>
          <w:numId w:val="43"/>
        </w:numPr>
        <w:spacing w:before="60" w:line="240" w:lineRule="auto"/>
        <w:ind w:left="426" w:firstLine="0"/>
        <w:rPr>
          <w:rFonts w:ascii="Calibri" w:hAnsi="Calibri" w:cs="Arial"/>
        </w:rPr>
      </w:pPr>
      <w:r w:rsidRPr="005D68FF">
        <w:rPr>
          <w:rFonts w:ascii="Calibri" w:hAnsi="Calibri" w:cs="Arial"/>
        </w:rPr>
        <w:t>poświadczeniu przez Instytucję Pośredniczącą faktycznego i prawidłowego poniesienia wydatków oraz ich kwalifikowalności;</w:t>
      </w:r>
    </w:p>
    <w:p w14:paraId="4D2D9407" w14:textId="77777777" w:rsidR="00652BAA" w:rsidRPr="005D68FF" w:rsidRDefault="00652BAA" w:rsidP="0060297B">
      <w:pPr>
        <w:pStyle w:val="Tekstpodstawowy2"/>
        <w:widowControl w:val="0"/>
        <w:numPr>
          <w:ilvl w:val="0"/>
          <w:numId w:val="43"/>
        </w:numPr>
        <w:spacing w:before="60" w:line="240" w:lineRule="auto"/>
        <w:ind w:left="426" w:firstLine="0"/>
        <w:rPr>
          <w:rFonts w:ascii="Calibri" w:hAnsi="Calibri" w:cs="Arial"/>
        </w:rPr>
      </w:pPr>
      <w:r w:rsidRPr="005D68FF">
        <w:rPr>
          <w:rFonts w:ascii="Calibri" w:hAnsi="Calibri" w:cs="Arial"/>
        </w:rPr>
        <w:t xml:space="preserve">przeprowadzeniu przez Instytucję Pośredniczącą kontroli na zakończenie realizacji Projektu. </w:t>
      </w:r>
    </w:p>
    <w:p w14:paraId="6894AAFB"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Brak poniesionych wydatków w ramach Projektu nie zwalnia Beneficjenta z obowiązku przedkładania Instytucji Pośredniczącej, w terminie określonym w ust. 1</w:t>
      </w:r>
      <w:r w:rsidR="00EB0597" w:rsidRPr="005D68FF">
        <w:rPr>
          <w:rFonts w:ascii="Calibri" w:hAnsi="Calibri"/>
          <w:sz w:val="20"/>
          <w:szCs w:val="20"/>
        </w:rPr>
        <w:t>5</w:t>
      </w:r>
      <w:r w:rsidRPr="005D68FF">
        <w:rPr>
          <w:rFonts w:ascii="Calibri" w:hAnsi="Calibri"/>
          <w:sz w:val="20"/>
          <w:szCs w:val="20"/>
        </w:rPr>
        <w:t>, wniosku o płatność wraz z wypełnioną częścią sprawozdawczą z</w:t>
      </w:r>
      <w:r w:rsidR="008F04EF" w:rsidRPr="005D68FF">
        <w:rPr>
          <w:rFonts w:ascii="Calibri" w:hAnsi="Calibri"/>
          <w:sz w:val="20"/>
          <w:szCs w:val="20"/>
          <w:lang w:val="pl-PL"/>
        </w:rPr>
        <w:t> </w:t>
      </w:r>
      <w:r w:rsidRPr="005D68FF">
        <w:rPr>
          <w:rFonts w:ascii="Calibri" w:hAnsi="Calibri"/>
          <w:sz w:val="20"/>
          <w:szCs w:val="20"/>
        </w:rPr>
        <w:t>realizacji Projektu.</w:t>
      </w:r>
    </w:p>
    <w:p w14:paraId="2A7050A0"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ma obowiązek ujawniania wszystkich dochodów w okresie realizacji lub trwałości Projektu, które powstają w</w:t>
      </w:r>
      <w:r w:rsidR="008F04EF" w:rsidRPr="005D68FF">
        <w:rPr>
          <w:rFonts w:ascii="Calibri" w:hAnsi="Calibri"/>
          <w:sz w:val="20"/>
          <w:szCs w:val="20"/>
          <w:lang w:val="pl-PL"/>
        </w:rPr>
        <w:t> </w:t>
      </w:r>
      <w:r w:rsidRPr="005D68FF">
        <w:rPr>
          <w:rFonts w:ascii="Calibri" w:hAnsi="Calibri"/>
          <w:sz w:val="20"/>
          <w:szCs w:val="20"/>
        </w:rPr>
        <w:t>związku z realizacją Projektu. W przypadku, gdy Projekt przynosi, na etapie realizacji lub w okresie trwałości dochód w</w:t>
      </w:r>
      <w:r w:rsidR="008F04EF" w:rsidRPr="005D68FF">
        <w:rPr>
          <w:rFonts w:ascii="Calibri" w:hAnsi="Calibri"/>
          <w:sz w:val="20"/>
          <w:szCs w:val="20"/>
          <w:lang w:val="pl-PL"/>
        </w:rPr>
        <w:t> </w:t>
      </w:r>
      <w:r w:rsidRPr="005D68FF">
        <w:rPr>
          <w:rFonts w:ascii="Calibri" w:hAnsi="Calibri"/>
          <w:sz w:val="20"/>
          <w:szCs w:val="20"/>
        </w:rPr>
        <w:t xml:space="preserve">rozumieniu art. 61 ust. 2 </w:t>
      </w:r>
      <w:r w:rsidR="003B356C" w:rsidRPr="005D68FF">
        <w:rPr>
          <w:rFonts w:ascii="Calibri" w:hAnsi="Calibri"/>
          <w:sz w:val="20"/>
          <w:szCs w:val="20"/>
          <w:lang w:val="pl-PL"/>
        </w:rPr>
        <w:t>r</w:t>
      </w:r>
      <w:proofErr w:type="spellStart"/>
      <w:r w:rsidRPr="005D68FF">
        <w:rPr>
          <w:rFonts w:ascii="Calibri" w:hAnsi="Calibri"/>
          <w:sz w:val="20"/>
          <w:szCs w:val="20"/>
        </w:rPr>
        <w:t>ozporządzenia</w:t>
      </w:r>
      <w:proofErr w:type="spellEnd"/>
      <w:r w:rsidRPr="005D68FF">
        <w:rPr>
          <w:rFonts w:ascii="Calibri" w:hAnsi="Calibri"/>
          <w:sz w:val="20"/>
          <w:szCs w:val="20"/>
        </w:rPr>
        <w:t xml:space="preserve"> </w:t>
      </w:r>
      <w:r w:rsidR="003B356C" w:rsidRPr="005D68FF">
        <w:rPr>
          <w:rFonts w:ascii="Calibri" w:hAnsi="Calibri"/>
          <w:sz w:val="20"/>
          <w:szCs w:val="20"/>
          <w:lang w:val="pl-PL"/>
        </w:rPr>
        <w:t>ogólnego</w:t>
      </w:r>
      <w:r w:rsidRPr="005D68FF">
        <w:rPr>
          <w:rFonts w:ascii="Calibri" w:hAnsi="Calibri"/>
          <w:sz w:val="20"/>
          <w:szCs w:val="20"/>
        </w:rPr>
        <w:t xml:space="preserve">, niewykazany we wniosku o dofinansowanie oraz nieuwzględniony przy zawarciu Umowy, wówczas zasady, na jakich następuje pomniejszenie dofinansowania lub ewentualny zwrot środków określają art. 61 </w:t>
      </w:r>
      <w:r w:rsidR="003B356C" w:rsidRPr="005D68FF">
        <w:rPr>
          <w:rFonts w:ascii="Calibri" w:hAnsi="Calibri"/>
          <w:sz w:val="20"/>
          <w:szCs w:val="20"/>
          <w:lang w:val="pl-PL"/>
        </w:rPr>
        <w:t>r</w:t>
      </w:r>
      <w:r w:rsidR="00BB78EB" w:rsidRPr="005D68FF">
        <w:rPr>
          <w:rFonts w:ascii="Calibri" w:hAnsi="Calibri"/>
          <w:sz w:val="20"/>
          <w:szCs w:val="20"/>
        </w:rPr>
        <w:t>rozporządzenia</w:t>
      </w:r>
      <w:r w:rsidRPr="005D68FF">
        <w:rPr>
          <w:rFonts w:ascii="Calibri" w:hAnsi="Calibri"/>
          <w:sz w:val="20"/>
          <w:szCs w:val="20"/>
        </w:rPr>
        <w:t xml:space="preserve"> </w:t>
      </w:r>
      <w:r w:rsidR="003B356C" w:rsidRPr="005D68FF">
        <w:rPr>
          <w:rFonts w:ascii="Calibri" w:hAnsi="Calibri"/>
          <w:sz w:val="20"/>
          <w:szCs w:val="20"/>
          <w:lang w:val="pl-PL"/>
        </w:rPr>
        <w:t>ogólnego</w:t>
      </w:r>
      <w:r w:rsidRPr="005D68FF">
        <w:rPr>
          <w:rFonts w:ascii="Calibri" w:hAnsi="Calibri"/>
          <w:sz w:val="20"/>
          <w:szCs w:val="20"/>
        </w:rPr>
        <w:t xml:space="preserve"> i </w:t>
      </w:r>
      <w:r w:rsidR="00BB78EB">
        <w:rPr>
          <w:rFonts w:ascii="Calibri" w:hAnsi="Calibri"/>
          <w:sz w:val="20"/>
          <w:szCs w:val="20"/>
          <w:lang w:val="pl-PL"/>
        </w:rPr>
        <w:t>dokumenty</w:t>
      </w:r>
      <w:r w:rsidRPr="005D68FF">
        <w:rPr>
          <w:rFonts w:ascii="Calibri" w:hAnsi="Calibri"/>
          <w:sz w:val="20"/>
          <w:szCs w:val="20"/>
        </w:rPr>
        <w:t xml:space="preserve">, o których mowa w § 6 ust. 1 pkt 5 lit. d. </w:t>
      </w:r>
    </w:p>
    <w:p w14:paraId="31D1E41D"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Beneficjent jest zobowiązany do przedłożenia do Instytucji Pośredniczącej aktualizacji Harmonogramu rzeczowo-finansowego realizacji Projektu w ramach Programu oraz Planu  finansowania Projektu stanowiących odpowiednio załącznik nr 5 oraz nr 7 do Umowy co najmniej jeden raz na </w:t>
      </w:r>
      <w:r w:rsidR="007E6C80" w:rsidRPr="005D68FF">
        <w:rPr>
          <w:rFonts w:ascii="Calibri" w:hAnsi="Calibri"/>
          <w:sz w:val="20"/>
          <w:szCs w:val="20"/>
          <w:lang w:val="pl-PL"/>
        </w:rPr>
        <w:t>trzy</w:t>
      </w:r>
      <w:r w:rsidR="007E6C80" w:rsidRPr="005D68FF">
        <w:rPr>
          <w:rFonts w:ascii="Calibri" w:hAnsi="Calibri"/>
          <w:sz w:val="20"/>
          <w:szCs w:val="20"/>
        </w:rPr>
        <w:t xml:space="preserve"> </w:t>
      </w:r>
      <w:r w:rsidRPr="005D68FF">
        <w:rPr>
          <w:rFonts w:ascii="Calibri" w:hAnsi="Calibri"/>
          <w:sz w:val="20"/>
          <w:szCs w:val="20"/>
        </w:rPr>
        <w:t>miesi</w:t>
      </w:r>
      <w:r w:rsidR="007E6C80" w:rsidRPr="005D68FF">
        <w:rPr>
          <w:rFonts w:ascii="Calibri" w:hAnsi="Calibri"/>
          <w:sz w:val="20"/>
          <w:szCs w:val="20"/>
          <w:lang w:val="pl-PL"/>
        </w:rPr>
        <w:t>ące</w:t>
      </w:r>
      <w:r w:rsidRPr="005D68FF">
        <w:rPr>
          <w:rFonts w:ascii="Calibri" w:hAnsi="Calibri"/>
          <w:sz w:val="20"/>
          <w:szCs w:val="20"/>
        </w:rPr>
        <w:t>, licząc od dnia zawarcia Umowy.</w:t>
      </w:r>
      <w:r w:rsidR="00F75138" w:rsidRPr="005D68FF">
        <w:rPr>
          <w:rFonts w:ascii="Calibri" w:hAnsi="Calibri"/>
          <w:sz w:val="20"/>
          <w:szCs w:val="20"/>
        </w:rPr>
        <w:t xml:space="preserve"> W terminie 7 dni od dnia otrzymania informacji o akceptacji Harmonogramu rzeczowo-finansowego realizacji Projektu Beneficjent jest zobowiązany do zaktualizowania za pomocą SL2014 harmonogramu płatności na podstawie danych wynikających z</w:t>
      </w:r>
      <w:r w:rsidR="009978A3" w:rsidRPr="005D68FF">
        <w:rPr>
          <w:rFonts w:ascii="Calibri" w:hAnsi="Calibri"/>
          <w:sz w:val="20"/>
          <w:szCs w:val="20"/>
          <w:lang w:val="pl-PL"/>
        </w:rPr>
        <w:t> </w:t>
      </w:r>
      <w:r w:rsidR="00F75138" w:rsidRPr="005D68FF">
        <w:rPr>
          <w:rFonts w:ascii="Calibri" w:hAnsi="Calibri"/>
          <w:sz w:val="20"/>
          <w:szCs w:val="20"/>
        </w:rPr>
        <w:t>zaakceptowanego Harmonogramu</w:t>
      </w:r>
      <w:r w:rsidR="006D5E30" w:rsidRPr="005D68FF">
        <w:rPr>
          <w:rFonts w:ascii="Calibri" w:hAnsi="Calibri"/>
          <w:sz w:val="20"/>
          <w:szCs w:val="20"/>
        </w:rPr>
        <w:t xml:space="preserve"> rzeczowo-finansowego realizacji Projektu</w:t>
      </w:r>
      <w:r w:rsidR="00F75138" w:rsidRPr="005D68FF">
        <w:rPr>
          <w:rFonts w:ascii="Calibri" w:hAnsi="Calibri"/>
          <w:sz w:val="20"/>
          <w:szCs w:val="20"/>
        </w:rPr>
        <w:t>.</w:t>
      </w:r>
      <w:r w:rsidR="006D5E30" w:rsidRPr="005D68FF">
        <w:rPr>
          <w:rFonts w:ascii="Calibri" w:hAnsi="Calibri"/>
          <w:sz w:val="20"/>
          <w:szCs w:val="20"/>
        </w:rPr>
        <w:t xml:space="preserve"> W przypadku niedostępności SL2014 stosuje się </w:t>
      </w:r>
      <w:r w:rsidR="00407376" w:rsidRPr="005D68FF">
        <w:rPr>
          <w:rFonts w:ascii="Calibri" w:hAnsi="Calibri"/>
          <w:sz w:val="20"/>
          <w:szCs w:val="20"/>
          <w:lang w:val="pl-PL"/>
        </w:rPr>
        <w:t>postanowienia</w:t>
      </w:r>
      <w:r w:rsidR="00407376" w:rsidRPr="005D68FF">
        <w:rPr>
          <w:rFonts w:ascii="Calibri" w:hAnsi="Calibri"/>
          <w:sz w:val="20"/>
          <w:szCs w:val="20"/>
        </w:rPr>
        <w:t xml:space="preserve"> </w:t>
      </w:r>
      <w:r w:rsidR="006D5E30" w:rsidRPr="005D68FF">
        <w:rPr>
          <w:rFonts w:ascii="Calibri" w:hAnsi="Calibri"/>
          <w:sz w:val="20"/>
          <w:szCs w:val="20"/>
        </w:rPr>
        <w:t>§ 10 ust. 12.</w:t>
      </w:r>
      <w:r w:rsidR="00F75138" w:rsidRPr="005D68FF">
        <w:rPr>
          <w:rFonts w:ascii="Calibri" w:hAnsi="Calibri"/>
          <w:sz w:val="20"/>
          <w:szCs w:val="20"/>
        </w:rPr>
        <w:t xml:space="preserve"> W przypadku braku zmian</w:t>
      </w:r>
      <w:r w:rsidR="00407376" w:rsidRPr="005D68FF">
        <w:rPr>
          <w:rFonts w:ascii="Calibri" w:hAnsi="Calibri"/>
          <w:sz w:val="20"/>
          <w:szCs w:val="20"/>
          <w:lang w:val="pl-PL"/>
        </w:rPr>
        <w:t xml:space="preserve"> </w:t>
      </w:r>
      <w:r w:rsidR="006D5E30" w:rsidRPr="005D68FF">
        <w:rPr>
          <w:rFonts w:ascii="Calibri" w:hAnsi="Calibri"/>
          <w:sz w:val="20"/>
          <w:szCs w:val="20"/>
        </w:rPr>
        <w:t>w Harmonogramie rzeczowo-finansow</w:t>
      </w:r>
      <w:r w:rsidR="005E2751" w:rsidRPr="005D68FF">
        <w:rPr>
          <w:rFonts w:ascii="Calibri" w:hAnsi="Calibri"/>
          <w:sz w:val="20"/>
          <w:szCs w:val="20"/>
        </w:rPr>
        <w:t>ym</w:t>
      </w:r>
      <w:r w:rsidR="006D5E30" w:rsidRPr="005D68FF">
        <w:rPr>
          <w:rFonts w:ascii="Calibri" w:hAnsi="Calibri"/>
          <w:sz w:val="20"/>
          <w:szCs w:val="20"/>
        </w:rPr>
        <w:t xml:space="preserve"> realizacji Projektu</w:t>
      </w:r>
      <w:r w:rsidR="00F75138" w:rsidRPr="005D68FF">
        <w:rPr>
          <w:rFonts w:ascii="Calibri" w:hAnsi="Calibri"/>
          <w:sz w:val="20"/>
          <w:szCs w:val="20"/>
        </w:rPr>
        <w:t xml:space="preserve"> w ciągu </w:t>
      </w:r>
      <w:r w:rsidR="007E6C80" w:rsidRPr="005D68FF">
        <w:rPr>
          <w:rFonts w:ascii="Calibri" w:hAnsi="Calibri"/>
          <w:sz w:val="20"/>
          <w:szCs w:val="20"/>
          <w:lang w:val="pl-PL"/>
        </w:rPr>
        <w:t>trzech</w:t>
      </w:r>
      <w:r w:rsidR="007E6C80" w:rsidRPr="005D68FF">
        <w:rPr>
          <w:rFonts w:ascii="Calibri" w:hAnsi="Calibri"/>
          <w:sz w:val="20"/>
          <w:szCs w:val="20"/>
        </w:rPr>
        <w:t xml:space="preserve"> </w:t>
      </w:r>
      <w:r w:rsidR="00F75138" w:rsidRPr="005D68FF">
        <w:rPr>
          <w:rFonts w:ascii="Calibri" w:hAnsi="Calibri"/>
          <w:sz w:val="20"/>
          <w:szCs w:val="20"/>
        </w:rPr>
        <w:t xml:space="preserve">miesięcy od daty </w:t>
      </w:r>
      <w:r w:rsidR="006D5E30" w:rsidRPr="005D68FF">
        <w:rPr>
          <w:rFonts w:ascii="Calibri" w:hAnsi="Calibri"/>
          <w:sz w:val="20"/>
          <w:szCs w:val="20"/>
        </w:rPr>
        <w:t xml:space="preserve">jego </w:t>
      </w:r>
      <w:r w:rsidR="00F75138" w:rsidRPr="005D68FF">
        <w:rPr>
          <w:rFonts w:ascii="Calibri" w:hAnsi="Calibri"/>
          <w:sz w:val="20"/>
          <w:szCs w:val="20"/>
        </w:rPr>
        <w:t>ostatniej aktualizacji w stosunku do jego wersji obowiązującej</w:t>
      </w:r>
      <w:r w:rsidR="005E2751" w:rsidRPr="005D68FF">
        <w:rPr>
          <w:rFonts w:ascii="Calibri" w:hAnsi="Calibri"/>
          <w:sz w:val="20"/>
          <w:szCs w:val="20"/>
        </w:rPr>
        <w:t>,</w:t>
      </w:r>
      <w:r w:rsidR="00F75138" w:rsidRPr="005D68FF">
        <w:rPr>
          <w:rFonts w:ascii="Calibri" w:hAnsi="Calibri"/>
          <w:sz w:val="20"/>
          <w:szCs w:val="20"/>
        </w:rPr>
        <w:t xml:space="preserve"> termin </w:t>
      </w:r>
      <w:r w:rsidR="006D5E30" w:rsidRPr="005D68FF">
        <w:rPr>
          <w:rFonts w:ascii="Calibri" w:hAnsi="Calibri"/>
          <w:sz w:val="20"/>
          <w:szCs w:val="20"/>
        </w:rPr>
        <w:t xml:space="preserve">złożenia aktualizacji </w:t>
      </w:r>
      <w:r w:rsidR="00F75138" w:rsidRPr="005D68FF">
        <w:rPr>
          <w:rFonts w:ascii="Calibri" w:hAnsi="Calibri"/>
          <w:sz w:val="20"/>
          <w:szCs w:val="20"/>
        </w:rPr>
        <w:t>przedłuża</w:t>
      </w:r>
      <w:r w:rsidR="006D5E30" w:rsidRPr="005D68FF">
        <w:rPr>
          <w:rFonts w:ascii="Calibri" w:hAnsi="Calibri"/>
          <w:sz w:val="20"/>
          <w:szCs w:val="20"/>
        </w:rPr>
        <w:t xml:space="preserve"> się o kolejne </w:t>
      </w:r>
      <w:r w:rsidR="007E6C80" w:rsidRPr="005D68FF">
        <w:rPr>
          <w:rFonts w:ascii="Calibri" w:hAnsi="Calibri"/>
          <w:sz w:val="20"/>
          <w:szCs w:val="20"/>
          <w:lang w:val="pl-PL"/>
        </w:rPr>
        <w:t>trzy miesiące</w:t>
      </w:r>
      <w:r w:rsidR="006D5E30" w:rsidRPr="005D68FF">
        <w:rPr>
          <w:rFonts w:ascii="Calibri" w:hAnsi="Calibri"/>
          <w:sz w:val="20"/>
          <w:szCs w:val="20"/>
        </w:rPr>
        <w:t xml:space="preserve">. </w:t>
      </w:r>
    </w:p>
    <w:p w14:paraId="5C290C24" w14:textId="77777777" w:rsidR="006D5E30" w:rsidRPr="005D68FF" w:rsidRDefault="006D5E30"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Beneficjent zobowiązany jest do złożenia Harmonogramu rzeczowo-finansowego realizacji Projektu, </w:t>
      </w:r>
      <w:r w:rsidR="009A789B" w:rsidRPr="005D68FF">
        <w:rPr>
          <w:rFonts w:ascii="Calibri" w:hAnsi="Calibri"/>
          <w:sz w:val="20"/>
          <w:szCs w:val="20"/>
        </w:rPr>
        <w:t xml:space="preserve">Harmonogramu Projektu wyznaczającego Kamienie milowe, </w:t>
      </w:r>
      <w:r w:rsidRPr="005D68FF">
        <w:rPr>
          <w:rFonts w:ascii="Calibri" w:hAnsi="Calibri"/>
          <w:sz w:val="20"/>
          <w:szCs w:val="20"/>
        </w:rPr>
        <w:t>harmonogramu płatności oraz Planu finansowania Projektu każdorazowo na</w:t>
      </w:r>
      <w:r w:rsidR="008F04EF" w:rsidRPr="005D68FF">
        <w:rPr>
          <w:rFonts w:ascii="Calibri" w:hAnsi="Calibri"/>
          <w:sz w:val="20"/>
          <w:szCs w:val="20"/>
          <w:lang w:val="pl-PL"/>
        </w:rPr>
        <w:t> </w:t>
      </w:r>
      <w:r w:rsidRPr="005D68FF">
        <w:rPr>
          <w:rFonts w:ascii="Calibri" w:hAnsi="Calibri"/>
          <w:sz w:val="20"/>
          <w:szCs w:val="20"/>
        </w:rPr>
        <w:t>żądanie Instytucji Pośredniczącej</w:t>
      </w:r>
      <w:r w:rsidR="00407376" w:rsidRPr="005D68FF">
        <w:rPr>
          <w:rFonts w:ascii="Calibri" w:hAnsi="Calibri"/>
          <w:sz w:val="20"/>
          <w:szCs w:val="20"/>
          <w:lang w:val="pl-PL"/>
        </w:rPr>
        <w:t xml:space="preserve"> lub </w:t>
      </w:r>
      <w:r w:rsidRPr="005D68FF">
        <w:rPr>
          <w:rFonts w:ascii="Calibri" w:hAnsi="Calibri"/>
          <w:sz w:val="20"/>
          <w:szCs w:val="20"/>
        </w:rPr>
        <w:t>Instytucji Zarządzającej.</w:t>
      </w:r>
    </w:p>
    <w:p w14:paraId="2DC3B897"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 xml:space="preserve">Odsetki od przekazanych Beneficjentowi płatności zaliczkowych wynikające z umowy rachunku bankowego, na którym </w:t>
      </w:r>
      <w:r w:rsidRPr="005D68FF">
        <w:rPr>
          <w:rFonts w:ascii="Calibri" w:hAnsi="Calibri"/>
          <w:sz w:val="20"/>
          <w:szCs w:val="20"/>
        </w:rPr>
        <w:lastRenderedPageBreak/>
        <w:t xml:space="preserve">były one przechowywane </w:t>
      </w:r>
      <w:r w:rsidR="006D5E30" w:rsidRPr="005D68FF">
        <w:rPr>
          <w:rFonts w:ascii="Calibri" w:hAnsi="Calibri"/>
          <w:sz w:val="20"/>
          <w:szCs w:val="20"/>
        </w:rPr>
        <w:t>podlegają zwrotowi na rachunek wskazany przez Instytucję Pośredniczącą.</w:t>
      </w:r>
    </w:p>
    <w:p w14:paraId="488D47D4" w14:textId="77777777" w:rsidR="00652BAA" w:rsidRPr="005D68FF" w:rsidRDefault="00652BAA" w:rsidP="0060297B">
      <w:pPr>
        <w:pStyle w:val="Tekstpodstawowy"/>
        <w:widowControl w:val="0"/>
        <w:numPr>
          <w:ilvl w:val="0"/>
          <w:numId w:val="29"/>
        </w:numPr>
        <w:tabs>
          <w:tab w:val="clear" w:pos="720"/>
        </w:tabs>
        <w:ind w:left="360"/>
        <w:rPr>
          <w:rFonts w:ascii="Calibri" w:hAnsi="Calibri"/>
          <w:sz w:val="20"/>
          <w:szCs w:val="20"/>
        </w:rPr>
      </w:pPr>
      <w:r w:rsidRPr="005D68FF">
        <w:rPr>
          <w:rFonts w:ascii="Calibri" w:hAnsi="Calibri"/>
          <w:sz w:val="20"/>
          <w:szCs w:val="20"/>
        </w:rPr>
        <w:t>Beneficjent zobowiązany jest do złożenia pierwszego harmonogramu płatności w formie papierowej, w dniu podpisania Umowy, według wzoru stanowiącego załącznik nr 8 do Umowy. Kolejne harmonogramy płatności są składane przez Beneficjenta za pomocą SL2014 nie rzadziej niż jeden raz na trzy miesiące, wraz z wnioskiem o płatność. Ponadto Beneficjent zobowiązany jest do złożenia harmonogramu płatności każdorazowo na żądanie Instytucji Pośredniczącej</w:t>
      </w:r>
      <w:r w:rsidR="007E6C80" w:rsidRPr="005D68FF">
        <w:rPr>
          <w:rFonts w:ascii="Calibri" w:hAnsi="Calibri"/>
          <w:sz w:val="20"/>
          <w:szCs w:val="20"/>
          <w:lang w:val="pl-PL"/>
        </w:rPr>
        <w:t xml:space="preserve"> lub </w:t>
      </w:r>
      <w:r w:rsidRPr="005D68FF">
        <w:rPr>
          <w:rFonts w:ascii="Calibri" w:hAnsi="Calibri"/>
          <w:sz w:val="20"/>
          <w:szCs w:val="20"/>
        </w:rPr>
        <w:t>Instytucji Zarządzającej. W przypadku niedostępności SL2014 Beneficjent zobowiązany jest do złożenia harmonogramu płatności w formie papierowej</w:t>
      </w:r>
      <w:r w:rsidR="00FD6618" w:rsidRPr="005D68FF">
        <w:rPr>
          <w:rFonts w:ascii="Calibri" w:hAnsi="Calibri"/>
          <w:sz w:val="20"/>
          <w:szCs w:val="20"/>
        </w:rPr>
        <w:t>.</w:t>
      </w:r>
      <w:r w:rsidR="00FD6618" w:rsidRPr="005D68FF">
        <w:rPr>
          <w:rFonts w:ascii="Calibri" w:hAnsi="Calibri" w:cs="Arial"/>
          <w:sz w:val="20"/>
          <w:szCs w:val="20"/>
        </w:rPr>
        <w:t xml:space="preserve"> </w:t>
      </w:r>
    </w:p>
    <w:p w14:paraId="6F097B16" w14:textId="77777777" w:rsidR="00652BAA" w:rsidRPr="005D68FF" w:rsidRDefault="00652BAA" w:rsidP="00652BAA">
      <w:pPr>
        <w:pStyle w:val="Tekstpodstawowy"/>
        <w:widowControl w:val="0"/>
        <w:ind w:left="360"/>
        <w:rPr>
          <w:rFonts w:ascii="Calibri" w:hAnsi="Calibri"/>
          <w:sz w:val="20"/>
          <w:szCs w:val="20"/>
        </w:rPr>
      </w:pPr>
    </w:p>
    <w:p w14:paraId="59C3EA7C" w14:textId="77777777" w:rsidR="00652BAA" w:rsidRPr="005D68FF" w:rsidRDefault="00652BAA" w:rsidP="00652BAA">
      <w:pPr>
        <w:widowControl w:val="0"/>
        <w:ind w:left="426" w:hanging="426"/>
        <w:jc w:val="center"/>
        <w:rPr>
          <w:b/>
          <w:sz w:val="20"/>
          <w:szCs w:val="20"/>
        </w:rPr>
      </w:pPr>
      <w:r w:rsidRPr="005D68FF">
        <w:rPr>
          <w:b/>
          <w:sz w:val="20"/>
          <w:szCs w:val="20"/>
        </w:rPr>
        <w:t xml:space="preserve">§ 6. </w:t>
      </w:r>
    </w:p>
    <w:p w14:paraId="4C077BAD" w14:textId="77777777" w:rsidR="00652BAA" w:rsidRPr="005D68FF" w:rsidRDefault="00652BAA" w:rsidP="00652BAA">
      <w:pPr>
        <w:widowControl w:val="0"/>
        <w:ind w:left="426" w:hanging="426"/>
        <w:jc w:val="center"/>
        <w:rPr>
          <w:sz w:val="20"/>
          <w:szCs w:val="20"/>
        </w:rPr>
      </w:pPr>
      <w:r w:rsidRPr="005D68FF">
        <w:rPr>
          <w:b/>
          <w:bCs/>
          <w:sz w:val="20"/>
          <w:szCs w:val="20"/>
        </w:rPr>
        <w:t>Pozostałe warunki wykorzystania dofinansowania</w:t>
      </w:r>
    </w:p>
    <w:p w14:paraId="56207383" w14:textId="77777777" w:rsidR="00652BAA" w:rsidRPr="005D68FF" w:rsidRDefault="00652BAA" w:rsidP="0060297B">
      <w:pPr>
        <w:widowControl w:val="0"/>
        <w:numPr>
          <w:ilvl w:val="0"/>
          <w:numId w:val="22"/>
        </w:numPr>
        <w:tabs>
          <w:tab w:val="left" w:pos="360"/>
        </w:tabs>
        <w:spacing w:after="0" w:line="240" w:lineRule="auto"/>
        <w:jc w:val="both"/>
        <w:rPr>
          <w:sz w:val="20"/>
          <w:szCs w:val="20"/>
        </w:rPr>
      </w:pPr>
      <w:r w:rsidRPr="005D68FF">
        <w:rPr>
          <w:sz w:val="20"/>
          <w:szCs w:val="20"/>
        </w:rPr>
        <w:t>Beneficjent zobowiązuje się do:</w:t>
      </w:r>
    </w:p>
    <w:p w14:paraId="35FC565C"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pisemnego poinformowania Instytucji Pośredniczącej, najpóźniej w dniu zawarcia Umowy, że w przypadku Projektu nie nastąpiło, nie następuje i nie nastąpi nakładanie się finansowania przyznanego z funduszy strukturalnych Unii Europejskiej, Funduszu Spójności lub innych funduszy, programów, środków i instrumentów finansowych Unii Europejskiej ani krajowych środków publicznych, a także z państw członkowskich Europejskiego Porozumienia o Wolnym Handlu (EFTA);</w:t>
      </w:r>
    </w:p>
    <w:p w14:paraId="2C89E53C" w14:textId="77777777" w:rsidR="009B7ACC" w:rsidRPr="00264967" w:rsidRDefault="00652BAA" w:rsidP="0060297B">
      <w:pPr>
        <w:pStyle w:val="Tekstpodstawowy"/>
        <w:widowControl w:val="0"/>
        <w:numPr>
          <w:ilvl w:val="0"/>
          <w:numId w:val="23"/>
        </w:numPr>
        <w:rPr>
          <w:rFonts w:ascii="Calibri" w:hAnsi="Calibri"/>
          <w:sz w:val="20"/>
          <w:szCs w:val="20"/>
        </w:rPr>
      </w:pPr>
      <w:r w:rsidRPr="0033312E">
        <w:rPr>
          <w:rFonts w:ascii="Calibri" w:hAnsi="Calibri"/>
          <w:sz w:val="20"/>
        </w:rPr>
        <w:t>pisemnego poinformowania Instytucji Pośredniczącej, najpóźniej w dniu zawarcia Umowy, iż Partner</w:t>
      </w:r>
      <w:r w:rsidR="00E136DC" w:rsidRPr="0033312E">
        <w:rPr>
          <w:rFonts w:ascii="Calibri" w:hAnsi="Calibri"/>
          <w:sz w:val="20"/>
          <w:vertAlign w:val="superscript"/>
          <w:lang w:val="pl-PL"/>
        </w:rPr>
        <w:t>9</w:t>
      </w:r>
      <w:r w:rsidRPr="0033312E">
        <w:rPr>
          <w:rStyle w:val="Odwoanieprzypisudolnego"/>
          <w:rFonts w:ascii="Calibri" w:eastAsia="TimesNewRoman" w:hAnsi="Calibri"/>
        </w:rPr>
        <w:t xml:space="preserve"> </w:t>
      </w:r>
      <w:r w:rsidRPr="0033312E">
        <w:rPr>
          <w:rFonts w:ascii="Calibri" w:hAnsi="Calibri"/>
          <w:sz w:val="20"/>
        </w:rPr>
        <w:t>nie podlega wykluczeniu z otrzymania dofinansowania na podstawie</w:t>
      </w:r>
      <w:r w:rsidR="009B7ACC" w:rsidRPr="0033312E">
        <w:rPr>
          <w:rFonts w:ascii="Calibri" w:hAnsi="Calibri"/>
          <w:sz w:val="20"/>
          <w:lang w:val="pl-PL"/>
        </w:rPr>
        <w:t>:</w:t>
      </w:r>
    </w:p>
    <w:p w14:paraId="412BF228" w14:textId="77777777" w:rsidR="009B7ACC" w:rsidRPr="00264967" w:rsidRDefault="00652BAA" w:rsidP="002B7250">
      <w:pPr>
        <w:pStyle w:val="Tekstpodstawowy"/>
        <w:widowControl w:val="0"/>
        <w:numPr>
          <w:ilvl w:val="1"/>
          <w:numId w:val="23"/>
        </w:numPr>
        <w:rPr>
          <w:rFonts w:ascii="Calibri" w:hAnsi="Calibri"/>
          <w:sz w:val="20"/>
          <w:szCs w:val="20"/>
        </w:rPr>
      </w:pPr>
      <w:r w:rsidRPr="0033312E">
        <w:rPr>
          <w:rFonts w:ascii="Calibri" w:hAnsi="Calibri"/>
          <w:sz w:val="20"/>
        </w:rPr>
        <w:t>art. 207 ust. 4-6 ustawy</w:t>
      </w:r>
      <w:r w:rsidRPr="0033312E">
        <w:rPr>
          <w:rFonts w:ascii="Calibri" w:eastAsia="Calibri" w:hAnsi="Calibri"/>
          <w:sz w:val="20"/>
        </w:rPr>
        <w:t xml:space="preserve"> </w:t>
      </w:r>
      <w:r w:rsidRPr="0033312E">
        <w:rPr>
          <w:rFonts w:ascii="Calibri" w:hAnsi="Calibri"/>
          <w:sz w:val="20"/>
        </w:rPr>
        <w:t>o finansach publicznych</w:t>
      </w:r>
      <w:r w:rsidR="00432F9A" w:rsidRPr="0033312E">
        <w:rPr>
          <w:rFonts w:ascii="Calibri" w:hAnsi="Calibri"/>
          <w:sz w:val="20"/>
          <w:lang w:val="pl-PL"/>
        </w:rPr>
        <w:t>,</w:t>
      </w:r>
      <w:r w:rsidRPr="0033312E" w:rsidDel="007D4B18">
        <w:rPr>
          <w:rFonts w:ascii="Calibri" w:hAnsi="Calibri"/>
          <w:sz w:val="20"/>
        </w:rPr>
        <w:t xml:space="preserve"> </w:t>
      </w:r>
    </w:p>
    <w:p w14:paraId="4DF5CDAF" w14:textId="77777777" w:rsidR="009B7ACC" w:rsidRPr="00264967" w:rsidRDefault="009B7ACC" w:rsidP="001318C1">
      <w:pPr>
        <w:pStyle w:val="Tekstpodstawowy"/>
        <w:widowControl w:val="0"/>
        <w:numPr>
          <w:ilvl w:val="1"/>
          <w:numId w:val="23"/>
        </w:numPr>
        <w:rPr>
          <w:rFonts w:ascii="Calibri" w:hAnsi="Calibri"/>
          <w:sz w:val="20"/>
          <w:szCs w:val="20"/>
        </w:rPr>
      </w:pPr>
      <w:proofErr w:type="gramStart"/>
      <w:r w:rsidRPr="0033312E">
        <w:rPr>
          <w:rFonts w:ascii="Calibri" w:hAnsi="Calibri"/>
          <w:sz w:val="20"/>
          <w:lang w:val="pl-PL"/>
        </w:rPr>
        <w:t>orzeczenia</w:t>
      </w:r>
      <w:proofErr w:type="gramEnd"/>
      <w:r w:rsidRPr="0033312E">
        <w:rPr>
          <w:rFonts w:ascii="Calibri" w:hAnsi="Calibri"/>
          <w:sz w:val="20"/>
          <w:lang w:val="pl-PL"/>
        </w:rPr>
        <w:t xml:space="preserve"> sądu wydanego na podstawie art.12 ust. 1 pkt 1 ustawy z dnia 15 czerwca 2012 r. o</w:t>
      </w:r>
      <w:r w:rsidR="008F04EF" w:rsidRPr="0033312E">
        <w:rPr>
          <w:rFonts w:ascii="Calibri" w:hAnsi="Calibri"/>
          <w:sz w:val="20"/>
          <w:lang w:val="pl-PL"/>
        </w:rPr>
        <w:t> </w:t>
      </w:r>
      <w:r w:rsidRPr="0033312E">
        <w:rPr>
          <w:rFonts w:ascii="Calibri" w:hAnsi="Calibri"/>
          <w:sz w:val="20"/>
          <w:lang w:val="pl-PL"/>
        </w:rPr>
        <w:t xml:space="preserve">skutkach powierzania wykonywania pracy cudzoziemcom przebywającym wbrew przepisom na terytorium Rzeczypospolitej Polskiej (Dz.U. </w:t>
      </w:r>
      <w:proofErr w:type="gramStart"/>
      <w:r w:rsidR="00306A96" w:rsidRPr="0033312E">
        <w:rPr>
          <w:rFonts w:ascii="Calibri" w:hAnsi="Calibri"/>
          <w:sz w:val="20"/>
          <w:lang w:val="pl-PL"/>
        </w:rPr>
        <w:t>z</w:t>
      </w:r>
      <w:proofErr w:type="gramEnd"/>
      <w:r w:rsidR="00306A96" w:rsidRPr="0033312E">
        <w:rPr>
          <w:rFonts w:ascii="Calibri" w:hAnsi="Calibri"/>
          <w:sz w:val="20"/>
          <w:lang w:val="pl-PL"/>
        </w:rPr>
        <w:t xml:space="preserve"> </w:t>
      </w:r>
      <w:r w:rsidRPr="0033312E">
        <w:rPr>
          <w:rFonts w:ascii="Calibri" w:hAnsi="Calibri"/>
          <w:sz w:val="20"/>
          <w:lang w:val="pl-PL"/>
        </w:rPr>
        <w:t>2012 r. poz. 769)</w:t>
      </w:r>
      <w:r w:rsidR="00432F9A" w:rsidRPr="0033312E">
        <w:rPr>
          <w:rFonts w:ascii="Calibri" w:hAnsi="Calibri"/>
          <w:sz w:val="20"/>
          <w:lang w:val="pl-PL"/>
        </w:rPr>
        <w:t>,</w:t>
      </w:r>
    </w:p>
    <w:p w14:paraId="69E094A7" w14:textId="77777777" w:rsidR="009B7ACC" w:rsidRPr="00264967" w:rsidRDefault="009B7ACC" w:rsidP="001318C1">
      <w:pPr>
        <w:pStyle w:val="Tekstpodstawowy"/>
        <w:widowControl w:val="0"/>
        <w:numPr>
          <w:ilvl w:val="1"/>
          <w:numId w:val="23"/>
        </w:numPr>
        <w:rPr>
          <w:rFonts w:ascii="Calibri" w:hAnsi="Calibri"/>
          <w:sz w:val="20"/>
          <w:szCs w:val="20"/>
        </w:rPr>
      </w:pPr>
      <w:proofErr w:type="gramStart"/>
      <w:r w:rsidRPr="0033312E">
        <w:rPr>
          <w:rFonts w:ascii="Calibri" w:hAnsi="Calibri"/>
          <w:sz w:val="20"/>
          <w:lang w:val="pl-PL"/>
        </w:rPr>
        <w:t>orzeczenia</w:t>
      </w:r>
      <w:proofErr w:type="gramEnd"/>
      <w:r w:rsidRPr="0033312E">
        <w:rPr>
          <w:rFonts w:ascii="Calibri" w:hAnsi="Calibri"/>
          <w:sz w:val="20"/>
          <w:lang w:val="pl-PL"/>
        </w:rPr>
        <w:t xml:space="preserve"> sądu wydanego na podstawie art. 9 ust. 1 pkt 2a ustawy z dnia 28 października 2002 r. o</w:t>
      </w:r>
      <w:r w:rsidR="008F04EF" w:rsidRPr="0033312E">
        <w:rPr>
          <w:rFonts w:ascii="Calibri" w:hAnsi="Calibri"/>
          <w:sz w:val="20"/>
          <w:lang w:val="pl-PL"/>
        </w:rPr>
        <w:t> </w:t>
      </w:r>
      <w:r w:rsidRPr="0033312E">
        <w:rPr>
          <w:rFonts w:ascii="Calibri" w:hAnsi="Calibri"/>
          <w:sz w:val="20"/>
          <w:lang w:val="pl-PL"/>
        </w:rPr>
        <w:t xml:space="preserve">odpowiedzialności podmiotów zbiorowych za czyny zabronione pod groźbą kary (Dz.U. </w:t>
      </w:r>
      <w:proofErr w:type="gramStart"/>
      <w:r w:rsidR="008F04EF" w:rsidRPr="0033312E">
        <w:rPr>
          <w:rFonts w:ascii="Calibri" w:hAnsi="Calibri"/>
          <w:sz w:val="20"/>
          <w:lang w:val="pl-PL"/>
        </w:rPr>
        <w:t>z</w:t>
      </w:r>
      <w:proofErr w:type="gramEnd"/>
      <w:r w:rsidR="008F04EF" w:rsidRPr="0033312E">
        <w:rPr>
          <w:rFonts w:ascii="Calibri" w:hAnsi="Calibri"/>
          <w:sz w:val="20"/>
          <w:lang w:val="pl-PL"/>
        </w:rPr>
        <w:t xml:space="preserve"> </w:t>
      </w:r>
      <w:r w:rsidR="009424A8" w:rsidRPr="0033312E">
        <w:rPr>
          <w:rFonts w:ascii="Calibri" w:hAnsi="Calibri"/>
          <w:sz w:val="20"/>
          <w:lang w:val="pl-PL"/>
        </w:rPr>
        <w:t>201</w:t>
      </w:r>
      <w:r w:rsidR="009424A8">
        <w:rPr>
          <w:rFonts w:ascii="Calibri" w:hAnsi="Calibri"/>
          <w:sz w:val="20"/>
          <w:lang w:val="pl-PL"/>
        </w:rPr>
        <w:t>6</w:t>
      </w:r>
      <w:r w:rsidR="009424A8" w:rsidRPr="0033312E">
        <w:rPr>
          <w:rFonts w:ascii="Calibri" w:hAnsi="Calibri"/>
          <w:sz w:val="20"/>
          <w:lang w:val="pl-PL"/>
        </w:rPr>
        <w:t xml:space="preserve"> </w:t>
      </w:r>
      <w:r w:rsidRPr="0033312E">
        <w:rPr>
          <w:rFonts w:ascii="Calibri" w:hAnsi="Calibri"/>
          <w:sz w:val="20"/>
          <w:lang w:val="pl-PL"/>
        </w:rPr>
        <w:t xml:space="preserve">r. poz. </w:t>
      </w:r>
      <w:r w:rsidR="009424A8">
        <w:rPr>
          <w:rFonts w:ascii="Calibri" w:hAnsi="Calibri"/>
          <w:sz w:val="20"/>
          <w:lang w:val="pl-PL"/>
        </w:rPr>
        <w:t>1541</w:t>
      </w:r>
      <w:r w:rsidR="009424A8">
        <w:rPr>
          <w:rFonts w:ascii="Calibri" w:hAnsi="Calibri"/>
          <w:sz w:val="20"/>
          <w:szCs w:val="20"/>
          <w:lang w:val="pl-PL"/>
        </w:rPr>
        <w:t xml:space="preserve"> </w:t>
      </w:r>
      <w:r w:rsidR="00753D19">
        <w:rPr>
          <w:rFonts w:ascii="Calibri" w:hAnsi="Calibri"/>
          <w:sz w:val="20"/>
          <w:szCs w:val="20"/>
          <w:lang w:val="pl-PL"/>
        </w:rPr>
        <w:t xml:space="preserve">z </w:t>
      </w:r>
      <w:proofErr w:type="spellStart"/>
      <w:r w:rsidR="00753D19">
        <w:rPr>
          <w:rFonts w:ascii="Calibri" w:hAnsi="Calibri"/>
          <w:sz w:val="20"/>
          <w:szCs w:val="20"/>
          <w:lang w:val="pl-PL"/>
        </w:rPr>
        <w:t>późn</w:t>
      </w:r>
      <w:proofErr w:type="spellEnd"/>
      <w:r w:rsidR="00753D19">
        <w:rPr>
          <w:rFonts w:ascii="Calibri" w:hAnsi="Calibri"/>
          <w:sz w:val="20"/>
          <w:szCs w:val="20"/>
          <w:lang w:val="pl-PL"/>
        </w:rPr>
        <w:t xml:space="preserve">. </w:t>
      </w:r>
      <w:proofErr w:type="gramStart"/>
      <w:r w:rsidR="00753D19">
        <w:rPr>
          <w:rFonts w:ascii="Calibri" w:hAnsi="Calibri"/>
          <w:sz w:val="20"/>
          <w:szCs w:val="20"/>
          <w:lang w:val="pl-PL"/>
        </w:rPr>
        <w:t>zm</w:t>
      </w:r>
      <w:proofErr w:type="gramEnd"/>
      <w:r w:rsidR="00753D19">
        <w:rPr>
          <w:rFonts w:ascii="Calibri" w:hAnsi="Calibri"/>
          <w:sz w:val="20"/>
          <w:szCs w:val="20"/>
          <w:lang w:val="pl-PL"/>
        </w:rPr>
        <w:t>.</w:t>
      </w:r>
      <w:r w:rsidRPr="002F54B9">
        <w:rPr>
          <w:rFonts w:ascii="Calibri" w:hAnsi="Calibri"/>
          <w:sz w:val="20"/>
          <w:szCs w:val="20"/>
          <w:lang w:val="pl-PL"/>
        </w:rPr>
        <w:t>)</w:t>
      </w:r>
      <w:r w:rsidR="00264967" w:rsidRPr="002F54B9">
        <w:rPr>
          <w:rFonts w:ascii="Calibri" w:hAnsi="Calibri"/>
          <w:sz w:val="20"/>
          <w:szCs w:val="20"/>
          <w:lang w:val="pl-PL"/>
        </w:rPr>
        <w:t>,</w:t>
      </w:r>
    </w:p>
    <w:p w14:paraId="67B3C1F4" w14:textId="77777777" w:rsidR="00652BAA" w:rsidRPr="00264967" w:rsidRDefault="009B7ACC" w:rsidP="001318C1">
      <w:pPr>
        <w:pStyle w:val="Tekstpodstawowy"/>
        <w:widowControl w:val="0"/>
        <w:ind w:left="1069"/>
        <w:rPr>
          <w:rFonts w:ascii="Calibri" w:hAnsi="Calibri"/>
          <w:sz w:val="20"/>
          <w:szCs w:val="20"/>
        </w:rPr>
      </w:pPr>
      <w:r w:rsidRPr="0033312E">
        <w:rPr>
          <w:rFonts w:ascii="Calibri" w:hAnsi="Calibri"/>
          <w:sz w:val="20"/>
          <w:lang w:val="pl-PL"/>
        </w:rPr>
        <w:t xml:space="preserve">- </w:t>
      </w:r>
      <w:r w:rsidR="00652BAA" w:rsidRPr="0033312E">
        <w:rPr>
          <w:rFonts w:ascii="Calibri" w:hAnsi="Calibri"/>
          <w:sz w:val="20"/>
        </w:rPr>
        <w:t>oraz w terminie 3 dni od daty powzięcia przez Beneficjenta informacji o każdej zmianie statusu Partnera w tym zakresie</w:t>
      </w:r>
      <w:r w:rsidR="00652BAA" w:rsidRPr="00264967">
        <w:rPr>
          <w:rStyle w:val="Odwoanieprzypisudolnego"/>
          <w:rFonts w:ascii="Calibri" w:hAnsi="Calibri"/>
          <w:sz w:val="20"/>
          <w:szCs w:val="20"/>
        </w:rPr>
        <w:footnoteReference w:id="17"/>
      </w:r>
      <w:r w:rsidR="00652BAA" w:rsidRPr="00264967">
        <w:rPr>
          <w:rFonts w:ascii="Calibri" w:eastAsia="TimesNewRoman" w:hAnsi="Calibri"/>
          <w:sz w:val="20"/>
          <w:szCs w:val="20"/>
        </w:rPr>
        <w:t>;</w:t>
      </w:r>
    </w:p>
    <w:p w14:paraId="76248E12"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 xml:space="preserve">pisemnego poinformowania Instytucji Pośredniczącej, w terminie do 3 dni od daty powzięcia przez Beneficjenta informacji o każdej </w:t>
      </w:r>
      <w:r w:rsidRPr="005D68FF">
        <w:rPr>
          <w:rFonts w:ascii="Calibri" w:hAnsi="Calibri" w:cs="ArialMT"/>
          <w:sz w:val="20"/>
          <w:szCs w:val="20"/>
        </w:rPr>
        <w:t>zmianie statusu Beneficjenta</w:t>
      </w:r>
      <w:r w:rsidR="008C53A7">
        <w:rPr>
          <w:rFonts w:ascii="Calibri" w:hAnsi="Calibri" w:cs="ArialMT"/>
          <w:sz w:val="20"/>
          <w:szCs w:val="20"/>
          <w:lang w:val="pl-PL"/>
        </w:rPr>
        <w:t xml:space="preserve"> </w:t>
      </w:r>
      <w:r w:rsidRPr="005D68FF">
        <w:rPr>
          <w:rFonts w:ascii="Calibri" w:hAnsi="Calibri" w:cs="ArialMT"/>
          <w:i/>
          <w:sz w:val="20"/>
          <w:szCs w:val="20"/>
        </w:rPr>
        <w:t>lub Partnera</w:t>
      </w:r>
      <w:r w:rsidR="00440698" w:rsidRPr="005D68FF">
        <w:rPr>
          <w:rFonts w:ascii="Calibri" w:hAnsi="Calibri" w:cs="ArialMT"/>
          <w:sz w:val="20"/>
          <w:szCs w:val="20"/>
          <w:vertAlign w:val="superscript"/>
          <w:lang w:val="pl-PL"/>
        </w:rPr>
        <w:t>9</w:t>
      </w:r>
      <w:r w:rsidRPr="005D68FF">
        <w:rPr>
          <w:rFonts w:ascii="Calibri" w:hAnsi="Calibri" w:cs="ArialMT"/>
          <w:sz w:val="20"/>
          <w:szCs w:val="20"/>
        </w:rPr>
        <w:t xml:space="preserve"> jako podatnika podatku od towarów i usług lub</w:t>
      </w:r>
      <w:r w:rsidR="008F04EF" w:rsidRPr="005D68FF">
        <w:rPr>
          <w:rFonts w:ascii="Calibri" w:hAnsi="Calibri" w:cs="ArialMT"/>
          <w:sz w:val="20"/>
          <w:szCs w:val="20"/>
          <w:lang w:val="pl-PL"/>
        </w:rPr>
        <w:t> </w:t>
      </w:r>
      <w:r w:rsidRPr="005D68FF">
        <w:rPr>
          <w:rFonts w:ascii="Calibri" w:hAnsi="Calibri" w:cs="ArialMT"/>
          <w:sz w:val="20"/>
          <w:szCs w:val="20"/>
        </w:rPr>
        <w:t>zmianach mogących powodować zmiany w zakresie kwalifikowalności podatku VAT w Projekcie;</w:t>
      </w:r>
    </w:p>
    <w:p w14:paraId="736B3FF9"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 xml:space="preserve">przedstawiania, na żądanie Instytucji Pośredniczącej, Instytucji Zarządzającej PO PC, Komisji Europejskiej </w:t>
      </w:r>
      <w:r w:rsidRPr="005D68FF">
        <w:rPr>
          <w:rFonts w:ascii="Calibri" w:hAnsi="Calibri" w:cs="Calibri"/>
          <w:sz w:val="20"/>
          <w:szCs w:val="20"/>
        </w:rPr>
        <w:t>lub</w:t>
      </w:r>
      <w:r w:rsidR="008F04EF" w:rsidRPr="005D68FF">
        <w:rPr>
          <w:rFonts w:ascii="Calibri" w:hAnsi="Calibri" w:cs="Calibri"/>
          <w:sz w:val="20"/>
          <w:szCs w:val="20"/>
          <w:lang w:val="pl-PL"/>
        </w:rPr>
        <w:t> </w:t>
      </w:r>
      <w:r w:rsidRPr="005D68FF">
        <w:rPr>
          <w:rFonts w:ascii="Calibri" w:hAnsi="Calibri" w:cs="Calibri"/>
          <w:sz w:val="20"/>
          <w:szCs w:val="20"/>
        </w:rPr>
        <w:t>innych instytucji uprawnionych do przeprowadzania kontroli na podstawie odrębnych przepisów lub</w:t>
      </w:r>
      <w:r w:rsidR="008F04EF" w:rsidRPr="005D68FF">
        <w:rPr>
          <w:rFonts w:ascii="Calibri" w:hAnsi="Calibri" w:cs="Calibri"/>
          <w:sz w:val="20"/>
          <w:szCs w:val="20"/>
          <w:lang w:val="pl-PL"/>
        </w:rPr>
        <w:t> </w:t>
      </w:r>
      <w:r w:rsidRPr="005D68FF">
        <w:rPr>
          <w:rFonts w:ascii="Calibri" w:hAnsi="Calibri" w:cs="Calibri"/>
          <w:sz w:val="20"/>
          <w:szCs w:val="20"/>
        </w:rPr>
        <w:t>upoważnień</w:t>
      </w:r>
      <w:r w:rsidRPr="005D68FF">
        <w:rPr>
          <w:rFonts w:ascii="Calibri" w:hAnsi="Calibri"/>
          <w:sz w:val="20"/>
          <w:szCs w:val="20"/>
        </w:rPr>
        <w:t xml:space="preserve"> wszelkich dokumentów, informacji i wyjaśnień związanych z realizacją Projektu w wyznaczonym przez nie terminie;</w:t>
      </w:r>
    </w:p>
    <w:p w14:paraId="748221F9" w14:textId="77777777" w:rsidR="00652BAA" w:rsidRPr="005D68FF" w:rsidRDefault="00652BAA" w:rsidP="0060297B">
      <w:pPr>
        <w:numPr>
          <w:ilvl w:val="0"/>
          <w:numId w:val="23"/>
        </w:numPr>
        <w:spacing w:after="0" w:line="240" w:lineRule="auto"/>
        <w:jc w:val="both"/>
        <w:rPr>
          <w:rFonts w:eastAsia="Times New Roman"/>
          <w:sz w:val="20"/>
          <w:szCs w:val="20"/>
        </w:rPr>
      </w:pPr>
      <w:proofErr w:type="gramStart"/>
      <w:r w:rsidRPr="005D68FF">
        <w:rPr>
          <w:rFonts w:eastAsia="Times New Roman"/>
          <w:sz w:val="20"/>
          <w:szCs w:val="20"/>
        </w:rPr>
        <w:t>zapoznania</w:t>
      </w:r>
      <w:proofErr w:type="gramEnd"/>
      <w:r w:rsidRPr="005D68FF">
        <w:rPr>
          <w:rFonts w:eastAsia="Times New Roman"/>
          <w:sz w:val="20"/>
          <w:szCs w:val="20"/>
        </w:rPr>
        <w:t xml:space="preserve"> się z treścią oraz stosowania w związku z realizacją Projektu:</w:t>
      </w:r>
    </w:p>
    <w:p w14:paraId="3F5E4AAA" w14:textId="02DF8DC0" w:rsidR="00652BAA" w:rsidRPr="005D68FF" w:rsidRDefault="00652BAA" w:rsidP="0060297B">
      <w:pPr>
        <w:pStyle w:val="Tekstpodstawowy"/>
        <w:widowControl w:val="0"/>
        <w:numPr>
          <w:ilvl w:val="0"/>
          <w:numId w:val="44"/>
        </w:numPr>
        <w:ind w:left="1560" w:hanging="284"/>
        <w:rPr>
          <w:rFonts w:ascii="Calibri" w:hAnsi="Calibri"/>
          <w:sz w:val="20"/>
          <w:szCs w:val="20"/>
        </w:rPr>
      </w:pPr>
      <w:r w:rsidRPr="005D68FF">
        <w:rPr>
          <w:rFonts w:ascii="Calibri" w:hAnsi="Calibri"/>
          <w:sz w:val="20"/>
          <w:szCs w:val="20"/>
        </w:rPr>
        <w:t xml:space="preserve">Wytycznych Ministra Rozwoju </w:t>
      </w:r>
      <w:r w:rsidR="00DF7BB8">
        <w:rPr>
          <w:rFonts w:ascii="Calibri" w:hAnsi="Calibri"/>
          <w:sz w:val="20"/>
          <w:szCs w:val="20"/>
          <w:lang w:val="pl-PL"/>
        </w:rPr>
        <w:t xml:space="preserve">i Finansów </w:t>
      </w:r>
      <w:r w:rsidRPr="005D68FF">
        <w:rPr>
          <w:rFonts w:ascii="Calibri" w:hAnsi="Calibri"/>
          <w:sz w:val="20"/>
          <w:szCs w:val="20"/>
        </w:rPr>
        <w:t>w zakresie kwalifikowalności wydatków w ramach Europejskiego Funduszu Rozwoju Regionalnego, Europejskiego Funduszu Społecznego oraz Funduszu Spójności na lata 2014-2020</w:t>
      </w:r>
      <w:r w:rsidR="004D38DF">
        <w:rPr>
          <w:rFonts w:ascii="Calibri" w:hAnsi="Calibri"/>
          <w:sz w:val="20"/>
          <w:szCs w:val="20"/>
          <w:lang w:val="pl-PL"/>
        </w:rPr>
        <w:t>,</w:t>
      </w:r>
      <w:r w:rsidRPr="005D68FF">
        <w:rPr>
          <w:rFonts w:ascii="Calibri" w:hAnsi="Calibri"/>
          <w:sz w:val="20"/>
          <w:szCs w:val="20"/>
        </w:rPr>
        <w:t xml:space="preserve"> zamieszczonych na stronie internetowej </w:t>
      </w:r>
      <w:hyperlink r:id="rId16" w:history="1">
        <w:r w:rsidR="004D38DF" w:rsidRPr="004D38DF">
          <w:rPr>
            <w:rStyle w:val="Hipercze"/>
            <w:rFonts w:ascii="Calibri" w:hAnsi="Calibri"/>
            <w:sz w:val="20"/>
            <w:szCs w:val="20"/>
            <w:lang w:val="pl-PL"/>
          </w:rPr>
          <w:t>www.funduszeeuropejskie.gov.pl</w:t>
        </w:r>
      </w:hyperlink>
      <w:r w:rsidRPr="005D68FF">
        <w:rPr>
          <w:rStyle w:val="Odwoanieprzypisudolnego"/>
          <w:rFonts w:ascii="Calibri" w:hAnsi="Calibri"/>
          <w:sz w:val="20"/>
          <w:szCs w:val="20"/>
        </w:rPr>
        <w:footnoteReference w:id="18"/>
      </w:r>
      <w:r w:rsidRPr="005D68FF">
        <w:rPr>
          <w:rFonts w:ascii="Calibri" w:hAnsi="Calibri"/>
          <w:sz w:val="20"/>
          <w:szCs w:val="20"/>
        </w:rPr>
        <w:t>,</w:t>
      </w:r>
    </w:p>
    <w:p w14:paraId="1F632351" w14:textId="77777777" w:rsidR="00BB78EB" w:rsidRPr="00FA45F1" w:rsidRDefault="00BB78EB" w:rsidP="00BB78EB">
      <w:pPr>
        <w:pStyle w:val="Tekstpodstawowy"/>
        <w:widowControl w:val="0"/>
        <w:numPr>
          <w:ilvl w:val="0"/>
          <w:numId w:val="44"/>
        </w:numPr>
        <w:ind w:left="1560" w:hanging="284"/>
        <w:rPr>
          <w:rFonts w:ascii="Calibri" w:eastAsia="Calibri" w:hAnsi="Calibri"/>
          <w:sz w:val="20"/>
          <w:szCs w:val="20"/>
        </w:rPr>
      </w:pPr>
      <w:r w:rsidRPr="00FA45F1">
        <w:rPr>
          <w:rFonts w:ascii="Calibri" w:eastAsia="Calibri" w:hAnsi="Calibri"/>
          <w:sz w:val="20"/>
          <w:szCs w:val="20"/>
          <w:lang w:val="pl-PL"/>
        </w:rPr>
        <w:t>Katalogu wydatków kwalifikowalnych w projektach realizowanych w ramach II osi priorytetowej Programu Operacyjnego Polska Cyfrowa stanowiącego załącznik do SZOOP</w:t>
      </w:r>
      <w:r w:rsidR="004D38DF">
        <w:rPr>
          <w:rFonts w:ascii="Calibri" w:eastAsia="Calibri" w:hAnsi="Calibri"/>
          <w:sz w:val="20"/>
          <w:szCs w:val="20"/>
          <w:lang w:val="pl-PL"/>
        </w:rPr>
        <w:t>,</w:t>
      </w:r>
      <w:r w:rsidRPr="00FA45F1">
        <w:rPr>
          <w:rFonts w:ascii="Calibri" w:eastAsia="Calibri" w:hAnsi="Calibri"/>
          <w:sz w:val="20"/>
          <w:szCs w:val="20"/>
          <w:lang w:val="pl-PL"/>
        </w:rPr>
        <w:t xml:space="preserve"> </w:t>
      </w:r>
      <w:r w:rsidRPr="00FA45F1">
        <w:rPr>
          <w:rFonts w:ascii="Calibri" w:eastAsia="Calibri" w:hAnsi="Calibri"/>
          <w:sz w:val="20"/>
          <w:szCs w:val="20"/>
        </w:rPr>
        <w:t xml:space="preserve">zamieszczonych na stronie internetowej </w:t>
      </w:r>
      <w:hyperlink r:id="rId17" w:history="1">
        <w:r w:rsidRPr="00FA45F1">
          <w:rPr>
            <w:rFonts w:ascii="Calibri" w:eastAsia="Calibri" w:hAnsi="Calibri"/>
            <w:color w:val="0000FF"/>
            <w:sz w:val="20"/>
            <w:szCs w:val="20"/>
            <w:u w:val="single"/>
            <w:lang w:val="pl-PL"/>
          </w:rPr>
          <w:t>www.funduszeeuropejskie.gov.pl</w:t>
        </w:r>
      </w:hyperlink>
      <w:r w:rsidRPr="00FA45F1">
        <w:rPr>
          <w:rFonts w:ascii="Calibri" w:eastAsia="Calibri" w:hAnsi="Calibri"/>
          <w:sz w:val="20"/>
          <w:szCs w:val="20"/>
        </w:rPr>
        <w:t>,</w:t>
      </w:r>
    </w:p>
    <w:p w14:paraId="394E9FCF" w14:textId="6CCA929B" w:rsidR="00652BAA" w:rsidRPr="005D68FF" w:rsidRDefault="00652BAA" w:rsidP="0060297B">
      <w:pPr>
        <w:pStyle w:val="Tekstpodstawowy"/>
        <w:widowControl w:val="0"/>
        <w:numPr>
          <w:ilvl w:val="0"/>
          <w:numId w:val="44"/>
        </w:numPr>
        <w:ind w:left="1560" w:hanging="284"/>
        <w:rPr>
          <w:rFonts w:ascii="Calibri" w:hAnsi="Calibri"/>
          <w:sz w:val="20"/>
          <w:szCs w:val="20"/>
        </w:rPr>
      </w:pPr>
      <w:r w:rsidRPr="005D68FF">
        <w:rPr>
          <w:rFonts w:ascii="Calibri" w:hAnsi="Calibri"/>
          <w:sz w:val="20"/>
          <w:szCs w:val="20"/>
        </w:rPr>
        <w:t>Wytycznych Ministra Rozwoju</w:t>
      </w:r>
      <w:r w:rsidR="000139D7">
        <w:rPr>
          <w:rFonts w:ascii="Calibri" w:hAnsi="Calibri"/>
          <w:sz w:val="20"/>
          <w:szCs w:val="20"/>
          <w:lang w:val="pl-PL"/>
        </w:rPr>
        <w:t xml:space="preserve"> i Finansów</w:t>
      </w:r>
      <w:r w:rsidRPr="005D68FF">
        <w:rPr>
          <w:rFonts w:ascii="Calibri" w:hAnsi="Calibri"/>
          <w:sz w:val="20"/>
          <w:szCs w:val="20"/>
        </w:rPr>
        <w:t xml:space="preserve"> w zakresie zagadnień związanych z przygotowaniem projektów inwestycyjnych, w tym projektów generujących dochód i projektów hybrydowych z dnia </w:t>
      </w:r>
      <w:r w:rsidR="000139D7">
        <w:rPr>
          <w:rFonts w:ascii="Calibri" w:hAnsi="Calibri"/>
          <w:sz w:val="20"/>
          <w:szCs w:val="20"/>
          <w:lang w:val="pl-PL"/>
        </w:rPr>
        <w:t>17 lutego 2017</w:t>
      </w:r>
      <w:r w:rsidRPr="005D68FF">
        <w:rPr>
          <w:rFonts w:ascii="Calibri" w:hAnsi="Calibri"/>
          <w:sz w:val="20"/>
          <w:szCs w:val="20"/>
        </w:rPr>
        <w:t xml:space="preserve"> r.</w:t>
      </w:r>
      <w:r w:rsidR="004D38DF">
        <w:rPr>
          <w:rFonts w:ascii="Calibri" w:hAnsi="Calibri"/>
          <w:sz w:val="20"/>
          <w:szCs w:val="20"/>
          <w:lang w:val="pl-PL"/>
        </w:rPr>
        <w:t>,</w:t>
      </w:r>
      <w:r w:rsidRPr="005D68FF">
        <w:rPr>
          <w:rFonts w:ascii="Calibri" w:hAnsi="Calibri"/>
          <w:sz w:val="20"/>
          <w:szCs w:val="20"/>
        </w:rPr>
        <w:t xml:space="preserve"> zamieszczonych na stronie internetowej </w:t>
      </w:r>
      <w:hyperlink r:id="rId18" w:history="1">
        <w:r w:rsidR="004D38DF" w:rsidRPr="004D38DF">
          <w:rPr>
            <w:rStyle w:val="Hipercze"/>
            <w:rFonts w:ascii="Calibri" w:hAnsi="Calibri"/>
            <w:sz w:val="20"/>
            <w:szCs w:val="20"/>
            <w:lang w:val="pl-PL"/>
          </w:rPr>
          <w:t>www.funduszeeuropejskie.gov.pl</w:t>
        </w:r>
      </w:hyperlink>
      <w:r w:rsidRPr="005D68FF">
        <w:rPr>
          <w:rStyle w:val="Odwoanieprzypisudolnego"/>
          <w:rFonts w:ascii="Calibri" w:hAnsi="Calibri"/>
          <w:sz w:val="20"/>
          <w:szCs w:val="20"/>
        </w:rPr>
        <w:footnoteReference w:id="19"/>
      </w:r>
      <w:r w:rsidRPr="005D68FF">
        <w:rPr>
          <w:rFonts w:ascii="Calibri" w:hAnsi="Calibri"/>
          <w:sz w:val="20"/>
          <w:szCs w:val="20"/>
        </w:rPr>
        <w:t>,</w:t>
      </w:r>
    </w:p>
    <w:p w14:paraId="1855A9AF" w14:textId="77777777" w:rsidR="00BC1804" w:rsidRPr="005D68FF" w:rsidRDefault="00BC1804" w:rsidP="00BC1804">
      <w:pPr>
        <w:pStyle w:val="Tekstpodstawowy"/>
        <w:widowControl w:val="0"/>
        <w:numPr>
          <w:ilvl w:val="0"/>
          <w:numId w:val="44"/>
        </w:numPr>
        <w:ind w:left="1560" w:hanging="284"/>
        <w:rPr>
          <w:rFonts w:ascii="Calibri" w:hAnsi="Calibri"/>
          <w:sz w:val="20"/>
          <w:szCs w:val="20"/>
        </w:rPr>
      </w:pPr>
      <w:r w:rsidRPr="005D68FF">
        <w:rPr>
          <w:rFonts w:ascii="Calibri" w:hAnsi="Calibri"/>
          <w:sz w:val="20"/>
          <w:szCs w:val="20"/>
        </w:rPr>
        <w:t>Wytyczn</w:t>
      </w:r>
      <w:r w:rsidR="007F0523" w:rsidRPr="005D68FF">
        <w:rPr>
          <w:rFonts w:ascii="Calibri" w:hAnsi="Calibri"/>
          <w:sz w:val="20"/>
          <w:szCs w:val="20"/>
          <w:lang w:val="pl-PL"/>
        </w:rPr>
        <w:t>ych</w:t>
      </w:r>
      <w:r w:rsidRPr="005D68FF">
        <w:rPr>
          <w:rFonts w:ascii="Calibri" w:hAnsi="Calibri"/>
          <w:sz w:val="20"/>
          <w:szCs w:val="20"/>
        </w:rPr>
        <w:t xml:space="preserve"> </w:t>
      </w:r>
      <w:r w:rsidR="003402B4" w:rsidRPr="005D68FF">
        <w:rPr>
          <w:rFonts w:ascii="Calibri" w:hAnsi="Calibri"/>
          <w:sz w:val="20"/>
          <w:szCs w:val="20"/>
          <w:lang w:val="pl-PL"/>
        </w:rPr>
        <w:t xml:space="preserve">Ministra Infrastruktury i Rozwoju </w:t>
      </w:r>
      <w:r w:rsidRPr="005D68FF">
        <w:rPr>
          <w:rFonts w:ascii="Calibri" w:hAnsi="Calibri"/>
          <w:sz w:val="20"/>
          <w:szCs w:val="20"/>
        </w:rPr>
        <w:t>w zakresie sposobu korygowania i odzyskiwania nieprawidłowych wydatków oraz raportowania nieprawidłowości w ramach programów operacyjnych polityki spójności na lata 2014-2020</w:t>
      </w:r>
      <w:r w:rsidR="003402B4" w:rsidRPr="005D68FF">
        <w:rPr>
          <w:rFonts w:ascii="Calibri" w:eastAsia="Calibri" w:hAnsi="Calibri"/>
          <w:sz w:val="20"/>
          <w:szCs w:val="20"/>
          <w:lang w:val="pl-PL" w:eastAsia="en-US"/>
        </w:rPr>
        <w:t xml:space="preserve"> </w:t>
      </w:r>
      <w:r w:rsidR="003402B4" w:rsidRPr="005D68FF">
        <w:rPr>
          <w:rFonts w:ascii="Calibri" w:hAnsi="Calibri"/>
          <w:sz w:val="20"/>
          <w:szCs w:val="20"/>
          <w:lang w:val="pl-PL"/>
        </w:rPr>
        <w:t>z dnia 20 lipca 2015 r.</w:t>
      </w:r>
      <w:r w:rsidR="007F0523" w:rsidRPr="005D68FF">
        <w:rPr>
          <w:rFonts w:ascii="Calibri" w:hAnsi="Calibri"/>
          <w:sz w:val="20"/>
          <w:szCs w:val="20"/>
        </w:rPr>
        <w:t xml:space="preserve"> zamieszczonych na stronie internetowej </w:t>
      </w:r>
      <w:r w:rsidR="003402B4" w:rsidRPr="005D68FF">
        <w:rPr>
          <w:rFonts w:ascii="Calibri" w:hAnsi="Calibri"/>
          <w:sz w:val="20"/>
          <w:szCs w:val="20"/>
          <w:lang w:val="pl-PL"/>
        </w:rPr>
        <w:t>www.funduszeeuropejskie.gov.pl</w:t>
      </w:r>
      <w:r w:rsidR="003402B4" w:rsidRPr="005D68FF">
        <w:rPr>
          <w:rStyle w:val="Odwoanieprzypisudolnego"/>
          <w:rFonts w:ascii="Calibri" w:hAnsi="Calibri"/>
          <w:sz w:val="20"/>
          <w:szCs w:val="20"/>
          <w:lang w:val="pl-PL"/>
        </w:rPr>
        <w:footnoteReference w:id="20"/>
      </w:r>
      <w:r w:rsidR="007F0523" w:rsidRPr="005D68FF">
        <w:rPr>
          <w:rFonts w:ascii="Calibri" w:hAnsi="Calibri"/>
          <w:sz w:val="20"/>
          <w:szCs w:val="20"/>
          <w:lang w:val="pl-PL"/>
        </w:rPr>
        <w:t>,</w:t>
      </w:r>
    </w:p>
    <w:p w14:paraId="295B5E1D" w14:textId="535FEB94" w:rsidR="00652BAA" w:rsidRPr="005D68FF" w:rsidRDefault="00652BAA" w:rsidP="003402B4">
      <w:pPr>
        <w:pStyle w:val="Tekstpodstawowy"/>
        <w:widowControl w:val="0"/>
        <w:numPr>
          <w:ilvl w:val="0"/>
          <w:numId w:val="44"/>
        </w:numPr>
        <w:ind w:left="1560" w:hanging="284"/>
        <w:rPr>
          <w:rFonts w:ascii="Calibri" w:hAnsi="Calibri"/>
          <w:sz w:val="20"/>
          <w:szCs w:val="20"/>
        </w:rPr>
      </w:pPr>
      <w:r w:rsidRPr="005D68FF">
        <w:rPr>
          <w:rFonts w:ascii="Calibri" w:hAnsi="Calibri"/>
          <w:sz w:val="20"/>
          <w:szCs w:val="20"/>
        </w:rPr>
        <w:t xml:space="preserve">Wytycznych Ministra Infrastruktury i Rozwoju </w:t>
      </w:r>
      <w:r w:rsidR="003402B4" w:rsidRPr="005D68FF">
        <w:rPr>
          <w:rFonts w:ascii="Calibri" w:hAnsi="Calibri"/>
          <w:sz w:val="20"/>
          <w:szCs w:val="20"/>
          <w:lang w:val="pl-PL"/>
        </w:rPr>
        <w:t>w</w:t>
      </w:r>
      <w:r w:rsidRPr="005D68FF">
        <w:rPr>
          <w:rFonts w:ascii="Calibri" w:hAnsi="Calibri"/>
          <w:sz w:val="20"/>
          <w:szCs w:val="20"/>
        </w:rPr>
        <w:t xml:space="preserve"> zakresie realizacji zasady równości szans i niedyskryminacji, w tym dostępności dla osób z niepełnosprawnościami i zasady równości szans kobiet i mężczyzn w ramach funduszy unijnych na lata 2014-2020 </w:t>
      </w:r>
      <w:r w:rsidR="004D38DF" w:rsidRPr="005D68FF">
        <w:rPr>
          <w:rFonts w:ascii="Calibri" w:hAnsi="Calibri"/>
          <w:sz w:val="20"/>
          <w:szCs w:val="20"/>
        </w:rPr>
        <w:t>z dnia</w:t>
      </w:r>
      <w:r w:rsidR="004D38DF">
        <w:rPr>
          <w:rFonts w:ascii="Calibri" w:hAnsi="Calibri"/>
          <w:sz w:val="20"/>
          <w:szCs w:val="20"/>
          <w:lang w:val="pl-PL"/>
        </w:rPr>
        <w:t xml:space="preserve"> 5 kwietni</w:t>
      </w:r>
      <w:r w:rsidR="004D38DF" w:rsidRPr="005D68FF">
        <w:rPr>
          <w:rFonts w:ascii="Calibri" w:hAnsi="Calibri"/>
          <w:sz w:val="20"/>
          <w:szCs w:val="20"/>
          <w:lang w:val="pl-PL"/>
        </w:rPr>
        <w:t>a 201</w:t>
      </w:r>
      <w:r w:rsidR="004D38DF">
        <w:rPr>
          <w:rFonts w:ascii="Calibri" w:hAnsi="Calibri"/>
          <w:sz w:val="20"/>
          <w:szCs w:val="20"/>
          <w:lang w:val="pl-PL"/>
        </w:rPr>
        <w:t>8</w:t>
      </w:r>
      <w:r w:rsidR="004D38DF" w:rsidRPr="005D68FF">
        <w:rPr>
          <w:rFonts w:ascii="Calibri" w:hAnsi="Calibri"/>
          <w:sz w:val="20"/>
          <w:szCs w:val="20"/>
          <w:lang w:val="pl-PL"/>
        </w:rPr>
        <w:t xml:space="preserve"> r. </w:t>
      </w:r>
      <w:r w:rsidRPr="005D68FF">
        <w:rPr>
          <w:rFonts w:ascii="Calibri" w:hAnsi="Calibri"/>
          <w:sz w:val="20"/>
          <w:szCs w:val="20"/>
        </w:rPr>
        <w:t xml:space="preserve">zamieszczonych na stronie internetowej </w:t>
      </w:r>
      <w:r w:rsidR="003402B4" w:rsidRPr="005D68FF">
        <w:rPr>
          <w:rFonts w:ascii="Calibri" w:hAnsi="Calibri"/>
          <w:sz w:val="20"/>
          <w:szCs w:val="20"/>
          <w:lang w:val="pl-PL"/>
        </w:rPr>
        <w:lastRenderedPageBreak/>
        <w:t xml:space="preserve">www.funduszeeuropejskie.gov.pl </w:t>
      </w:r>
      <w:r w:rsidRPr="005D68FF">
        <w:rPr>
          <w:rStyle w:val="Odwoanieprzypisudolnego"/>
          <w:rFonts w:ascii="Calibri" w:hAnsi="Calibri"/>
          <w:sz w:val="20"/>
          <w:szCs w:val="20"/>
        </w:rPr>
        <w:footnoteReference w:id="21"/>
      </w:r>
      <w:r w:rsidRPr="005D68FF">
        <w:rPr>
          <w:rFonts w:ascii="Calibri" w:hAnsi="Calibri"/>
          <w:sz w:val="20"/>
          <w:szCs w:val="20"/>
        </w:rPr>
        <w:t>,</w:t>
      </w:r>
    </w:p>
    <w:p w14:paraId="31365993" w14:textId="77777777" w:rsidR="00652BAA" w:rsidRPr="00F123CB" w:rsidRDefault="00264967" w:rsidP="0060297B">
      <w:pPr>
        <w:pStyle w:val="Tekstpodstawowy"/>
        <w:widowControl w:val="0"/>
        <w:numPr>
          <w:ilvl w:val="0"/>
          <w:numId w:val="44"/>
        </w:numPr>
        <w:tabs>
          <w:tab w:val="left" w:pos="1560"/>
        </w:tabs>
        <w:ind w:left="1560" w:hanging="284"/>
        <w:rPr>
          <w:rFonts w:ascii="Calibri" w:hAnsi="Calibri"/>
          <w:sz w:val="20"/>
          <w:szCs w:val="20"/>
        </w:rPr>
      </w:pPr>
      <w:proofErr w:type="gramStart"/>
      <w:r w:rsidRPr="00F123CB">
        <w:rPr>
          <w:rFonts w:ascii="Calibri" w:hAnsi="Calibri"/>
          <w:sz w:val="20"/>
          <w:lang w:val="pl-PL"/>
        </w:rPr>
        <w:t>dokumentu</w:t>
      </w:r>
      <w:proofErr w:type="gramEnd"/>
      <w:r w:rsidRPr="00F123CB">
        <w:rPr>
          <w:rFonts w:ascii="Calibri" w:hAnsi="Calibri"/>
          <w:sz w:val="20"/>
          <w:lang w:val="pl-PL"/>
        </w:rPr>
        <w:t xml:space="preserve"> pn. „Podręcznik Beneficjenta </w:t>
      </w:r>
      <w:r w:rsidRPr="00F123CB">
        <w:rPr>
          <w:rFonts w:ascii="Calibri" w:hAnsi="Calibri"/>
          <w:sz w:val="20"/>
          <w:szCs w:val="20"/>
          <w:lang w:val="pl-PL"/>
        </w:rPr>
        <w:t xml:space="preserve">- Obsługa systemu teleinformatycznego SL2014” z </w:t>
      </w:r>
      <w:r w:rsidRPr="00F123CB">
        <w:rPr>
          <w:rFonts w:ascii="Calibri" w:hAnsi="Calibri"/>
          <w:sz w:val="20"/>
          <w:lang w:val="pl-PL"/>
        </w:rPr>
        <w:t xml:space="preserve">dnia ……..…, </w:t>
      </w:r>
      <w:proofErr w:type="gramStart"/>
      <w:r w:rsidRPr="00F123CB">
        <w:rPr>
          <w:rFonts w:ascii="Calibri" w:hAnsi="Calibri"/>
          <w:sz w:val="20"/>
          <w:lang w:val="pl-PL"/>
        </w:rPr>
        <w:t>wydanego</w:t>
      </w:r>
      <w:proofErr w:type="gramEnd"/>
      <w:r w:rsidRPr="00F123CB">
        <w:rPr>
          <w:rFonts w:ascii="Calibri" w:hAnsi="Calibri"/>
          <w:sz w:val="20"/>
          <w:lang w:val="pl-PL"/>
        </w:rPr>
        <w:t xml:space="preserve"> przez … zamieszczonego na stronie internetowej</w:t>
      </w:r>
      <w:r w:rsidRPr="00F123CB" w:rsidDel="00264967">
        <w:rPr>
          <w:rFonts w:ascii="Calibri" w:hAnsi="Calibri"/>
          <w:sz w:val="20"/>
          <w:lang w:val="pl-PL"/>
        </w:rPr>
        <w:t xml:space="preserve"> </w:t>
      </w:r>
      <w:r w:rsidR="00652BAA" w:rsidRPr="00F123CB">
        <w:rPr>
          <w:rStyle w:val="Odwoanieprzypisudolnego"/>
          <w:rFonts w:ascii="Calibri" w:hAnsi="Calibri"/>
          <w:sz w:val="20"/>
          <w:szCs w:val="20"/>
        </w:rPr>
        <w:footnoteReference w:id="22"/>
      </w:r>
      <w:r w:rsidR="00652BAA" w:rsidRPr="00F123CB">
        <w:rPr>
          <w:rFonts w:ascii="Calibri" w:hAnsi="Calibri"/>
          <w:sz w:val="20"/>
          <w:szCs w:val="20"/>
        </w:rPr>
        <w:t>,</w:t>
      </w:r>
    </w:p>
    <w:p w14:paraId="4CC56E80" w14:textId="4C29E4D0" w:rsidR="00652BAA" w:rsidRPr="003D7EF0" w:rsidRDefault="00652BAA" w:rsidP="0060297B">
      <w:pPr>
        <w:pStyle w:val="Tekstpodstawowy"/>
        <w:widowControl w:val="0"/>
        <w:numPr>
          <w:ilvl w:val="0"/>
          <w:numId w:val="44"/>
        </w:numPr>
        <w:ind w:left="1560" w:hanging="284"/>
        <w:rPr>
          <w:rFonts w:ascii="Calibri" w:hAnsi="Calibri"/>
          <w:sz w:val="20"/>
          <w:szCs w:val="20"/>
        </w:rPr>
      </w:pPr>
      <w:r w:rsidRPr="005D68FF">
        <w:rPr>
          <w:rFonts w:ascii="Calibri" w:hAnsi="Calibri"/>
          <w:sz w:val="20"/>
          <w:szCs w:val="20"/>
        </w:rPr>
        <w:t>dokumentu pn. „Podręcznik wnioskodawcy i beneficjenta programów polityki spójności 2014-2020 w</w:t>
      </w:r>
      <w:r w:rsidR="008F04EF" w:rsidRPr="005D68FF">
        <w:rPr>
          <w:rFonts w:ascii="Calibri" w:hAnsi="Calibri"/>
          <w:sz w:val="20"/>
          <w:szCs w:val="20"/>
          <w:lang w:val="pl-PL"/>
        </w:rPr>
        <w:t> </w:t>
      </w:r>
      <w:r w:rsidRPr="005D68FF">
        <w:rPr>
          <w:rFonts w:ascii="Calibri" w:hAnsi="Calibri"/>
          <w:sz w:val="20"/>
          <w:szCs w:val="20"/>
        </w:rPr>
        <w:t xml:space="preserve">zakresie informacji i promocji”, z dnia </w:t>
      </w:r>
      <w:r w:rsidR="00674234">
        <w:rPr>
          <w:rFonts w:ascii="Calibri" w:hAnsi="Calibri"/>
          <w:sz w:val="20"/>
          <w:szCs w:val="20"/>
          <w:lang w:val="pl-PL"/>
        </w:rPr>
        <w:t>21 lipca 2017 r.</w:t>
      </w:r>
      <w:r w:rsidRPr="005D68FF">
        <w:rPr>
          <w:rFonts w:ascii="Calibri" w:hAnsi="Calibri"/>
          <w:sz w:val="20"/>
          <w:szCs w:val="20"/>
        </w:rPr>
        <w:t xml:space="preserve">zamieszczonego na stronie internetowej </w:t>
      </w:r>
      <w:r w:rsidR="003402B4" w:rsidRPr="005D68FF">
        <w:rPr>
          <w:rFonts w:ascii="Calibri" w:hAnsi="Calibri" w:cs="Calibri"/>
          <w:iCs/>
          <w:sz w:val="20"/>
          <w:szCs w:val="20"/>
          <w:bdr w:val="none" w:sz="0" w:space="0" w:color="auto" w:frame="1"/>
        </w:rPr>
        <w:t>www.funduszeeuropejskie.gov.pl</w:t>
      </w:r>
      <w:r w:rsidR="003402B4" w:rsidRPr="005D68FF">
        <w:rPr>
          <w:rFonts w:ascii="Calibri" w:hAnsi="Calibri" w:cs="Calibri"/>
          <w:sz w:val="20"/>
          <w:szCs w:val="20"/>
        </w:rPr>
        <w:t xml:space="preserve"> </w:t>
      </w:r>
      <w:r w:rsidRPr="005D68FF">
        <w:rPr>
          <w:rStyle w:val="Odwoanieprzypisudolnego"/>
          <w:rFonts w:ascii="Calibri" w:hAnsi="Calibri"/>
          <w:sz w:val="20"/>
          <w:szCs w:val="20"/>
        </w:rPr>
        <w:footnoteReference w:id="23"/>
      </w:r>
      <w:r w:rsidRPr="005D68FF">
        <w:rPr>
          <w:rFonts w:ascii="Calibri" w:hAnsi="Calibri"/>
          <w:sz w:val="20"/>
          <w:szCs w:val="20"/>
        </w:rPr>
        <w:t>,</w:t>
      </w:r>
    </w:p>
    <w:p w14:paraId="4D2CF8B8" w14:textId="77777777" w:rsidR="004D38DF" w:rsidRPr="003D7EF0" w:rsidRDefault="004D38DF" w:rsidP="003D7EF0">
      <w:pPr>
        <w:pStyle w:val="Tekstpodstawowy"/>
        <w:widowControl w:val="0"/>
        <w:numPr>
          <w:ilvl w:val="0"/>
          <w:numId w:val="44"/>
        </w:numPr>
        <w:ind w:left="1560" w:hanging="284"/>
        <w:rPr>
          <w:rFonts w:ascii="Calibri" w:hAnsi="Calibri"/>
          <w:sz w:val="20"/>
          <w:lang w:val="pl-PL"/>
        </w:rPr>
      </w:pPr>
      <w:proofErr w:type="gramStart"/>
      <w:r w:rsidRPr="009B5472">
        <w:rPr>
          <w:rFonts w:ascii="Calibri" w:hAnsi="Calibri"/>
          <w:sz w:val="20"/>
          <w:lang w:val="pl-PL"/>
        </w:rPr>
        <w:t>dokumentu</w:t>
      </w:r>
      <w:proofErr w:type="gramEnd"/>
      <w:r w:rsidRPr="009B5472">
        <w:rPr>
          <w:rFonts w:ascii="Calibri" w:hAnsi="Calibri"/>
          <w:sz w:val="20"/>
          <w:lang w:val="pl-PL"/>
        </w:rPr>
        <w:t xml:space="preserve"> pn. „</w:t>
      </w:r>
      <w:r>
        <w:rPr>
          <w:rFonts w:ascii="Calibri" w:hAnsi="Calibri"/>
          <w:sz w:val="20"/>
          <w:lang w:val="pl-PL"/>
        </w:rPr>
        <w:t xml:space="preserve">Zamówienia udzielane w ramach projektów. </w:t>
      </w:r>
      <w:r w:rsidRPr="009B5472">
        <w:rPr>
          <w:rFonts w:ascii="Calibri" w:hAnsi="Calibri"/>
          <w:sz w:val="20"/>
          <w:lang w:val="pl-PL"/>
        </w:rPr>
        <w:t>Podręcznik wnioskodawcy i beneficjenta programów polityki spójności 2014-2020 ”, wydanego przez Minist</w:t>
      </w:r>
      <w:r>
        <w:rPr>
          <w:rFonts w:ascii="Calibri" w:hAnsi="Calibri"/>
          <w:sz w:val="20"/>
          <w:lang w:val="pl-PL"/>
        </w:rPr>
        <w:t>e</w:t>
      </w:r>
      <w:r w:rsidRPr="009B5472">
        <w:rPr>
          <w:rFonts w:ascii="Calibri" w:hAnsi="Calibri"/>
          <w:sz w:val="20"/>
          <w:lang w:val="pl-PL"/>
        </w:rPr>
        <w:t>r</w:t>
      </w:r>
      <w:r>
        <w:rPr>
          <w:rFonts w:ascii="Calibri" w:hAnsi="Calibri"/>
          <w:sz w:val="20"/>
          <w:lang w:val="pl-PL"/>
        </w:rPr>
        <w:t xml:space="preserve">stwo Inwestycji </w:t>
      </w:r>
      <w:r w:rsidRPr="009B5472">
        <w:rPr>
          <w:rFonts w:ascii="Calibri" w:hAnsi="Calibri"/>
          <w:sz w:val="20"/>
          <w:lang w:val="pl-PL"/>
        </w:rPr>
        <w:t>Rozwoju, zamieszczonego na stronie internetowej</w:t>
      </w:r>
      <w:r w:rsidRPr="009B5472">
        <w:rPr>
          <w:rFonts w:ascii="Calibri" w:hAnsi="Calibri"/>
          <w:sz w:val="20"/>
          <w:lang w:val="pl-PL" w:eastAsia="en-US"/>
        </w:rPr>
        <w:t xml:space="preserve"> </w:t>
      </w:r>
      <w:r w:rsidRPr="009B5472">
        <w:rPr>
          <w:rFonts w:ascii="Calibri" w:hAnsi="Calibri"/>
          <w:sz w:val="20"/>
          <w:lang w:val="pl-PL"/>
        </w:rPr>
        <w:t>www.</w:t>
      </w:r>
      <w:proofErr w:type="gramStart"/>
      <w:r w:rsidRPr="004D38DF">
        <w:rPr>
          <w:rFonts w:ascii="Calibri" w:hAnsi="Calibri"/>
          <w:sz w:val="20"/>
          <w:lang w:val="pl-PL"/>
        </w:rPr>
        <w:t>funduszeeuropejskie</w:t>
      </w:r>
      <w:proofErr w:type="gramEnd"/>
      <w:r w:rsidRPr="009B5472">
        <w:rPr>
          <w:rFonts w:ascii="Calibri" w:hAnsi="Calibri"/>
          <w:sz w:val="20"/>
          <w:lang w:val="pl-PL"/>
        </w:rPr>
        <w:t>.</w:t>
      </w:r>
      <w:proofErr w:type="gramStart"/>
      <w:r w:rsidRPr="009B5472">
        <w:rPr>
          <w:rFonts w:ascii="Calibri" w:hAnsi="Calibri"/>
          <w:sz w:val="20"/>
          <w:lang w:val="pl-PL"/>
        </w:rPr>
        <w:t>gov</w:t>
      </w:r>
      <w:proofErr w:type="gramEnd"/>
      <w:r w:rsidRPr="009B5472">
        <w:rPr>
          <w:rFonts w:ascii="Calibri" w:hAnsi="Calibri"/>
          <w:sz w:val="20"/>
          <w:lang w:val="pl-PL"/>
        </w:rPr>
        <w:t>.</w:t>
      </w:r>
      <w:proofErr w:type="gramStart"/>
      <w:r w:rsidRPr="009B5472">
        <w:rPr>
          <w:rFonts w:ascii="Calibri" w:hAnsi="Calibri"/>
          <w:sz w:val="20"/>
          <w:lang w:val="pl-PL"/>
        </w:rPr>
        <w:t>pl</w:t>
      </w:r>
      <w:proofErr w:type="gramEnd"/>
      <w:r>
        <w:rPr>
          <w:rStyle w:val="Odwoanieprzypisudolnego"/>
          <w:rFonts w:ascii="Calibri" w:hAnsi="Calibri"/>
          <w:sz w:val="20"/>
          <w:lang w:val="pl-PL"/>
        </w:rPr>
        <w:footnoteReference w:id="24"/>
      </w:r>
    </w:p>
    <w:p w14:paraId="514E8AFA" w14:textId="77777777" w:rsidR="00652BAA" w:rsidRPr="005D68FF" w:rsidRDefault="00631AB0" w:rsidP="00652BAA">
      <w:pPr>
        <w:pStyle w:val="Tekstpodstawowy"/>
        <w:widowControl w:val="0"/>
        <w:rPr>
          <w:rFonts w:ascii="Calibri" w:hAnsi="Calibri"/>
          <w:sz w:val="20"/>
          <w:szCs w:val="20"/>
        </w:rPr>
      </w:pPr>
      <w:r w:rsidRPr="005D68FF">
        <w:rPr>
          <w:rFonts w:ascii="Calibri" w:eastAsia="Calibri" w:hAnsi="Calibri"/>
          <w:sz w:val="20"/>
          <w:szCs w:val="20"/>
          <w:lang w:val="pl-PL"/>
        </w:rPr>
        <w:t xml:space="preserve">- </w:t>
      </w:r>
      <w:r w:rsidR="00652BAA" w:rsidRPr="005D68FF">
        <w:rPr>
          <w:rFonts w:ascii="Calibri" w:eastAsia="Calibri" w:hAnsi="Calibri"/>
          <w:sz w:val="20"/>
          <w:szCs w:val="20"/>
        </w:rPr>
        <w:t>z uwzględnieniem ust. 6 i 7</w:t>
      </w:r>
      <w:r w:rsidR="00652BAA" w:rsidRPr="005D68FF">
        <w:rPr>
          <w:rFonts w:ascii="Calibri" w:hAnsi="Calibri"/>
          <w:sz w:val="20"/>
          <w:szCs w:val="20"/>
        </w:rPr>
        <w:t>;</w:t>
      </w:r>
    </w:p>
    <w:p w14:paraId="4D367462" w14:textId="77777777" w:rsidR="00775961" w:rsidRPr="005D68FF" w:rsidRDefault="00775961" w:rsidP="00775961">
      <w:pPr>
        <w:pStyle w:val="Tekstpodstawowy"/>
        <w:widowControl w:val="0"/>
        <w:numPr>
          <w:ilvl w:val="0"/>
          <w:numId w:val="23"/>
        </w:numPr>
        <w:rPr>
          <w:rFonts w:ascii="Calibri" w:hAnsi="Calibri"/>
          <w:sz w:val="20"/>
          <w:szCs w:val="20"/>
        </w:rPr>
      </w:pPr>
      <w:r w:rsidRPr="005D68FF">
        <w:rPr>
          <w:rFonts w:ascii="Calibri" w:hAnsi="Calibri"/>
          <w:sz w:val="20"/>
          <w:szCs w:val="20"/>
        </w:rPr>
        <w:t xml:space="preserve">realizowania Projektu zgodnie z warunkami określonymi w </w:t>
      </w:r>
      <w:r w:rsidR="006A2C32" w:rsidRPr="005D68FF">
        <w:rPr>
          <w:rFonts w:ascii="Calibri" w:hAnsi="Calibri"/>
          <w:sz w:val="20"/>
          <w:szCs w:val="20"/>
          <w:lang w:val="pl-PL"/>
        </w:rPr>
        <w:t xml:space="preserve">rozporządzeniu </w:t>
      </w:r>
      <w:r w:rsidRPr="005D68FF">
        <w:rPr>
          <w:rFonts w:ascii="Calibri" w:hAnsi="Calibri"/>
          <w:sz w:val="20"/>
          <w:szCs w:val="20"/>
        </w:rPr>
        <w:t>Ministra Administracji i Cyfryzacji</w:t>
      </w:r>
      <w:r w:rsidR="003F784E" w:rsidRPr="005D68FF">
        <w:rPr>
          <w:rFonts w:ascii="Calibri" w:hAnsi="Calibri"/>
          <w:sz w:val="20"/>
          <w:szCs w:val="20"/>
          <w:lang w:val="pl-PL"/>
        </w:rPr>
        <w:t>;</w:t>
      </w:r>
      <w:r w:rsidRPr="005D68FF">
        <w:rPr>
          <w:rFonts w:ascii="Calibri" w:hAnsi="Calibri"/>
          <w:sz w:val="20"/>
          <w:szCs w:val="20"/>
        </w:rPr>
        <w:t xml:space="preserve"> </w:t>
      </w:r>
    </w:p>
    <w:p w14:paraId="3D1BAC18" w14:textId="77777777" w:rsidR="00775961" w:rsidRPr="005D68FF" w:rsidRDefault="00775961" w:rsidP="00775961">
      <w:pPr>
        <w:pStyle w:val="Tekstpodstawowy"/>
        <w:widowControl w:val="0"/>
        <w:numPr>
          <w:ilvl w:val="0"/>
          <w:numId w:val="23"/>
        </w:numPr>
        <w:rPr>
          <w:rFonts w:ascii="Calibri" w:hAnsi="Calibri"/>
          <w:sz w:val="20"/>
          <w:szCs w:val="20"/>
        </w:rPr>
      </w:pPr>
      <w:r w:rsidRPr="005D68FF">
        <w:rPr>
          <w:rFonts w:ascii="Calibri" w:hAnsi="Calibri"/>
          <w:sz w:val="20"/>
          <w:szCs w:val="20"/>
        </w:rPr>
        <w:t xml:space="preserve">realizowania obowiązków wynikających z udzielonej pomocy publicznej lub pomocy de </w:t>
      </w:r>
      <w:proofErr w:type="spellStart"/>
      <w:r w:rsidRPr="005D68FF">
        <w:rPr>
          <w:rFonts w:ascii="Calibri" w:hAnsi="Calibri"/>
          <w:sz w:val="20"/>
          <w:szCs w:val="20"/>
        </w:rPr>
        <w:t>minimis</w:t>
      </w:r>
      <w:proofErr w:type="spellEnd"/>
      <w:r w:rsidRPr="005D68FF">
        <w:rPr>
          <w:rFonts w:ascii="Calibri" w:hAnsi="Calibri"/>
          <w:sz w:val="20"/>
          <w:szCs w:val="20"/>
        </w:rPr>
        <w:t xml:space="preserve"> zgodnie z</w:t>
      </w:r>
      <w:r w:rsidR="008F04EF" w:rsidRPr="005D68FF">
        <w:rPr>
          <w:rFonts w:ascii="Calibri" w:hAnsi="Calibri"/>
          <w:sz w:val="20"/>
          <w:szCs w:val="20"/>
          <w:lang w:val="pl-PL"/>
        </w:rPr>
        <w:t> </w:t>
      </w:r>
      <w:r w:rsidRPr="005D68FF">
        <w:rPr>
          <w:rFonts w:ascii="Calibri" w:hAnsi="Calibri"/>
          <w:sz w:val="20"/>
          <w:szCs w:val="20"/>
        </w:rPr>
        <w:t>obowiązującymi przepisami w tym zakresie w ramach realizowanego Projektu, w tym w szczególności:</w:t>
      </w:r>
    </w:p>
    <w:p w14:paraId="69A5DC0C" w14:textId="77777777" w:rsidR="00775961" w:rsidRPr="005D68FF" w:rsidRDefault="003F784E" w:rsidP="00775961">
      <w:pPr>
        <w:pStyle w:val="Tekstpodstawowy"/>
        <w:widowControl w:val="0"/>
        <w:numPr>
          <w:ilvl w:val="1"/>
          <w:numId w:val="64"/>
        </w:numPr>
        <w:rPr>
          <w:rFonts w:ascii="Calibri" w:hAnsi="Calibri"/>
          <w:sz w:val="20"/>
          <w:szCs w:val="20"/>
        </w:rPr>
      </w:pPr>
      <w:proofErr w:type="gramStart"/>
      <w:r w:rsidRPr="005D68FF">
        <w:rPr>
          <w:rFonts w:ascii="Calibri" w:hAnsi="Calibri"/>
          <w:sz w:val="20"/>
          <w:szCs w:val="20"/>
          <w:lang w:val="pl-PL"/>
        </w:rPr>
        <w:t>r</w:t>
      </w:r>
      <w:proofErr w:type="spellStart"/>
      <w:r w:rsidR="00775961" w:rsidRPr="005D68FF">
        <w:rPr>
          <w:rFonts w:ascii="Calibri" w:hAnsi="Calibri"/>
          <w:sz w:val="20"/>
          <w:szCs w:val="20"/>
        </w:rPr>
        <w:t>ozporządzeniem</w:t>
      </w:r>
      <w:proofErr w:type="spellEnd"/>
      <w:proofErr w:type="gramEnd"/>
      <w:r w:rsidR="00775961" w:rsidRPr="005D68FF">
        <w:rPr>
          <w:rFonts w:ascii="Calibri" w:hAnsi="Calibri"/>
          <w:sz w:val="20"/>
          <w:szCs w:val="20"/>
        </w:rPr>
        <w:t xml:space="preserve"> KE nr 651/2014</w:t>
      </w:r>
      <w:r w:rsidR="00CC56CC" w:rsidRPr="005D68FF">
        <w:rPr>
          <w:rFonts w:ascii="Calibri" w:hAnsi="Calibri"/>
          <w:sz w:val="20"/>
          <w:szCs w:val="20"/>
          <w:lang w:val="pl-PL"/>
        </w:rPr>
        <w:t>,</w:t>
      </w:r>
    </w:p>
    <w:p w14:paraId="1AF7B591" w14:textId="77777777" w:rsidR="00775961" w:rsidRPr="005D68FF" w:rsidRDefault="003F784E" w:rsidP="00775961">
      <w:pPr>
        <w:pStyle w:val="Tekstpodstawowy"/>
        <w:widowControl w:val="0"/>
        <w:numPr>
          <w:ilvl w:val="1"/>
          <w:numId w:val="64"/>
        </w:numPr>
        <w:rPr>
          <w:rFonts w:ascii="Calibri" w:hAnsi="Calibri"/>
          <w:sz w:val="20"/>
          <w:szCs w:val="20"/>
        </w:rPr>
      </w:pPr>
      <w:proofErr w:type="gramStart"/>
      <w:r w:rsidRPr="005D68FF">
        <w:rPr>
          <w:rFonts w:ascii="Calibri" w:hAnsi="Calibri"/>
          <w:sz w:val="20"/>
          <w:szCs w:val="20"/>
          <w:lang w:val="pl-PL"/>
        </w:rPr>
        <w:t>r</w:t>
      </w:r>
      <w:proofErr w:type="spellStart"/>
      <w:r w:rsidR="00775961" w:rsidRPr="005D68FF">
        <w:rPr>
          <w:rFonts w:ascii="Calibri" w:hAnsi="Calibri"/>
          <w:sz w:val="20"/>
          <w:szCs w:val="20"/>
        </w:rPr>
        <w:t>ozporządzeniem</w:t>
      </w:r>
      <w:proofErr w:type="spellEnd"/>
      <w:proofErr w:type="gramEnd"/>
      <w:r w:rsidR="00DD2816">
        <w:rPr>
          <w:rFonts w:ascii="Calibri" w:hAnsi="Calibri"/>
          <w:sz w:val="20"/>
          <w:szCs w:val="20"/>
          <w:lang w:val="pl-PL"/>
        </w:rPr>
        <w:t xml:space="preserve"> KE nr</w:t>
      </w:r>
      <w:r w:rsidR="00775961" w:rsidRPr="005D68FF">
        <w:rPr>
          <w:rFonts w:ascii="Calibri" w:hAnsi="Calibri"/>
          <w:sz w:val="20"/>
          <w:szCs w:val="20"/>
        </w:rPr>
        <w:t xml:space="preserve"> 1407/2013</w:t>
      </w:r>
      <w:r w:rsidR="00CC56CC" w:rsidRPr="005D68FF">
        <w:rPr>
          <w:rFonts w:ascii="Calibri" w:hAnsi="Calibri"/>
          <w:sz w:val="20"/>
          <w:szCs w:val="20"/>
          <w:lang w:val="pl-PL"/>
        </w:rPr>
        <w:t>,</w:t>
      </w:r>
    </w:p>
    <w:p w14:paraId="2BFD4329" w14:textId="77777777" w:rsidR="00775961" w:rsidRPr="005D68FF" w:rsidRDefault="003F784E" w:rsidP="00775961">
      <w:pPr>
        <w:pStyle w:val="Tekstpodstawowy"/>
        <w:widowControl w:val="0"/>
        <w:numPr>
          <w:ilvl w:val="1"/>
          <w:numId w:val="64"/>
        </w:numPr>
        <w:rPr>
          <w:rFonts w:ascii="Calibri" w:hAnsi="Calibri"/>
          <w:sz w:val="20"/>
          <w:szCs w:val="20"/>
        </w:rPr>
      </w:pPr>
      <w:proofErr w:type="gramStart"/>
      <w:r w:rsidRPr="005D68FF">
        <w:rPr>
          <w:rFonts w:ascii="Calibri" w:hAnsi="Calibri"/>
          <w:sz w:val="20"/>
          <w:szCs w:val="20"/>
          <w:lang w:val="pl-PL"/>
        </w:rPr>
        <w:t>r</w:t>
      </w:r>
      <w:proofErr w:type="spellStart"/>
      <w:r w:rsidR="00775961" w:rsidRPr="005D68FF">
        <w:rPr>
          <w:rFonts w:ascii="Calibri" w:hAnsi="Calibri"/>
          <w:sz w:val="20"/>
          <w:szCs w:val="20"/>
        </w:rPr>
        <w:t>ozporządzeniu</w:t>
      </w:r>
      <w:proofErr w:type="spellEnd"/>
      <w:proofErr w:type="gramEnd"/>
      <w:r w:rsidR="00775961" w:rsidRPr="005D68FF">
        <w:rPr>
          <w:rFonts w:ascii="Calibri" w:hAnsi="Calibri"/>
          <w:sz w:val="20"/>
          <w:szCs w:val="20"/>
        </w:rPr>
        <w:t xml:space="preserve"> Ministra Administracji i Cyfryzacji</w:t>
      </w:r>
      <w:r w:rsidR="00CC56CC" w:rsidRPr="005D68FF">
        <w:rPr>
          <w:rFonts w:ascii="Calibri" w:hAnsi="Calibri"/>
          <w:sz w:val="20"/>
          <w:szCs w:val="20"/>
          <w:lang w:val="pl-PL"/>
        </w:rPr>
        <w:t>,</w:t>
      </w:r>
    </w:p>
    <w:p w14:paraId="2E063A50" w14:textId="77777777" w:rsidR="00775961" w:rsidRPr="005D68FF" w:rsidRDefault="00775961" w:rsidP="00775961">
      <w:pPr>
        <w:pStyle w:val="Tekstpodstawowy"/>
        <w:widowControl w:val="0"/>
        <w:numPr>
          <w:ilvl w:val="1"/>
          <w:numId w:val="64"/>
        </w:numPr>
        <w:rPr>
          <w:rFonts w:ascii="Calibri" w:hAnsi="Calibri"/>
          <w:sz w:val="20"/>
          <w:szCs w:val="20"/>
        </w:rPr>
      </w:pPr>
      <w:r w:rsidRPr="005D68FF">
        <w:rPr>
          <w:rFonts w:ascii="Calibri" w:hAnsi="Calibri"/>
          <w:sz w:val="20"/>
          <w:szCs w:val="20"/>
        </w:rPr>
        <w:t xml:space="preserve">decyzją Komisji Europejskiej, o której mowa w § 2 ust. </w:t>
      </w:r>
      <w:r w:rsidR="003F784E" w:rsidRPr="005D68FF">
        <w:rPr>
          <w:rFonts w:ascii="Calibri" w:hAnsi="Calibri"/>
          <w:sz w:val="20"/>
          <w:szCs w:val="20"/>
          <w:lang w:val="pl-PL"/>
        </w:rPr>
        <w:t>9</w:t>
      </w:r>
      <w:r w:rsidRPr="005D68FF">
        <w:rPr>
          <w:rFonts w:ascii="Calibri" w:hAnsi="Calibri"/>
          <w:sz w:val="20"/>
          <w:szCs w:val="20"/>
        </w:rPr>
        <w:t xml:space="preserve"> Umowy</w:t>
      </w:r>
      <w:r w:rsidR="00CC56CC" w:rsidRPr="005D68FF">
        <w:rPr>
          <w:rFonts w:ascii="Calibri" w:hAnsi="Calibri"/>
          <w:sz w:val="20"/>
          <w:szCs w:val="20"/>
          <w:lang w:val="pl-PL"/>
        </w:rPr>
        <w:t>;</w:t>
      </w:r>
    </w:p>
    <w:p w14:paraId="3FF7CE4D"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przestrzegania przepisów unijnych w zakresie realizacji zasad horyzontalnych</w:t>
      </w:r>
      <w:r w:rsidR="00A1240F" w:rsidRPr="005D68FF">
        <w:rPr>
          <w:rFonts w:ascii="Calibri" w:hAnsi="Calibri" w:cs="Calibri"/>
          <w:sz w:val="20"/>
          <w:szCs w:val="20"/>
          <w:lang w:val="pl-PL"/>
        </w:rPr>
        <w:t xml:space="preserve">, </w:t>
      </w:r>
      <w:r w:rsidR="00A1240F" w:rsidRPr="005D68FF">
        <w:rPr>
          <w:rFonts w:ascii="Calibri" w:hAnsi="Calibri" w:cs="Calibri"/>
          <w:sz w:val="20"/>
          <w:szCs w:val="20"/>
        </w:rPr>
        <w:t>określon</w:t>
      </w:r>
      <w:r w:rsidR="00A1240F" w:rsidRPr="005D68FF">
        <w:rPr>
          <w:rFonts w:ascii="Calibri" w:hAnsi="Calibri" w:cs="Calibri"/>
          <w:sz w:val="20"/>
          <w:szCs w:val="20"/>
          <w:lang w:val="pl-PL"/>
        </w:rPr>
        <w:t>ych</w:t>
      </w:r>
      <w:r w:rsidR="00A1240F" w:rsidRPr="005D68FF">
        <w:rPr>
          <w:rFonts w:ascii="Calibri" w:hAnsi="Calibri" w:cs="Calibri"/>
          <w:sz w:val="20"/>
          <w:szCs w:val="20"/>
        </w:rPr>
        <w:t xml:space="preserve"> w art. 5,</w:t>
      </w:r>
      <w:r w:rsidR="00C93BA4">
        <w:rPr>
          <w:rFonts w:ascii="Calibri" w:hAnsi="Calibri" w:cs="Calibri"/>
          <w:sz w:val="20"/>
          <w:szCs w:val="20"/>
          <w:lang w:val="pl-PL"/>
        </w:rPr>
        <w:t xml:space="preserve"> </w:t>
      </w:r>
      <w:r w:rsidR="00A1240F" w:rsidRPr="005D68FF">
        <w:rPr>
          <w:rFonts w:ascii="Calibri" w:hAnsi="Calibri" w:cs="Calibri"/>
          <w:sz w:val="20"/>
          <w:szCs w:val="20"/>
        </w:rPr>
        <w:t>7 i 8 rozporządzenia ogólnego</w:t>
      </w:r>
      <w:r w:rsidRPr="005D68FF">
        <w:rPr>
          <w:rFonts w:ascii="Calibri" w:hAnsi="Calibri"/>
          <w:sz w:val="20"/>
          <w:szCs w:val="20"/>
        </w:rPr>
        <w:t>;</w:t>
      </w:r>
    </w:p>
    <w:p w14:paraId="20B24581"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pisemnego poinformowania Instytucji Pośredniczącej o złożeniu do sądu wniosków o ogłoszenie upadłości Beneficjenta</w:t>
      </w:r>
      <w:r w:rsidR="00677C9F">
        <w:rPr>
          <w:rFonts w:ascii="Calibri" w:hAnsi="Calibri"/>
          <w:sz w:val="20"/>
          <w:szCs w:val="20"/>
          <w:lang w:val="pl-PL"/>
        </w:rPr>
        <w:t xml:space="preserve"> </w:t>
      </w:r>
      <w:r w:rsidR="00CC56CC" w:rsidRPr="005D68FF">
        <w:rPr>
          <w:rFonts w:ascii="Calibri" w:hAnsi="Calibri"/>
          <w:sz w:val="20"/>
          <w:szCs w:val="20"/>
          <w:lang w:val="pl-PL"/>
        </w:rPr>
        <w:t xml:space="preserve">lub </w:t>
      </w:r>
      <w:r w:rsidR="00E273E3" w:rsidRPr="005D68FF">
        <w:rPr>
          <w:rFonts w:ascii="Calibri" w:hAnsi="Calibri"/>
          <w:sz w:val="20"/>
          <w:szCs w:val="20"/>
        </w:rPr>
        <w:t>Partnera</w:t>
      </w:r>
      <w:r w:rsidR="00CC56CC" w:rsidRPr="005D68FF">
        <w:rPr>
          <w:rFonts w:ascii="Calibri" w:hAnsi="Calibri"/>
          <w:sz w:val="20"/>
          <w:szCs w:val="20"/>
          <w:vertAlign w:val="superscript"/>
          <w:lang w:val="pl-PL"/>
        </w:rPr>
        <w:t>9</w:t>
      </w:r>
      <w:r w:rsidRPr="005D68FF">
        <w:rPr>
          <w:rFonts w:ascii="Calibri" w:hAnsi="Calibri"/>
          <w:sz w:val="20"/>
          <w:szCs w:val="20"/>
        </w:rPr>
        <w:t xml:space="preserve"> </w:t>
      </w:r>
      <w:r w:rsidR="00E273E3" w:rsidRPr="005D68FF">
        <w:rPr>
          <w:rFonts w:ascii="Calibri" w:hAnsi="Calibri"/>
          <w:sz w:val="20"/>
          <w:szCs w:val="20"/>
        </w:rPr>
        <w:t xml:space="preserve">lub ich </w:t>
      </w:r>
      <w:r w:rsidRPr="005D68FF">
        <w:rPr>
          <w:rFonts w:ascii="Calibri" w:hAnsi="Calibri"/>
          <w:sz w:val="20"/>
          <w:szCs w:val="20"/>
        </w:rPr>
        <w:t>wierzycieli</w:t>
      </w:r>
      <w:r w:rsidRPr="005D68FF">
        <w:t xml:space="preserve"> </w:t>
      </w:r>
      <w:r w:rsidRPr="005D68FF">
        <w:rPr>
          <w:rFonts w:ascii="Calibri" w:hAnsi="Calibri"/>
          <w:sz w:val="20"/>
          <w:szCs w:val="20"/>
        </w:rPr>
        <w:t>w terminie 3 dni od dnia powzięcia wiedzy o ww. okolicznościach;</w:t>
      </w:r>
    </w:p>
    <w:p w14:paraId="72211E0F" w14:textId="77777777" w:rsidR="00652BAA" w:rsidRPr="005D68FF"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pisemnego poinformowania Instytucji Pośredniczącej o pozostawaniu w stanie likwidacji albo podleganiu zarządowi komisarycznemu, bądź zawieszeniu swej działalności</w:t>
      </w:r>
      <w:r w:rsidR="00037E5E">
        <w:rPr>
          <w:rFonts w:ascii="Calibri" w:hAnsi="Calibri"/>
          <w:sz w:val="20"/>
          <w:szCs w:val="20"/>
          <w:lang w:val="pl-PL"/>
        </w:rPr>
        <w:t xml:space="preserve"> podmiotów wskazanych w pkt 9</w:t>
      </w:r>
      <w:r w:rsidRPr="005D68FF">
        <w:rPr>
          <w:rFonts w:ascii="Calibri" w:hAnsi="Calibri"/>
          <w:sz w:val="20"/>
          <w:szCs w:val="20"/>
        </w:rPr>
        <w:t>, w terminie 3 dni od dnia wystąpienia powyższych okoliczności;</w:t>
      </w:r>
    </w:p>
    <w:p w14:paraId="7B8B0820" w14:textId="77777777" w:rsidR="00652BAA" w:rsidRDefault="00652BAA" w:rsidP="0060297B">
      <w:pPr>
        <w:pStyle w:val="Tekstpodstawowy"/>
        <w:widowControl w:val="0"/>
        <w:numPr>
          <w:ilvl w:val="0"/>
          <w:numId w:val="23"/>
        </w:numPr>
        <w:rPr>
          <w:rFonts w:ascii="Calibri" w:hAnsi="Calibri"/>
          <w:sz w:val="20"/>
          <w:szCs w:val="20"/>
        </w:rPr>
      </w:pPr>
      <w:r w:rsidRPr="005D68FF">
        <w:rPr>
          <w:rFonts w:ascii="Calibri" w:hAnsi="Calibri"/>
          <w:sz w:val="20"/>
          <w:szCs w:val="20"/>
        </w:rPr>
        <w:t>pisemnego poinformowania Instytucji Pośredniczącej o toczącym się wobec Beneficjenta</w:t>
      </w:r>
      <w:r w:rsidR="00677C9F">
        <w:rPr>
          <w:rFonts w:ascii="Calibri" w:hAnsi="Calibri"/>
          <w:sz w:val="20"/>
          <w:szCs w:val="20"/>
          <w:lang w:val="pl-PL"/>
        </w:rPr>
        <w:t xml:space="preserve"> </w:t>
      </w:r>
      <w:r w:rsidR="0072222D" w:rsidRPr="005D68FF">
        <w:rPr>
          <w:rFonts w:ascii="Calibri" w:hAnsi="Calibri"/>
          <w:sz w:val="20"/>
          <w:szCs w:val="20"/>
          <w:lang w:val="pl-PL"/>
        </w:rPr>
        <w:t xml:space="preserve">lub </w:t>
      </w:r>
      <w:r w:rsidR="00E273E3" w:rsidRPr="005D68FF">
        <w:rPr>
          <w:rFonts w:ascii="Calibri" w:hAnsi="Calibri"/>
          <w:sz w:val="20"/>
          <w:szCs w:val="20"/>
        </w:rPr>
        <w:t>Partnera</w:t>
      </w:r>
      <w:r w:rsidR="0072222D" w:rsidRPr="005D68FF">
        <w:rPr>
          <w:rFonts w:ascii="Calibri" w:hAnsi="Calibri"/>
          <w:sz w:val="20"/>
          <w:szCs w:val="20"/>
          <w:vertAlign w:val="superscript"/>
          <w:lang w:val="pl-PL"/>
        </w:rPr>
        <w:t>9</w:t>
      </w:r>
      <w:r w:rsidRPr="005D68FF">
        <w:rPr>
          <w:rFonts w:ascii="Calibri" w:hAnsi="Calibri"/>
          <w:sz w:val="20"/>
          <w:szCs w:val="20"/>
        </w:rPr>
        <w:t xml:space="preserve"> jakimkolwiek postępowaniu egzekucyjnym, karnym</w:t>
      </w:r>
      <w:r w:rsidR="00264967">
        <w:rPr>
          <w:rFonts w:ascii="Calibri" w:hAnsi="Calibri"/>
          <w:sz w:val="20"/>
          <w:szCs w:val="20"/>
          <w:lang w:val="pl-PL"/>
        </w:rPr>
        <w:t>,</w:t>
      </w:r>
      <w:r w:rsidRPr="005D68FF">
        <w:rPr>
          <w:rFonts w:ascii="Calibri" w:hAnsi="Calibri"/>
          <w:sz w:val="20"/>
          <w:szCs w:val="20"/>
        </w:rPr>
        <w:t xml:space="preserve"> skarbowym lub o zajęciu wierzytelności Beneficjenta </w:t>
      </w:r>
      <w:r w:rsidR="00264967">
        <w:rPr>
          <w:rFonts w:ascii="Calibri" w:hAnsi="Calibri"/>
          <w:sz w:val="20"/>
          <w:szCs w:val="20"/>
          <w:lang w:val="pl-PL"/>
        </w:rPr>
        <w:t>lub Partnera</w:t>
      </w:r>
      <w:r w:rsidR="00264967" w:rsidRPr="0033312E">
        <w:rPr>
          <w:rFonts w:ascii="Calibri" w:hAnsi="Calibri"/>
          <w:sz w:val="20"/>
          <w:lang w:val="pl-PL"/>
        </w:rPr>
        <w:t xml:space="preserve"> </w:t>
      </w:r>
      <w:r w:rsidRPr="005D68FF">
        <w:rPr>
          <w:rFonts w:ascii="Calibri" w:hAnsi="Calibri"/>
          <w:sz w:val="20"/>
          <w:szCs w:val="20"/>
        </w:rPr>
        <w:t>oraz o</w:t>
      </w:r>
      <w:r w:rsidR="008F04EF" w:rsidRPr="005D68FF">
        <w:rPr>
          <w:rFonts w:ascii="Calibri" w:hAnsi="Calibri"/>
          <w:sz w:val="20"/>
          <w:szCs w:val="20"/>
          <w:lang w:val="pl-PL"/>
        </w:rPr>
        <w:t> </w:t>
      </w:r>
      <w:r w:rsidRPr="005D68FF">
        <w:rPr>
          <w:rFonts w:ascii="Calibri" w:hAnsi="Calibri"/>
          <w:sz w:val="20"/>
          <w:szCs w:val="20"/>
        </w:rPr>
        <w:t xml:space="preserve">każdej zmianie w tym zakresie - </w:t>
      </w:r>
      <w:r w:rsidR="00FE4C42" w:rsidRPr="005D68FF">
        <w:rPr>
          <w:rFonts w:ascii="Calibri" w:hAnsi="Calibri"/>
          <w:sz w:val="20"/>
          <w:szCs w:val="20"/>
        </w:rPr>
        <w:t>niezwłocznie</w:t>
      </w:r>
      <w:r w:rsidRPr="005D68FF">
        <w:rPr>
          <w:rFonts w:ascii="Calibri" w:hAnsi="Calibri"/>
          <w:sz w:val="20"/>
          <w:szCs w:val="20"/>
        </w:rPr>
        <w:t xml:space="preserve"> </w:t>
      </w:r>
      <w:r w:rsidR="00FE4C42" w:rsidRPr="005D68FF">
        <w:rPr>
          <w:rFonts w:ascii="Calibri" w:hAnsi="Calibri"/>
          <w:sz w:val="20"/>
          <w:szCs w:val="20"/>
        </w:rPr>
        <w:t xml:space="preserve">od </w:t>
      </w:r>
      <w:r w:rsidRPr="005D68FF">
        <w:rPr>
          <w:rFonts w:ascii="Calibri" w:hAnsi="Calibri"/>
          <w:sz w:val="20"/>
          <w:szCs w:val="20"/>
        </w:rPr>
        <w:t>powzięcia wiedzy o powyższych okolicznościach lub ich zmianie.</w:t>
      </w:r>
    </w:p>
    <w:p w14:paraId="1FC3BC5F" w14:textId="77777777" w:rsidR="00674234" w:rsidRPr="00FC7952" w:rsidRDefault="00674234" w:rsidP="00674234">
      <w:pPr>
        <w:pStyle w:val="Tekstpodstawowy"/>
        <w:widowControl w:val="0"/>
        <w:numPr>
          <w:ilvl w:val="0"/>
          <w:numId w:val="23"/>
        </w:numPr>
        <w:rPr>
          <w:rFonts w:ascii="Calibri" w:hAnsi="Calibri"/>
          <w:sz w:val="20"/>
        </w:rPr>
      </w:pPr>
      <w:r w:rsidRPr="00FC7952">
        <w:rPr>
          <w:rFonts w:ascii="Calibri" w:hAnsi="Calibri"/>
          <w:sz w:val="20"/>
        </w:rPr>
        <w:t>realizacji projektów w oparciu o standardy dostępności dla polityki spójności stanowiące załącznik nr 2 do Wytycznych w zakresie realizacji zasady równości szans i niedyskryminacji, w tym dostępności dla osób z niepełnosprawnościami i zasady równości szans kobiet i mężczyzn w ramach funduszy unijnych na lata 2014</w:t>
      </w:r>
    </w:p>
    <w:p w14:paraId="331E4F05" w14:textId="77777777" w:rsidR="00674234" w:rsidRPr="005D68FF" w:rsidRDefault="00674234" w:rsidP="003D7EF0">
      <w:pPr>
        <w:pStyle w:val="Tekstpodstawowy"/>
        <w:widowControl w:val="0"/>
        <w:ind w:left="709"/>
        <w:rPr>
          <w:rFonts w:ascii="Calibri" w:hAnsi="Calibri"/>
          <w:sz w:val="20"/>
          <w:szCs w:val="20"/>
        </w:rPr>
      </w:pPr>
      <w:r w:rsidRPr="00FC7952">
        <w:rPr>
          <w:rFonts w:ascii="Calibri" w:hAnsi="Calibri"/>
          <w:sz w:val="20"/>
        </w:rPr>
        <w:t>-2</w:t>
      </w:r>
      <w:r w:rsidRPr="008C1288">
        <w:rPr>
          <w:rFonts w:ascii="Calibri" w:hAnsi="Calibri"/>
          <w:sz w:val="20"/>
        </w:rPr>
        <w:t>020 zamieszczonych na stronie internetowej www.funduszeeuropejskie.gov.pl.</w:t>
      </w:r>
    </w:p>
    <w:p w14:paraId="2CCA49BC" w14:textId="77777777" w:rsidR="00652BAA" w:rsidRPr="005D68FF" w:rsidRDefault="00652BAA" w:rsidP="0060297B">
      <w:pPr>
        <w:widowControl w:val="0"/>
        <w:numPr>
          <w:ilvl w:val="0"/>
          <w:numId w:val="22"/>
        </w:numPr>
        <w:tabs>
          <w:tab w:val="left" w:pos="360"/>
        </w:tabs>
        <w:spacing w:after="0" w:line="240" w:lineRule="auto"/>
        <w:jc w:val="both"/>
        <w:rPr>
          <w:sz w:val="20"/>
        </w:rPr>
      </w:pPr>
      <w:r w:rsidRPr="005D68FF">
        <w:rPr>
          <w:sz w:val="20"/>
          <w:szCs w:val="20"/>
        </w:rPr>
        <w:t>Beneficjent</w:t>
      </w:r>
      <w:r w:rsidRPr="005D68FF">
        <w:rPr>
          <w:sz w:val="20"/>
        </w:rPr>
        <w:t xml:space="preserve">: </w:t>
      </w:r>
    </w:p>
    <w:p w14:paraId="677B7FBF" w14:textId="77777777" w:rsidR="00652BAA" w:rsidRPr="005D68FF" w:rsidRDefault="00652BAA" w:rsidP="0060297B">
      <w:pPr>
        <w:pStyle w:val="Tekstpodstawowy"/>
        <w:widowControl w:val="0"/>
        <w:numPr>
          <w:ilvl w:val="0"/>
          <w:numId w:val="24"/>
        </w:numPr>
        <w:rPr>
          <w:rFonts w:ascii="Calibri" w:hAnsi="Calibri"/>
          <w:sz w:val="20"/>
        </w:rPr>
      </w:pPr>
      <w:r w:rsidRPr="005D68FF">
        <w:rPr>
          <w:rFonts w:ascii="Calibri" w:hAnsi="Calibri"/>
          <w:sz w:val="20"/>
        </w:rPr>
        <w:t>najpóźniej w dniu zawarcia Umowy składa do Instytucji Pośredniczącej jednocześnie:</w:t>
      </w:r>
    </w:p>
    <w:p w14:paraId="07E0A30C" w14:textId="77777777" w:rsidR="00652BAA" w:rsidRPr="005D68FF" w:rsidRDefault="00652BAA" w:rsidP="001318C1">
      <w:pPr>
        <w:pStyle w:val="Tekstpodstawowy"/>
        <w:widowControl w:val="0"/>
        <w:numPr>
          <w:ilvl w:val="0"/>
          <w:numId w:val="67"/>
        </w:numPr>
        <w:rPr>
          <w:rFonts w:ascii="Calibri" w:hAnsi="Calibri"/>
          <w:sz w:val="20"/>
          <w:szCs w:val="20"/>
        </w:rPr>
      </w:pPr>
      <w:r w:rsidRPr="005D68FF">
        <w:rPr>
          <w:rFonts w:ascii="Calibri" w:hAnsi="Calibri"/>
          <w:sz w:val="20"/>
          <w:szCs w:val="20"/>
        </w:rPr>
        <w:t>oświadczenie o kwalifikowalności podatku od towarów i usług w ramach Projektu, zgodnie ze wzorem ustalonym przez Instytucję Pośredniczącą stanowiącym załącznik nr 9 do Umowy,</w:t>
      </w:r>
    </w:p>
    <w:p w14:paraId="4FDBC2F9" w14:textId="77777777" w:rsidR="00432F9A" w:rsidRPr="005D68FF" w:rsidRDefault="00432F9A" w:rsidP="00037E5E">
      <w:pPr>
        <w:pStyle w:val="Tekstpodstawowy"/>
        <w:widowControl w:val="0"/>
        <w:numPr>
          <w:ilvl w:val="0"/>
          <w:numId w:val="67"/>
        </w:numPr>
        <w:rPr>
          <w:rFonts w:ascii="Calibri" w:hAnsi="Calibri"/>
          <w:sz w:val="20"/>
          <w:szCs w:val="20"/>
        </w:rPr>
      </w:pPr>
      <w:r w:rsidRPr="005D68FF">
        <w:rPr>
          <w:rFonts w:ascii="Calibri" w:hAnsi="Calibri"/>
          <w:sz w:val="20"/>
          <w:szCs w:val="20"/>
        </w:rPr>
        <w:t>oświadczeni</w:t>
      </w:r>
      <w:r w:rsidRPr="005D68FF">
        <w:rPr>
          <w:rFonts w:ascii="Calibri" w:hAnsi="Calibri"/>
          <w:sz w:val="20"/>
          <w:szCs w:val="20"/>
          <w:lang w:val="pl-PL"/>
        </w:rPr>
        <w:t>e</w:t>
      </w:r>
      <w:r w:rsidRPr="005D68FF">
        <w:rPr>
          <w:rFonts w:ascii="Calibri" w:hAnsi="Calibri"/>
          <w:sz w:val="20"/>
          <w:szCs w:val="20"/>
        </w:rPr>
        <w:t>/zaświadczeni</w:t>
      </w:r>
      <w:r w:rsidRPr="005D68FF">
        <w:rPr>
          <w:rFonts w:ascii="Calibri" w:hAnsi="Calibri"/>
          <w:sz w:val="20"/>
          <w:szCs w:val="20"/>
          <w:lang w:val="pl-PL"/>
        </w:rPr>
        <w:t>e</w:t>
      </w:r>
      <w:r w:rsidRPr="005D68FF">
        <w:rPr>
          <w:rFonts w:ascii="Calibri" w:hAnsi="Calibri"/>
          <w:sz w:val="20"/>
          <w:szCs w:val="20"/>
        </w:rPr>
        <w:t xml:space="preserve"> </w:t>
      </w:r>
      <w:r w:rsidRPr="005D68FF">
        <w:rPr>
          <w:rFonts w:ascii="Calibri" w:hAnsi="Calibri"/>
          <w:sz w:val="20"/>
          <w:szCs w:val="20"/>
          <w:lang w:val="pl-PL"/>
        </w:rPr>
        <w:t>w sprawie</w:t>
      </w:r>
      <w:r w:rsidRPr="005D68FF">
        <w:rPr>
          <w:rFonts w:ascii="Calibri" w:hAnsi="Calibri"/>
          <w:sz w:val="20"/>
          <w:szCs w:val="20"/>
        </w:rPr>
        <w:t xml:space="preserve"> udzielonej pomocy de </w:t>
      </w:r>
      <w:proofErr w:type="spellStart"/>
      <w:r w:rsidRPr="005D68FF">
        <w:rPr>
          <w:rFonts w:ascii="Calibri" w:hAnsi="Calibri"/>
          <w:sz w:val="20"/>
          <w:szCs w:val="20"/>
        </w:rPr>
        <w:t>minimis</w:t>
      </w:r>
      <w:proofErr w:type="spellEnd"/>
      <w:r w:rsidRPr="005D68FF">
        <w:rPr>
          <w:rFonts w:ascii="Calibri" w:hAnsi="Calibri"/>
          <w:sz w:val="20"/>
          <w:szCs w:val="20"/>
        </w:rPr>
        <w:t xml:space="preserve"> </w:t>
      </w:r>
      <w:r w:rsidR="00037E5E">
        <w:rPr>
          <w:rFonts w:ascii="Calibri" w:hAnsi="Calibri"/>
          <w:sz w:val="20"/>
          <w:szCs w:val="20"/>
          <w:lang w:val="pl-PL"/>
        </w:rPr>
        <w:t xml:space="preserve">oraz wypełniony </w:t>
      </w:r>
      <w:r w:rsidR="00037E5E" w:rsidRPr="00980457">
        <w:rPr>
          <w:rFonts w:ascii="Calibri" w:hAnsi="Calibri"/>
          <w:i/>
          <w:sz w:val="20"/>
          <w:szCs w:val="20"/>
          <w:lang w:val="pl-PL"/>
        </w:rPr>
        <w:t xml:space="preserve">Formularz informacji przedstawianych przy ubieganiu się o pomoc de </w:t>
      </w:r>
      <w:proofErr w:type="spellStart"/>
      <w:r w:rsidR="00037E5E" w:rsidRPr="00980457">
        <w:rPr>
          <w:rFonts w:ascii="Calibri" w:hAnsi="Calibri"/>
          <w:i/>
          <w:sz w:val="20"/>
          <w:szCs w:val="20"/>
          <w:lang w:val="pl-PL"/>
        </w:rPr>
        <w:t>minimis</w:t>
      </w:r>
      <w:proofErr w:type="spellEnd"/>
      <w:r w:rsidRPr="005D68FF">
        <w:rPr>
          <w:rFonts w:ascii="Calibri" w:hAnsi="Calibri"/>
          <w:sz w:val="20"/>
          <w:szCs w:val="20"/>
          <w:lang w:val="pl-PL"/>
        </w:rPr>
        <w:t>,</w:t>
      </w:r>
      <w:r w:rsidR="00037E5E" w:rsidRPr="00037E5E">
        <w:rPr>
          <w:rFonts w:ascii="Calibri" w:hAnsi="Calibri"/>
          <w:sz w:val="20"/>
          <w:szCs w:val="20"/>
        </w:rPr>
        <w:t xml:space="preserve"> </w:t>
      </w:r>
      <w:r w:rsidR="00037E5E" w:rsidRPr="005D68FF">
        <w:rPr>
          <w:rFonts w:ascii="Calibri" w:hAnsi="Calibri"/>
          <w:sz w:val="20"/>
          <w:szCs w:val="20"/>
        </w:rPr>
        <w:t>stanowiące załącznik nr 19 do</w:t>
      </w:r>
      <w:r w:rsidR="00037E5E" w:rsidRPr="005D68FF">
        <w:rPr>
          <w:rFonts w:ascii="Calibri" w:hAnsi="Calibri"/>
          <w:sz w:val="20"/>
          <w:szCs w:val="20"/>
          <w:lang w:val="pl-PL"/>
        </w:rPr>
        <w:t> </w:t>
      </w:r>
      <w:r w:rsidR="00037E5E" w:rsidRPr="005D68FF">
        <w:rPr>
          <w:rFonts w:ascii="Calibri" w:hAnsi="Calibri"/>
          <w:sz w:val="20"/>
          <w:szCs w:val="20"/>
        </w:rPr>
        <w:t>Umowy</w:t>
      </w:r>
      <w:r w:rsidR="00037E5E">
        <w:rPr>
          <w:rFonts w:ascii="Calibri" w:hAnsi="Calibri"/>
          <w:sz w:val="20"/>
          <w:szCs w:val="20"/>
          <w:lang w:val="pl-PL"/>
        </w:rPr>
        <w:t>,</w:t>
      </w:r>
    </w:p>
    <w:p w14:paraId="3CD3AC77" w14:textId="77777777" w:rsidR="00652BAA" w:rsidRPr="005D68FF" w:rsidRDefault="00652BAA" w:rsidP="001318C1">
      <w:pPr>
        <w:pStyle w:val="Tekstpodstawowy"/>
        <w:widowControl w:val="0"/>
        <w:numPr>
          <w:ilvl w:val="0"/>
          <w:numId w:val="67"/>
        </w:numPr>
        <w:rPr>
          <w:rFonts w:ascii="Calibri" w:hAnsi="Calibri"/>
          <w:sz w:val="20"/>
          <w:szCs w:val="20"/>
        </w:rPr>
      </w:pPr>
      <w:r w:rsidRPr="005D68FF">
        <w:rPr>
          <w:rFonts w:ascii="Calibri" w:hAnsi="Calibri"/>
          <w:sz w:val="20"/>
          <w:szCs w:val="20"/>
        </w:rPr>
        <w:t>aktualne zaświadczenie właściwego urzędu skarbowego potwierdzające status Beneficjenta</w:t>
      </w:r>
      <w:r w:rsidR="008B03F7">
        <w:rPr>
          <w:rFonts w:ascii="Calibri" w:hAnsi="Calibri"/>
          <w:sz w:val="20"/>
          <w:szCs w:val="20"/>
          <w:lang w:val="pl-PL"/>
        </w:rPr>
        <w:t xml:space="preserve"> </w:t>
      </w:r>
      <w:r w:rsidR="00037E5E">
        <w:rPr>
          <w:rFonts w:ascii="Calibri" w:hAnsi="Calibri"/>
          <w:sz w:val="20"/>
          <w:szCs w:val="20"/>
          <w:lang w:val="pl-PL"/>
        </w:rPr>
        <w:t>lub</w:t>
      </w:r>
      <w:r w:rsidRPr="005D68FF">
        <w:rPr>
          <w:rFonts w:ascii="Calibri" w:hAnsi="Calibri"/>
          <w:sz w:val="20"/>
          <w:szCs w:val="20"/>
        </w:rPr>
        <w:t xml:space="preserve"> Partnera</w:t>
      </w:r>
      <w:r w:rsidR="00E227E5" w:rsidRPr="005D68FF">
        <w:rPr>
          <w:rFonts w:ascii="Calibri" w:hAnsi="Calibri"/>
          <w:sz w:val="20"/>
          <w:szCs w:val="20"/>
          <w:vertAlign w:val="superscript"/>
          <w:lang w:val="pl-PL"/>
        </w:rPr>
        <w:t>9</w:t>
      </w:r>
      <w:r w:rsidRPr="005D68FF">
        <w:rPr>
          <w:rFonts w:ascii="Calibri" w:hAnsi="Calibri"/>
          <w:sz w:val="20"/>
          <w:szCs w:val="20"/>
        </w:rPr>
        <w:t xml:space="preserve"> jako podatnika podatku od towarów i usług;</w:t>
      </w:r>
    </w:p>
    <w:p w14:paraId="1F8C1B30" w14:textId="77777777" w:rsidR="00652BAA" w:rsidRPr="005D68FF" w:rsidRDefault="00652BAA" w:rsidP="0060297B">
      <w:pPr>
        <w:pStyle w:val="Tekstpodstawowy"/>
        <w:widowControl w:val="0"/>
        <w:numPr>
          <w:ilvl w:val="0"/>
          <w:numId w:val="24"/>
        </w:numPr>
        <w:rPr>
          <w:rFonts w:ascii="Calibri" w:hAnsi="Calibri"/>
          <w:sz w:val="20"/>
        </w:rPr>
      </w:pPr>
      <w:r w:rsidRPr="005D68FF">
        <w:rPr>
          <w:rFonts w:ascii="Calibri" w:hAnsi="Calibri"/>
          <w:sz w:val="20"/>
        </w:rPr>
        <w:t xml:space="preserve"> zapewnia realizację obowiązków określonych w pkt 1 lit. a i b przez </w:t>
      </w:r>
      <w:r w:rsidRPr="005D68FF">
        <w:rPr>
          <w:rFonts w:ascii="Calibri" w:hAnsi="Calibri" w:cs="Calibri"/>
          <w:sz w:val="20"/>
          <w:szCs w:val="20"/>
        </w:rPr>
        <w:t>Partnera</w:t>
      </w:r>
      <w:r w:rsidR="00E227E5" w:rsidRPr="005D68FF">
        <w:rPr>
          <w:rFonts w:ascii="Calibri" w:hAnsi="Calibri" w:cs="Calibri"/>
          <w:sz w:val="20"/>
          <w:szCs w:val="20"/>
          <w:vertAlign w:val="superscript"/>
          <w:lang w:val="pl-PL"/>
        </w:rPr>
        <w:t>9</w:t>
      </w:r>
      <w:r w:rsidRPr="005D68FF">
        <w:rPr>
          <w:rFonts w:ascii="Calibri" w:hAnsi="Calibri" w:cs="Calibri"/>
          <w:sz w:val="20"/>
          <w:szCs w:val="20"/>
        </w:rPr>
        <w:t>.</w:t>
      </w:r>
    </w:p>
    <w:p w14:paraId="5CFBBEA0" w14:textId="77777777" w:rsidR="00652BAA" w:rsidRPr="005D68FF" w:rsidRDefault="00652BAA" w:rsidP="0060297B">
      <w:pPr>
        <w:widowControl w:val="0"/>
        <w:numPr>
          <w:ilvl w:val="0"/>
          <w:numId w:val="22"/>
        </w:numPr>
        <w:tabs>
          <w:tab w:val="left" w:pos="360"/>
        </w:tabs>
        <w:spacing w:after="0" w:line="240" w:lineRule="auto"/>
        <w:jc w:val="both"/>
        <w:rPr>
          <w:sz w:val="20"/>
          <w:szCs w:val="20"/>
        </w:rPr>
      </w:pPr>
      <w:r w:rsidRPr="005D68FF">
        <w:rPr>
          <w:sz w:val="20"/>
          <w:szCs w:val="20"/>
        </w:rPr>
        <w:t>Obowiązek</w:t>
      </w:r>
      <w:r w:rsidR="00E227E5" w:rsidRPr="005D68FF">
        <w:rPr>
          <w:sz w:val="20"/>
          <w:szCs w:val="20"/>
        </w:rPr>
        <w:t>,</w:t>
      </w:r>
      <w:r w:rsidRPr="005D68FF">
        <w:rPr>
          <w:sz w:val="20"/>
          <w:szCs w:val="20"/>
        </w:rPr>
        <w:t xml:space="preserve"> o którym mowa w ust. 2, nie dotyczy Beneficjenta</w:t>
      </w:r>
      <w:r w:rsidR="009C2A79">
        <w:rPr>
          <w:sz w:val="20"/>
          <w:szCs w:val="20"/>
        </w:rPr>
        <w:t xml:space="preserve"> </w:t>
      </w:r>
      <w:r w:rsidRPr="0033312E">
        <w:rPr>
          <w:sz w:val="20"/>
        </w:rPr>
        <w:t>i Partnera</w:t>
      </w:r>
      <w:r w:rsidR="00E227E5" w:rsidRPr="00264967">
        <w:rPr>
          <w:sz w:val="20"/>
          <w:szCs w:val="20"/>
          <w:vertAlign w:val="superscript"/>
        </w:rPr>
        <w:t>9</w:t>
      </w:r>
      <w:r w:rsidRPr="005D68FF">
        <w:rPr>
          <w:sz w:val="20"/>
          <w:szCs w:val="20"/>
        </w:rPr>
        <w:t>, który oświadczył, iż podatek od towarów i</w:t>
      </w:r>
      <w:r w:rsidR="008F04EF" w:rsidRPr="005D68FF">
        <w:rPr>
          <w:sz w:val="20"/>
          <w:szCs w:val="20"/>
        </w:rPr>
        <w:t> </w:t>
      </w:r>
      <w:r w:rsidRPr="005D68FF">
        <w:rPr>
          <w:sz w:val="20"/>
          <w:szCs w:val="20"/>
        </w:rPr>
        <w:t xml:space="preserve">usług </w:t>
      </w:r>
      <w:r w:rsidR="00CF5DCF" w:rsidRPr="005D68FF">
        <w:rPr>
          <w:sz w:val="20"/>
          <w:szCs w:val="20"/>
        </w:rPr>
        <w:t xml:space="preserve">od wydatków przez niego ponoszonych </w:t>
      </w:r>
      <w:r w:rsidRPr="005D68FF">
        <w:rPr>
          <w:sz w:val="20"/>
          <w:szCs w:val="20"/>
        </w:rPr>
        <w:t xml:space="preserve">jest niekwalifikowalny w ramach Projektu. </w:t>
      </w:r>
    </w:p>
    <w:p w14:paraId="40CCF730" w14:textId="7E3BD175" w:rsidR="00652BAA" w:rsidRPr="005D68FF" w:rsidRDefault="00652BAA" w:rsidP="0060297B">
      <w:pPr>
        <w:numPr>
          <w:ilvl w:val="0"/>
          <w:numId w:val="22"/>
        </w:numPr>
        <w:tabs>
          <w:tab w:val="left" w:pos="360"/>
        </w:tabs>
        <w:spacing w:after="0" w:line="240" w:lineRule="auto"/>
        <w:jc w:val="both"/>
        <w:rPr>
          <w:sz w:val="20"/>
          <w:szCs w:val="20"/>
        </w:rPr>
      </w:pPr>
      <w:r w:rsidRPr="005D68FF">
        <w:rPr>
          <w:sz w:val="20"/>
          <w:szCs w:val="20"/>
        </w:rPr>
        <w:t>Beneficjent</w:t>
      </w:r>
      <w:r w:rsidR="009C2A79">
        <w:rPr>
          <w:sz w:val="20"/>
          <w:szCs w:val="20"/>
        </w:rPr>
        <w:t xml:space="preserve"> </w:t>
      </w:r>
      <w:r w:rsidRPr="0033312E">
        <w:rPr>
          <w:sz w:val="20"/>
        </w:rPr>
        <w:t>lub Partner</w:t>
      </w:r>
      <w:r w:rsidR="00E227E5" w:rsidRPr="00264967">
        <w:rPr>
          <w:sz w:val="20"/>
          <w:szCs w:val="20"/>
          <w:vertAlign w:val="superscript"/>
        </w:rPr>
        <w:t>9</w:t>
      </w:r>
      <w:r w:rsidRPr="005D68FF">
        <w:rPr>
          <w:sz w:val="20"/>
          <w:szCs w:val="20"/>
        </w:rPr>
        <w:t>, który będzie realizować Projekt na rzecz innych podmiotów wskazanych we wniosku o</w:t>
      </w:r>
      <w:r w:rsidR="008F04EF" w:rsidRPr="005D68FF">
        <w:rPr>
          <w:sz w:val="20"/>
          <w:szCs w:val="20"/>
        </w:rPr>
        <w:t> </w:t>
      </w:r>
      <w:r w:rsidRPr="005D68FF">
        <w:rPr>
          <w:sz w:val="20"/>
          <w:szCs w:val="20"/>
        </w:rPr>
        <w:t xml:space="preserve">dofinasowanie, </w:t>
      </w:r>
      <w:r w:rsidR="004B6CEA" w:rsidRPr="005D68FF">
        <w:rPr>
          <w:sz w:val="20"/>
          <w:szCs w:val="20"/>
        </w:rPr>
        <w:t xml:space="preserve">najpóźniej w dniu podpisania </w:t>
      </w:r>
      <w:r w:rsidRPr="005D68FF">
        <w:rPr>
          <w:sz w:val="20"/>
          <w:szCs w:val="20"/>
        </w:rPr>
        <w:t>Umowy składa do instytucji Pośredniczącej oświadczenie, którego wzór stanowi załącznik nr 10 do Umowy.</w:t>
      </w:r>
    </w:p>
    <w:p w14:paraId="1233B7F8" w14:textId="77777777" w:rsidR="00E227E5" w:rsidRPr="005D68FF" w:rsidRDefault="00652BAA" w:rsidP="0060297B">
      <w:pPr>
        <w:numPr>
          <w:ilvl w:val="0"/>
          <w:numId w:val="22"/>
        </w:numPr>
        <w:tabs>
          <w:tab w:val="left" w:pos="360"/>
        </w:tabs>
        <w:spacing w:after="0" w:line="240" w:lineRule="auto"/>
        <w:jc w:val="both"/>
        <w:rPr>
          <w:sz w:val="20"/>
          <w:szCs w:val="20"/>
        </w:rPr>
      </w:pPr>
      <w:r w:rsidRPr="005D68FF">
        <w:rPr>
          <w:sz w:val="20"/>
          <w:szCs w:val="20"/>
        </w:rPr>
        <w:t>Instytucja Pośrednicząca może wstrzymać wypłatę dofinansowania</w:t>
      </w:r>
      <w:r w:rsidR="00E227E5" w:rsidRPr="005D68FF">
        <w:rPr>
          <w:sz w:val="20"/>
          <w:szCs w:val="20"/>
        </w:rPr>
        <w:t xml:space="preserve"> w przypadku:</w:t>
      </w:r>
    </w:p>
    <w:p w14:paraId="65255C2A" w14:textId="77777777" w:rsidR="00E227E5" w:rsidRPr="005D68FF" w:rsidRDefault="00E227E5" w:rsidP="007D4395">
      <w:pPr>
        <w:tabs>
          <w:tab w:val="left" w:pos="360"/>
        </w:tabs>
        <w:spacing w:after="0" w:line="240" w:lineRule="auto"/>
        <w:ind w:left="360"/>
        <w:jc w:val="both"/>
        <w:rPr>
          <w:sz w:val="20"/>
          <w:szCs w:val="20"/>
        </w:rPr>
      </w:pPr>
      <w:r w:rsidRPr="005D68FF">
        <w:rPr>
          <w:sz w:val="20"/>
          <w:szCs w:val="20"/>
        </w:rPr>
        <w:tab/>
      </w:r>
      <w:proofErr w:type="gramStart"/>
      <w:r w:rsidRPr="005D68FF">
        <w:rPr>
          <w:sz w:val="20"/>
          <w:szCs w:val="20"/>
        </w:rPr>
        <w:t xml:space="preserve">1) </w:t>
      </w:r>
      <w:r w:rsidR="00652BAA" w:rsidRPr="005D68FF">
        <w:rPr>
          <w:sz w:val="20"/>
          <w:szCs w:val="20"/>
        </w:rPr>
        <w:t xml:space="preserve"> wystąpienia</w:t>
      </w:r>
      <w:proofErr w:type="gramEnd"/>
      <w:r w:rsidR="00652BAA" w:rsidRPr="005D68FF">
        <w:rPr>
          <w:sz w:val="20"/>
          <w:szCs w:val="20"/>
        </w:rPr>
        <w:t xml:space="preserve"> uzasadnionych podejrzeń, że Projekt realizowany jest niezgodnie z Umową</w:t>
      </w:r>
      <w:r w:rsidRPr="005D68FF">
        <w:rPr>
          <w:sz w:val="20"/>
          <w:szCs w:val="20"/>
        </w:rPr>
        <w:t>,</w:t>
      </w:r>
      <w:r w:rsidR="005F2AC1">
        <w:rPr>
          <w:sz w:val="20"/>
          <w:szCs w:val="20"/>
        </w:rPr>
        <w:t xml:space="preserve"> </w:t>
      </w:r>
      <w:r w:rsidR="00652BAA" w:rsidRPr="005D68FF">
        <w:rPr>
          <w:sz w:val="20"/>
          <w:szCs w:val="20"/>
        </w:rPr>
        <w:t>w szczególności</w:t>
      </w:r>
      <w:r w:rsidRPr="005D68FF">
        <w:rPr>
          <w:sz w:val="20"/>
          <w:szCs w:val="20"/>
        </w:rPr>
        <w:t>:</w:t>
      </w:r>
    </w:p>
    <w:p w14:paraId="654DA480" w14:textId="77777777" w:rsidR="007B4D36" w:rsidRDefault="007B4D36" w:rsidP="007B4D36">
      <w:pPr>
        <w:numPr>
          <w:ilvl w:val="0"/>
          <w:numId w:val="73"/>
        </w:numPr>
        <w:spacing w:after="0" w:line="240" w:lineRule="auto"/>
        <w:ind w:left="1418" w:hanging="425"/>
        <w:jc w:val="both"/>
        <w:rPr>
          <w:sz w:val="20"/>
          <w:szCs w:val="20"/>
        </w:rPr>
      </w:pPr>
      <w:proofErr w:type="gramStart"/>
      <w:r w:rsidRPr="005D68FF">
        <w:rPr>
          <w:sz w:val="20"/>
          <w:szCs w:val="20"/>
        </w:rPr>
        <w:t>w</w:t>
      </w:r>
      <w:proofErr w:type="gramEnd"/>
      <w:r w:rsidRPr="005D68FF">
        <w:rPr>
          <w:sz w:val="20"/>
          <w:szCs w:val="20"/>
        </w:rPr>
        <w:t xml:space="preserve"> razie stwierdzenia rozbieżności w realizacji Projektu w stosunku do opisu Projektu zawartego we wniosku o dofinansowanie wraz z załącznikami, </w:t>
      </w:r>
    </w:p>
    <w:p w14:paraId="6EACBC42" w14:textId="77777777" w:rsidR="007B4D36" w:rsidRPr="005E5570" w:rsidRDefault="007B4D36" w:rsidP="007B4D36">
      <w:pPr>
        <w:numPr>
          <w:ilvl w:val="0"/>
          <w:numId w:val="73"/>
        </w:numPr>
        <w:spacing w:after="0" w:line="240" w:lineRule="auto"/>
        <w:ind w:left="1418" w:hanging="425"/>
        <w:jc w:val="both"/>
        <w:rPr>
          <w:sz w:val="20"/>
          <w:szCs w:val="20"/>
        </w:rPr>
      </w:pPr>
      <w:proofErr w:type="gramStart"/>
      <w:r w:rsidRPr="00CF0E31">
        <w:rPr>
          <w:sz w:val="20"/>
          <w:szCs w:val="20"/>
        </w:rPr>
        <w:t>niezłożenia</w:t>
      </w:r>
      <w:proofErr w:type="gramEnd"/>
      <w:r w:rsidRPr="00CF0E31">
        <w:rPr>
          <w:sz w:val="20"/>
          <w:szCs w:val="20"/>
        </w:rPr>
        <w:t xml:space="preserve"> przez Beneficjenta n</w:t>
      </w:r>
      <w:r w:rsidRPr="00DE3A3E">
        <w:rPr>
          <w:sz w:val="20"/>
          <w:szCs w:val="20"/>
        </w:rPr>
        <w:t xml:space="preserve">a wezwanie Instytucji Pośredniczącej informacji lub wyjaśnień dotyczących realizacji Projektu, </w:t>
      </w:r>
    </w:p>
    <w:p w14:paraId="73BF102F" w14:textId="77777777" w:rsidR="007B4D36" w:rsidRDefault="007B4D36" w:rsidP="007B4D36">
      <w:pPr>
        <w:numPr>
          <w:ilvl w:val="0"/>
          <w:numId w:val="73"/>
        </w:numPr>
        <w:spacing w:after="0" w:line="240" w:lineRule="auto"/>
        <w:ind w:left="1418" w:hanging="425"/>
        <w:jc w:val="both"/>
        <w:rPr>
          <w:sz w:val="20"/>
          <w:szCs w:val="20"/>
        </w:rPr>
      </w:pPr>
      <w:proofErr w:type="gramStart"/>
      <w:r w:rsidRPr="00082F6D">
        <w:rPr>
          <w:sz w:val="20"/>
          <w:szCs w:val="20"/>
        </w:rPr>
        <w:t>nieusunięcia</w:t>
      </w:r>
      <w:proofErr w:type="gramEnd"/>
      <w:r w:rsidRPr="00082F6D">
        <w:rPr>
          <w:sz w:val="20"/>
          <w:szCs w:val="20"/>
        </w:rPr>
        <w:t xml:space="preserve"> braków lub błędów w dokumentacji związanej z realizacją Projektu, </w:t>
      </w:r>
    </w:p>
    <w:p w14:paraId="03DCBD9C" w14:textId="77777777" w:rsidR="007B4D36" w:rsidRPr="005E5570" w:rsidRDefault="007B4D36" w:rsidP="007B4D36">
      <w:pPr>
        <w:numPr>
          <w:ilvl w:val="0"/>
          <w:numId w:val="73"/>
        </w:numPr>
        <w:spacing w:after="0" w:line="240" w:lineRule="auto"/>
        <w:ind w:left="1418" w:hanging="425"/>
        <w:jc w:val="both"/>
        <w:rPr>
          <w:sz w:val="20"/>
          <w:szCs w:val="20"/>
        </w:rPr>
      </w:pPr>
      <w:proofErr w:type="gramStart"/>
      <w:r w:rsidRPr="005E5570">
        <w:rPr>
          <w:sz w:val="20"/>
          <w:szCs w:val="20"/>
        </w:rPr>
        <w:lastRenderedPageBreak/>
        <w:t>stwierdzenia</w:t>
      </w:r>
      <w:proofErr w:type="gramEnd"/>
      <w:r w:rsidRPr="005E5570">
        <w:rPr>
          <w:sz w:val="20"/>
          <w:szCs w:val="20"/>
        </w:rPr>
        <w:t xml:space="preserve"> braków postępów w realizacji Projektu,</w:t>
      </w:r>
    </w:p>
    <w:p w14:paraId="4662B7C1" w14:textId="77777777" w:rsidR="00652BAA" w:rsidRPr="005D68FF" w:rsidRDefault="00E227E5" w:rsidP="0031029F">
      <w:pPr>
        <w:tabs>
          <w:tab w:val="left" w:pos="360"/>
        </w:tabs>
        <w:spacing w:after="0" w:line="240" w:lineRule="auto"/>
        <w:ind w:left="709"/>
        <w:jc w:val="both"/>
        <w:rPr>
          <w:sz w:val="20"/>
          <w:szCs w:val="20"/>
        </w:rPr>
      </w:pPr>
      <w:r w:rsidRPr="005D68FF">
        <w:rPr>
          <w:sz w:val="20"/>
          <w:szCs w:val="20"/>
        </w:rPr>
        <w:t xml:space="preserve">2) gdy </w:t>
      </w:r>
      <w:r w:rsidR="00652BAA" w:rsidRPr="005D68FF">
        <w:rPr>
          <w:sz w:val="20"/>
          <w:szCs w:val="20"/>
        </w:rPr>
        <w:t>występują zastrzeżenia, co do prawidłowości wydatkowania dotychczas przekazanych Beneficjentowi środków dofinansowania.</w:t>
      </w:r>
    </w:p>
    <w:p w14:paraId="543035C9" w14:textId="77777777" w:rsidR="00652BAA" w:rsidRPr="005D68FF" w:rsidRDefault="00652BAA" w:rsidP="0060297B">
      <w:pPr>
        <w:numPr>
          <w:ilvl w:val="0"/>
          <w:numId w:val="22"/>
        </w:numPr>
        <w:tabs>
          <w:tab w:val="left" w:pos="360"/>
        </w:tabs>
        <w:spacing w:after="0" w:line="240" w:lineRule="auto"/>
        <w:jc w:val="both"/>
        <w:rPr>
          <w:sz w:val="20"/>
          <w:szCs w:val="20"/>
        </w:rPr>
      </w:pPr>
      <w:r w:rsidRPr="005D68FF">
        <w:rPr>
          <w:sz w:val="20"/>
          <w:szCs w:val="20"/>
        </w:rPr>
        <w:t>Instytucja Pośrednicząca zobowiązuje się powiadomić Beneficjenta, na adres e-mail wskazany we wniosku o</w:t>
      </w:r>
      <w:r w:rsidR="008F04EF" w:rsidRPr="005D68FF">
        <w:rPr>
          <w:sz w:val="20"/>
          <w:szCs w:val="20"/>
        </w:rPr>
        <w:t> </w:t>
      </w:r>
      <w:r w:rsidRPr="005D68FF">
        <w:rPr>
          <w:sz w:val="20"/>
          <w:szCs w:val="20"/>
        </w:rPr>
        <w:t>dofinansowanie</w:t>
      </w:r>
      <w:r w:rsidR="004751AB" w:rsidRPr="005D68FF">
        <w:rPr>
          <w:sz w:val="20"/>
          <w:szCs w:val="20"/>
        </w:rPr>
        <w:t xml:space="preserve"> lub inną dopuszczalną </w:t>
      </w:r>
      <w:r w:rsidR="0072222D" w:rsidRPr="005D68FF">
        <w:rPr>
          <w:sz w:val="20"/>
          <w:szCs w:val="20"/>
        </w:rPr>
        <w:t xml:space="preserve">zgodnie z </w:t>
      </w:r>
      <w:r w:rsidR="004751AB" w:rsidRPr="005D68FF">
        <w:rPr>
          <w:sz w:val="20"/>
          <w:szCs w:val="20"/>
        </w:rPr>
        <w:t>Umow</w:t>
      </w:r>
      <w:r w:rsidR="0072222D" w:rsidRPr="005D68FF">
        <w:rPr>
          <w:sz w:val="20"/>
          <w:szCs w:val="20"/>
        </w:rPr>
        <w:t>ą</w:t>
      </w:r>
      <w:r w:rsidR="004751AB" w:rsidRPr="005D68FF">
        <w:rPr>
          <w:sz w:val="20"/>
          <w:szCs w:val="20"/>
        </w:rPr>
        <w:t xml:space="preserve"> drogą komunikacji</w:t>
      </w:r>
      <w:r w:rsidRPr="005D68FF">
        <w:rPr>
          <w:sz w:val="20"/>
          <w:szCs w:val="20"/>
        </w:rPr>
        <w:t>, o wszelkich zmianach dokumentów wymienionych w ust. 1 pkt 5, a Beneficjent do stosowania zmienionych dokumentów</w:t>
      </w:r>
      <w:r w:rsidR="005D5D13" w:rsidRPr="005D68FF">
        <w:rPr>
          <w:sz w:val="20"/>
          <w:szCs w:val="20"/>
        </w:rPr>
        <w:t xml:space="preserve"> oraz do zapewnienia stosowania ich przez Partnerów</w:t>
      </w:r>
      <w:r w:rsidR="005D5D13" w:rsidRPr="005D68FF">
        <w:rPr>
          <w:sz w:val="20"/>
          <w:szCs w:val="20"/>
          <w:vertAlign w:val="superscript"/>
        </w:rPr>
        <w:t>9</w:t>
      </w:r>
      <w:r w:rsidRPr="005D68FF">
        <w:rPr>
          <w:sz w:val="20"/>
          <w:szCs w:val="20"/>
        </w:rPr>
        <w:t xml:space="preserve">, </w:t>
      </w:r>
      <w:r w:rsidRPr="005D68FF">
        <w:rPr>
          <w:bCs/>
          <w:sz w:val="20"/>
          <w:szCs w:val="20"/>
        </w:rPr>
        <w:t xml:space="preserve">z zastrzeżeniem </w:t>
      </w:r>
      <w:r w:rsidR="004A7B75" w:rsidRPr="005D68FF">
        <w:rPr>
          <w:bCs/>
          <w:sz w:val="20"/>
          <w:szCs w:val="20"/>
        </w:rPr>
        <w:t xml:space="preserve">ust. </w:t>
      </w:r>
      <w:r w:rsidR="007E6C80" w:rsidRPr="005D68FF">
        <w:rPr>
          <w:bCs/>
          <w:sz w:val="20"/>
          <w:szCs w:val="20"/>
        </w:rPr>
        <w:t>7</w:t>
      </w:r>
      <w:r w:rsidR="004A7B75" w:rsidRPr="005D68FF">
        <w:rPr>
          <w:bCs/>
          <w:sz w:val="20"/>
          <w:szCs w:val="20"/>
        </w:rPr>
        <w:t xml:space="preserve"> oraz </w:t>
      </w:r>
      <w:r w:rsidRPr="005D68FF">
        <w:rPr>
          <w:bCs/>
          <w:sz w:val="20"/>
          <w:szCs w:val="20"/>
        </w:rPr>
        <w:t>§ 17 ust. 3 - 5</w:t>
      </w:r>
      <w:r w:rsidRPr="005D68FF">
        <w:rPr>
          <w:sz w:val="20"/>
          <w:szCs w:val="20"/>
        </w:rPr>
        <w:t>.</w:t>
      </w:r>
    </w:p>
    <w:p w14:paraId="588C5595" w14:textId="30047156" w:rsidR="00652BAA" w:rsidRPr="005D68FF" w:rsidRDefault="00652BAA" w:rsidP="0060297B">
      <w:pPr>
        <w:numPr>
          <w:ilvl w:val="0"/>
          <w:numId w:val="22"/>
        </w:numPr>
        <w:tabs>
          <w:tab w:val="left" w:pos="360"/>
        </w:tabs>
        <w:spacing w:after="0" w:line="240" w:lineRule="auto"/>
        <w:jc w:val="both"/>
        <w:rPr>
          <w:sz w:val="20"/>
          <w:szCs w:val="20"/>
        </w:rPr>
      </w:pPr>
      <w:r w:rsidRPr="005D68FF">
        <w:rPr>
          <w:sz w:val="20"/>
          <w:szCs w:val="20"/>
        </w:rPr>
        <w:t xml:space="preserve">Dokumenty, o których mowa w ust. 1 pkt 5 lit. </w:t>
      </w:r>
      <w:r w:rsidR="00DD2816">
        <w:rPr>
          <w:sz w:val="20"/>
          <w:szCs w:val="20"/>
        </w:rPr>
        <w:t>f-</w:t>
      </w:r>
      <w:r w:rsidR="005F2AC1">
        <w:rPr>
          <w:sz w:val="20"/>
          <w:szCs w:val="20"/>
        </w:rPr>
        <w:t>h</w:t>
      </w:r>
      <w:r w:rsidRPr="005D68FF">
        <w:rPr>
          <w:sz w:val="20"/>
          <w:szCs w:val="20"/>
        </w:rPr>
        <w:t>, są materiałami o charakterze informacyjnym i pomocniczym, służącymi wspieraniu Beneficjenta w realizacji Projektu.</w:t>
      </w:r>
    </w:p>
    <w:p w14:paraId="1ABC0EBF" w14:textId="77777777" w:rsidR="00652BAA" w:rsidRPr="005D68FF" w:rsidRDefault="00652BAA" w:rsidP="00652BAA">
      <w:pPr>
        <w:tabs>
          <w:tab w:val="left" w:pos="360"/>
        </w:tabs>
        <w:spacing w:after="0" w:line="240" w:lineRule="auto"/>
        <w:ind w:left="757"/>
        <w:jc w:val="both"/>
        <w:rPr>
          <w:sz w:val="20"/>
          <w:szCs w:val="20"/>
        </w:rPr>
      </w:pPr>
    </w:p>
    <w:p w14:paraId="3B8E7227" w14:textId="77777777" w:rsidR="00652BAA" w:rsidRPr="005D68FF" w:rsidRDefault="00652BAA" w:rsidP="00652BAA">
      <w:pPr>
        <w:widowControl w:val="0"/>
        <w:tabs>
          <w:tab w:val="left" w:pos="0"/>
        </w:tabs>
        <w:jc w:val="center"/>
        <w:rPr>
          <w:rStyle w:val="Odwoaniedokomentarza"/>
          <w:sz w:val="20"/>
          <w:szCs w:val="20"/>
        </w:rPr>
      </w:pPr>
      <w:r w:rsidRPr="005D68FF">
        <w:rPr>
          <w:b/>
          <w:sz w:val="20"/>
          <w:szCs w:val="20"/>
        </w:rPr>
        <w:t>§ 7.</w:t>
      </w:r>
      <w:r w:rsidRPr="005D68FF">
        <w:rPr>
          <w:rStyle w:val="Odwoaniedokomentarza"/>
          <w:sz w:val="20"/>
          <w:szCs w:val="20"/>
        </w:rPr>
        <w:t xml:space="preserve"> </w:t>
      </w:r>
    </w:p>
    <w:p w14:paraId="62BE27EB" w14:textId="77777777" w:rsidR="00652BAA" w:rsidRPr="005D68FF" w:rsidRDefault="00652BAA" w:rsidP="00652BAA">
      <w:pPr>
        <w:widowControl w:val="0"/>
        <w:tabs>
          <w:tab w:val="left" w:pos="0"/>
        </w:tabs>
        <w:jc w:val="center"/>
        <w:rPr>
          <w:rStyle w:val="Odwoaniedokomentarza"/>
          <w:sz w:val="20"/>
          <w:szCs w:val="20"/>
        </w:rPr>
      </w:pPr>
      <w:r w:rsidRPr="005D68FF">
        <w:rPr>
          <w:b/>
          <w:sz w:val="20"/>
          <w:szCs w:val="20"/>
        </w:rPr>
        <w:t xml:space="preserve">Zamówienia oraz </w:t>
      </w:r>
      <w:r w:rsidRPr="005D68FF">
        <w:rPr>
          <w:b/>
          <w:bCs/>
          <w:sz w:val="20"/>
          <w:szCs w:val="20"/>
        </w:rPr>
        <w:t>zasada konkurencyjności w wydatkowaniu środków w ramach Projektu</w:t>
      </w:r>
    </w:p>
    <w:p w14:paraId="340E55D6" w14:textId="357CBD1F" w:rsidR="00652BAA" w:rsidRPr="005D68FF" w:rsidRDefault="00652BAA" w:rsidP="0060297B">
      <w:pPr>
        <w:numPr>
          <w:ilvl w:val="0"/>
          <w:numId w:val="21"/>
        </w:numPr>
        <w:spacing w:after="0" w:line="240" w:lineRule="auto"/>
        <w:jc w:val="both"/>
        <w:rPr>
          <w:sz w:val="20"/>
          <w:szCs w:val="20"/>
        </w:rPr>
      </w:pPr>
      <w:r w:rsidRPr="005D68FF">
        <w:rPr>
          <w:sz w:val="20"/>
          <w:szCs w:val="20"/>
        </w:rPr>
        <w:t xml:space="preserve">Beneficjent jest zobowiązany przestrzegać unijnych i krajowych przepisów oraz postanowień </w:t>
      </w:r>
      <w:r w:rsidR="005C151F">
        <w:rPr>
          <w:sz w:val="20"/>
          <w:szCs w:val="20"/>
        </w:rPr>
        <w:t>dokumentów</w:t>
      </w:r>
      <w:r w:rsidRPr="005D68FF">
        <w:rPr>
          <w:sz w:val="20"/>
          <w:szCs w:val="20"/>
        </w:rPr>
        <w:t>, o których mowa w § 6 ust. 1 pkt 5 lit. a i b</w:t>
      </w:r>
      <w:r w:rsidR="005F2AC1">
        <w:rPr>
          <w:sz w:val="20"/>
          <w:szCs w:val="20"/>
        </w:rPr>
        <w:t xml:space="preserve"> i h</w:t>
      </w:r>
      <w:r w:rsidRPr="005D68FF">
        <w:rPr>
          <w:sz w:val="20"/>
          <w:szCs w:val="20"/>
        </w:rPr>
        <w:t>,</w:t>
      </w:r>
      <w:r w:rsidRPr="005D68FF">
        <w:t xml:space="preserve"> </w:t>
      </w:r>
      <w:r w:rsidRPr="005D68FF">
        <w:rPr>
          <w:sz w:val="20"/>
          <w:szCs w:val="20"/>
        </w:rPr>
        <w:t>które regulują kwestie udzielania zamówień.</w:t>
      </w:r>
    </w:p>
    <w:p w14:paraId="24FFC910" w14:textId="77777777" w:rsidR="00652BAA" w:rsidRPr="005D68FF" w:rsidRDefault="00652BAA" w:rsidP="0060297B">
      <w:pPr>
        <w:widowControl w:val="0"/>
        <w:numPr>
          <w:ilvl w:val="0"/>
          <w:numId w:val="21"/>
        </w:numPr>
        <w:spacing w:after="0" w:line="240" w:lineRule="auto"/>
        <w:jc w:val="both"/>
        <w:rPr>
          <w:sz w:val="20"/>
          <w:szCs w:val="20"/>
        </w:rPr>
      </w:pPr>
      <w:r w:rsidRPr="005D68FF">
        <w:rPr>
          <w:sz w:val="20"/>
          <w:szCs w:val="20"/>
        </w:rPr>
        <w:t>Beneficjent jest zobowiązany stosować przepisy ustawy Prawo zamówień do udzielania zamówień publicznych w ramach Projektu w przypadku, gdy wymóg jej stosowania wynika z ww. ustawy.</w:t>
      </w:r>
    </w:p>
    <w:p w14:paraId="03D127E2" w14:textId="77777777" w:rsidR="00652BAA" w:rsidRPr="005D68FF" w:rsidRDefault="00652BAA" w:rsidP="0060297B">
      <w:pPr>
        <w:widowControl w:val="0"/>
        <w:numPr>
          <w:ilvl w:val="0"/>
          <w:numId w:val="21"/>
        </w:numPr>
        <w:autoSpaceDE w:val="0"/>
        <w:autoSpaceDN w:val="0"/>
        <w:adjustRightInd w:val="0"/>
        <w:spacing w:after="0" w:line="240" w:lineRule="auto"/>
        <w:jc w:val="both"/>
        <w:rPr>
          <w:sz w:val="20"/>
          <w:szCs w:val="20"/>
        </w:rPr>
      </w:pPr>
      <w:r w:rsidRPr="005D68FF">
        <w:rPr>
          <w:sz w:val="20"/>
          <w:szCs w:val="20"/>
        </w:rPr>
        <w:t xml:space="preserve">Wartość zamówień, wyliczana jest w złotych a następnie przeliczana na euro na podstawie kursu ustalonego przez Prezesa Rady Ministrów w rozporządzeniu wydanym na podstawie art. 35 ust. 3 ustawy Prawo zamówień publicznych, obowiązującego w dniu dokonywania szacowania wartości zamówienia. </w:t>
      </w:r>
    </w:p>
    <w:p w14:paraId="09F3BE01" w14:textId="4AF23201" w:rsidR="00652BAA" w:rsidRPr="005D68FF" w:rsidRDefault="00652BAA" w:rsidP="0060297B">
      <w:pPr>
        <w:widowControl w:val="0"/>
        <w:numPr>
          <w:ilvl w:val="0"/>
          <w:numId w:val="21"/>
        </w:numPr>
        <w:spacing w:after="0" w:line="240" w:lineRule="auto"/>
        <w:jc w:val="both"/>
        <w:rPr>
          <w:sz w:val="20"/>
          <w:szCs w:val="20"/>
        </w:rPr>
      </w:pPr>
      <w:r w:rsidRPr="005D68FF">
        <w:rPr>
          <w:sz w:val="20"/>
          <w:szCs w:val="20"/>
        </w:rPr>
        <w:t>Niezwłocznie po podpisaniu umowy z wykonawcą zamówienia Beneficjent przedłoży do Instytucji Pośredniczącej kopi</w:t>
      </w:r>
      <w:r w:rsidR="00867473" w:rsidRPr="005D68FF">
        <w:rPr>
          <w:sz w:val="20"/>
          <w:szCs w:val="20"/>
        </w:rPr>
        <w:t>ę</w:t>
      </w:r>
      <w:r w:rsidRPr="005D68FF">
        <w:rPr>
          <w:sz w:val="20"/>
          <w:szCs w:val="20"/>
        </w:rPr>
        <w:t xml:space="preserve"> protokołu z postępowania </w:t>
      </w:r>
      <w:r w:rsidR="005F2AC1">
        <w:rPr>
          <w:sz w:val="20"/>
          <w:szCs w:val="20"/>
        </w:rPr>
        <w:t>o</w:t>
      </w:r>
      <w:r w:rsidRPr="005D68FF">
        <w:rPr>
          <w:sz w:val="20"/>
          <w:szCs w:val="20"/>
        </w:rPr>
        <w:t xml:space="preserve"> udzieleni</w:t>
      </w:r>
      <w:r w:rsidR="005F2AC1">
        <w:rPr>
          <w:sz w:val="20"/>
          <w:szCs w:val="20"/>
        </w:rPr>
        <w:t>e</w:t>
      </w:r>
      <w:r w:rsidRPr="005D68FF">
        <w:rPr>
          <w:sz w:val="20"/>
          <w:szCs w:val="20"/>
        </w:rPr>
        <w:t xml:space="preserve"> zamówienia wraz z załącznikami oraz kopię umowy zawartej z wykonawcą zamówienia publicznego. Beneficjent jest także zobowiązany do przekazywania całej dokumentacji dotyczącej przeprowadzonego postępowania </w:t>
      </w:r>
      <w:r w:rsidR="005F2AC1">
        <w:rPr>
          <w:sz w:val="20"/>
          <w:szCs w:val="20"/>
        </w:rPr>
        <w:t>o</w:t>
      </w:r>
      <w:r w:rsidRPr="005D68FF">
        <w:rPr>
          <w:sz w:val="20"/>
          <w:szCs w:val="20"/>
        </w:rPr>
        <w:t xml:space="preserve"> udzieleni</w:t>
      </w:r>
      <w:r w:rsidR="005F2AC1">
        <w:rPr>
          <w:sz w:val="20"/>
          <w:szCs w:val="20"/>
        </w:rPr>
        <w:t>e</w:t>
      </w:r>
      <w:r w:rsidRPr="005D68FF">
        <w:rPr>
          <w:sz w:val="20"/>
          <w:szCs w:val="20"/>
        </w:rPr>
        <w:t xml:space="preserve"> zamówienia</w:t>
      </w:r>
      <w:r w:rsidR="00FD6618" w:rsidRPr="005D68FF">
        <w:rPr>
          <w:sz w:val="20"/>
          <w:szCs w:val="20"/>
        </w:rPr>
        <w:t>.</w:t>
      </w:r>
      <w:r w:rsidR="004F785E" w:rsidRPr="005D68FF">
        <w:rPr>
          <w:sz w:val="20"/>
          <w:szCs w:val="20"/>
        </w:rPr>
        <w:t xml:space="preserve"> </w:t>
      </w:r>
    </w:p>
    <w:p w14:paraId="66CCE8FA" w14:textId="77777777" w:rsidR="00652BAA" w:rsidRPr="005D68FF" w:rsidRDefault="00652BAA" w:rsidP="0060297B">
      <w:pPr>
        <w:widowControl w:val="0"/>
        <w:numPr>
          <w:ilvl w:val="0"/>
          <w:numId w:val="21"/>
        </w:numPr>
        <w:autoSpaceDE w:val="0"/>
        <w:autoSpaceDN w:val="0"/>
        <w:adjustRightInd w:val="0"/>
        <w:spacing w:after="0" w:line="240" w:lineRule="auto"/>
        <w:jc w:val="both"/>
        <w:rPr>
          <w:rFonts w:cs="Calibri"/>
          <w:sz w:val="20"/>
          <w:szCs w:val="20"/>
        </w:rPr>
      </w:pPr>
      <w:r w:rsidRPr="005D68FF">
        <w:rPr>
          <w:sz w:val="20"/>
          <w:szCs w:val="20"/>
        </w:rPr>
        <w:t>W przypadku naruszenia przez Beneficjenta przepisów lub postanowień wytycznych, o których mowa w ust. 1, Instytucja Pośrednicząca może wymierzać wobec Beneficjenta korekty finansowe ustalane na zasadach określonych w art. 24 Ustawy</w:t>
      </w:r>
      <w:r w:rsidR="003D5764" w:rsidRPr="005D68FF">
        <w:rPr>
          <w:sz w:val="20"/>
          <w:szCs w:val="20"/>
        </w:rPr>
        <w:t>, z uwzględnieniem przepisów rozporządzenia wydanego na jego podstawie</w:t>
      </w:r>
      <w:r w:rsidRPr="005D68FF">
        <w:rPr>
          <w:sz w:val="20"/>
          <w:szCs w:val="20"/>
        </w:rPr>
        <w:t>.</w:t>
      </w:r>
    </w:p>
    <w:p w14:paraId="5E12BCFF" w14:textId="77777777" w:rsidR="00652BAA" w:rsidRDefault="00652BAA" w:rsidP="0060297B">
      <w:pPr>
        <w:widowControl w:val="0"/>
        <w:numPr>
          <w:ilvl w:val="0"/>
          <w:numId w:val="21"/>
        </w:numPr>
        <w:autoSpaceDE w:val="0"/>
        <w:autoSpaceDN w:val="0"/>
        <w:adjustRightInd w:val="0"/>
        <w:spacing w:after="0" w:line="240" w:lineRule="auto"/>
        <w:jc w:val="both"/>
        <w:rPr>
          <w:sz w:val="20"/>
          <w:szCs w:val="20"/>
        </w:rPr>
      </w:pPr>
      <w:r w:rsidRPr="005D68FF">
        <w:rPr>
          <w:sz w:val="20"/>
          <w:szCs w:val="20"/>
        </w:rPr>
        <w:t xml:space="preserve">Beneficjent, który udziela zamówienia </w:t>
      </w:r>
      <w:r w:rsidR="00B55048" w:rsidRPr="005D68FF">
        <w:rPr>
          <w:sz w:val="20"/>
          <w:szCs w:val="20"/>
        </w:rPr>
        <w:t xml:space="preserve">na zasadach typu </w:t>
      </w:r>
      <w:r w:rsidR="00B55048" w:rsidRPr="005D68FF">
        <w:rPr>
          <w:i/>
          <w:sz w:val="20"/>
          <w:szCs w:val="20"/>
        </w:rPr>
        <w:t xml:space="preserve">in </w:t>
      </w:r>
      <w:proofErr w:type="spellStart"/>
      <w:r w:rsidR="00B55048" w:rsidRPr="005D68FF">
        <w:rPr>
          <w:i/>
          <w:sz w:val="20"/>
          <w:szCs w:val="20"/>
        </w:rPr>
        <w:t>house</w:t>
      </w:r>
      <w:proofErr w:type="spellEnd"/>
      <w:r w:rsidR="00B55048" w:rsidRPr="005D68FF">
        <w:rPr>
          <w:rStyle w:val="Odwoanieprzypisudolnego"/>
          <w:i/>
          <w:sz w:val="20"/>
          <w:szCs w:val="20"/>
        </w:rPr>
        <w:footnoteReference w:id="25"/>
      </w:r>
      <w:r w:rsidRPr="005D68FF">
        <w:rPr>
          <w:sz w:val="20"/>
          <w:szCs w:val="20"/>
        </w:rPr>
        <w:t>, zapewni w umowie z wykonawcą, że wydatki ponoszone przez wykonawcę będą dokonywane w sposób efektywny, oszczędny i terminowy oraz zobliguje wykonawcę do prowadzenia, w związku z realizowanym Projektem, wyodrębnionej ewidencji księgowej oraz ewidencji czasu zaangażowania pracowników wykonawcy w realizację Projektu. Beneficjent zobowiąże wykonawcę do poddawania się kontrolom, o których mowa w § 12 Umowy, mający</w:t>
      </w:r>
      <w:r w:rsidR="00F44713" w:rsidRPr="005D68FF">
        <w:rPr>
          <w:sz w:val="20"/>
          <w:szCs w:val="20"/>
        </w:rPr>
        <w:t>m</w:t>
      </w:r>
      <w:r w:rsidRPr="005D68FF">
        <w:rPr>
          <w:sz w:val="20"/>
          <w:szCs w:val="20"/>
        </w:rPr>
        <w:t xml:space="preserve"> związek z realizacją Projektu. Niespełnienie ww. zobowiązań skutkuje uznaniem wydatków ponoszonych przez Beneficjenta na rzecz tego wykonawcy za</w:t>
      </w:r>
      <w:r w:rsidR="008F04EF" w:rsidRPr="005D68FF">
        <w:rPr>
          <w:sz w:val="20"/>
          <w:szCs w:val="20"/>
        </w:rPr>
        <w:t> </w:t>
      </w:r>
      <w:r w:rsidRPr="005D68FF">
        <w:rPr>
          <w:sz w:val="20"/>
          <w:szCs w:val="20"/>
        </w:rPr>
        <w:t>niekwalifikowalne.</w:t>
      </w:r>
    </w:p>
    <w:p w14:paraId="0FE97E59" w14:textId="77777777" w:rsidR="00C057B6" w:rsidRPr="00B9475B" w:rsidRDefault="00C057B6" w:rsidP="00C057B6">
      <w:pPr>
        <w:numPr>
          <w:ilvl w:val="0"/>
          <w:numId w:val="21"/>
        </w:numPr>
        <w:spacing w:after="22" w:line="248" w:lineRule="auto"/>
        <w:ind w:right="47"/>
        <w:jc w:val="both"/>
        <w:rPr>
          <w:sz w:val="20"/>
          <w:szCs w:val="20"/>
        </w:rPr>
      </w:pPr>
      <w:r w:rsidRPr="00B9475B">
        <w:rPr>
          <w:sz w:val="20"/>
          <w:szCs w:val="20"/>
        </w:rPr>
        <w:t xml:space="preserve">W przypadku zawieszenia działalności bazy konkurencyjności, o której mowa w wytycznych wskazanych w § 6 ust. 1 pkt 5 lit. a), potwierdzonego komunikatem ministra właściwego do spraw rozwoju regionalnego – Beneficjent zobowiązany jest do zamieszczania zapytań na stronie </w:t>
      </w:r>
      <w:proofErr w:type="gramStart"/>
      <w:r w:rsidRPr="00B9475B">
        <w:rPr>
          <w:sz w:val="20"/>
          <w:szCs w:val="20"/>
        </w:rPr>
        <w:t>internetowej  www</w:t>
      </w:r>
      <w:proofErr w:type="gramEnd"/>
      <w:r w:rsidRPr="00B9475B">
        <w:rPr>
          <w:sz w:val="20"/>
          <w:szCs w:val="20"/>
        </w:rPr>
        <w:t>.</w:t>
      </w:r>
      <w:proofErr w:type="gramStart"/>
      <w:r w:rsidRPr="00B9475B">
        <w:rPr>
          <w:sz w:val="20"/>
          <w:szCs w:val="20"/>
        </w:rPr>
        <w:t>cppc</w:t>
      </w:r>
      <w:proofErr w:type="gramEnd"/>
      <w:r w:rsidRPr="00B9475B">
        <w:rPr>
          <w:sz w:val="20"/>
          <w:szCs w:val="20"/>
        </w:rPr>
        <w:t>.</w:t>
      </w:r>
      <w:proofErr w:type="gramStart"/>
      <w:r w:rsidRPr="00B9475B">
        <w:rPr>
          <w:sz w:val="20"/>
          <w:szCs w:val="20"/>
        </w:rPr>
        <w:t>gov</w:t>
      </w:r>
      <w:proofErr w:type="gramEnd"/>
      <w:r w:rsidRPr="00B9475B">
        <w:rPr>
          <w:sz w:val="20"/>
          <w:szCs w:val="20"/>
        </w:rPr>
        <w:t>.</w:t>
      </w:r>
      <w:proofErr w:type="gramStart"/>
      <w:r w:rsidRPr="00B9475B">
        <w:rPr>
          <w:sz w:val="20"/>
          <w:szCs w:val="20"/>
        </w:rPr>
        <w:t>pl</w:t>
      </w:r>
      <w:proofErr w:type="gramEnd"/>
      <w:r w:rsidRPr="00B9475B">
        <w:rPr>
          <w:sz w:val="20"/>
          <w:szCs w:val="20"/>
        </w:rPr>
        <w:t xml:space="preserve">, na zasadach określonych w komunikatach Instytucji Pośredniczącej. </w:t>
      </w:r>
    </w:p>
    <w:p w14:paraId="0BA0CB8A" w14:textId="77777777" w:rsidR="00C057B6" w:rsidRPr="00B9475B" w:rsidRDefault="00C057B6" w:rsidP="00C057B6">
      <w:pPr>
        <w:numPr>
          <w:ilvl w:val="0"/>
          <w:numId w:val="21"/>
        </w:numPr>
        <w:spacing w:after="22" w:line="248" w:lineRule="auto"/>
        <w:ind w:right="47"/>
        <w:jc w:val="both"/>
        <w:rPr>
          <w:sz w:val="20"/>
          <w:szCs w:val="20"/>
        </w:rPr>
      </w:pPr>
      <w:r w:rsidRPr="00B9475B">
        <w:rPr>
          <w:sz w:val="20"/>
          <w:szCs w:val="20"/>
        </w:rPr>
        <w:t xml:space="preserve">Warunkiem uznania za kwalifikowalne wydatków objętych zasadą konkurencyjności poniesionych przed </w:t>
      </w:r>
      <w:proofErr w:type="gramStart"/>
      <w:r w:rsidRPr="00B9475B">
        <w:rPr>
          <w:sz w:val="20"/>
          <w:szCs w:val="20"/>
        </w:rPr>
        <w:t xml:space="preserve">podpisaniem  </w:t>
      </w:r>
      <w:r w:rsidR="004511AE">
        <w:rPr>
          <w:sz w:val="20"/>
          <w:szCs w:val="20"/>
        </w:rPr>
        <w:t>umowy</w:t>
      </w:r>
      <w:proofErr w:type="gramEnd"/>
      <w:r w:rsidRPr="00B9475B">
        <w:rPr>
          <w:sz w:val="20"/>
          <w:szCs w:val="20"/>
        </w:rPr>
        <w:t xml:space="preserve"> o dofinansowanie a po dniu ogłoszenia naboru POPC.02….00-IP.01-00-…./…jest upublicznienie zapytania ofertowego w bazie konkurencyjności (https</w:t>
      </w:r>
      <w:proofErr w:type="gramStart"/>
      <w:r w:rsidRPr="00B9475B">
        <w:rPr>
          <w:sz w:val="20"/>
          <w:szCs w:val="20"/>
        </w:rPr>
        <w:t>://bazakonkurencyjnosci</w:t>
      </w:r>
      <w:proofErr w:type="gramEnd"/>
      <w:r w:rsidRPr="00B9475B">
        <w:rPr>
          <w:sz w:val="20"/>
          <w:szCs w:val="20"/>
        </w:rPr>
        <w:t>.</w:t>
      </w:r>
      <w:proofErr w:type="gramStart"/>
      <w:r w:rsidRPr="00B9475B">
        <w:rPr>
          <w:sz w:val="20"/>
          <w:szCs w:val="20"/>
        </w:rPr>
        <w:t>funduszeeuropejskie</w:t>
      </w:r>
      <w:proofErr w:type="gramEnd"/>
      <w:r w:rsidRPr="00B9475B">
        <w:rPr>
          <w:sz w:val="20"/>
          <w:szCs w:val="20"/>
        </w:rPr>
        <w:t>.</w:t>
      </w:r>
      <w:proofErr w:type="gramStart"/>
      <w:r w:rsidRPr="00B9475B">
        <w:rPr>
          <w:sz w:val="20"/>
          <w:szCs w:val="20"/>
        </w:rPr>
        <w:t>gov</w:t>
      </w:r>
      <w:proofErr w:type="gramEnd"/>
      <w:r w:rsidRPr="00B9475B">
        <w:rPr>
          <w:sz w:val="20"/>
          <w:szCs w:val="20"/>
        </w:rPr>
        <w:t>.</w:t>
      </w:r>
      <w:proofErr w:type="gramStart"/>
      <w:r w:rsidRPr="00B9475B">
        <w:rPr>
          <w:sz w:val="20"/>
          <w:szCs w:val="20"/>
        </w:rPr>
        <w:t>pl</w:t>
      </w:r>
      <w:proofErr w:type="gramEnd"/>
      <w:r w:rsidRPr="00B9475B">
        <w:rPr>
          <w:sz w:val="20"/>
          <w:szCs w:val="20"/>
        </w:rPr>
        <w:t>/).</w:t>
      </w:r>
    </w:p>
    <w:p w14:paraId="32AD313E" w14:textId="48753FA2" w:rsidR="00C057B6" w:rsidRPr="005D68FF" w:rsidRDefault="00C057B6" w:rsidP="00C057B6">
      <w:pPr>
        <w:widowControl w:val="0"/>
        <w:numPr>
          <w:ilvl w:val="0"/>
          <w:numId w:val="21"/>
        </w:numPr>
        <w:autoSpaceDE w:val="0"/>
        <w:autoSpaceDN w:val="0"/>
        <w:adjustRightInd w:val="0"/>
        <w:spacing w:after="0" w:line="240" w:lineRule="auto"/>
        <w:jc w:val="both"/>
        <w:rPr>
          <w:sz w:val="20"/>
          <w:szCs w:val="20"/>
        </w:rPr>
      </w:pPr>
      <w:r w:rsidRPr="00B9475B">
        <w:rPr>
          <w:sz w:val="20"/>
          <w:szCs w:val="20"/>
        </w:rPr>
        <w:t xml:space="preserve">W przypadku wszczęcia postępowania </w:t>
      </w:r>
      <w:r w:rsidR="005F2AC1" w:rsidRPr="005F2AC1">
        <w:rPr>
          <w:sz w:val="20"/>
          <w:szCs w:val="20"/>
        </w:rPr>
        <w:t>o udzielenie zamówienia zgodnie z</w:t>
      </w:r>
      <w:r w:rsidRPr="00B9475B">
        <w:rPr>
          <w:sz w:val="20"/>
          <w:szCs w:val="20"/>
        </w:rPr>
        <w:t xml:space="preserve"> zasadą konkurencyjności przed ogłoszeniem konkursu (o którym mowa w ust. 11 powyżej) ocena, czy stopień upublicznienia zapytania ofertowego był wystarczający </w:t>
      </w:r>
      <w:proofErr w:type="gramStart"/>
      <w:r w:rsidRPr="00B9475B">
        <w:rPr>
          <w:sz w:val="20"/>
          <w:szCs w:val="20"/>
        </w:rPr>
        <w:t>do    uznania</w:t>
      </w:r>
      <w:proofErr w:type="gramEnd"/>
      <w:r w:rsidRPr="00B9475B">
        <w:rPr>
          <w:sz w:val="20"/>
          <w:szCs w:val="20"/>
        </w:rPr>
        <w:t xml:space="preserve"> wydatku za kwalifikowalny,  należy  do  Instytucji Ogłaszającej Konkurs. Zapytanie ofertowe powinno być upublicznione na stronie www.</w:t>
      </w:r>
      <w:proofErr w:type="gramStart"/>
      <w:r w:rsidRPr="00B9475B">
        <w:rPr>
          <w:sz w:val="20"/>
          <w:szCs w:val="20"/>
        </w:rPr>
        <w:t>cppc</w:t>
      </w:r>
      <w:proofErr w:type="gramEnd"/>
      <w:r w:rsidRPr="00B9475B">
        <w:rPr>
          <w:sz w:val="20"/>
          <w:szCs w:val="20"/>
        </w:rPr>
        <w:t>.</w:t>
      </w:r>
      <w:proofErr w:type="gramStart"/>
      <w:r w:rsidRPr="00B9475B">
        <w:rPr>
          <w:sz w:val="20"/>
          <w:szCs w:val="20"/>
        </w:rPr>
        <w:t>gov</w:t>
      </w:r>
      <w:proofErr w:type="gramEnd"/>
      <w:r w:rsidRPr="00B9475B">
        <w:rPr>
          <w:sz w:val="20"/>
          <w:szCs w:val="20"/>
        </w:rPr>
        <w:t>.</w:t>
      </w:r>
      <w:proofErr w:type="gramStart"/>
      <w:r w:rsidRPr="00B9475B">
        <w:rPr>
          <w:sz w:val="20"/>
          <w:szCs w:val="20"/>
        </w:rPr>
        <w:t>pl</w:t>
      </w:r>
      <w:proofErr w:type="gramEnd"/>
      <w:r w:rsidR="00BF3F1E">
        <w:rPr>
          <w:sz w:val="20"/>
          <w:szCs w:val="20"/>
        </w:rPr>
        <w:t>,</w:t>
      </w:r>
    </w:p>
    <w:p w14:paraId="3946F5A2" w14:textId="77777777" w:rsidR="00652BAA" w:rsidRPr="005D68FF" w:rsidRDefault="00652BAA" w:rsidP="00652BAA">
      <w:pPr>
        <w:widowControl w:val="0"/>
        <w:autoSpaceDE w:val="0"/>
        <w:autoSpaceDN w:val="0"/>
        <w:adjustRightInd w:val="0"/>
        <w:spacing w:after="0" w:line="240" w:lineRule="auto"/>
        <w:ind w:left="720"/>
        <w:jc w:val="both"/>
        <w:rPr>
          <w:rFonts w:cs="Calibri"/>
          <w:sz w:val="20"/>
          <w:szCs w:val="20"/>
        </w:rPr>
      </w:pPr>
    </w:p>
    <w:p w14:paraId="724A2715" w14:textId="77777777" w:rsidR="00652BAA" w:rsidRPr="005D68FF" w:rsidRDefault="00652BAA" w:rsidP="00652BAA">
      <w:pPr>
        <w:widowControl w:val="0"/>
        <w:tabs>
          <w:tab w:val="num" w:pos="-2160"/>
        </w:tabs>
        <w:jc w:val="center"/>
        <w:rPr>
          <w:rStyle w:val="Odwoaniedokomentarza"/>
          <w:b/>
          <w:bCs/>
          <w:sz w:val="20"/>
          <w:szCs w:val="20"/>
        </w:rPr>
      </w:pPr>
      <w:r w:rsidRPr="005D68FF">
        <w:rPr>
          <w:b/>
          <w:sz w:val="20"/>
          <w:szCs w:val="20"/>
        </w:rPr>
        <w:t>§ 8.</w:t>
      </w:r>
      <w:r w:rsidRPr="005D68FF">
        <w:rPr>
          <w:rStyle w:val="Odwoaniedokomentarza"/>
          <w:b/>
          <w:bCs/>
          <w:sz w:val="20"/>
          <w:szCs w:val="20"/>
        </w:rPr>
        <w:t xml:space="preserve"> </w:t>
      </w:r>
    </w:p>
    <w:p w14:paraId="21CA4BAA" w14:textId="77777777" w:rsidR="00652BAA" w:rsidRPr="005D68FF" w:rsidRDefault="00652BAA" w:rsidP="00652BAA">
      <w:pPr>
        <w:widowControl w:val="0"/>
        <w:tabs>
          <w:tab w:val="num" w:pos="-2160"/>
        </w:tabs>
        <w:jc w:val="center"/>
        <w:rPr>
          <w:rStyle w:val="Odwoaniedokomentarza"/>
          <w:b/>
          <w:bCs/>
          <w:sz w:val="20"/>
          <w:szCs w:val="20"/>
        </w:rPr>
      </w:pPr>
      <w:r w:rsidRPr="005D68FF">
        <w:rPr>
          <w:rStyle w:val="Odwoaniedokomentarza"/>
          <w:b/>
          <w:bCs/>
          <w:sz w:val="20"/>
          <w:szCs w:val="20"/>
        </w:rPr>
        <w:t xml:space="preserve">Monitoring i sprawozdawczość </w:t>
      </w:r>
    </w:p>
    <w:p w14:paraId="68C5761F" w14:textId="77777777" w:rsidR="00652BAA" w:rsidRPr="005D68FF" w:rsidRDefault="00652BAA" w:rsidP="00652BAA">
      <w:pPr>
        <w:widowControl w:val="0"/>
        <w:numPr>
          <w:ilvl w:val="0"/>
          <w:numId w:val="10"/>
        </w:numPr>
        <w:spacing w:after="0" w:line="240" w:lineRule="auto"/>
        <w:jc w:val="both"/>
        <w:rPr>
          <w:sz w:val="20"/>
          <w:szCs w:val="20"/>
        </w:rPr>
      </w:pPr>
      <w:r w:rsidRPr="005D68FF">
        <w:rPr>
          <w:sz w:val="20"/>
          <w:szCs w:val="20"/>
        </w:rPr>
        <w:t xml:space="preserve">Beneficjent zobowiązuje się do pomiaru wartości wskaźników osiągniętych w wyniku realizacji Projektu, zgodnie </w:t>
      </w:r>
      <w:r w:rsidRPr="005D68FF">
        <w:rPr>
          <w:sz w:val="20"/>
          <w:szCs w:val="20"/>
        </w:rPr>
        <w:lastRenderedPageBreak/>
        <w:t>ze</w:t>
      </w:r>
      <w:r w:rsidR="008F04EF" w:rsidRPr="005D68FF">
        <w:rPr>
          <w:sz w:val="20"/>
          <w:szCs w:val="20"/>
        </w:rPr>
        <w:t> </w:t>
      </w:r>
      <w:r w:rsidRPr="005D68FF">
        <w:rPr>
          <w:sz w:val="20"/>
          <w:szCs w:val="20"/>
        </w:rPr>
        <w:t xml:space="preserve">wskaźnikami monitoringowymi zamieszczonymi we wniosku o dofinansowanie. </w:t>
      </w:r>
    </w:p>
    <w:p w14:paraId="7A517A65" w14:textId="77777777" w:rsidR="00652BAA" w:rsidRPr="005D68FF" w:rsidRDefault="00652BAA" w:rsidP="00652BAA">
      <w:pPr>
        <w:widowControl w:val="0"/>
        <w:numPr>
          <w:ilvl w:val="0"/>
          <w:numId w:val="10"/>
        </w:numPr>
        <w:spacing w:after="0" w:line="240" w:lineRule="auto"/>
        <w:jc w:val="both"/>
        <w:rPr>
          <w:sz w:val="20"/>
        </w:rPr>
      </w:pPr>
      <w:r w:rsidRPr="005D68FF">
        <w:rPr>
          <w:sz w:val="20"/>
          <w:szCs w:val="20"/>
        </w:rPr>
        <w:t xml:space="preserve">Beneficjent ma obowiązek przedkładania, </w:t>
      </w:r>
      <w:r w:rsidRPr="005D68FF">
        <w:rPr>
          <w:sz w:val="20"/>
        </w:rPr>
        <w:t xml:space="preserve">w okresie </w:t>
      </w:r>
      <w:r w:rsidR="004751AB" w:rsidRPr="005D68FF">
        <w:rPr>
          <w:sz w:val="20"/>
        </w:rPr>
        <w:t xml:space="preserve">realizacji i </w:t>
      </w:r>
      <w:r w:rsidRPr="005D68FF">
        <w:rPr>
          <w:sz w:val="20"/>
        </w:rPr>
        <w:t>trwałości Projektu,</w:t>
      </w:r>
      <w:r w:rsidRPr="005D68FF">
        <w:rPr>
          <w:sz w:val="20"/>
          <w:szCs w:val="20"/>
        </w:rPr>
        <w:t xml:space="preserve"> na żądan</w:t>
      </w:r>
      <w:r w:rsidRPr="005D68FF">
        <w:rPr>
          <w:rFonts w:cs="Calibri"/>
          <w:sz w:val="20"/>
          <w:szCs w:val="20"/>
        </w:rPr>
        <w:t>i</w:t>
      </w:r>
      <w:r w:rsidRPr="005D68FF">
        <w:rPr>
          <w:sz w:val="20"/>
          <w:szCs w:val="20"/>
        </w:rPr>
        <w:t>e Instytucji Pośredniczącej lub Instytucji Zarządzającej PO PC informacji o osiągnię</w:t>
      </w:r>
      <w:r w:rsidRPr="005D68FF">
        <w:rPr>
          <w:rFonts w:cs="Calibri"/>
          <w:sz w:val="20"/>
          <w:szCs w:val="20"/>
        </w:rPr>
        <w:t>t</w:t>
      </w:r>
      <w:r w:rsidRPr="005D68FF">
        <w:rPr>
          <w:sz w:val="20"/>
        </w:rPr>
        <w:t>ych wskaźnikach.</w:t>
      </w:r>
    </w:p>
    <w:p w14:paraId="22D16D8E" w14:textId="77777777" w:rsidR="00652BAA" w:rsidRPr="005D68FF" w:rsidRDefault="00652BAA" w:rsidP="00652BAA">
      <w:pPr>
        <w:widowControl w:val="0"/>
        <w:numPr>
          <w:ilvl w:val="0"/>
          <w:numId w:val="10"/>
        </w:numPr>
        <w:spacing w:after="0" w:line="240" w:lineRule="auto"/>
        <w:jc w:val="both"/>
        <w:rPr>
          <w:sz w:val="20"/>
        </w:rPr>
      </w:pPr>
      <w:r w:rsidRPr="005D68FF">
        <w:rPr>
          <w:sz w:val="20"/>
        </w:rPr>
        <w:t>Beneficjent niezwłocznie informuje Instytucję Pośredniczącą o wszelkich zagrożeniach oraz nieprawidłowościach w</w:t>
      </w:r>
      <w:r w:rsidR="008F04EF" w:rsidRPr="005D68FF">
        <w:rPr>
          <w:sz w:val="20"/>
        </w:rPr>
        <w:t> </w:t>
      </w:r>
      <w:r w:rsidRPr="005D68FF">
        <w:rPr>
          <w:sz w:val="20"/>
        </w:rPr>
        <w:t>realizacji Projektu.</w:t>
      </w:r>
    </w:p>
    <w:p w14:paraId="5764939C" w14:textId="77777777" w:rsidR="00652BAA" w:rsidRPr="005D68FF" w:rsidRDefault="00652BAA" w:rsidP="00652BAA">
      <w:pPr>
        <w:widowControl w:val="0"/>
        <w:numPr>
          <w:ilvl w:val="0"/>
          <w:numId w:val="10"/>
        </w:numPr>
        <w:spacing w:after="0" w:line="240" w:lineRule="auto"/>
        <w:jc w:val="both"/>
        <w:rPr>
          <w:sz w:val="20"/>
        </w:rPr>
      </w:pPr>
      <w:r w:rsidRPr="005D68FF">
        <w:rPr>
          <w:sz w:val="20"/>
        </w:rPr>
        <w:t>Beneficjent posiadający dostęp do LSI lub SL2014 jest zobowiązany do wprowadzania do ww. systemów danych zgodnych z prawdą, prawidłowo zaklasyfikowanych, aktualnych i kompletnych.</w:t>
      </w:r>
    </w:p>
    <w:p w14:paraId="487FBC43" w14:textId="77777777" w:rsidR="00652BAA" w:rsidRPr="005D68FF" w:rsidRDefault="00652BAA" w:rsidP="00652BAA">
      <w:pPr>
        <w:widowControl w:val="0"/>
        <w:numPr>
          <w:ilvl w:val="0"/>
          <w:numId w:val="10"/>
        </w:numPr>
        <w:spacing w:after="0" w:line="240" w:lineRule="auto"/>
        <w:jc w:val="both"/>
        <w:rPr>
          <w:sz w:val="20"/>
        </w:rPr>
      </w:pPr>
      <w:r w:rsidRPr="005D68FF">
        <w:rPr>
          <w:sz w:val="20"/>
        </w:rPr>
        <w:t xml:space="preserve">Obowiązek, o którym mowa w ust. 4, </w:t>
      </w:r>
      <w:r w:rsidR="002C672F" w:rsidRPr="005D68FF">
        <w:rPr>
          <w:sz w:val="20"/>
        </w:rPr>
        <w:t>, trwa od momentu podpisania Umowy do czasu zatwierdzenia wniosku o</w:t>
      </w:r>
      <w:r w:rsidR="008F04EF" w:rsidRPr="005D68FF">
        <w:rPr>
          <w:sz w:val="20"/>
        </w:rPr>
        <w:t> </w:t>
      </w:r>
      <w:r w:rsidR="002C672F" w:rsidRPr="005D68FF">
        <w:rPr>
          <w:sz w:val="20"/>
        </w:rPr>
        <w:t xml:space="preserve">płatność </w:t>
      </w:r>
      <w:proofErr w:type="gramStart"/>
      <w:r w:rsidR="002C672F" w:rsidRPr="005D68FF">
        <w:rPr>
          <w:sz w:val="20"/>
        </w:rPr>
        <w:t xml:space="preserve">końcową </w:t>
      </w:r>
      <w:r w:rsidR="002C672F" w:rsidRPr="005D68FF">
        <w:rPr>
          <w:b/>
          <w:sz w:val="20"/>
          <w:szCs w:val="20"/>
        </w:rPr>
        <w:t xml:space="preserve"> </w:t>
      </w:r>
      <w:r w:rsidRPr="005D68FF">
        <w:rPr>
          <w:sz w:val="20"/>
        </w:rPr>
        <w:t>i</w:t>
      </w:r>
      <w:proofErr w:type="gramEnd"/>
      <w:r w:rsidRPr="005D68FF">
        <w:rPr>
          <w:sz w:val="20"/>
        </w:rPr>
        <w:t xml:space="preserve"> obejmuje również bieżącą aktualizację wprowadzonych danych.</w:t>
      </w:r>
    </w:p>
    <w:p w14:paraId="5436BEB2" w14:textId="77777777" w:rsidR="008F04EF" w:rsidRPr="005D68FF" w:rsidRDefault="008F04EF" w:rsidP="00652BAA">
      <w:pPr>
        <w:pStyle w:val="Tekstpodstawowy3"/>
        <w:widowControl w:val="0"/>
        <w:tabs>
          <w:tab w:val="num" w:pos="-2160"/>
        </w:tabs>
        <w:spacing w:after="0" w:line="240" w:lineRule="auto"/>
        <w:jc w:val="center"/>
        <w:rPr>
          <w:rFonts w:ascii="Calibri" w:hAnsi="Calibri"/>
          <w:b/>
          <w:color w:val="auto"/>
          <w:sz w:val="20"/>
          <w:szCs w:val="20"/>
          <w:lang w:val="pl-PL"/>
        </w:rPr>
      </w:pPr>
    </w:p>
    <w:p w14:paraId="533E938C"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 9.</w:t>
      </w:r>
    </w:p>
    <w:p w14:paraId="22AF3661"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 xml:space="preserve"> Ewaluacja</w:t>
      </w:r>
    </w:p>
    <w:p w14:paraId="36C5FCE2"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p>
    <w:p w14:paraId="6483352E" w14:textId="77777777" w:rsidR="004A2122" w:rsidRPr="005D68FF" w:rsidRDefault="004A2122" w:rsidP="004A2122">
      <w:pPr>
        <w:tabs>
          <w:tab w:val="left" w:pos="426"/>
        </w:tabs>
        <w:autoSpaceDE w:val="0"/>
        <w:autoSpaceDN w:val="0"/>
        <w:adjustRightInd w:val="0"/>
        <w:spacing w:after="0" w:line="240" w:lineRule="auto"/>
        <w:ind w:left="360"/>
        <w:jc w:val="both"/>
        <w:rPr>
          <w:rFonts w:cs="Calibri"/>
          <w:color w:val="000000"/>
          <w:sz w:val="20"/>
          <w:szCs w:val="20"/>
          <w:lang w:eastAsia="pl-PL"/>
        </w:rPr>
      </w:pPr>
      <w:r w:rsidRPr="005D68FF">
        <w:rPr>
          <w:rFonts w:cs="Calibri"/>
          <w:color w:val="000000"/>
          <w:sz w:val="20"/>
          <w:szCs w:val="20"/>
          <w:lang w:eastAsia="pl-PL"/>
        </w:rPr>
        <w:t>W trakcie realizacji Projektu oraz w okresie jego trwałości Beneficjent jest zobowiązany do współpracy z podmiotami upoważnionymi przez Instytucję Zarządzającą PO PC, Instytucję Pośredniczącą lub Komisję Europejską do</w:t>
      </w:r>
      <w:r w:rsidR="008F04EF" w:rsidRPr="005D68FF">
        <w:rPr>
          <w:rFonts w:cs="Calibri"/>
          <w:color w:val="000000"/>
          <w:sz w:val="20"/>
          <w:szCs w:val="20"/>
          <w:lang w:eastAsia="pl-PL"/>
        </w:rPr>
        <w:t> </w:t>
      </w:r>
      <w:r w:rsidRPr="005D68FF">
        <w:rPr>
          <w:rFonts w:cs="Calibri"/>
          <w:color w:val="000000"/>
          <w:sz w:val="20"/>
          <w:szCs w:val="20"/>
          <w:lang w:eastAsia="pl-PL"/>
        </w:rPr>
        <w:t>przeprowadzenia ewaluacji Projektu. W szczególności Beneficjent jest zobowiązany do:</w:t>
      </w:r>
    </w:p>
    <w:p w14:paraId="189BFFB4" w14:textId="77777777" w:rsidR="004A2122" w:rsidRPr="005D68FF" w:rsidRDefault="004A2122" w:rsidP="004A2122">
      <w:pPr>
        <w:tabs>
          <w:tab w:val="left" w:pos="720"/>
        </w:tabs>
        <w:autoSpaceDE w:val="0"/>
        <w:autoSpaceDN w:val="0"/>
        <w:adjustRightInd w:val="0"/>
        <w:spacing w:after="0" w:line="240" w:lineRule="auto"/>
        <w:ind w:left="360" w:hanging="11"/>
        <w:jc w:val="both"/>
        <w:rPr>
          <w:rFonts w:cs="Calibri"/>
          <w:color w:val="000000"/>
          <w:sz w:val="20"/>
          <w:szCs w:val="20"/>
          <w:lang w:eastAsia="pl-PL"/>
        </w:rPr>
      </w:pPr>
      <w:proofErr w:type="gramStart"/>
      <w:r w:rsidRPr="005D68FF">
        <w:rPr>
          <w:rFonts w:cs="Calibri"/>
          <w:color w:val="000000"/>
          <w:sz w:val="20"/>
          <w:szCs w:val="20"/>
          <w:lang w:eastAsia="pl-PL"/>
        </w:rPr>
        <w:t>1)</w:t>
      </w:r>
      <w:r w:rsidRPr="005D68FF">
        <w:rPr>
          <w:rFonts w:cs="Calibri"/>
          <w:color w:val="000000"/>
          <w:sz w:val="20"/>
          <w:szCs w:val="20"/>
          <w:lang w:eastAsia="pl-PL"/>
        </w:rPr>
        <w:tab/>
        <w:t>przekazywania</w:t>
      </w:r>
      <w:proofErr w:type="gramEnd"/>
      <w:r w:rsidRPr="005D68FF">
        <w:rPr>
          <w:rFonts w:cs="Calibri"/>
          <w:color w:val="000000"/>
          <w:sz w:val="20"/>
          <w:szCs w:val="20"/>
          <w:lang w:eastAsia="pl-PL"/>
        </w:rPr>
        <w:t xml:space="preserve"> powyższym podmiotom wszelkich informacji i dokumentów dotyczących Projektu w zakresie i</w:t>
      </w:r>
      <w:r w:rsidR="008F04EF" w:rsidRPr="005D68FF">
        <w:rPr>
          <w:rFonts w:cs="Calibri"/>
          <w:color w:val="000000"/>
          <w:sz w:val="20"/>
          <w:szCs w:val="20"/>
          <w:lang w:eastAsia="pl-PL"/>
        </w:rPr>
        <w:t> </w:t>
      </w:r>
      <w:r w:rsidRPr="005D68FF">
        <w:rPr>
          <w:rFonts w:cs="Calibri"/>
          <w:color w:val="000000"/>
          <w:sz w:val="20"/>
          <w:szCs w:val="20"/>
          <w:lang w:eastAsia="pl-PL"/>
        </w:rPr>
        <w:t>terminach wskazanych przez te podmioty;</w:t>
      </w:r>
    </w:p>
    <w:p w14:paraId="33AD55A3" w14:textId="77777777" w:rsidR="00652BAA" w:rsidRPr="005D68FF" w:rsidRDefault="004A2122" w:rsidP="004A2122">
      <w:pPr>
        <w:widowControl w:val="0"/>
        <w:autoSpaceDE w:val="0"/>
        <w:autoSpaceDN w:val="0"/>
        <w:adjustRightInd w:val="0"/>
        <w:spacing w:after="0" w:line="240" w:lineRule="auto"/>
        <w:ind w:left="349"/>
        <w:jc w:val="both"/>
        <w:rPr>
          <w:sz w:val="20"/>
        </w:rPr>
      </w:pPr>
      <w:proofErr w:type="gramStart"/>
      <w:r w:rsidRPr="005D68FF">
        <w:rPr>
          <w:rFonts w:cs="Calibri"/>
          <w:color w:val="000000"/>
          <w:sz w:val="20"/>
          <w:szCs w:val="20"/>
          <w:lang w:eastAsia="pl-PL"/>
        </w:rPr>
        <w:t>2)</w:t>
      </w:r>
      <w:r w:rsidRPr="005D68FF">
        <w:rPr>
          <w:rFonts w:cs="Calibri"/>
          <w:color w:val="000000"/>
          <w:sz w:val="20"/>
          <w:szCs w:val="20"/>
          <w:lang w:eastAsia="pl-PL"/>
        </w:rPr>
        <w:tab/>
        <w:t>udziału</w:t>
      </w:r>
      <w:proofErr w:type="gramEnd"/>
      <w:r w:rsidRPr="005D68FF">
        <w:rPr>
          <w:rFonts w:cs="Calibri"/>
          <w:color w:val="000000"/>
          <w:sz w:val="20"/>
          <w:szCs w:val="20"/>
          <w:lang w:eastAsia="pl-PL"/>
        </w:rPr>
        <w:t xml:space="preserve"> w wywiadach, ankietach oraz badaniach ewaluacyjnych przeprowadzanych innymi metodami, realizowanych przez upoważnione podmioty.</w:t>
      </w:r>
    </w:p>
    <w:p w14:paraId="1BBB1F5D" w14:textId="77777777" w:rsidR="00F44713" w:rsidRPr="005D68FF" w:rsidRDefault="00F44713" w:rsidP="00652BAA">
      <w:pPr>
        <w:widowControl w:val="0"/>
        <w:spacing w:after="0" w:line="240" w:lineRule="auto"/>
        <w:ind w:left="720"/>
        <w:jc w:val="both"/>
        <w:rPr>
          <w:sz w:val="20"/>
        </w:rPr>
      </w:pPr>
    </w:p>
    <w:p w14:paraId="74AF01C2"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 xml:space="preserve">§ 10. </w:t>
      </w:r>
    </w:p>
    <w:p w14:paraId="78E35A8C"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SL2014 – Aplikacja Główna Centralnego Systemu Teleinformatycznego</w:t>
      </w:r>
    </w:p>
    <w:p w14:paraId="45159C6D" w14:textId="77777777" w:rsidR="00652BAA" w:rsidRPr="005D68FF" w:rsidRDefault="00652BAA" w:rsidP="00652BAA">
      <w:pPr>
        <w:widowControl w:val="0"/>
        <w:spacing w:after="0" w:line="240" w:lineRule="auto"/>
        <w:ind w:left="720"/>
        <w:jc w:val="center"/>
        <w:rPr>
          <w:rStyle w:val="Odwoaniedokomentarza"/>
          <w:b/>
          <w:bCs/>
          <w:sz w:val="20"/>
          <w:szCs w:val="20"/>
        </w:rPr>
      </w:pPr>
    </w:p>
    <w:p w14:paraId="691EED44" w14:textId="77777777" w:rsidR="00652BAA" w:rsidRPr="005D68FF" w:rsidRDefault="00652BAA" w:rsidP="00652BAA">
      <w:pPr>
        <w:pStyle w:val="Akapitzlist"/>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Podstawowymi celami SL2014 są:</w:t>
      </w:r>
    </w:p>
    <w:p w14:paraId="62814A94" w14:textId="77777777" w:rsidR="00652BAA" w:rsidRPr="005D68FF" w:rsidRDefault="00652BAA" w:rsidP="0060297B">
      <w:pPr>
        <w:pStyle w:val="Akapitzlist"/>
        <w:widowControl w:val="0"/>
        <w:numPr>
          <w:ilvl w:val="0"/>
          <w:numId w:val="49"/>
        </w:numPr>
        <w:autoSpaceDE w:val="0"/>
        <w:autoSpaceDN w:val="0"/>
        <w:adjustRightInd w:val="0"/>
        <w:spacing w:after="0" w:line="240" w:lineRule="auto"/>
        <w:jc w:val="both"/>
        <w:rPr>
          <w:rFonts w:cs="Calibri"/>
          <w:sz w:val="20"/>
          <w:szCs w:val="20"/>
        </w:rPr>
      </w:pPr>
      <w:proofErr w:type="gramStart"/>
      <w:r w:rsidRPr="005D68FF">
        <w:rPr>
          <w:rFonts w:cs="Calibri"/>
          <w:sz w:val="20"/>
          <w:szCs w:val="20"/>
        </w:rPr>
        <w:t>wsparcie</w:t>
      </w:r>
      <w:proofErr w:type="gramEnd"/>
      <w:r w:rsidRPr="005D68FF">
        <w:rPr>
          <w:rFonts w:cs="Calibri"/>
          <w:sz w:val="20"/>
          <w:szCs w:val="20"/>
        </w:rPr>
        <w:t xml:space="preserve"> bieżącego procesu zarządzania, monitorowania i oceny programów współfinansowanych z</w:t>
      </w:r>
      <w:r w:rsidR="008F04EF" w:rsidRPr="005D68FF">
        <w:rPr>
          <w:rFonts w:cs="Calibri"/>
          <w:sz w:val="20"/>
          <w:szCs w:val="20"/>
        </w:rPr>
        <w:t> </w:t>
      </w:r>
      <w:r w:rsidRPr="005D68FF">
        <w:rPr>
          <w:rFonts w:cs="Calibri"/>
          <w:sz w:val="20"/>
          <w:szCs w:val="20"/>
        </w:rPr>
        <w:t>funduszy strukturalnych i Funduszu Spójności oraz programów realizowanych w ramach Europejskiej Współpracy Terytorialnej i Europejskiego Instrumentu Sąsiedztwa, dla których instytucja zarządzająca została ustanowiona na terytorium Rzeczypospolitej Polskiej;</w:t>
      </w:r>
    </w:p>
    <w:p w14:paraId="1516F9CB" w14:textId="77777777" w:rsidR="00652BAA" w:rsidRPr="005D68FF" w:rsidRDefault="00652BAA" w:rsidP="0060297B">
      <w:pPr>
        <w:pStyle w:val="Akapitzlist"/>
        <w:widowControl w:val="0"/>
        <w:numPr>
          <w:ilvl w:val="0"/>
          <w:numId w:val="49"/>
        </w:numPr>
        <w:autoSpaceDE w:val="0"/>
        <w:autoSpaceDN w:val="0"/>
        <w:adjustRightInd w:val="0"/>
        <w:spacing w:after="0" w:line="240" w:lineRule="auto"/>
        <w:jc w:val="both"/>
        <w:rPr>
          <w:rFonts w:cs="Calibri"/>
          <w:sz w:val="20"/>
          <w:szCs w:val="20"/>
        </w:rPr>
      </w:pPr>
      <w:proofErr w:type="gramStart"/>
      <w:r w:rsidRPr="005D68FF">
        <w:rPr>
          <w:rFonts w:cs="Calibri"/>
          <w:sz w:val="20"/>
          <w:szCs w:val="20"/>
        </w:rPr>
        <w:t>zachowanie</w:t>
      </w:r>
      <w:proofErr w:type="gramEnd"/>
      <w:r w:rsidRPr="005D68FF">
        <w:rPr>
          <w:rFonts w:cs="Calibri"/>
          <w:sz w:val="20"/>
          <w:szCs w:val="20"/>
        </w:rPr>
        <w:t xml:space="preserve"> odpowiedniego śladu audytowego w zakresie określonym w załączniku III </w:t>
      </w:r>
      <w:r w:rsidR="00351126" w:rsidRPr="005D68FF">
        <w:rPr>
          <w:rFonts w:cs="Calibri"/>
          <w:sz w:val="20"/>
          <w:szCs w:val="20"/>
        </w:rPr>
        <w:t>r</w:t>
      </w:r>
      <w:r w:rsidRPr="005D68FF">
        <w:rPr>
          <w:rFonts w:cs="Calibri"/>
          <w:sz w:val="20"/>
          <w:szCs w:val="20"/>
        </w:rPr>
        <w:t>ozporządzenia KE nr</w:t>
      </w:r>
      <w:r w:rsidR="008F04EF" w:rsidRPr="005D68FF">
        <w:rPr>
          <w:rFonts w:cs="Calibri"/>
          <w:sz w:val="20"/>
          <w:szCs w:val="20"/>
        </w:rPr>
        <w:t> </w:t>
      </w:r>
      <w:r w:rsidRPr="005D68FF">
        <w:rPr>
          <w:rFonts w:cs="Calibri"/>
          <w:sz w:val="20"/>
          <w:szCs w:val="20"/>
        </w:rPr>
        <w:t>480/2014;</w:t>
      </w:r>
    </w:p>
    <w:p w14:paraId="2D79950C" w14:textId="77777777" w:rsidR="00652BAA" w:rsidRPr="005D68FF" w:rsidRDefault="00652BAA" w:rsidP="0060297B">
      <w:pPr>
        <w:pStyle w:val="Akapitzlist"/>
        <w:widowControl w:val="0"/>
        <w:numPr>
          <w:ilvl w:val="0"/>
          <w:numId w:val="49"/>
        </w:numPr>
        <w:autoSpaceDE w:val="0"/>
        <w:autoSpaceDN w:val="0"/>
        <w:adjustRightInd w:val="0"/>
        <w:spacing w:after="0" w:line="240" w:lineRule="auto"/>
        <w:jc w:val="both"/>
        <w:rPr>
          <w:rFonts w:cs="Calibri"/>
          <w:sz w:val="20"/>
          <w:szCs w:val="20"/>
        </w:rPr>
      </w:pPr>
      <w:proofErr w:type="gramStart"/>
      <w:r w:rsidRPr="005D68FF">
        <w:rPr>
          <w:rFonts w:cs="Calibri"/>
          <w:sz w:val="20"/>
          <w:szCs w:val="20"/>
        </w:rPr>
        <w:t>umożliwienie</w:t>
      </w:r>
      <w:proofErr w:type="gramEnd"/>
      <w:r w:rsidRPr="005D68FF">
        <w:rPr>
          <w:rFonts w:cs="Calibri"/>
          <w:sz w:val="20"/>
          <w:szCs w:val="20"/>
        </w:rPr>
        <w:t xml:space="preserve"> Beneficjentom rozliczania realizowanych przez nich projektów zgodnie z wymogami rozporządzenia </w:t>
      </w:r>
      <w:r w:rsidR="003B356C" w:rsidRPr="005D68FF">
        <w:rPr>
          <w:rFonts w:cs="Calibri"/>
          <w:sz w:val="20"/>
          <w:szCs w:val="20"/>
        </w:rPr>
        <w:t>ogólnego</w:t>
      </w:r>
      <w:r w:rsidRPr="005D68FF">
        <w:rPr>
          <w:rFonts w:cs="Calibri"/>
          <w:sz w:val="20"/>
          <w:szCs w:val="20"/>
        </w:rPr>
        <w:t>.</w:t>
      </w:r>
    </w:p>
    <w:p w14:paraId="2C57BEF5"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W ramach procesów związanych z rozliczaniem Projektu SL2014 zapewnia funkcjonowanie wystandaryzowanych formularzy, obsługę procesów i komunikację w zakresie:</w:t>
      </w:r>
    </w:p>
    <w:p w14:paraId="3D458F6D" w14:textId="77777777" w:rsidR="00652BAA" w:rsidRPr="005D68FF" w:rsidRDefault="00652BAA" w:rsidP="0060297B">
      <w:pPr>
        <w:pStyle w:val="Akapitzlist"/>
        <w:widowControl w:val="0"/>
        <w:numPr>
          <w:ilvl w:val="0"/>
          <w:numId w:val="50"/>
        </w:numPr>
        <w:autoSpaceDE w:val="0"/>
        <w:autoSpaceDN w:val="0"/>
        <w:adjustRightInd w:val="0"/>
        <w:spacing w:after="0" w:line="240" w:lineRule="auto"/>
        <w:jc w:val="both"/>
        <w:rPr>
          <w:rFonts w:cs="Calibri"/>
          <w:sz w:val="20"/>
          <w:szCs w:val="20"/>
        </w:rPr>
      </w:pPr>
      <w:proofErr w:type="gramStart"/>
      <w:r w:rsidRPr="005D68FF">
        <w:rPr>
          <w:rFonts w:cs="Calibri"/>
          <w:sz w:val="20"/>
          <w:szCs w:val="20"/>
        </w:rPr>
        <w:t>gromadzenia</w:t>
      </w:r>
      <w:proofErr w:type="gramEnd"/>
      <w:r w:rsidRPr="005D68FF">
        <w:rPr>
          <w:rFonts w:cs="Calibri"/>
          <w:sz w:val="20"/>
          <w:szCs w:val="20"/>
        </w:rPr>
        <w:t xml:space="preserve"> i przesyłania danych dotyczących wniosków o płatność, ich weryfikacji, w tym zatwierdzania, poprawiania, odrzucania i wycofywania, zgodnie z zakresem wskazanym w załączniku nr 4 do Umowy;</w:t>
      </w:r>
    </w:p>
    <w:p w14:paraId="309C1AF2" w14:textId="77777777" w:rsidR="00652BAA" w:rsidRPr="005D68FF" w:rsidRDefault="00652BAA" w:rsidP="0060297B">
      <w:pPr>
        <w:pStyle w:val="Akapitzlist"/>
        <w:widowControl w:val="0"/>
        <w:numPr>
          <w:ilvl w:val="0"/>
          <w:numId w:val="50"/>
        </w:numPr>
        <w:autoSpaceDE w:val="0"/>
        <w:autoSpaceDN w:val="0"/>
        <w:adjustRightInd w:val="0"/>
        <w:spacing w:after="0" w:line="240" w:lineRule="auto"/>
        <w:jc w:val="both"/>
        <w:rPr>
          <w:rFonts w:cs="Calibri"/>
          <w:sz w:val="20"/>
          <w:szCs w:val="20"/>
        </w:rPr>
      </w:pPr>
      <w:proofErr w:type="gramStart"/>
      <w:r w:rsidRPr="005D68FF">
        <w:rPr>
          <w:rFonts w:cs="Calibri"/>
          <w:sz w:val="20"/>
          <w:szCs w:val="20"/>
        </w:rPr>
        <w:t>gromadzenia</w:t>
      </w:r>
      <w:proofErr w:type="gramEnd"/>
      <w:r w:rsidRPr="005D68FF">
        <w:rPr>
          <w:rFonts w:cs="Calibri"/>
          <w:sz w:val="20"/>
          <w:szCs w:val="20"/>
        </w:rPr>
        <w:t xml:space="preserve"> i przesyłania danych dotyczących harmonogramów finansowych, ich weryfikacji w tym zatwierdzania, poprawiania i wycofywania, zawierających kwotę wydatków ogółem, kwalifikowalnych i</w:t>
      </w:r>
      <w:r w:rsidR="008F04EF" w:rsidRPr="005D68FF">
        <w:rPr>
          <w:rFonts w:cs="Calibri"/>
          <w:sz w:val="20"/>
          <w:szCs w:val="20"/>
        </w:rPr>
        <w:t> </w:t>
      </w:r>
      <w:r w:rsidRPr="005D68FF">
        <w:rPr>
          <w:rFonts w:cs="Calibri"/>
          <w:sz w:val="20"/>
          <w:szCs w:val="20"/>
        </w:rPr>
        <w:t>dofinansowania w podziale na kwartały i lata (z możliwością rozbicia na miesiące);</w:t>
      </w:r>
    </w:p>
    <w:p w14:paraId="6FC2814A" w14:textId="77777777" w:rsidR="00652BAA" w:rsidRPr="005D68FF" w:rsidRDefault="00652BAA" w:rsidP="0060297B">
      <w:pPr>
        <w:pStyle w:val="Akapitzlist"/>
        <w:widowControl w:val="0"/>
        <w:numPr>
          <w:ilvl w:val="0"/>
          <w:numId w:val="50"/>
        </w:numPr>
        <w:autoSpaceDE w:val="0"/>
        <w:autoSpaceDN w:val="0"/>
        <w:adjustRightInd w:val="0"/>
        <w:spacing w:after="0" w:line="240" w:lineRule="auto"/>
        <w:jc w:val="both"/>
        <w:rPr>
          <w:rFonts w:cs="Calibri"/>
          <w:sz w:val="20"/>
          <w:szCs w:val="20"/>
        </w:rPr>
      </w:pPr>
      <w:proofErr w:type="gramStart"/>
      <w:r w:rsidRPr="005D68FF">
        <w:rPr>
          <w:rFonts w:cs="Calibri"/>
          <w:sz w:val="20"/>
          <w:szCs w:val="20"/>
        </w:rPr>
        <w:t>gromadzenia</w:t>
      </w:r>
      <w:proofErr w:type="gramEnd"/>
      <w:r w:rsidRPr="005D68FF">
        <w:rPr>
          <w:rFonts w:cs="Calibri"/>
          <w:sz w:val="20"/>
          <w:szCs w:val="20"/>
        </w:rPr>
        <w:t xml:space="preserve"> i przesyłania danych dotyczących zamówień, obejmujących w szczególności zakres, o którym mowa w załączniku III do rozporządzenia KE nr 480/2014;</w:t>
      </w:r>
    </w:p>
    <w:p w14:paraId="13E6E9BF" w14:textId="77777777" w:rsidR="00652BAA" w:rsidRPr="005D68FF" w:rsidRDefault="00652BAA" w:rsidP="0060297B">
      <w:pPr>
        <w:pStyle w:val="Akapitzlist"/>
        <w:widowControl w:val="0"/>
        <w:numPr>
          <w:ilvl w:val="0"/>
          <w:numId w:val="50"/>
        </w:numPr>
        <w:autoSpaceDE w:val="0"/>
        <w:autoSpaceDN w:val="0"/>
        <w:adjustRightInd w:val="0"/>
        <w:spacing w:after="0" w:line="240" w:lineRule="auto"/>
        <w:jc w:val="both"/>
        <w:rPr>
          <w:rFonts w:cs="Calibri"/>
          <w:sz w:val="20"/>
          <w:szCs w:val="20"/>
        </w:rPr>
      </w:pPr>
      <w:proofErr w:type="gramStart"/>
      <w:r w:rsidRPr="005D68FF">
        <w:rPr>
          <w:rFonts w:cs="Calibri"/>
          <w:sz w:val="20"/>
          <w:szCs w:val="20"/>
        </w:rPr>
        <w:t>gromadzenia</w:t>
      </w:r>
      <w:proofErr w:type="gramEnd"/>
      <w:r w:rsidRPr="005D68FF">
        <w:rPr>
          <w:rFonts w:cs="Calibri"/>
          <w:sz w:val="20"/>
          <w:szCs w:val="20"/>
        </w:rPr>
        <w:t xml:space="preserve"> i przesyłania danych dotyczących osób zatrudnionych do realizacji Projektu, tzw. bazy personelu, zgodnie z zakresem wskazanym w załączniku nr 11 do Umowy.</w:t>
      </w:r>
    </w:p>
    <w:p w14:paraId="1CA21397"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W odniesieniu do pozostałych procesów, SL2014 zapewnia komunikację między Beneficjentem a Instytucją Pośredniczącą .</w:t>
      </w:r>
    </w:p>
    <w:p w14:paraId="10D63B1C" w14:textId="77777777" w:rsidR="00652BAA" w:rsidRPr="005D68FF" w:rsidRDefault="00BF5589"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sz w:val="20"/>
          <w:szCs w:val="20"/>
        </w:rPr>
        <w:t>Wyznaczona przez Beneficjenta osoba, posiadająca dostęp do SL2014, zwana dalej „</w:t>
      </w:r>
      <w:r w:rsidRPr="005D68FF">
        <w:rPr>
          <w:rFonts w:cs="Calibri"/>
          <w:sz w:val="20"/>
          <w:szCs w:val="20"/>
        </w:rPr>
        <w:t xml:space="preserve"> </w:t>
      </w:r>
      <w:r w:rsidR="00652BAA" w:rsidRPr="005D68FF">
        <w:rPr>
          <w:rFonts w:cs="Calibri"/>
          <w:sz w:val="20"/>
          <w:szCs w:val="20"/>
        </w:rPr>
        <w:t>Użytkownik</w:t>
      </w:r>
      <w:r w:rsidRPr="005D68FF">
        <w:rPr>
          <w:rFonts w:cs="Calibri"/>
          <w:sz w:val="20"/>
          <w:szCs w:val="20"/>
        </w:rPr>
        <w:t>iem</w:t>
      </w:r>
      <w:r w:rsidR="00652BAA" w:rsidRPr="005D68FF">
        <w:rPr>
          <w:rFonts w:cs="Calibri"/>
          <w:sz w:val="20"/>
          <w:szCs w:val="20"/>
        </w:rPr>
        <w:t xml:space="preserve"> B</w:t>
      </w:r>
      <w:r w:rsidRPr="005D68FF">
        <w:rPr>
          <w:rFonts w:cs="Calibri"/>
          <w:sz w:val="20"/>
          <w:szCs w:val="20"/>
        </w:rPr>
        <w:t>”</w:t>
      </w:r>
      <w:r w:rsidR="00652BAA" w:rsidRPr="005D68FF">
        <w:rPr>
          <w:rFonts w:cs="Calibri"/>
          <w:sz w:val="20"/>
          <w:szCs w:val="20"/>
        </w:rPr>
        <w:t xml:space="preserve"> wprowadza dane do SL2014 począwszy od dnia zawarcia Umowy, zgodnie z podręcznikiem, o którym mowa w § 6 ust. 1 pkt 5 lit.</w:t>
      </w:r>
      <w:r w:rsidR="008F04EF" w:rsidRPr="005D68FF">
        <w:rPr>
          <w:rFonts w:cs="Calibri"/>
          <w:sz w:val="20"/>
          <w:szCs w:val="20"/>
        </w:rPr>
        <w:t> </w:t>
      </w:r>
      <w:r w:rsidR="00DD2816">
        <w:rPr>
          <w:rFonts w:cs="Calibri"/>
          <w:sz w:val="20"/>
          <w:szCs w:val="20"/>
        </w:rPr>
        <w:t>f</w:t>
      </w:r>
      <w:r w:rsidR="00652BAA" w:rsidRPr="005D68FF">
        <w:rPr>
          <w:rFonts w:cs="Calibri"/>
          <w:sz w:val="20"/>
          <w:szCs w:val="20"/>
        </w:rPr>
        <w:t>.</w:t>
      </w:r>
    </w:p>
    <w:p w14:paraId="05A65DF1"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iCs/>
          <w:sz w:val="20"/>
          <w:szCs w:val="20"/>
          <w:lang w:eastAsia="en-GB"/>
        </w:rPr>
      </w:pPr>
      <w:r w:rsidRPr="005D68FF">
        <w:rPr>
          <w:rFonts w:cs="Calibri"/>
          <w:sz w:val="20"/>
          <w:szCs w:val="20"/>
        </w:rPr>
        <w:t>Beneficjent zobowiązuje się do wprowadzania do SL2014 danych dotyczących angażowania p</w:t>
      </w:r>
      <w:r w:rsidR="009D795D" w:rsidRPr="005D68FF">
        <w:rPr>
          <w:rFonts w:cs="Calibri"/>
          <w:sz w:val="20"/>
          <w:szCs w:val="20"/>
        </w:rPr>
        <w:t>ersonelu</w:t>
      </w:r>
      <w:r w:rsidRPr="005D68FF">
        <w:rPr>
          <w:rFonts w:cs="Calibri"/>
          <w:sz w:val="20"/>
          <w:szCs w:val="20"/>
        </w:rPr>
        <w:t xml:space="preserve"> Projektu zgodnie z zakresem określonym w załączniku nr 11 do Umowy pod rygorem uznania związanych z tym wydatków za</w:t>
      </w:r>
      <w:r w:rsidR="008F04EF" w:rsidRPr="005D68FF">
        <w:rPr>
          <w:rFonts w:cs="Calibri"/>
          <w:sz w:val="20"/>
          <w:szCs w:val="20"/>
        </w:rPr>
        <w:t> </w:t>
      </w:r>
      <w:r w:rsidRPr="005D68FF">
        <w:rPr>
          <w:rFonts w:cs="Calibri"/>
          <w:sz w:val="20"/>
          <w:szCs w:val="20"/>
        </w:rPr>
        <w:t>niekwalifikowalne.</w:t>
      </w:r>
    </w:p>
    <w:p w14:paraId="5A6EA5F0"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Beneficjent zobowiązuje się do wykorzystywania SL2014 w procesie rozliczania Projektu oraz komunikowania z</w:t>
      </w:r>
      <w:r w:rsidR="008F04EF" w:rsidRPr="005D68FF">
        <w:rPr>
          <w:rFonts w:cs="Calibri"/>
          <w:sz w:val="20"/>
          <w:szCs w:val="20"/>
        </w:rPr>
        <w:t> </w:t>
      </w:r>
      <w:r w:rsidRPr="005D68FF">
        <w:rPr>
          <w:rFonts w:cs="Calibri"/>
          <w:sz w:val="20"/>
          <w:szCs w:val="20"/>
        </w:rPr>
        <w:t xml:space="preserve">Instytucją Pośredniczącą, zgodnie z aktualnym podręcznikiem, o którym mowa w § 6 ust. 1 pkt 5 lit. </w:t>
      </w:r>
      <w:r w:rsidR="00DD2816">
        <w:rPr>
          <w:rFonts w:cs="Calibri"/>
          <w:sz w:val="20"/>
          <w:szCs w:val="20"/>
        </w:rPr>
        <w:t>f</w:t>
      </w:r>
      <w:r w:rsidR="00DD2816" w:rsidRPr="005D68FF">
        <w:rPr>
          <w:rFonts w:cs="Calibri"/>
          <w:sz w:val="20"/>
          <w:szCs w:val="20"/>
        </w:rPr>
        <w:t xml:space="preserve"> </w:t>
      </w:r>
      <w:r w:rsidRPr="005D68FF">
        <w:rPr>
          <w:rFonts w:cs="Calibri"/>
          <w:sz w:val="20"/>
          <w:szCs w:val="20"/>
        </w:rPr>
        <w:t>Wykorzystanie SL2014 obejmuje co najmniej przesyłanie:</w:t>
      </w:r>
    </w:p>
    <w:p w14:paraId="61E0DBA6" w14:textId="77777777" w:rsidR="00652BAA" w:rsidRPr="005D68FF" w:rsidRDefault="00652BAA" w:rsidP="0060297B">
      <w:pPr>
        <w:pStyle w:val="Akapitzlist"/>
        <w:widowControl w:val="0"/>
        <w:numPr>
          <w:ilvl w:val="0"/>
          <w:numId w:val="48"/>
        </w:numPr>
        <w:autoSpaceDE w:val="0"/>
        <w:autoSpaceDN w:val="0"/>
        <w:adjustRightInd w:val="0"/>
        <w:spacing w:after="0" w:line="240" w:lineRule="auto"/>
        <w:jc w:val="both"/>
        <w:rPr>
          <w:rFonts w:cs="Calibri"/>
          <w:sz w:val="20"/>
          <w:szCs w:val="20"/>
        </w:rPr>
      </w:pPr>
      <w:proofErr w:type="gramStart"/>
      <w:r w:rsidRPr="005D68FF">
        <w:rPr>
          <w:rFonts w:cs="Calibri"/>
          <w:sz w:val="20"/>
          <w:szCs w:val="20"/>
        </w:rPr>
        <w:t>wniosków</w:t>
      </w:r>
      <w:proofErr w:type="gramEnd"/>
      <w:r w:rsidRPr="005D68FF">
        <w:rPr>
          <w:rFonts w:cs="Calibri"/>
          <w:sz w:val="20"/>
          <w:szCs w:val="20"/>
        </w:rPr>
        <w:t xml:space="preserve"> o płatność;</w:t>
      </w:r>
    </w:p>
    <w:p w14:paraId="0A576BFD" w14:textId="77777777" w:rsidR="00652BAA" w:rsidRPr="005D68FF" w:rsidRDefault="00652BAA" w:rsidP="0060297B">
      <w:pPr>
        <w:pStyle w:val="Akapitzlist"/>
        <w:widowControl w:val="0"/>
        <w:numPr>
          <w:ilvl w:val="0"/>
          <w:numId w:val="48"/>
        </w:numPr>
        <w:autoSpaceDE w:val="0"/>
        <w:autoSpaceDN w:val="0"/>
        <w:adjustRightInd w:val="0"/>
        <w:spacing w:after="0" w:line="240" w:lineRule="auto"/>
        <w:jc w:val="both"/>
        <w:rPr>
          <w:rFonts w:cs="Calibri"/>
          <w:sz w:val="20"/>
          <w:szCs w:val="20"/>
        </w:rPr>
      </w:pPr>
      <w:proofErr w:type="gramStart"/>
      <w:r w:rsidRPr="005D68FF">
        <w:rPr>
          <w:rFonts w:cs="Calibri"/>
          <w:sz w:val="20"/>
          <w:szCs w:val="20"/>
        </w:rPr>
        <w:t>dokumentów</w:t>
      </w:r>
      <w:proofErr w:type="gramEnd"/>
      <w:r w:rsidRPr="005D68FF">
        <w:rPr>
          <w:rFonts w:cs="Calibri"/>
          <w:sz w:val="20"/>
          <w:szCs w:val="20"/>
        </w:rPr>
        <w:t xml:space="preserve"> potwierdzających kwalifikowalność wydatków ponoszonych w ramach Projektu i</w:t>
      </w:r>
      <w:r w:rsidR="008F04EF" w:rsidRPr="005D68FF">
        <w:rPr>
          <w:rFonts w:cs="Calibri"/>
          <w:sz w:val="20"/>
          <w:szCs w:val="20"/>
        </w:rPr>
        <w:t> </w:t>
      </w:r>
      <w:r w:rsidRPr="005D68FF">
        <w:rPr>
          <w:rFonts w:cs="Calibri"/>
          <w:sz w:val="20"/>
          <w:szCs w:val="20"/>
        </w:rPr>
        <w:t>wykazywanych we wnioskach o płatność;</w:t>
      </w:r>
    </w:p>
    <w:p w14:paraId="56D685FA" w14:textId="77777777" w:rsidR="00652BAA" w:rsidRPr="005D68FF" w:rsidRDefault="00652BAA" w:rsidP="0060297B">
      <w:pPr>
        <w:pStyle w:val="Akapitzlist"/>
        <w:widowControl w:val="0"/>
        <w:numPr>
          <w:ilvl w:val="0"/>
          <w:numId w:val="48"/>
        </w:numPr>
        <w:autoSpaceDE w:val="0"/>
        <w:autoSpaceDN w:val="0"/>
        <w:adjustRightInd w:val="0"/>
        <w:spacing w:after="0" w:line="240" w:lineRule="auto"/>
        <w:jc w:val="both"/>
        <w:rPr>
          <w:rFonts w:cs="Calibri"/>
          <w:sz w:val="20"/>
          <w:szCs w:val="20"/>
        </w:rPr>
      </w:pPr>
      <w:proofErr w:type="gramStart"/>
      <w:r w:rsidRPr="005D68FF">
        <w:rPr>
          <w:rFonts w:cs="Calibri"/>
          <w:sz w:val="20"/>
          <w:szCs w:val="20"/>
        </w:rPr>
        <w:t>harmonogramu</w:t>
      </w:r>
      <w:proofErr w:type="gramEnd"/>
      <w:r w:rsidRPr="005D68FF">
        <w:rPr>
          <w:rFonts w:cs="Calibri"/>
          <w:sz w:val="20"/>
          <w:szCs w:val="20"/>
        </w:rPr>
        <w:t xml:space="preserve"> płatności;</w:t>
      </w:r>
    </w:p>
    <w:p w14:paraId="7EDEA314" w14:textId="77777777" w:rsidR="00652BAA" w:rsidRPr="005D68FF" w:rsidRDefault="00652BAA" w:rsidP="0060297B">
      <w:pPr>
        <w:pStyle w:val="Akapitzlist"/>
        <w:widowControl w:val="0"/>
        <w:numPr>
          <w:ilvl w:val="0"/>
          <w:numId w:val="48"/>
        </w:numPr>
        <w:autoSpaceDE w:val="0"/>
        <w:autoSpaceDN w:val="0"/>
        <w:adjustRightInd w:val="0"/>
        <w:spacing w:after="0" w:line="240" w:lineRule="auto"/>
        <w:jc w:val="both"/>
        <w:rPr>
          <w:rFonts w:cs="Calibri"/>
          <w:sz w:val="20"/>
          <w:szCs w:val="20"/>
        </w:rPr>
      </w:pPr>
      <w:proofErr w:type="gramStart"/>
      <w:r w:rsidRPr="005D68FF">
        <w:rPr>
          <w:rFonts w:cs="Calibri"/>
          <w:sz w:val="20"/>
          <w:szCs w:val="20"/>
        </w:rPr>
        <w:t>innych</w:t>
      </w:r>
      <w:proofErr w:type="gramEnd"/>
      <w:r w:rsidRPr="005D68FF">
        <w:rPr>
          <w:rFonts w:cs="Calibri"/>
          <w:sz w:val="20"/>
          <w:szCs w:val="20"/>
        </w:rPr>
        <w:t xml:space="preserve"> dokumentów związanych z realizacją Projektu, w tym niezbędnych do przeprowadzenia kontroli Projektu.</w:t>
      </w:r>
    </w:p>
    <w:p w14:paraId="3E233F9C" w14:textId="77777777" w:rsidR="00652BAA" w:rsidRPr="005D68FF" w:rsidRDefault="00652BAA" w:rsidP="00652BAA">
      <w:pPr>
        <w:tabs>
          <w:tab w:val="num" w:pos="709"/>
        </w:tabs>
        <w:spacing w:after="60" w:line="240" w:lineRule="auto"/>
        <w:ind w:left="709"/>
        <w:jc w:val="both"/>
        <w:rPr>
          <w:rFonts w:cs="Calibri"/>
          <w:sz w:val="20"/>
          <w:szCs w:val="20"/>
        </w:rPr>
      </w:pPr>
      <w:r w:rsidRPr="005D68FF">
        <w:rPr>
          <w:rFonts w:cs="Calibri"/>
          <w:sz w:val="20"/>
          <w:szCs w:val="20"/>
        </w:rPr>
        <w:lastRenderedPageBreak/>
        <w:t>Przekazanie dokumentów, o których mowa w pkt 2 i 4</w:t>
      </w:r>
      <w:r w:rsidR="00351126" w:rsidRPr="005D68FF">
        <w:rPr>
          <w:rFonts w:cs="Calibri"/>
          <w:sz w:val="20"/>
          <w:szCs w:val="20"/>
        </w:rPr>
        <w:t>,</w:t>
      </w:r>
      <w:r w:rsidRPr="005D68FF">
        <w:rPr>
          <w:rFonts w:cs="Calibri"/>
          <w:sz w:val="20"/>
          <w:szCs w:val="20"/>
        </w:rPr>
        <w:t xml:space="preserve"> drogą elektroniczną nie zdejmuje z Beneficjenta </w:t>
      </w:r>
      <w:r w:rsidRPr="005D68FF">
        <w:rPr>
          <w:rFonts w:cs="Calibri"/>
          <w:i/>
          <w:sz w:val="20"/>
          <w:szCs w:val="20"/>
        </w:rPr>
        <w:t>i Partnera</w:t>
      </w:r>
      <w:r w:rsidR="00351126" w:rsidRPr="005D68FF">
        <w:rPr>
          <w:rFonts w:cs="Calibri"/>
          <w:sz w:val="20"/>
          <w:szCs w:val="20"/>
          <w:vertAlign w:val="superscript"/>
        </w:rPr>
        <w:t xml:space="preserve">9 </w:t>
      </w:r>
      <w:r w:rsidRPr="005D68FF">
        <w:rPr>
          <w:rFonts w:cs="Calibri"/>
          <w:sz w:val="20"/>
          <w:szCs w:val="20"/>
        </w:rPr>
        <w:t>obowiązku przechowywania oryginałów dokumentów i ich udostępniania podczas kontroli na miejscu.</w:t>
      </w:r>
    </w:p>
    <w:p w14:paraId="694C1B90"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 xml:space="preserve">Beneficjent </w:t>
      </w:r>
      <w:r w:rsidRPr="005D68FF">
        <w:rPr>
          <w:rFonts w:cs="Calibri"/>
          <w:i/>
          <w:sz w:val="20"/>
          <w:szCs w:val="20"/>
        </w:rPr>
        <w:t>i Partnerzy</w:t>
      </w:r>
      <w:r w:rsidR="00351126" w:rsidRPr="005D68FF">
        <w:rPr>
          <w:rFonts w:cs="Calibri"/>
          <w:sz w:val="20"/>
          <w:szCs w:val="20"/>
          <w:vertAlign w:val="superscript"/>
        </w:rPr>
        <w:t>9</w:t>
      </w:r>
      <w:r w:rsidRPr="005D68FF">
        <w:rPr>
          <w:rFonts w:cs="Calibri"/>
          <w:sz w:val="20"/>
          <w:szCs w:val="20"/>
        </w:rPr>
        <w:t xml:space="preserve"> wyznaczają osoby uprawnione do wykonywania w ich imieniu czynności związanych z</w:t>
      </w:r>
      <w:r w:rsidR="008F04EF" w:rsidRPr="005D68FF">
        <w:rPr>
          <w:rFonts w:cs="Calibri"/>
          <w:sz w:val="20"/>
          <w:szCs w:val="20"/>
        </w:rPr>
        <w:t> </w:t>
      </w:r>
      <w:r w:rsidRPr="005D68FF">
        <w:rPr>
          <w:rFonts w:cs="Calibri"/>
          <w:sz w:val="20"/>
          <w:szCs w:val="20"/>
        </w:rPr>
        <w:t>realizacją Projektu i zgłaszają je Instytucji Pośredniczącej do pracy w ramach SL2014. Zgłoszenie ww. osób, zmiana ich uprawnień lub wycofanie dostępu jest dokonywane na podstawie Procedury zgłaszania osób uprawnionych w</w:t>
      </w:r>
      <w:r w:rsidR="008F04EF" w:rsidRPr="005D68FF">
        <w:rPr>
          <w:rFonts w:cs="Calibri"/>
          <w:sz w:val="20"/>
          <w:szCs w:val="20"/>
        </w:rPr>
        <w:t> </w:t>
      </w:r>
      <w:r w:rsidRPr="005D68FF">
        <w:rPr>
          <w:rFonts w:cs="Calibri"/>
          <w:sz w:val="20"/>
          <w:szCs w:val="20"/>
        </w:rPr>
        <w:t>ramach projektu stanowiącej załącznik nr 12 do Umowy,</w:t>
      </w:r>
      <w:r w:rsidRPr="005D68FF">
        <w:rPr>
          <w:rFonts w:cs="Calibri"/>
          <w:iCs/>
          <w:sz w:val="20"/>
          <w:szCs w:val="20"/>
        </w:rPr>
        <w:t xml:space="preserve"> w oparciu o </w:t>
      </w:r>
      <w:r w:rsidRPr="005D68FF">
        <w:rPr>
          <w:rFonts w:cs="Calibri"/>
          <w:sz w:val="20"/>
          <w:szCs w:val="20"/>
        </w:rPr>
        <w:t>formularze określone w załączniku nr 13 do</w:t>
      </w:r>
      <w:r w:rsidR="008F04EF" w:rsidRPr="005D68FF">
        <w:rPr>
          <w:rFonts w:cs="Calibri"/>
          <w:sz w:val="20"/>
          <w:szCs w:val="20"/>
        </w:rPr>
        <w:t> </w:t>
      </w:r>
      <w:r w:rsidRPr="005D68FF">
        <w:rPr>
          <w:rFonts w:cs="Calibri"/>
          <w:sz w:val="20"/>
          <w:szCs w:val="20"/>
        </w:rPr>
        <w:t>Umowy.</w:t>
      </w:r>
    </w:p>
    <w:p w14:paraId="27CA3FA0"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 xml:space="preserve">Beneficjent zapewnia, że osoby, o których mowa w ust. 7, wykorzystują profil zaufany </w:t>
      </w:r>
      <w:proofErr w:type="spellStart"/>
      <w:r w:rsidRPr="005D68FF">
        <w:rPr>
          <w:rFonts w:cs="Calibri"/>
          <w:sz w:val="20"/>
          <w:szCs w:val="20"/>
        </w:rPr>
        <w:t>ePUAP</w:t>
      </w:r>
      <w:proofErr w:type="spellEnd"/>
      <w:r w:rsidRPr="005D68FF">
        <w:rPr>
          <w:rFonts w:cs="Calibri"/>
          <w:sz w:val="20"/>
          <w:szCs w:val="20"/>
        </w:rPr>
        <w:t xml:space="preserve"> lub bezpieczny podpis elektroniczny weryfikowany za pomocą ważnego kwalifikowanego certyfikatu w celu uwierzytelniania czynności dokonywanych w ramach SL2014</w:t>
      </w:r>
      <w:r w:rsidRPr="005D68FF">
        <w:rPr>
          <w:vertAlign w:val="superscript"/>
        </w:rPr>
        <w:footnoteReference w:id="26"/>
      </w:r>
      <w:r w:rsidRPr="005D68FF">
        <w:rPr>
          <w:rFonts w:cs="Calibri"/>
          <w:sz w:val="20"/>
          <w:szCs w:val="20"/>
        </w:rPr>
        <w:t>.</w:t>
      </w:r>
    </w:p>
    <w:p w14:paraId="14F7AE93"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 xml:space="preserve">W przypadku, gdy z powodów technicznych wykorzystanie profilu zaufanego </w:t>
      </w:r>
      <w:proofErr w:type="spellStart"/>
      <w:r w:rsidRPr="005D68FF">
        <w:rPr>
          <w:rFonts w:cs="Calibri"/>
          <w:sz w:val="20"/>
          <w:szCs w:val="20"/>
        </w:rPr>
        <w:t>ePUAP</w:t>
      </w:r>
      <w:proofErr w:type="spellEnd"/>
      <w:r w:rsidRPr="005D68FF">
        <w:rPr>
          <w:rFonts w:cs="Calibri"/>
          <w:sz w:val="20"/>
          <w:szCs w:val="20"/>
        </w:rPr>
        <w:t xml:space="preserve"> nie jest możliwe, o czym Instytucja Pośrednicząca niezwłocznie poinformuje Beneficjenta na adres e-mail wskazany w </w:t>
      </w:r>
      <w:r w:rsidR="008F04EF" w:rsidRPr="005D68FF">
        <w:rPr>
          <w:rFonts w:cs="Calibri"/>
          <w:sz w:val="20"/>
          <w:szCs w:val="20"/>
        </w:rPr>
        <w:t>U</w:t>
      </w:r>
      <w:r w:rsidR="00693EAC" w:rsidRPr="005D68FF">
        <w:rPr>
          <w:rFonts w:cs="Calibri"/>
          <w:sz w:val="20"/>
          <w:szCs w:val="20"/>
        </w:rPr>
        <w:t>mowie</w:t>
      </w:r>
      <w:r w:rsidRPr="005D68FF">
        <w:rPr>
          <w:rFonts w:cs="Calibri"/>
          <w:sz w:val="20"/>
          <w:szCs w:val="20"/>
        </w:rPr>
        <w:t xml:space="preserve"> </w:t>
      </w:r>
      <w:r w:rsidR="008F04EF" w:rsidRPr="005D68FF">
        <w:rPr>
          <w:rFonts w:cs="Calibri"/>
          <w:sz w:val="20"/>
          <w:szCs w:val="20"/>
        </w:rPr>
        <w:t>o </w:t>
      </w:r>
      <w:r w:rsidRPr="005D68FF">
        <w:rPr>
          <w:rFonts w:cs="Calibri"/>
          <w:sz w:val="20"/>
          <w:szCs w:val="20"/>
        </w:rPr>
        <w:t>dofinansowanie, uwierzytelnianie następuje przez wykorzystanie loginu i hasła wygenerowanego przez SL2014, gdzie jako login stosuje się PESEL danej osoby uprawnionej</w:t>
      </w:r>
      <w:r w:rsidRPr="005D68FF">
        <w:rPr>
          <w:vertAlign w:val="superscript"/>
        </w:rPr>
        <w:footnoteReference w:id="27"/>
      </w:r>
      <w:r w:rsidRPr="005D68FF">
        <w:rPr>
          <w:rFonts w:cs="Calibri"/>
          <w:sz w:val="20"/>
          <w:szCs w:val="20"/>
        </w:rPr>
        <w:t xml:space="preserve"> /adres e-mail</w:t>
      </w:r>
      <w:r w:rsidRPr="005D68FF">
        <w:rPr>
          <w:vertAlign w:val="superscript"/>
        </w:rPr>
        <w:footnoteReference w:id="28"/>
      </w:r>
      <w:r w:rsidRPr="005D68FF">
        <w:rPr>
          <w:rFonts w:cs="Calibri"/>
          <w:sz w:val="20"/>
          <w:szCs w:val="20"/>
        </w:rPr>
        <w:t>.</w:t>
      </w:r>
    </w:p>
    <w:p w14:paraId="7CF101E2"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 xml:space="preserve">Beneficjent zapewnia, że wszystkie osoby, o których mowa w ust. 7, przestrzegają regulaminu bezpieczeństwa informacji przetwarzanych w SL2014 oraz stosują podręcznik, o którym mowa w § 6 ust. 1 pkt 5 lit. </w:t>
      </w:r>
      <w:r w:rsidR="00DD2816">
        <w:rPr>
          <w:rFonts w:cs="Calibri"/>
          <w:sz w:val="20"/>
          <w:szCs w:val="20"/>
        </w:rPr>
        <w:t>f</w:t>
      </w:r>
      <w:r w:rsidRPr="005D68FF">
        <w:rPr>
          <w:rFonts w:cs="Calibri"/>
          <w:sz w:val="20"/>
          <w:szCs w:val="20"/>
        </w:rPr>
        <w:t>.</w:t>
      </w:r>
    </w:p>
    <w:p w14:paraId="44E23C0E"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Beneficjent zobowiązuje się do poinformowania Instytucji Pośredniczącej o każdym nieautoryzowanym dostępie do</w:t>
      </w:r>
      <w:r w:rsidR="008F04EF" w:rsidRPr="005D68FF">
        <w:rPr>
          <w:rFonts w:cs="Calibri"/>
          <w:sz w:val="20"/>
          <w:szCs w:val="20"/>
        </w:rPr>
        <w:t> </w:t>
      </w:r>
      <w:r w:rsidRPr="005D68FF">
        <w:rPr>
          <w:rFonts w:cs="Calibri"/>
          <w:sz w:val="20"/>
          <w:szCs w:val="20"/>
        </w:rPr>
        <w:t>danych Beneficjenta w SL2014.</w:t>
      </w:r>
    </w:p>
    <w:p w14:paraId="3626AFCA"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W przypadku niedostępności SL2014 Beneficjent zgłasza Instytucji Pośredniczącej zaistniały problem na adres e-mail: ami.POPC@</w:t>
      </w:r>
      <w:r w:rsidR="006A6C7A" w:rsidRPr="005D68FF">
        <w:rPr>
          <w:rFonts w:cs="Calibri"/>
          <w:sz w:val="20"/>
          <w:szCs w:val="20"/>
        </w:rPr>
        <w:t>cppc</w:t>
      </w:r>
      <w:r w:rsidRPr="005D68FF">
        <w:rPr>
          <w:rFonts w:cs="Calibri"/>
          <w:sz w:val="20"/>
          <w:szCs w:val="20"/>
        </w:rPr>
        <w:t>.</w:t>
      </w:r>
      <w:proofErr w:type="gramStart"/>
      <w:r w:rsidRPr="005D68FF">
        <w:rPr>
          <w:rFonts w:cs="Calibri"/>
          <w:sz w:val="20"/>
          <w:szCs w:val="20"/>
        </w:rPr>
        <w:t>gov</w:t>
      </w:r>
      <w:proofErr w:type="gramEnd"/>
      <w:r w:rsidRPr="005D68FF">
        <w:rPr>
          <w:rFonts w:cs="Calibri"/>
          <w:sz w:val="20"/>
          <w:szCs w:val="20"/>
        </w:rPr>
        <w:t>.</w:t>
      </w:r>
      <w:proofErr w:type="gramStart"/>
      <w:r w:rsidRPr="005D68FF">
        <w:rPr>
          <w:rFonts w:cs="Calibri"/>
          <w:sz w:val="20"/>
          <w:szCs w:val="20"/>
        </w:rPr>
        <w:t>pl</w:t>
      </w:r>
      <w:proofErr w:type="gramEnd"/>
      <w:r w:rsidRPr="005D68FF">
        <w:rPr>
          <w:rFonts w:cs="Calibri"/>
          <w:sz w:val="20"/>
          <w:szCs w:val="20"/>
        </w:rPr>
        <w:t xml:space="preserve">. W przypadku potwierdzenia awarii SL2014 przez pracownika Instytucji Pośredniczącej proces rozliczania Projektu oraz komunikowania z Instytucją Pośredniczącą odbywa się drogą pisemną. W ww. sytuacji będzie miała zastosowanie procedura awaryjna, która będzie dostępna na stronie internetowej Instytucji Pośredniczącej. Wszelka korespondencja pisemna w formie papierowej, aby została uznana za wiążącą, musi zostać podpisana przez osoby uprawnione do składania oświadczeń w imieniu Beneficjenta. O usunięciu awarii SL2014 Instytucja Pośrednicząca poinformuje Beneficjenta na adres e-mail wskazany w </w:t>
      </w:r>
      <w:r w:rsidR="001B56CE" w:rsidRPr="005D68FF">
        <w:rPr>
          <w:rFonts w:cs="Calibri"/>
          <w:sz w:val="20"/>
          <w:szCs w:val="20"/>
        </w:rPr>
        <w:t>umowie</w:t>
      </w:r>
      <w:r w:rsidRPr="005D68FF">
        <w:rPr>
          <w:rFonts w:cs="Calibri"/>
          <w:sz w:val="20"/>
          <w:szCs w:val="20"/>
        </w:rPr>
        <w:t xml:space="preserve"> o dofinansowanie, Beneficjent zaś zobowiązuje się uzupełnić dane w SL2014 w zakresie dokumentów przekazanych drogą pisemną w</w:t>
      </w:r>
      <w:r w:rsidR="008F04EF" w:rsidRPr="005D68FF">
        <w:rPr>
          <w:rFonts w:cs="Calibri"/>
          <w:sz w:val="20"/>
          <w:szCs w:val="20"/>
        </w:rPr>
        <w:t> </w:t>
      </w:r>
      <w:r w:rsidRPr="005D68FF">
        <w:rPr>
          <w:rFonts w:cs="Calibri"/>
          <w:sz w:val="20"/>
          <w:szCs w:val="20"/>
        </w:rPr>
        <w:t>terminie 5 dni roboczych od dnia otrzymania tej informacji.</w:t>
      </w:r>
      <w:r w:rsidR="00E737F2" w:rsidRPr="005D68FF">
        <w:rPr>
          <w:rFonts w:cs="Calibri"/>
          <w:sz w:val="20"/>
          <w:szCs w:val="20"/>
        </w:rPr>
        <w:t xml:space="preserve"> W zakresie nieuregulowanym w niniejszym postanowieniu stosuje się procedurę określoną w załączniku nr </w:t>
      </w:r>
      <w:r w:rsidR="00DD2816" w:rsidRPr="005D68FF">
        <w:rPr>
          <w:rFonts w:cs="Calibri"/>
          <w:sz w:val="20"/>
          <w:szCs w:val="20"/>
        </w:rPr>
        <w:t>1</w:t>
      </w:r>
      <w:r w:rsidR="00DD2816">
        <w:rPr>
          <w:rFonts w:cs="Calibri"/>
          <w:sz w:val="20"/>
          <w:szCs w:val="20"/>
        </w:rPr>
        <w:t>7</w:t>
      </w:r>
      <w:r w:rsidR="00DD2816" w:rsidRPr="005D68FF">
        <w:rPr>
          <w:rFonts w:cs="Calibri"/>
          <w:sz w:val="20"/>
          <w:szCs w:val="20"/>
        </w:rPr>
        <w:t xml:space="preserve"> </w:t>
      </w:r>
      <w:r w:rsidR="00E737F2" w:rsidRPr="005D68FF">
        <w:rPr>
          <w:rFonts w:cs="Calibri"/>
          <w:sz w:val="20"/>
          <w:szCs w:val="20"/>
        </w:rPr>
        <w:t>do Umowy.</w:t>
      </w:r>
      <w:r w:rsidRPr="005D68FF">
        <w:rPr>
          <w:rFonts w:cs="Calibri"/>
          <w:sz w:val="20"/>
          <w:szCs w:val="20"/>
        </w:rPr>
        <w:t xml:space="preserve"> </w:t>
      </w:r>
    </w:p>
    <w:p w14:paraId="0532B5E6" w14:textId="77777777" w:rsidR="00652BAA" w:rsidRPr="005D68FF" w:rsidRDefault="00652BAA" w:rsidP="00652BAA">
      <w:pPr>
        <w:pStyle w:val="Akapitzlist"/>
        <w:widowControl w:val="0"/>
        <w:numPr>
          <w:ilvl w:val="0"/>
          <w:numId w:val="18"/>
        </w:numPr>
        <w:autoSpaceDE w:val="0"/>
        <w:autoSpaceDN w:val="0"/>
        <w:adjustRightInd w:val="0"/>
        <w:spacing w:after="0" w:line="240" w:lineRule="auto"/>
        <w:jc w:val="both"/>
        <w:rPr>
          <w:rFonts w:cs="Calibri"/>
          <w:sz w:val="20"/>
          <w:szCs w:val="20"/>
        </w:rPr>
      </w:pPr>
      <w:r w:rsidRPr="005D68FF">
        <w:rPr>
          <w:rFonts w:cs="Calibri"/>
          <w:sz w:val="20"/>
          <w:szCs w:val="20"/>
        </w:rPr>
        <w:t>Nie mogą być przedmiotem komunikacji wyłącznie przy wykorzystaniu SL2014:</w:t>
      </w:r>
    </w:p>
    <w:p w14:paraId="0578E00C" w14:textId="77777777" w:rsidR="00652BAA" w:rsidRPr="005D68FF" w:rsidRDefault="00652BAA" w:rsidP="0060297B">
      <w:pPr>
        <w:pStyle w:val="Akapitzlist"/>
        <w:widowControl w:val="0"/>
        <w:numPr>
          <w:ilvl w:val="0"/>
          <w:numId w:val="51"/>
        </w:numPr>
        <w:autoSpaceDE w:val="0"/>
        <w:autoSpaceDN w:val="0"/>
        <w:adjustRightInd w:val="0"/>
        <w:spacing w:after="0" w:line="240" w:lineRule="auto"/>
        <w:jc w:val="both"/>
        <w:rPr>
          <w:rFonts w:cs="Calibri"/>
          <w:sz w:val="20"/>
          <w:szCs w:val="20"/>
        </w:rPr>
      </w:pPr>
      <w:proofErr w:type="gramStart"/>
      <w:r w:rsidRPr="005D68FF">
        <w:rPr>
          <w:rFonts w:cs="Calibri"/>
          <w:sz w:val="20"/>
          <w:szCs w:val="20"/>
        </w:rPr>
        <w:t>kontrole</w:t>
      </w:r>
      <w:proofErr w:type="gramEnd"/>
      <w:r w:rsidRPr="005D68FF">
        <w:rPr>
          <w:rFonts w:cs="Calibri"/>
          <w:sz w:val="20"/>
          <w:szCs w:val="20"/>
        </w:rPr>
        <w:t xml:space="preserve"> przeprowadzane w ramach Projektu, w szczególności kontrole przeprowadzane na miejscu;</w:t>
      </w:r>
    </w:p>
    <w:p w14:paraId="0937D546" w14:textId="77777777" w:rsidR="00652BAA" w:rsidRDefault="00652BAA" w:rsidP="0060297B">
      <w:pPr>
        <w:pStyle w:val="Akapitzlist"/>
        <w:widowControl w:val="0"/>
        <w:numPr>
          <w:ilvl w:val="0"/>
          <w:numId w:val="51"/>
        </w:numPr>
        <w:autoSpaceDE w:val="0"/>
        <w:autoSpaceDN w:val="0"/>
        <w:adjustRightInd w:val="0"/>
        <w:spacing w:after="0" w:line="240" w:lineRule="auto"/>
        <w:jc w:val="both"/>
        <w:rPr>
          <w:rFonts w:cs="Calibri"/>
          <w:sz w:val="20"/>
          <w:szCs w:val="20"/>
        </w:rPr>
      </w:pPr>
      <w:proofErr w:type="gramStart"/>
      <w:r w:rsidRPr="005D68FF">
        <w:rPr>
          <w:rFonts w:cs="Calibri"/>
          <w:sz w:val="20"/>
          <w:szCs w:val="20"/>
        </w:rPr>
        <w:t>dochodzenie</w:t>
      </w:r>
      <w:proofErr w:type="gramEnd"/>
      <w:r w:rsidRPr="005D68FF">
        <w:rPr>
          <w:rFonts w:cs="Calibri"/>
          <w:sz w:val="20"/>
          <w:szCs w:val="20"/>
        </w:rPr>
        <w:t xml:space="preserve"> zwrotu środków</w:t>
      </w:r>
      <w:r w:rsidR="005F772D" w:rsidRPr="005D68FF">
        <w:rPr>
          <w:rFonts w:cs="Calibri"/>
          <w:sz w:val="20"/>
          <w:szCs w:val="20"/>
        </w:rPr>
        <w:t xml:space="preserve"> lub </w:t>
      </w:r>
      <w:r w:rsidR="003C7EBF" w:rsidRPr="005D68FF">
        <w:rPr>
          <w:rFonts w:cs="Calibri"/>
          <w:sz w:val="20"/>
          <w:szCs w:val="20"/>
        </w:rPr>
        <w:t>zapłaty odsetek</w:t>
      </w:r>
      <w:r w:rsidRPr="005D68FF">
        <w:rPr>
          <w:rFonts w:cs="Calibri"/>
          <w:sz w:val="20"/>
          <w:szCs w:val="20"/>
        </w:rPr>
        <w:t xml:space="preserve"> od Beneficjenta, w tym prowadzenie postępowania administracyjnego w celu wydania decyzji o zwrocie środków.</w:t>
      </w:r>
    </w:p>
    <w:p w14:paraId="3DFD98A6" w14:textId="77777777" w:rsidR="006F7826" w:rsidRPr="006F7826" w:rsidRDefault="006F7826" w:rsidP="00677C9F">
      <w:pPr>
        <w:ind w:left="720"/>
        <w:jc w:val="both"/>
        <w:rPr>
          <w:rFonts w:cs="Calibri"/>
          <w:sz w:val="20"/>
          <w:szCs w:val="20"/>
        </w:rPr>
      </w:pPr>
    </w:p>
    <w:p w14:paraId="44D5F750" w14:textId="77777777" w:rsidR="006F7826" w:rsidRPr="005D68FF" w:rsidRDefault="006F7826" w:rsidP="00980457">
      <w:pPr>
        <w:pStyle w:val="Akapitzlist"/>
        <w:widowControl w:val="0"/>
        <w:autoSpaceDE w:val="0"/>
        <w:autoSpaceDN w:val="0"/>
        <w:adjustRightInd w:val="0"/>
        <w:spacing w:after="0" w:line="240" w:lineRule="auto"/>
        <w:jc w:val="both"/>
        <w:rPr>
          <w:rFonts w:cs="Calibri"/>
          <w:sz w:val="20"/>
          <w:szCs w:val="20"/>
        </w:rPr>
      </w:pPr>
    </w:p>
    <w:p w14:paraId="5F7D9E30" w14:textId="77777777" w:rsidR="00652BAA" w:rsidRPr="005D68FF" w:rsidRDefault="00652BAA" w:rsidP="00652BAA">
      <w:pPr>
        <w:widowControl w:val="0"/>
        <w:spacing w:before="200" w:after="60"/>
        <w:jc w:val="center"/>
        <w:rPr>
          <w:b/>
          <w:sz w:val="20"/>
          <w:szCs w:val="20"/>
        </w:rPr>
      </w:pPr>
      <w:r w:rsidRPr="005D68FF">
        <w:rPr>
          <w:b/>
          <w:sz w:val="20"/>
          <w:szCs w:val="20"/>
        </w:rPr>
        <w:t>§ 11</w:t>
      </w:r>
    </w:p>
    <w:p w14:paraId="712A8761" w14:textId="77777777" w:rsidR="00A97E96" w:rsidRPr="003D7EF0" w:rsidRDefault="00A97E96" w:rsidP="00A97E96">
      <w:pPr>
        <w:widowControl w:val="0"/>
        <w:pBdr>
          <w:top w:val="nil"/>
          <w:left w:val="nil"/>
          <w:bottom w:val="nil"/>
          <w:right w:val="nil"/>
          <w:between w:val="nil"/>
          <w:bar w:val="nil"/>
        </w:pBdr>
        <w:spacing w:after="240" w:line="240" w:lineRule="auto"/>
        <w:jc w:val="center"/>
        <w:outlineLvl w:val="4"/>
        <w:rPr>
          <w:rFonts w:cs="Calibri"/>
          <w:b/>
          <w:bCs/>
          <w:color w:val="000000"/>
          <w:sz w:val="20"/>
          <w:szCs w:val="20"/>
          <w:u w:color="000000"/>
          <w:bdr w:val="nil"/>
          <w:lang w:eastAsia="pl-PL"/>
        </w:rPr>
      </w:pPr>
      <w:r w:rsidRPr="003D7EF0">
        <w:rPr>
          <w:rFonts w:cs="Calibri"/>
          <w:b/>
          <w:bCs/>
          <w:color w:val="000000"/>
          <w:sz w:val="20"/>
          <w:szCs w:val="20"/>
          <w:u w:color="000000"/>
          <w:bdr w:val="nil"/>
          <w:lang w:eastAsia="pl-PL"/>
        </w:rPr>
        <w:t>Ochrona danych osobowych</w:t>
      </w:r>
    </w:p>
    <w:p w14:paraId="07987C51" w14:textId="4BF9C5D9" w:rsidR="00A97E96" w:rsidRPr="003D7EF0" w:rsidRDefault="00A97E96" w:rsidP="00A97E96">
      <w:pPr>
        <w:numPr>
          <w:ilvl w:val="0"/>
          <w:numId w:val="80"/>
        </w:numPr>
        <w:spacing w:after="0"/>
        <w:ind w:left="567" w:right="158" w:hanging="436"/>
        <w:jc w:val="both"/>
        <w:outlineLvl w:val="6"/>
        <w:rPr>
          <w:rFonts w:eastAsia="Times New Roman" w:cs="Calibri"/>
          <w:sz w:val="20"/>
          <w:szCs w:val="20"/>
        </w:rPr>
      </w:pPr>
      <w:r w:rsidRPr="003D7EF0">
        <w:rPr>
          <w:rFonts w:eastAsia="Times New Roman"/>
          <w:sz w:val="20"/>
          <w:szCs w:val="20"/>
        </w:rPr>
        <w:t xml:space="preserve">Na podstawie </w:t>
      </w:r>
      <w:r w:rsidR="00A86AA6">
        <w:rPr>
          <w:rFonts w:eastAsia="Times New Roman"/>
          <w:sz w:val="20"/>
          <w:szCs w:val="20"/>
        </w:rPr>
        <w:t>Porozumienia</w:t>
      </w:r>
      <w:r w:rsidRPr="003D7EF0">
        <w:rPr>
          <w:rFonts w:eastAsia="Times New Roman"/>
          <w:sz w:val="20"/>
          <w:szCs w:val="20"/>
        </w:rPr>
        <w:t xml:space="preserve"> w sprawie powierzania przetwarzania danych osobowych w związku z realizacją Programu Operacyjnego Polska Cyfrowa na lata 2014-2020 z dnia 12 czerwca 2015 r., zawartego pomiędzy Powierzającym a Instytucją Pośredniczącą, Instytucja Pośrednicząca powierza, </w:t>
      </w:r>
      <w:r w:rsidRPr="003D7EF0">
        <w:rPr>
          <w:rFonts w:eastAsia="Times New Roman" w:cs="Calibri"/>
          <w:sz w:val="20"/>
          <w:szCs w:val="20"/>
        </w:rPr>
        <w:t xml:space="preserve">w trybie art. 28 RODO, przetwarzanie danych osobowych w imieniu i na rzecz administratora, na warunkach i w celach opisanych w </w:t>
      </w:r>
      <w:r w:rsidR="00A86AA6">
        <w:rPr>
          <w:rFonts w:eastAsia="Times New Roman" w:cs="Calibri"/>
          <w:sz w:val="20"/>
          <w:szCs w:val="20"/>
        </w:rPr>
        <w:t>Porozumieniu</w:t>
      </w:r>
      <w:r w:rsidRPr="003D7EF0">
        <w:rPr>
          <w:rFonts w:eastAsia="Times New Roman" w:cs="Calibri"/>
          <w:sz w:val="20"/>
          <w:szCs w:val="20"/>
        </w:rPr>
        <w:t>, w ramach zbiorów:</w:t>
      </w:r>
    </w:p>
    <w:p w14:paraId="7FE5EE70" w14:textId="77777777" w:rsidR="00A97E96" w:rsidRPr="003D7EF0" w:rsidRDefault="00A97E96" w:rsidP="00A97E96">
      <w:pPr>
        <w:spacing w:after="0"/>
        <w:ind w:right="158" w:firstLine="708"/>
        <w:jc w:val="both"/>
        <w:outlineLvl w:val="6"/>
        <w:rPr>
          <w:rFonts w:eastAsia="Times New Roman" w:cs="Calibri"/>
          <w:sz w:val="20"/>
          <w:szCs w:val="20"/>
        </w:rPr>
      </w:pPr>
      <w:proofErr w:type="gramStart"/>
      <w:r w:rsidRPr="003D7EF0">
        <w:rPr>
          <w:rFonts w:eastAsia="Times New Roman" w:cs="Calibri"/>
          <w:sz w:val="20"/>
          <w:szCs w:val="20"/>
        </w:rPr>
        <w:t>1)</w:t>
      </w:r>
      <w:r w:rsidRPr="003D7EF0">
        <w:rPr>
          <w:rFonts w:eastAsia="Times New Roman" w:cs="Calibri"/>
          <w:sz w:val="20"/>
          <w:szCs w:val="20"/>
        </w:rPr>
        <w:tab/>
        <w:t>Program</w:t>
      </w:r>
      <w:proofErr w:type="gramEnd"/>
      <w:r w:rsidRPr="003D7EF0">
        <w:rPr>
          <w:rFonts w:eastAsia="Times New Roman" w:cs="Calibri"/>
          <w:sz w:val="20"/>
          <w:szCs w:val="20"/>
        </w:rPr>
        <w:t xml:space="preserve"> Operacyjny Polska Cyfrowa na lata 2014-2020;</w:t>
      </w:r>
    </w:p>
    <w:p w14:paraId="32F935AD" w14:textId="77777777" w:rsidR="00A97E96" w:rsidRPr="003D7EF0" w:rsidRDefault="00A97E96" w:rsidP="00A97E96">
      <w:pPr>
        <w:spacing w:after="0"/>
        <w:ind w:left="1418" w:right="158" w:hanging="709"/>
        <w:jc w:val="both"/>
        <w:outlineLvl w:val="6"/>
        <w:rPr>
          <w:rFonts w:eastAsia="Times New Roman" w:cs="Calibri"/>
          <w:sz w:val="20"/>
          <w:szCs w:val="20"/>
        </w:rPr>
      </w:pPr>
      <w:proofErr w:type="gramStart"/>
      <w:r w:rsidRPr="003D7EF0">
        <w:rPr>
          <w:rFonts w:eastAsia="Times New Roman" w:cs="Calibri"/>
          <w:sz w:val="20"/>
          <w:szCs w:val="20"/>
        </w:rPr>
        <w:t>2)</w:t>
      </w:r>
      <w:r w:rsidRPr="003D7EF0">
        <w:rPr>
          <w:rFonts w:eastAsia="Times New Roman" w:cs="Calibri"/>
          <w:sz w:val="20"/>
          <w:szCs w:val="20"/>
        </w:rPr>
        <w:tab/>
        <w:t>Centralny</w:t>
      </w:r>
      <w:proofErr w:type="gramEnd"/>
      <w:r w:rsidRPr="003D7EF0">
        <w:rPr>
          <w:rFonts w:eastAsia="Times New Roman" w:cs="Calibri"/>
          <w:sz w:val="20"/>
          <w:szCs w:val="20"/>
        </w:rPr>
        <w:t xml:space="preserve"> system teleinformatyczny wspierający realizację programów operacyjnych – w zakresie niezbędnym do realizacji zadań związanych z obszarem zbioru Program Operacyjny Polska Cyfrowa na lata 2014-2020.</w:t>
      </w:r>
    </w:p>
    <w:p w14:paraId="1D8CF269" w14:textId="77777777" w:rsidR="00A97E96" w:rsidRPr="003D7EF0" w:rsidRDefault="00A97E96" w:rsidP="00A97E96">
      <w:pPr>
        <w:numPr>
          <w:ilvl w:val="0"/>
          <w:numId w:val="76"/>
        </w:numPr>
        <w:pBdr>
          <w:top w:val="nil"/>
          <w:left w:val="nil"/>
          <w:bottom w:val="nil"/>
          <w:right w:val="nil"/>
          <w:between w:val="nil"/>
          <w:bar w:val="nil"/>
        </w:pBdr>
        <w:spacing w:after="0"/>
        <w:ind w:left="567" w:hanging="425"/>
        <w:jc w:val="both"/>
        <w:rPr>
          <w:sz w:val="20"/>
          <w:szCs w:val="20"/>
        </w:rPr>
      </w:pPr>
      <w:r w:rsidRPr="003D7EF0">
        <w:rPr>
          <w:sz w:val="20"/>
          <w:szCs w:val="20"/>
        </w:rPr>
        <w:t>Przetwarzanie danych osobowych jest dopuszczalne:</w:t>
      </w:r>
    </w:p>
    <w:p w14:paraId="433C6157" w14:textId="77777777" w:rsidR="00A97E96" w:rsidRPr="003D7EF0" w:rsidRDefault="00A97E96" w:rsidP="00A97E96">
      <w:pPr>
        <w:numPr>
          <w:ilvl w:val="1"/>
          <w:numId w:val="77"/>
        </w:numPr>
        <w:pBdr>
          <w:top w:val="nil"/>
          <w:left w:val="nil"/>
          <w:bottom w:val="nil"/>
          <w:right w:val="nil"/>
          <w:between w:val="nil"/>
          <w:bar w:val="nil"/>
        </w:pBdr>
        <w:tabs>
          <w:tab w:val="num" w:pos="1116"/>
        </w:tabs>
        <w:spacing w:after="0"/>
        <w:ind w:left="1116" w:hanging="396"/>
        <w:jc w:val="both"/>
        <w:rPr>
          <w:sz w:val="20"/>
          <w:szCs w:val="20"/>
        </w:rPr>
      </w:pPr>
      <w:proofErr w:type="gramStart"/>
      <w:r w:rsidRPr="003D7EF0">
        <w:rPr>
          <w:sz w:val="20"/>
          <w:szCs w:val="20"/>
        </w:rPr>
        <w:t>w</w:t>
      </w:r>
      <w:proofErr w:type="gramEnd"/>
      <w:r w:rsidRPr="003D7EF0">
        <w:rPr>
          <w:sz w:val="20"/>
          <w:szCs w:val="20"/>
        </w:rPr>
        <w:t xml:space="preserve"> odniesieniu do zbioru Program Operacyjny Polska Cyfrowa na lata 2014-2020 na podstawie:</w:t>
      </w:r>
    </w:p>
    <w:p w14:paraId="7E6F0D1C" w14:textId="77777777" w:rsidR="00A97E96" w:rsidRPr="003D7EF0" w:rsidRDefault="00A97E96" w:rsidP="00A97E96">
      <w:pPr>
        <w:numPr>
          <w:ilvl w:val="2"/>
          <w:numId w:val="78"/>
        </w:numPr>
        <w:pBdr>
          <w:top w:val="nil"/>
          <w:left w:val="nil"/>
          <w:bottom w:val="nil"/>
          <w:right w:val="nil"/>
          <w:between w:val="nil"/>
          <w:bar w:val="nil"/>
        </w:pBdr>
        <w:spacing w:after="0"/>
        <w:ind w:left="1701" w:hanging="425"/>
        <w:jc w:val="both"/>
        <w:rPr>
          <w:sz w:val="20"/>
          <w:szCs w:val="20"/>
        </w:rPr>
      </w:pPr>
      <w:proofErr w:type="gramStart"/>
      <w:r w:rsidRPr="003D7EF0">
        <w:rPr>
          <w:sz w:val="20"/>
          <w:szCs w:val="20"/>
        </w:rPr>
        <w:t>rozporządzenia</w:t>
      </w:r>
      <w:proofErr w:type="gramEnd"/>
      <w:r w:rsidRPr="003D7EF0">
        <w:rPr>
          <w:sz w:val="20"/>
          <w:szCs w:val="20"/>
        </w:rPr>
        <w:t xml:space="preserve"> ogólnego,</w:t>
      </w:r>
    </w:p>
    <w:p w14:paraId="0556E875" w14:textId="77777777" w:rsidR="00A97E96" w:rsidRPr="003D7EF0" w:rsidRDefault="00A97E96" w:rsidP="00A97E96">
      <w:pPr>
        <w:numPr>
          <w:ilvl w:val="2"/>
          <w:numId w:val="78"/>
        </w:numPr>
        <w:pBdr>
          <w:top w:val="nil"/>
          <w:left w:val="nil"/>
          <w:bottom w:val="nil"/>
          <w:right w:val="nil"/>
          <w:between w:val="nil"/>
          <w:bar w:val="nil"/>
        </w:pBdr>
        <w:spacing w:after="0"/>
        <w:ind w:left="1701" w:hanging="425"/>
        <w:jc w:val="both"/>
        <w:rPr>
          <w:sz w:val="20"/>
          <w:szCs w:val="20"/>
        </w:rPr>
      </w:pPr>
      <w:r w:rsidRPr="003D7EF0">
        <w:rPr>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w:t>
      </w:r>
      <w:r w:rsidRPr="003D7EF0">
        <w:rPr>
          <w:sz w:val="20"/>
          <w:szCs w:val="20"/>
        </w:rPr>
        <w:lastRenderedPageBreak/>
        <w:t xml:space="preserve">przepisy dotyczące wymiany informacji między beneficjentami a instytucjami zarządzającymi, certyfikującymi, audytowymi i pośredniczącymi (Dz. Urz. UE L 286 z 30.09.2014, </w:t>
      </w:r>
      <w:proofErr w:type="gramStart"/>
      <w:r w:rsidRPr="003D7EF0">
        <w:rPr>
          <w:sz w:val="20"/>
          <w:szCs w:val="20"/>
        </w:rPr>
        <w:t>str</w:t>
      </w:r>
      <w:proofErr w:type="gramEnd"/>
      <w:r w:rsidRPr="003D7EF0">
        <w:rPr>
          <w:sz w:val="20"/>
          <w:szCs w:val="20"/>
        </w:rPr>
        <w:t>. 1),</w:t>
      </w:r>
    </w:p>
    <w:p w14:paraId="72207896" w14:textId="77777777" w:rsidR="00A97E96" w:rsidRPr="003D7EF0" w:rsidRDefault="00A97E96" w:rsidP="00A97E96">
      <w:pPr>
        <w:numPr>
          <w:ilvl w:val="2"/>
          <w:numId w:val="78"/>
        </w:numPr>
        <w:pBdr>
          <w:top w:val="nil"/>
          <w:left w:val="nil"/>
          <w:bottom w:val="nil"/>
          <w:right w:val="nil"/>
          <w:between w:val="nil"/>
          <w:bar w:val="nil"/>
        </w:pBdr>
        <w:spacing w:after="0"/>
        <w:ind w:left="1701" w:hanging="425"/>
        <w:jc w:val="both"/>
        <w:rPr>
          <w:sz w:val="20"/>
          <w:szCs w:val="20"/>
        </w:rPr>
      </w:pPr>
      <w:r w:rsidRPr="003D7EF0">
        <w:rPr>
          <w:sz w:val="20"/>
          <w:szCs w:val="20"/>
        </w:rPr>
        <w:t>Ustawy;</w:t>
      </w:r>
    </w:p>
    <w:p w14:paraId="62BF1983" w14:textId="77777777" w:rsidR="00A97E96" w:rsidRPr="003D7EF0" w:rsidRDefault="00A97E96" w:rsidP="00A97E96">
      <w:pPr>
        <w:numPr>
          <w:ilvl w:val="1"/>
          <w:numId w:val="77"/>
        </w:numPr>
        <w:pBdr>
          <w:top w:val="nil"/>
          <w:left w:val="nil"/>
          <w:bottom w:val="nil"/>
          <w:right w:val="nil"/>
          <w:between w:val="nil"/>
          <w:bar w:val="nil"/>
        </w:pBdr>
        <w:tabs>
          <w:tab w:val="num" w:pos="1116"/>
        </w:tabs>
        <w:spacing w:after="0"/>
        <w:ind w:left="1116" w:hanging="396"/>
        <w:jc w:val="both"/>
        <w:rPr>
          <w:sz w:val="20"/>
          <w:szCs w:val="20"/>
        </w:rPr>
      </w:pPr>
      <w:proofErr w:type="gramStart"/>
      <w:r w:rsidRPr="003D7EF0">
        <w:rPr>
          <w:sz w:val="20"/>
          <w:szCs w:val="20"/>
        </w:rPr>
        <w:t>w</w:t>
      </w:r>
      <w:proofErr w:type="gramEnd"/>
      <w:r w:rsidRPr="003D7EF0">
        <w:rPr>
          <w:sz w:val="20"/>
          <w:szCs w:val="20"/>
        </w:rPr>
        <w:t xml:space="preserve"> odniesieniu do zbioru Centralny system teleinformatyczny wspierający realizację programów operacyjnych na podstawie :</w:t>
      </w:r>
    </w:p>
    <w:p w14:paraId="58429CB7" w14:textId="77777777" w:rsidR="00A97E96" w:rsidRPr="003D7EF0" w:rsidRDefault="00A97E96" w:rsidP="00A97E96">
      <w:pPr>
        <w:numPr>
          <w:ilvl w:val="2"/>
          <w:numId w:val="79"/>
        </w:numPr>
        <w:pBdr>
          <w:top w:val="nil"/>
          <w:left w:val="nil"/>
          <w:bottom w:val="nil"/>
          <w:right w:val="nil"/>
          <w:between w:val="nil"/>
          <w:bar w:val="nil"/>
        </w:pBdr>
        <w:spacing w:after="0"/>
        <w:ind w:left="1701" w:hanging="425"/>
        <w:jc w:val="both"/>
        <w:rPr>
          <w:sz w:val="20"/>
          <w:szCs w:val="20"/>
        </w:rPr>
      </w:pPr>
      <w:proofErr w:type="gramStart"/>
      <w:r w:rsidRPr="003D7EF0">
        <w:rPr>
          <w:sz w:val="20"/>
          <w:szCs w:val="20"/>
        </w:rPr>
        <w:t>aktów</w:t>
      </w:r>
      <w:proofErr w:type="gramEnd"/>
      <w:r w:rsidRPr="003D7EF0">
        <w:rPr>
          <w:sz w:val="20"/>
          <w:szCs w:val="20"/>
        </w:rPr>
        <w:t xml:space="preserve"> prawnych wskazanych w pkt 1,</w:t>
      </w:r>
    </w:p>
    <w:p w14:paraId="0E83086D" w14:textId="77777777" w:rsidR="00A97E96" w:rsidRPr="003D7EF0" w:rsidRDefault="00A97E96" w:rsidP="00A97E96">
      <w:pPr>
        <w:numPr>
          <w:ilvl w:val="2"/>
          <w:numId w:val="79"/>
        </w:numPr>
        <w:pBdr>
          <w:top w:val="nil"/>
          <w:left w:val="nil"/>
          <w:bottom w:val="nil"/>
          <w:right w:val="nil"/>
          <w:between w:val="nil"/>
          <w:bar w:val="nil"/>
        </w:pBdr>
        <w:spacing w:after="0"/>
        <w:ind w:left="1701" w:hanging="425"/>
        <w:jc w:val="both"/>
        <w:rPr>
          <w:sz w:val="20"/>
          <w:szCs w:val="20"/>
        </w:rPr>
      </w:pPr>
      <w:r w:rsidRPr="003D7EF0">
        <w:rPr>
          <w:sz w:val="20"/>
          <w:szCs w:val="20"/>
        </w:rPr>
        <w:t xml:space="preserve">Rozporządzenia Parlamentu Europejskiego i Rady (UE) nr 1304/2013 z dnia 17 grudnia 2013 r. w sprawie Europejskiego Funduszu Społecznego i uchylającego rozporządzenie Rady (WE) nr 1081/2006 (Dz. Urz. UE L 347 z 20.12.2013, </w:t>
      </w:r>
      <w:proofErr w:type="gramStart"/>
      <w:r w:rsidRPr="003D7EF0">
        <w:rPr>
          <w:sz w:val="20"/>
          <w:szCs w:val="20"/>
        </w:rPr>
        <w:t>str</w:t>
      </w:r>
      <w:proofErr w:type="gramEnd"/>
      <w:r w:rsidRPr="003D7EF0">
        <w:rPr>
          <w:sz w:val="20"/>
          <w:szCs w:val="20"/>
        </w:rPr>
        <w:t>. 470-486).</w:t>
      </w:r>
    </w:p>
    <w:p w14:paraId="53E6FF4F"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Beneficjent jest zobowiązany do przekazania odbiorcy końcowemu i personelowi Projektu informacji wymienionych w załączniku nr </w:t>
      </w:r>
      <w:r w:rsidR="008B79E7">
        <w:rPr>
          <w:sz w:val="20"/>
          <w:szCs w:val="20"/>
        </w:rPr>
        <w:t>20</w:t>
      </w:r>
      <w:r w:rsidRPr="003D7EF0">
        <w:rPr>
          <w:sz w:val="20"/>
          <w:szCs w:val="20"/>
        </w:rPr>
        <w:t xml:space="preserve"> do Umowy oraz do odebrania od odbiorcy ostatecznego posiadającego pełną zdolność do czynności prawnych i personelu Projektu oświadczenia, zgodnego ze wzorem stanowiącym załącznik nr </w:t>
      </w:r>
      <w:r w:rsidR="008B79E7">
        <w:rPr>
          <w:sz w:val="20"/>
          <w:szCs w:val="20"/>
        </w:rPr>
        <w:t>20</w:t>
      </w:r>
      <w:r w:rsidRPr="003D7EF0">
        <w:rPr>
          <w:sz w:val="20"/>
          <w:szCs w:val="20"/>
        </w:rPr>
        <w:t xml:space="preserve"> do Umowy. Jeżeli odbiorcą ostatecznym jest dziecko, które nie skończyło 13 roku życia, nieposiadające zdolności do czynności prawnych, Beneficjent zobowiązany jest do przekazania informacji wymienionych w załączniku nr </w:t>
      </w:r>
      <w:r w:rsidR="008B79E7">
        <w:rPr>
          <w:sz w:val="20"/>
          <w:szCs w:val="20"/>
        </w:rPr>
        <w:t>21</w:t>
      </w:r>
      <w:r w:rsidRPr="003D7EF0">
        <w:rPr>
          <w:sz w:val="20"/>
          <w:szCs w:val="20"/>
        </w:rPr>
        <w:t xml:space="preserve"> do Umowy zarówno dziecku, które jest odbiorcą ostatecznym, jak i jego rodzicowi lub opiekunowi prawnemu oraz do odebrania od reprezentującego dziecko rodzica lub opiekuna prawnego oświadczenia, zgodnego ze wzorem stanowiącym załącznik nr </w:t>
      </w:r>
      <w:r w:rsidR="008B79E7">
        <w:rPr>
          <w:sz w:val="20"/>
          <w:szCs w:val="20"/>
        </w:rPr>
        <w:t xml:space="preserve">21 </w:t>
      </w:r>
      <w:r w:rsidRPr="003D7EF0">
        <w:rPr>
          <w:sz w:val="20"/>
          <w:szCs w:val="20"/>
        </w:rPr>
        <w:t xml:space="preserve">do Umowy, o przekazaniu i zapoznaniu się z tymi informacjami przez dziecko oraz rodzica lub opiekuna. </w:t>
      </w:r>
    </w:p>
    <w:p w14:paraId="5FDD5F00"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Oświadczenie o którym mowa w ust. 3 niniejszego paragrafu, przechowuje Beneficjent w swojej siedzibie lub innym miejscu, w którym są zlokalizowane </w:t>
      </w:r>
      <w:proofErr w:type="gramStart"/>
      <w:r w:rsidRPr="003D7EF0">
        <w:rPr>
          <w:sz w:val="20"/>
          <w:szCs w:val="20"/>
        </w:rPr>
        <w:t>dokumenty  związane</w:t>
      </w:r>
      <w:proofErr w:type="gramEnd"/>
      <w:r w:rsidRPr="003D7EF0">
        <w:rPr>
          <w:sz w:val="20"/>
          <w:szCs w:val="20"/>
        </w:rPr>
        <w:t xml:space="preserve"> z Projektem. </w:t>
      </w:r>
      <w:proofErr w:type="gramStart"/>
      <w:r w:rsidRPr="003D7EF0">
        <w:rPr>
          <w:sz w:val="20"/>
          <w:szCs w:val="20"/>
        </w:rPr>
        <w:t>Zmiana  wzoru</w:t>
      </w:r>
      <w:proofErr w:type="gramEnd"/>
      <w:r w:rsidRPr="003D7EF0">
        <w:rPr>
          <w:sz w:val="20"/>
          <w:szCs w:val="20"/>
        </w:rPr>
        <w:t xml:space="preserve"> oświadczenia nie wymaga zmiany Umowy.</w:t>
      </w:r>
    </w:p>
    <w:p w14:paraId="4A927304"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Powierzone dane osobowe mogą być przetwarzane przez Beneficjenta wyłącznie w celu aplikowania o środki europejskie i realizacji Projektu w szczególności kwalifikowalności wydatków, udzielenia wsparcia Projektu, ewaluacji, monitoringu, kontroli, sprawozdawczości oraz działań informacyjno-promocyjnych, w ramach Programu w zakresie określonym w załączniku nr </w:t>
      </w:r>
      <w:r w:rsidR="008B79E7">
        <w:rPr>
          <w:sz w:val="20"/>
          <w:szCs w:val="20"/>
        </w:rPr>
        <w:t xml:space="preserve">14 </w:t>
      </w:r>
      <w:r w:rsidRPr="003D7EF0">
        <w:rPr>
          <w:sz w:val="20"/>
          <w:szCs w:val="20"/>
        </w:rPr>
        <w:t>do Umowy.</w:t>
      </w:r>
    </w:p>
    <w:p w14:paraId="6F534F7F"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Przy przetwarzaniu danych osobowych Beneficjent przestrzega zasad wskazanych w niniejszym paragrafie, w ustawie o ochronie danych osobowych oraz RODO.</w:t>
      </w:r>
    </w:p>
    <w:p w14:paraId="6A1D9C51"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Beneficjent nie decyduje o celach i środkach przetwarzania powierzonych danych osobowych.</w:t>
      </w:r>
    </w:p>
    <w:p w14:paraId="0D02BFE6"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Beneficjent, w przypadku przetwarzania powierzonych danych osobowych w systemie informatycznym, zobowiązuje się do przetwarzania ich co najmniej w SL2014.</w:t>
      </w:r>
    </w:p>
    <w:p w14:paraId="3D888052"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Beneficjent </w:t>
      </w:r>
      <w:r w:rsidRPr="003D7EF0">
        <w:rPr>
          <w:rFonts w:cs="Calibri"/>
          <w:sz w:val="20"/>
          <w:szCs w:val="20"/>
        </w:rPr>
        <w:t>zobowiązuje się, przy przetwarzaniu powierzonych do przetwarzania danych osobowych, do ich zabezpieczenia poprzez stosowanie odpowiednich środków technicznych i organizacyjnych zapewniających adekwatny stopień bezpieczeństwa odpowiadający ryzyku związanemu z przetwarzaniem danych osobowych, o których mowa w art. 32 RODO.</w:t>
      </w:r>
    </w:p>
    <w:p w14:paraId="38AF923F"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Instytucja Pośrednicząca w imieniu Powierzającego umocowuje Beneficjenta do powierzania przetwarzania danych osobowych podmiotom wykonującym zadania związane z udzieleniem wsparcia i realizacją Projektu, w tym w szczególności realizującym badania ewaluacyjne, jak również podmiotom realizującym zadania związane z audytem, kontrolą, monitoringiem i sprawozdawczością oraz działaniami informacyjno-promocyjnymi prowadzonymi w ramach Programu, pod warunkiem niewyrażenia sprzeciwu przez Instytucję Pośredniczącą w terminie 7 dni roboczych od dnia wpłynięcia informacji o zamiarze powierzania przetwarzania danych osobowych do Instytucji Pośredniczącej i pod warunkiem, że Beneficjent zawrze z każdym podmiotem, któremu powierza przetwarzanie danych osobowych umowę powierzenia przetwarzania danych osobowych w kształcie zasadniczo zgodnym z postanowieniami niniejszego paragrafu.</w:t>
      </w:r>
    </w:p>
    <w:p w14:paraId="428A472A" w14:textId="3DB83B74"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Zakres danych osobowych powierzanych przez Beneficjentów podmiotom, o których mowa w ust. </w:t>
      </w:r>
      <w:r w:rsidR="007D037C">
        <w:rPr>
          <w:sz w:val="20"/>
          <w:szCs w:val="20"/>
        </w:rPr>
        <w:t>10</w:t>
      </w:r>
      <w:r w:rsidRPr="003D7EF0">
        <w:rPr>
          <w:sz w:val="20"/>
          <w:szCs w:val="20"/>
        </w:rPr>
        <w:t>, powinien być adekwatny do celu powierzenia oraz każdorazowo indywidualnie dostosowany przez Beneficjenta.</w:t>
      </w:r>
    </w:p>
    <w:p w14:paraId="4DD8ECA6" w14:textId="5FCD98B2"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Beneficjent przekaże Instytucji Pośredniczącej wykaz podmiotów, o których mowa w ust. </w:t>
      </w:r>
      <w:r w:rsidR="007D037C">
        <w:rPr>
          <w:sz w:val="20"/>
          <w:szCs w:val="20"/>
        </w:rPr>
        <w:t>10</w:t>
      </w:r>
      <w:r w:rsidRPr="003D7EF0">
        <w:rPr>
          <w:sz w:val="20"/>
          <w:szCs w:val="20"/>
        </w:rPr>
        <w:t>, za każdym razem, gdy takie powierzenie przetwarzania danych osobowych nastąpi, a także na każde jej żądanie.</w:t>
      </w:r>
    </w:p>
    <w:p w14:paraId="15FB86B5" w14:textId="77777777"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rFonts w:cs="Calibri"/>
          <w:sz w:val="20"/>
          <w:szCs w:val="20"/>
        </w:rPr>
        <w:t>Instytucja Pośrednicząca zobowiązuje Beneficjenta do korzystania wyłącznie z usług takich podmiotów świadczących usługi na rzecz Beneficjenta, które zapewniają wystarczające gwarancje wdrożenia odpowiednich środków technicznych i organizacyjnych, by przetwarzanie spełniało wymogi RODO i chroniło prawa osób, których dane dotyczą.</w:t>
      </w:r>
    </w:p>
    <w:p w14:paraId="6D6B7E88" w14:textId="6D67D069" w:rsidR="00A97E96" w:rsidRPr="003D7EF0" w:rsidRDefault="00A97E96" w:rsidP="00A97E96">
      <w:pPr>
        <w:numPr>
          <w:ilvl w:val="0"/>
          <w:numId w:val="76"/>
        </w:numPr>
        <w:pBdr>
          <w:top w:val="nil"/>
          <w:left w:val="nil"/>
          <w:bottom w:val="nil"/>
          <w:right w:val="nil"/>
          <w:between w:val="nil"/>
          <w:bar w:val="nil"/>
        </w:pBdr>
        <w:spacing w:after="40" w:line="240" w:lineRule="auto"/>
        <w:ind w:left="396" w:hanging="393"/>
        <w:jc w:val="both"/>
        <w:rPr>
          <w:sz w:val="20"/>
          <w:szCs w:val="20"/>
        </w:rPr>
      </w:pPr>
      <w:r w:rsidRPr="003D7EF0">
        <w:rPr>
          <w:rFonts w:cs="Calibri"/>
          <w:sz w:val="20"/>
          <w:szCs w:val="20"/>
        </w:rPr>
        <w:t xml:space="preserve">Instytucja Pośrednicząca zobowiązuje Beneficjenta do zobligowania podmiotów, o których mowa w ust. </w:t>
      </w:r>
      <w:r w:rsidR="007D037C">
        <w:rPr>
          <w:rFonts w:cs="Calibri"/>
          <w:sz w:val="20"/>
          <w:szCs w:val="20"/>
        </w:rPr>
        <w:t>10</w:t>
      </w:r>
      <w:r w:rsidRPr="003D7EF0">
        <w:rPr>
          <w:rFonts w:cs="Calibri"/>
          <w:sz w:val="20"/>
          <w:szCs w:val="20"/>
        </w:rPr>
        <w:t>, którym powierzono przetwarzanie danych osobowych, by zagwarantowali wdrożenie odpowiednich środków technicznych i organizacyjnych zapewniających adekwatny stopień bezpieczeństwa odpowiadający ryzyku związanemu z przetwarzaniem danych osobowych, o których mowa w art. 32 RODO</w:t>
      </w:r>
    </w:p>
    <w:p w14:paraId="4FE20AC3" w14:textId="77777777" w:rsidR="00A97E96" w:rsidRPr="003D7EF0" w:rsidRDefault="00A97E96" w:rsidP="00A97E96">
      <w:pPr>
        <w:numPr>
          <w:ilvl w:val="1"/>
          <w:numId w:val="81"/>
        </w:numPr>
        <w:spacing w:after="240"/>
        <w:jc w:val="both"/>
        <w:outlineLvl w:val="6"/>
        <w:rPr>
          <w:rFonts w:eastAsia="Times New Roman" w:cs="Calibri"/>
          <w:sz w:val="20"/>
          <w:szCs w:val="20"/>
        </w:rPr>
      </w:pPr>
      <w:r w:rsidRPr="003D7EF0">
        <w:rPr>
          <w:rFonts w:eastAsia="Times New Roman"/>
          <w:sz w:val="20"/>
          <w:szCs w:val="20"/>
        </w:rPr>
        <w:t>Beneficjent przed rozpoczęciem przetwarzania danych osobowych przygotuje dokumentację opisującą sposób przetwarzania danych osobowych oraz środki techniczne i organizacyjne zapewniają</w:t>
      </w:r>
      <w:r w:rsidRPr="003D7EF0">
        <w:rPr>
          <w:rFonts w:eastAsia="Times New Roman"/>
          <w:sz w:val="20"/>
          <w:szCs w:val="20"/>
          <w:lang w:val="sv-SE"/>
        </w:rPr>
        <w:t>ce ochron</w:t>
      </w:r>
      <w:r w:rsidRPr="003D7EF0">
        <w:rPr>
          <w:rFonts w:eastAsia="Times New Roman"/>
          <w:sz w:val="20"/>
          <w:szCs w:val="20"/>
        </w:rPr>
        <w:t xml:space="preserve">ę przetwarzanych danych osobowych - zgodną z RODO. Beneficjent </w:t>
      </w:r>
      <w:r w:rsidRPr="003D7EF0">
        <w:rPr>
          <w:rFonts w:eastAsia="Times New Roman" w:cs="Calibri"/>
          <w:sz w:val="20"/>
          <w:szCs w:val="20"/>
        </w:rPr>
        <w:t>będzie w szczególności:</w:t>
      </w:r>
    </w:p>
    <w:p w14:paraId="2DC3AF49" w14:textId="77777777" w:rsidR="00A97E96" w:rsidRPr="003D7EF0" w:rsidRDefault="00A97E96" w:rsidP="00A97E96">
      <w:pPr>
        <w:numPr>
          <w:ilvl w:val="0"/>
          <w:numId w:val="82"/>
        </w:numPr>
        <w:tabs>
          <w:tab w:val="left" w:pos="1134"/>
        </w:tabs>
        <w:spacing w:after="0"/>
        <w:jc w:val="both"/>
        <w:outlineLvl w:val="6"/>
        <w:rPr>
          <w:rFonts w:eastAsia="Times New Roman" w:cs="Calibri"/>
          <w:sz w:val="20"/>
          <w:szCs w:val="20"/>
        </w:rPr>
      </w:pPr>
      <w:proofErr w:type="gramStart"/>
      <w:r w:rsidRPr="003D7EF0">
        <w:rPr>
          <w:rFonts w:eastAsia="Times New Roman" w:cs="Calibri"/>
          <w:sz w:val="20"/>
          <w:szCs w:val="20"/>
        </w:rPr>
        <w:t>w</w:t>
      </w:r>
      <w:proofErr w:type="gramEnd"/>
      <w:r w:rsidRPr="003D7EF0">
        <w:rPr>
          <w:rFonts w:eastAsia="Times New Roman" w:cs="Calibri"/>
          <w:sz w:val="20"/>
          <w:szCs w:val="20"/>
        </w:rPr>
        <w:t xml:space="preserve"> odniesieniu do zbioru Program Operacyjny Polska Cyfrowa na lata 2014-2020:</w:t>
      </w:r>
    </w:p>
    <w:p w14:paraId="47285232" w14:textId="77777777" w:rsidR="00A97E96" w:rsidRPr="003D7EF0" w:rsidRDefault="00A97E96" w:rsidP="00A97E96">
      <w:pPr>
        <w:numPr>
          <w:ilvl w:val="0"/>
          <w:numId w:val="83"/>
        </w:numPr>
        <w:spacing w:after="0"/>
        <w:jc w:val="both"/>
        <w:outlineLvl w:val="6"/>
        <w:rPr>
          <w:rFonts w:eastAsia="Times New Roman" w:cs="Calibri"/>
          <w:sz w:val="20"/>
          <w:szCs w:val="20"/>
        </w:rPr>
      </w:pPr>
      <w:proofErr w:type="gramStart"/>
      <w:r w:rsidRPr="003D7EF0">
        <w:rPr>
          <w:rFonts w:eastAsia="Times New Roman" w:cs="Calibri"/>
          <w:sz w:val="20"/>
          <w:szCs w:val="20"/>
        </w:rPr>
        <w:lastRenderedPageBreak/>
        <w:t>prowadzić</w:t>
      </w:r>
      <w:proofErr w:type="gramEnd"/>
      <w:r w:rsidRPr="003D7EF0">
        <w:rPr>
          <w:rFonts w:eastAsia="Times New Roman" w:cs="Calibri"/>
          <w:sz w:val="20"/>
          <w:szCs w:val="20"/>
        </w:rPr>
        <w:t xml:space="preserve"> dokumentację opisującą sposób przetwarzania danych osobowych oraz środki techniczne i </w:t>
      </w:r>
      <w:r w:rsidRPr="003D7EF0">
        <w:rPr>
          <w:rFonts w:eastAsia="Times New Roman" w:cs="Calibri"/>
          <w:sz w:val="20"/>
          <w:szCs w:val="20"/>
          <w:lang w:eastAsia="pl-PL"/>
        </w:rPr>
        <w:t>organizacyjne</w:t>
      </w:r>
      <w:r w:rsidRPr="003D7EF0">
        <w:rPr>
          <w:rFonts w:eastAsia="Times New Roman" w:cs="Calibri"/>
          <w:sz w:val="20"/>
          <w:szCs w:val="20"/>
        </w:rPr>
        <w:t xml:space="preserve"> zapewniające ochronę i bezpieczeństwo przetwarzanych danych osobowych odpowiadające ryzyku przetwarzania danych, które uwzględniają warunki przetwarzania w szczególności te, o których mowa w art. 32 RODO.;</w:t>
      </w:r>
    </w:p>
    <w:p w14:paraId="70E6175C" w14:textId="77777777" w:rsidR="00A97E96" w:rsidRPr="003D7EF0" w:rsidRDefault="00A97E96" w:rsidP="00A97E96">
      <w:pPr>
        <w:numPr>
          <w:ilvl w:val="0"/>
          <w:numId w:val="83"/>
        </w:numPr>
        <w:spacing w:after="0"/>
        <w:jc w:val="both"/>
        <w:outlineLvl w:val="6"/>
        <w:rPr>
          <w:rFonts w:eastAsia="Times New Roman" w:cs="Calibri"/>
          <w:sz w:val="20"/>
          <w:szCs w:val="20"/>
        </w:rPr>
      </w:pPr>
      <w:proofErr w:type="gramStart"/>
      <w:r w:rsidRPr="003D7EF0">
        <w:rPr>
          <w:rFonts w:eastAsia="Times New Roman" w:cs="Calibri"/>
          <w:sz w:val="20"/>
          <w:szCs w:val="20"/>
        </w:rPr>
        <w:t>zapewniać</w:t>
      </w:r>
      <w:proofErr w:type="gramEnd"/>
      <w:r w:rsidRPr="003D7EF0">
        <w:rPr>
          <w:rFonts w:eastAsia="Times New Roman" w:cs="Calibri"/>
          <w:sz w:val="20"/>
          <w:szCs w:val="20"/>
        </w:rPr>
        <w:t xml:space="preserve"> przechowywanie dokumentów tak, aby zabezpieczyć powierzone do przetwarzania dane osobowe przed utratą, zabraniem przez osobę nieuprawnioną, uszkodzeniem, zniszczeniem, a także przetwarzaniem z naruszeniem przepisów; </w:t>
      </w:r>
    </w:p>
    <w:p w14:paraId="461B2466" w14:textId="77777777" w:rsidR="00A97E96" w:rsidRPr="003D7EF0" w:rsidRDefault="00A97E96" w:rsidP="00A97E96">
      <w:pPr>
        <w:numPr>
          <w:ilvl w:val="0"/>
          <w:numId w:val="83"/>
        </w:numPr>
        <w:spacing w:after="0"/>
        <w:jc w:val="both"/>
        <w:outlineLvl w:val="6"/>
        <w:rPr>
          <w:rFonts w:eastAsia="Times New Roman" w:cs="Calibri"/>
          <w:sz w:val="20"/>
          <w:szCs w:val="20"/>
        </w:rPr>
      </w:pPr>
      <w:proofErr w:type="gramStart"/>
      <w:r w:rsidRPr="003D7EF0">
        <w:rPr>
          <w:rFonts w:eastAsia="Times New Roman" w:cs="Calibri"/>
          <w:sz w:val="20"/>
          <w:szCs w:val="20"/>
        </w:rPr>
        <w:t>prowadzić</w:t>
      </w:r>
      <w:proofErr w:type="gramEnd"/>
      <w:r w:rsidRPr="003D7EF0">
        <w:rPr>
          <w:rFonts w:eastAsia="Times New Roman" w:cs="Calibri"/>
          <w:sz w:val="20"/>
          <w:szCs w:val="20"/>
        </w:rPr>
        <w:t xml:space="preserve"> ewidencję pracowników upoważnionych do przetwarzania danych osobowych.</w:t>
      </w:r>
    </w:p>
    <w:p w14:paraId="1A504030" w14:textId="77777777" w:rsidR="00A97E96" w:rsidRPr="003D7EF0" w:rsidRDefault="00A97E96" w:rsidP="00A97E96">
      <w:pPr>
        <w:pBdr>
          <w:top w:val="nil"/>
          <w:left w:val="nil"/>
          <w:bottom w:val="nil"/>
          <w:right w:val="nil"/>
          <w:between w:val="nil"/>
          <w:bar w:val="nil"/>
        </w:pBdr>
        <w:spacing w:after="0"/>
        <w:ind w:left="396"/>
        <w:jc w:val="both"/>
        <w:rPr>
          <w:rFonts w:cs="Calibri"/>
          <w:sz w:val="20"/>
          <w:szCs w:val="20"/>
        </w:rPr>
      </w:pPr>
      <w:r w:rsidRPr="003D7EF0">
        <w:rPr>
          <w:rFonts w:cs="Calibri"/>
          <w:sz w:val="20"/>
          <w:szCs w:val="20"/>
        </w:rPr>
        <w:t>2) w odniesieniu do zbioru Centralny system teleinformatyczny wspierający realizację programów operacyjnych - zapewniać środki techniczne i organizacyjne określone w Regulaminie bezpieczeństwa informacji przetwarzanych w centralnym systemie teleinformatycznym.</w:t>
      </w:r>
    </w:p>
    <w:p w14:paraId="13BB30D4" w14:textId="77777777" w:rsidR="00A97E96" w:rsidRPr="003D7EF0" w:rsidRDefault="00A97E96" w:rsidP="00A97E96">
      <w:pPr>
        <w:pBdr>
          <w:top w:val="nil"/>
          <w:left w:val="nil"/>
          <w:bottom w:val="nil"/>
          <w:right w:val="nil"/>
          <w:between w:val="nil"/>
          <w:bar w:val="nil"/>
        </w:pBdr>
        <w:spacing w:after="40" w:line="240" w:lineRule="auto"/>
        <w:ind w:left="396"/>
        <w:jc w:val="both"/>
        <w:rPr>
          <w:sz w:val="20"/>
          <w:szCs w:val="20"/>
        </w:rPr>
      </w:pPr>
    </w:p>
    <w:p w14:paraId="0F4D021F" w14:textId="77777777" w:rsidR="00A97E96" w:rsidRPr="003D7EF0" w:rsidRDefault="00A97E96" w:rsidP="00A97E96">
      <w:pPr>
        <w:numPr>
          <w:ilvl w:val="0"/>
          <w:numId w:val="85"/>
        </w:numPr>
        <w:pBdr>
          <w:top w:val="nil"/>
          <w:left w:val="nil"/>
          <w:bottom w:val="nil"/>
          <w:right w:val="nil"/>
          <w:between w:val="nil"/>
          <w:bar w:val="nil"/>
        </w:pBdr>
        <w:spacing w:after="40" w:line="240" w:lineRule="auto"/>
        <w:jc w:val="both"/>
        <w:rPr>
          <w:sz w:val="20"/>
          <w:szCs w:val="20"/>
        </w:rPr>
      </w:pPr>
      <w:r w:rsidRPr="003D7EF0">
        <w:rPr>
          <w:rFonts w:cs="Calibri"/>
          <w:sz w:val="20"/>
          <w:szCs w:val="20"/>
        </w:rPr>
        <w:t>Beneficjent zobowiązany jest prowadzić rejestr wszystkich kategorii czynności przetwarzania, o którym mowa w art. 30 ust. 2 RODO.</w:t>
      </w:r>
    </w:p>
    <w:p w14:paraId="18570F38" w14:textId="42B32DA0"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rFonts w:cs="Calibri"/>
          <w:sz w:val="20"/>
          <w:szCs w:val="20"/>
        </w:rPr>
        <w:t xml:space="preserve">Instytucja Pośrednicząca zobowiązuje Beneficjenta do zobligowania podmiotów, o których mowa w ust. </w:t>
      </w:r>
      <w:r w:rsidR="007D037C">
        <w:rPr>
          <w:rFonts w:cs="Calibri"/>
          <w:sz w:val="20"/>
          <w:szCs w:val="20"/>
        </w:rPr>
        <w:t>10</w:t>
      </w:r>
      <w:r w:rsidRPr="003D7EF0">
        <w:rPr>
          <w:rFonts w:cs="Calibri"/>
          <w:sz w:val="20"/>
          <w:szCs w:val="20"/>
        </w:rPr>
        <w:t>, by prowadziły rejestr wszystkich kategorii czynności przetwarzania, o którym mowa w art. 30 ust. 2 RODO.</w:t>
      </w:r>
    </w:p>
    <w:p w14:paraId="5EEF9469" w14:textId="6EEA391A"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Do przetwarzania danych osobowych mogą być dopuszczone jedynie osoby upoważnione przez Beneficjenta oraz przez podmioty, o których mowa w ust. </w:t>
      </w:r>
      <w:r w:rsidR="007D037C">
        <w:rPr>
          <w:sz w:val="20"/>
          <w:szCs w:val="20"/>
        </w:rPr>
        <w:t>10</w:t>
      </w:r>
      <w:r w:rsidRPr="003D7EF0">
        <w:rPr>
          <w:sz w:val="20"/>
          <w:szCs w:val="20"/>
        </w:rPr>
        <w:t>, posiadające imienne upoważnienie do przetwarzania danych osobowych.</w:t>
      </w:r>
    </w:p>
    <w:p w14:paraId="281D5B69"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Instytucja Pośrednicząca, w imieniu Powierzającego, umocowuje Beneficjenta do wydawania i odwoływania osobom, o których mowa w ust. 18, imiennych upoważnień do przetwarzania danych osobowych w zbiorze, o którym mowa w ust. 2 pkt 1. Upoważnienia przechowuje Beneficjent w swojej siedzibie; wzór upoważnienia do przetwarzania danych osobowych oraz wzór odwołania upoważnienia do przetwarzania danych osobowych zostały określone odpowiednio w załączniku nr </w:t>
      </w:r>
      <w:r w:rsidR="008B79E7">
        <w:rPr>
          <w:sz w:val="20"/>
          <w:szCs w:val="20"/>
        </w:rPr>
        <w:t xml:space="preserve">15 </w:t>
      </w:r>
      <w:r w:rsidRPr="003D7EF0">
        <w:rPr>
          <w:sz w:val="20"/>
          <w:szCs w:val="20"/>
        </w:rPr>
        <w:t>i</w:t>
      </w:r>
      <w:r w:rsidR="008B79E7" w:rsidRPr="008B79E7">
        <w:rPr>
          <w:sz w:val="20"/>
          <w:szCs w:val="20"/>
        </w:rPr>
        <w:t xml:space="preserve"> </w:t>
      </w:r>
      <w:r w:rsidR="008B79E7">
        <w:rPr>
          <w:sz w:val="20"/>
          <w:szCs w:val="20"/>
        </w:rPr>
        <w:t>16</w:t>
      </w:r>
      <w:r w:rsidRPr="003D7EF0">
        <w:rPr>
          <w:sz w:val="20"/>
          <w:szCs w:val="20"/>
        </w:rPr>
        <w:t xml:space="preserve"> do Umowy. Instytucja Pośrednicząca dopuszcza stosowanie przez Beneficjenta innych wzorów niż określone odpowiednio w załączniku nr </w:t>
      </w:r>
      <w:r w:rsidR="008B79E7">
        <w:rPr>
          <w:sz w:val="20"/>
          <w:szCs w:val="20"/>
        </w:rPr>
        <w:t xml:space="preserve">15 i 16 </w:t>
      </w:r>
      <w:r w:rsidRPr="003D7EF0">
        <w:rPr>
          <w:sz w:val="20"/>
          <w:szCs w:val="20"/>
        </w:rPr>
        <w:t xml:space="preserve">do Umowy, o ile zawierają one wszystkie elementy wskazane we wzorach określonych w tych załącznikach. Upoważnienia do przetwarzania danych osobowych w zbiorze, o którym mowa w ust. 2 pkt 2, wydaje wyłącznie Powierzający. </w:t>
      </w:r>
    </w:p>
    <w:p w14:paraId="094887C4"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Imienne upoważnienia, o których mowa w ust. 19, są ważne do dnia odwołania. Upoważnienie wygasa z chwilą ustania stosunku prawnego łączącego Beneficjenta z osobą wskazaną w ust. 18. </w:t>
      </w:r>
    </w:p>
    <w:p w14:paraId="3E8D1BA8"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Beneficjent prowadzi ewidencję osób upoważnionych do przetwarzania danych osobowych w związku z wykonywaniem Umowy.</w:t>
      </w:r>
    </w:p>
    <w:p w14:paraId="466AD160" w14:textId="2A9D7C74"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Instytucja Pośrednicząca, w imieniu Powierzającego, umocowuje Beneficjenta do dalszego umocowywania podmiotów, o których mowa w ust. </w:t>
      </w:r>
      <w:r w:rsidR="007D037C">
        <w:rPr>
          <w:sz w:val="20"/>
          <w:szCs w:val="20"/>
        </w:rPr>
        <w:t>10</w:t>
      </w:r>
      <w:r w:rsidRPr="003D7EF0">
        <w:rPr>
          <w:sz w:val="20"/>
          <w:szCs w:val="20"/>
        </w:rPr>
        <w:t>, do wydawania oraz odwoływania osobom, o których mowa w ust. 18, upoważnień do przetwarzania danych osobowych w zbiorze, o którym mowa w ust. 2 pkt 1. W takim wypadku stosuje się odpowiednie postanowienia dotyczące Beneficjentów w tym zakresie. Upoważnienia do przetwarzania danych osobowych w zbiorze, o którym mowa w ust. 2 pkt 2, wydaje wyłącznie Powierzający.</w:t>
      </w:r>
    </w:p>
    <w:p w14:paraId="0AEF2572" w14:textId="76BC3818"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Instytucja Pośrednicząca dopuszcza upoważnienie przez Beneficjenta podmiotów, o których mowa w ust. </w:t>
      </w:r>
      <w:r w:rsidR="007D037C">
        <w:rPr>
          <w:sz w:val="20"/>
          <w:szCs w:val="20"/>
        </w:rPr>
        <w:t>10</w:t>
      </w:r>
      <w:r w:rsidRPr="003D7EF0">
        <w:rPr>
          <w:sz w:val="20"/>
          <w:szCs w:val="20"/>
        </w:rPr>
        <w:t xml:space="preserve"> do stosowania innego wzoru upoważnienia do przetwarzania danych osobowych oraz wzoru odwołania upoważnienia do przetwarzania danych osobowych niż te wskazane załącznikach, o których mowa w ust. 19 - o ile zawierają one wszystkie elementy wskazane we wzorach określonych w tych załącznikach</w:t>
      </w:r>
    </w:p>
    <w:p w14:paraId="137C4A87"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Instytucja Pośrednicząca, w imieniu Powierzającego, zobowiązuje Beneficjenta do wykonywania wobec osób, których dane dotyczą, obowiązków informacyjnych wynikających </w:t>
      </w:r>
      <w:r w:rsidRPr="003D7EF0">
        <w:rPr>
          <w:rFonts w:cs="Calibri"/>
          <w:sz w:val="20"/>
          <w:szCs w:val="20"/>
          <w:lang w:eastAsia="pl-PL"/>
        </w:rPr>
        <w:t>z art. 13 i 14 RODO.</w:t>
      </w:r>
    </w:p>
    <w:p w14:paraId="2243D4CB" w14:textId="2DC0D546"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Instytucja Pośrednicząca, w imieniu Powierzającego, umocowuje Beneficjenta do takiego formułowania umów zawieranych przez Beneficjenta z podmiotami, o których mowa w ust. </w:t>
      </w:r>
      <w:r w:rsidR="007D037C">
        <w:rPr>
          <w:sz w:val="20"/>
          <w:szCs w:val="20"/>
        </w:rPr>
        <w:t>10</w:t>
      </w:r>
      <w:r w:rsidRPr="003D7EF0">
        <w:rPr>
          <w:sz w:val="20"/>
          <w:szCs w:val="20"/>
        </w:rPr>
        <w:t xml:space="preserve">, by podmioty te były zobowiązane do wykonywania wobec osób, których dane dotyczą, obowiązków informacyjnych wynikających </w:t>
      </w:r>
      <w:r w:rsidRPr="003D7EF0">
        <w:rPr>
          <w:rFonts w:cs="Calibri"/>
          <w:sz w:val="20"/>
          <w:szCs w:val="20"/>
          <w:lang w:eastAsia="pl-PL"/>
        </w:rPr>
        <w:t>z art. 13 i 14 RODO.</w:t>
      </w:r>
    </w:p>
    <w:p w14:paraId="1F47289E"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Beneficjent jest zobowiązany do podjęcia wszelkich kroków służących zachowaniu poufności danych osobowych przetwarzanych przez mające do nich dostęp osoby upoważnione do przetwarzania danych osobowych. W szczególności Beneficjent zobowiąże te osoby do:</w:t>
      </w:r>
    </w:p>
    <w:p w14:paraId="07EE0A12"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proofErr w:type="gramStart"/>
      <w:r w:rsidRPr="003D7EF0">
        <w:rPr>
          <w:rFonts w:eastAsia="Times New Roman" w:cs="Calibri"/>
          <w:iCs/>
          <w:sz w:val="20"/>
          <w:szCs w:val="20"/>
        </w:rPr>
        <w:t>pracowa</w:t>
      </w:r>
      <w:r w:rsidRPr="003D7EF0">
        <w:rPr>
          <w:rFonts w:eastAsia="Times New Roman" w:cs="Calibri"/>
          <w:sz w:val="20"/>
          <w:szCs w:val="20"/>
        </w:rPr>
        <w:t>nia</w:t>
      </w:r>
      <w:proofErr w:type="gramEnd"/>
      <w:r w:rsidRPr="003D7EF0">
        <w:rPr>
          <w:rFonts w:eastAsia="Times New Roman" w:cs="Calibri"/>
          <w:sz w:val="20"/>
          <w:szCs w:val="20"/>
        </w:rPr>
        <w:t xml:space="preserve"> jedynie z dokumentami niezbędnymi do wykonania obowiązków wynikających z Umowy;</w:t>
      </w:r>
    </w:p>
    <w:p w14:paraId="520511C1"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proofErr w:type="gramStart"/>
      <w:r w:rsidRPr="003D7EF0">
        <w:rPr>
          <w:rFonts w:eastAsia="Times New Roman" w:cs="Calibri"/>
          <w:sz w:val="20"/>
          <w:szCs w:val="20"/>
        </w:rPr>
        <w:t>przechowywania</w:t>
      </w:r>
      <w:proofErr w:type="gramEnd"/>
      <w:r w:rsidRPr="003D7EF0">
        <w:rPr>
          <w:rFonts w:eastAsia="Times New Roman" w:cs="Calibri"/>
          <w:sz w:val="20"/>
          <w:szCs w:val="20"/>
        </w:rPr>
        <w:t xml:space="preserve"> dokumentów w czasie nie dłuższym niż czas niezbędny do zrealizowania zadań, do których wykonania dokumenty są przeznaczone, zgodnie z przepisami prawa powszechnie obowiązującego oraz Umową;</w:t>
      </w:r>
    </w:p>
    <w:p w14:paraId="27870250"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proofErr w:type="gramStart"/>
      <w:r w:rsidRPr="003D7EF0">
        <w:rPr>
          <w:rFonts w:eastAsia="Times New Roman" w:cs="Calibri"/>
          <w:sz w:val="20"/>
          <w:szCs w:val="20"/>
        </w:rPr>
        <w:t>nietworzenia</w:t>
      </w:r>
      <w:proofErr w:type="gramEnd"/>
      <w:r w:rsidRPr="003D7EF0">
        <w:rPr>
          <w:rFonts w:eastAsia="Times New Roman" w:cs="Calibri"/>
          <w:sz w:val="20"/>
          <w:szCs w:val="20"/>
        </w:rPr>
        <w:t xml:space="preserve"> kopii dokumentów innych, niż niezbędne do realizacji Umowy;</w:t>
      </w:r>
    </w:p>
    <w:p w14:paraId="017091CE"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proofErr w:type="gramStart"/>
      <w:r w:rsidRPr="003D7EF0">
        <w:rPr>
          <w:rFonts w:eastAsia="Times New Roman" w:cs="Calibri"/>
          <w:sz w:val="20"/>
          <w:szCs w:val="20"/>
        </w:rPr>
        <w:t>zachowania</w:t>
      </w:r>
      <w:proofErr w:type="gramEnd"/>
      <w:r w:rsidRPr="003D7EF0">
        <w:rPr>
          <w:rFonts w:eastAsia="Times New Roman" w:cs="Calibri"/>
          <w:sz w:val="20"/>
          <w:szCs w:val="20"/>
        </w:rPr>
        <w:t xml:space="preserve"> w tajemnicy, o której mowa w art. 28 ust. 3 lit. b RODO powierzonych do przetwarzania danych osobowych oraz informacji o stosowanych sposobach ich zabezpieczenia, także po ustaniu stosunku prawnego łączącego osobę upoważnioną do przetwarzania danych osobowych z Beneficjentem;</w:t>
      </w:r>
    </w:p>
    <w:p w14:paraId="56963E09"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proofErr w:type="gramStart"/>
      <w:r w:rsidRPr="003D7EF0">
        <w:rPr>
          <w:rFonts w:eastAsia="Times New Roman" w:cs="Calibri"/>
          <w:sz w:val="20"/>
          <w:szCs w:val="20"/>
        </w:rPr>
        <w:lastRenderedPageBreak/>
        <w:t>zabezpieczenia</w:t>
      </w:r>
      <w:proofErr w:type="gramEnd"/>
      <w:r w:rsidRPr="003D7EF0">
        <w:rPr>
          <w:rFonts w:eastAsia="Times New Roman" w:cs="Calibri"/>
          <w:sz w:val="20"/>
          <w:szCs w:val="20"/>
        </w:rPr>
        <w:t xml:space="preserve"> dokumentów przed dostępem osób nieupoważnionych do przetwarzania powierzonych do przetwarzania danych osobowych, przetwarzaniem z naruszeniem ustawy, nieautoryzowaną zmianą, utratą, uszkodzeniem lub zniszczeniem;</w:t>
      </w:r>
    </w:p>
    <w:p w14:paraId="5CD6D3EF" w14:textId="77777777" w:rsidR="00A97E96" w:rsidRPr="003D7EF0" w:rsidRDefault="00A97E96" w:rsidP="00A97E96">
      <w:pPr>
        <w:numPr>
          <w:ilvl w:val="0"/>
          <w:numId w:val="84"/>
        </w:numPr>
        <w:spacing w:after="0"/>
        <w:ind w:left="1060" w:hanging="357"/>
        <w:jc w:val="both"/>
        <w:outlineLvl w:val="6"/>
        <w:rPr>
          <w:rFonts w:eastAsia="Times New Roman" w:cs="Calibri"/>
          <w:sz w:val="20"/>
          <w:szCs w:val="20"/>
        </w:rPr>
      </w:pPr>
      <w:r w:rsidRPr="003D7EF0">
        <w:rPr>
          <w:rFonts w:eastAsia="Times New Roman" w:cs="Calibri"/>
          <w:sz w:val="20"/>
          <w:szCs w:val="20"/>
        </w:rPr>
        <w:t xml:space="preserve"> </w:t>
      </w:r>
      <w:proofErr w:type="gramStart"/>
      <w:r w:rsidRPr="003D7EF0">
        <w:rPr>
          <w:rFonts w:eastAsia="Times New Roman" w:cs="Calibri"/>
          <w:sz w:val="20"/>
          <w:szCs w:val="20"/>
        </w:rPr>
        <w:t>nie</w:t>
      </w:r>
      <w:proofErr w:type="gramEnd"/>
      <w:r w:rsidRPr="003D7EF0">
        <w:rPr>
          <w:rFonts w:eastAsia="Times New Roman" w:cs="Calibri"/>
          <w:sz w:val="20"/>
          <w:szCs w:val="20"/>
        </w:rPr>
        <w:t xml:space="preserve"> przemieszczania dokumentów lub ich kopii poza miejsce przetwarzania.</w:t>
      </w:r>
    </w:p>
    <w:p w14:paraId="388D5603"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Beneficjent niezwłocznie poinformuje Instytucję Pośredniczącą o:</w:t>
      </w:r>
    </w:p>
    <w:p w14:paraId="212970EE" w14:textId="77777777" w:rsidR="00A97E96" w:rsidRPr="003D7EF0" w:rsidRDefault="00A97E96" w:rsidP="00A97E96">
      <w:pPr>
        <w:numPr>
          <w:ilvl w:val="1"/>
          <w:numId w:val="85"/>
        </w:numPr>
        <w:spacing w:after="0"/>
        <w:ind w:left="1021" w:hanging="301"/>
        <w:jc w:val="both"/>
        <w:outlineLvl w:val="6"/>
        <w:rPr>
          <w:rFonts w:eastAsia="Times New Roman" w:cs="Calibri"/>
          <w:sz w:val="20"/>
          <w:szCs w:val="20"/>
        </w:rPr>
      </w:pPr>
      <w:proofErr w:type="gramStart"/>
      <w:r w:rsidRPr="003D7EF0">
        <w:rPr>
          <w:rFonts w:eastAsia="Times New Roman" w:cs="Calibri"/>
          <w:sz w:val="20"/>
          <w:szCs w:val="20"/>
        </w:rPr>
        <w:t>wszelkich</w:t>
      </w:r>
      <w:proofErr w:type="gramEnd"/>
      <w:r w:rsidRPr="003D7EF0">
        <w:rPr>
          <w:rFonts w:eastAsia="Times New Roman" w:cs="Calibri"/>
          <w:sz w:val="20"/>
          <w:szCs w:val="20"/>
        </w:rPr>
        <w:t xml:space="preserve"> przypadkach naruszenia obowiązków </w:t>
      </w:r>
      <w:r w:rsidRPr="003D7EF0">
        <w:rPr>
          <w:rFonts w:eastAsia="Mincho" w:cs="Calibri"/>
          <w:sz w:val="20"/>
          <w:szCs w:val="20"/>
        </w:rPr>
        <w:t>Instytucji Pośredniczącej</w:t>
      </w:r>
      <w:r w:rsidRPr="003D7EF0">
        <w:rPr>
          <w:rFonts w:eastAsia="Times New Roman" w:cs="Calibri"/>
          <w:sz w:val="20"/>
          <w:szCs w:val="20"/>
          <w:lang w:eastAsia="pl-PL"/>
        </w:rPr>
        <w:t xml:space="preserve"> </w:t>
      </w:r>
      <w:r w:rsidRPr="003D7EF0">
        <w:rPr>
          <w:rFonts w:eastAsia="Times New Roman" w:cs="Calibri"/>
          <w:sz w:val="20"/>
          <w:szCs w:val="20"/>
        </w:rPr>
        <w:t>dotyczących ochrony powierzonych do przetwarzania danych osobowych, naruszenia tajemnicy tych danych osobowych lub ich niewłaściwego wykorzystania;</w:t>
      </w:r>
    </w:p>
    <w:p w14:paraId="4DDE2B02" w14:textId="77777777" w:rsidR="00A97E96" w:rsidRPr="003D7EF0" w:rsidRDefault="00A97E96" w:rsidP="00A97E96">
      <w:pPr>
        <w:numPr>
          <w:ilvl w:val="1"/>
          <w:numId w:val="85"/>
        </w:numPr>
        <w:spacing w:after="0"/>
        <w:ind w:left="1021" w:hanging="301"/>
        <w:jc w:val="both"/>
        <w:outlineLvl w:val="6"/>
        <w:rPr>
          <w:rFonts w:eastAsia="Times New Roman" w:cs="Calibri"/>
          <w:sz w:val="20"/>
          <w:szCs w:val="20"/>
        </w:rPr>
      </w:pPr>
      <w:proofErr w:type="gramStart"/>
      <w:r w:rsidRPr="003D7EF0">
        <w:rPr>
          <w:rFonts w:eastAsia="Times New Roman" w:cs="Calibri"/>
          <w:sz w:val="20"/>
          <w:szCs w:val="20"/>
        </w:rPr>
        <w:t>wszelkich</w:t>
      </w:r>
      <w:proofErr w:type="gramEnd"/>
      <w:r w:rsidRPr="003D7EF0">
        <w:rPr>
          <w:rFonts w:eastAsia="Times New Roman" w:cs="Calibri"/>
          <w:sz w:val="20"/>
          <w:szCs w:val="20"/>
        </w:rPr>
        <w:t xml:space="preserve"> czynnościach z własnym udziałem w sprawach dotyczących ochrony danych osobowych prowadzonych w szczególności przez organ nadzorczy, Policję lub sąd.</w:t>
      </w:r>
    </w:p>
    <w:p w14:paraId="5F24CFAE" w14:textId="77777777" w:rsidR="00A97E96" w:rsidRPr="003D7EF0" w:rsidRDefault="00A97E96" w:rsidP="00A97E96">
      <w:pPr>
        <w:numPr>
          <w:ilvl w:val="0"/>
          <w:numId w:val="85"/>
        </w:numPr>
        <w:spacing w:after="240" w:line="240" w:lineRule="auto"/>
        <w:jc w:val="both"/>
        <w:outlineLvl w:val="6"/>
        <w:rPr>
          <w:rFonts w:eastAsia="Times New Roman" w:cs="Calibri"/>
          <w:sz w:val="20"/>
          <w:szCs w:val="20"/>
        </w:rPr>
      </w:pPr>
      <w:r w:rsidRPr="003D7EF0">
        <w:rPr>
          <w:rFonts w:eastAsia="Mincho" w:cs="Calibri"/>
          <w:sz w:val="20"/>
          <w:szCs w:val="20"/>
        </w:rPr>
        <w:t>Beneficjent</w:t>
      </w:r>
      <w:r w:rsidRPr="003D7EF0">
        <w:rPr>
          <w:rFonts w:eastAsia="Times New Roman" w:cs="Calibri"/>
          <w:sz w:val="20"/>
          <w:szCs w:val="20"/>
          <w:lang w:eastAsia="pl-PL"/>
        </w:rPr>
        <w:t xml:space="preserve"> </w:t>
      </w:r>
      <w:r w:rsidRPr="003D7EF0">
        <w:rPr>
          <w:rFonts w:eastAsia="Times New Roman" w:cs="Calibri"/>
          <w:sz w:val="20"/>
          <w:szCs w:val="20"/>
        </w:rPr>
        <w:t xml:space="preserve">zobowiązuje się do udzielenia </w:t>
      </w:r>
      <w:r w:rsidRPr="003D7EF0">
        <w:rPr>
          <w:rFonts w:eastAsia="Times New Roman"/>
          <w:sz w:val="20"/>
          <w:szCs w:val="20"/>
        </w:rPr>
        <w:t>Instytucji Pośredniczącej</w:t>
      </w:r>
      <w:r w:rsidRPr="003D7EF0">
        <w:rPr>
          <w:rFonts w:eastAsia="Times New Roman" w:cs="Calibri"/>
          <w:sz w:val="20"/>
          <w:szCs w:val="20"/>
        </w:rPr>
        <w:t>, na każde jej żądanie, informacji na temat przetwarzania powierzonych do przetwarzania danych osobowych.</w:t>
      </w:r>
    </w:p>
    <w:p w14:paraId="22402BE4" w14:textId="77777777" w:rsidR="00A97E96" w:rsidRPr="003D7EF0" w:rsidRDefault="00A97E96" w:rsidP="00A97E96">
      <w:pPr>
        <w:numPr>
          <w:ilvl w:val="0"/>
          <w:numId w:val="85"/>
        </w:numPr>
        <w:spacing w:after="240" w:line="240" w:lineRule="auto"/>
        <w:jc w:val="both"/>
        <w:outlineLvl w:val="6"/>
        <w:rPr>
          <w:rFonts w:eastAsia="Times New Roman" w:cs="Calibri"/>
          <w:sz w:val="20"/>
          <w:szCs w:val="20"/>
        </w:rPr>
      </w:pPr>
      <w:r w:rsidRPr="003D7EF0">
        <w:rPr>
          <w:rFonts w:eastAsia="Times New Roman" w:cs="Calibri"/>
          <w:sz w:val="20"/>
          <w:szCs w:val="20"/>
        </w:rPr>
        <w:t xml:space="preserve">W przypadku wystąpienia naruszenia ochrony danych osobowych, mogącego powodować w ocenie </w:t>
      </w:r>
      <w:r w:rsidRPr="003D7EF0">
        <w:rPr>
          <w:rFonts w:eastAsia="Times New Roman"/>
          <w:sz w:val="20"/>
          <w:szCs w:val="20"/>
        </w:rPr>
        <w:t>Instytucji Pośredniczącej</w:t>
      </w:r>
      <w:r w:rsidRPr="003D7EF0">
        <w:rPr>
          <w:rFonts w:eastAsia="Times New Roman" w:cs="Calibri"/>
          <w:sz w:val="20"/>
          <w:szCs w:val="20"/>
        </w:rPr>
        <w:t xml:space="preserve"> wysokie ryzyko naruszenia praw lub wolności osób fizycznych, Beneficjent zgodnie z zaleceniami </w:t>
      </w:r>
      <w:r w:rsidRPr="003D7EF0">
        <w:rPr>
          <w:rFonts w:eastAsia="Times New Roman"/>
          <w:sz w:val="20"/>
          <w:szCs w:val="20"/>
        </w:rPr>
        <w:t>Instytucji Pośredniczącej</w:t>
      </w:r>
      <w:r w:rsidRPr="003D7EF0">
        <w:rPr>
          <w:rFonts w:eastAsia="Times New Roman" w:cs="Calibri"/>
          <w:sz w:val="20"/>
          <w:szCs w:val="20"/>
        </w:rPr>
        <w:t>, bez zbędnej zwłoki, zawiadomi osoby, których naruszenie ochrony danych osobowych dotyczy.</w:t>
      </w:r>
    </w:p>
    <w:p w14:paraId="12E08FF7" w14:textId="77777777" w:rsidR="00A97E96" w:rsidRPr="003D7EF0" w:rsidRDefault="00A97E96" w:rsidP="00A97E96">
      <w:pPr>
        <w:numPr>
          <w:ilvl w:val="0"/>
          <w:numId w:val="85"/>
        </w:numPr>
        <w:spacing w:after="240" w:line="240" w:lineRule="auto"/>
        <w:jc w:val="both"/>
        <w:outlineLvl w:val="6"/>
        <w:rPr>
          <w:rFonts w:eastAsia="Times New Roman" w:cs="Calibri"/>
          <w:sz w:val="20"/>
          <w:szCs w:val="20"/>
        </w:rPr>
      </w:pPr>
      <w:r w:rsidRPr="003D7EF0">
        <w:rPr>
          <w:rFonts w:eastAsia="Times New Roman" w:cs="Calibri"/>
          <w:sz w:val="20"/>
          <w:szCs w:val="20"/>
        </w:rPr>
        <w:t xml:space="preserve">Beneficjent, bez zbędnej zwłoki, nie później jednak niż w ciągu 12 godzin po stwierdzeniu naruszenia, zgłosi </w:t>
      </w:r>
      <w:r w:rsidRPr="003D7EF0">
        <w:rPr>
          <w:rFonts w:eastAsia="Times New Roman"/>
          <w:sz w:val="20"/>
          <w:szCs w:val="20"/>
        </w:rPr>
        <w:t>Instytucji Pośredniczącej</w:t>
      </w:r>
      <w:r w:rsidRPr="003D7EF0">
        <w:rPr>
          <w:rFonts w:eastAsia="Times New Roman" w:cs="Calibri"/>
          <w:sz w:val="20"/>
          <w:szCs w:val="20"/>
        </w:rPr>
        <w:t xml:space="preserve"> każde naruszenie ochrony danych osobowych. Zgłoszenie powinno oprócz elementów określonych w art. 33 ust. 3 RODO zawierać informacje umożliwiające </w:t>
      </w:r>
      <w:r w:rsidRPr="003D7EF0">
        <w:rPr>
          <w:rFonts w:eastAsia="Times New Roman"/>
          <w:sz w:val="20"/>
          <w:szCs w:val="20"/>
        </w:rPr>
        <w:t>Instytucji Pośredniczącej</w:t>
      </w:r>
      <w:r w:rsidRPr="003D7EF0">
        <w:rPr>
          <w:rFonts w:eastAsia="Times New Roman" w:cs="Calibri"/>
          <w:sz w:val="20"/>
          <w:szCs w:val="20"/>
        </w:rPr>
        <w:t xml:space="preserve">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4BFFAACE" w14:textId="77777777" w:rsidR="00A97E96" w:rsidRPr="003D7EF0" w:rsidRDefault="00A97E96" w:rsidP="00A97E96">
      <w:pPr>
        <w:numPr>
          <w:ilvl w:val="0"/>
          <w:numId w:val="85"/>
        </w:numPr>
        <w:pBdr>
          <w:top w:val="nil"/>
          <w:left w:val="nil"/>
          <w:bottom w:val="nil"/>
          <w:right w:val="nil"/>
          <w:between w:val="nil"/>
          <w:bar w:val="nil"/>
        </w:pBdr>
        <w:spacing w:after="40" w:line="240" w:lineRule="auto"/>
        <w:jc w:val="both"/>
        <w:rPr>
          <w:sz w:val="20"/>
          <w:szCs w:val="20"/>
        </w:rPr>
      </w:pPr>
      <w:r w:rsidRPr="003D7EF0">
        <w:rPr>
          <w:rFonts w:cs="Calibri"/>
          <w:sz w:val="20"/>
          <w:szCs w:val="20"/>
        </w:rPr>
        <w:t xml:space="preserve">Beneficjent pomaga </w:t>
      </w:r>
      <w:r w:rsidRPr="003D7EF0">
        <w:rPr>
          <w:sz w:val="20"/>
          <w:szCs w:val="20"/>
        </w:rPr>
        <w:t>Instytucji Pośredniczącej</w:t>
      </w:r>
      <w:r w:rsidRPr="003D7EF0">
        <w:rPr>
          <w:rFonts w:cs="Calibri"/>
          <w:sz w:val="20"/>
          <w:szCs w:val="20"/>
        </w:rPr>
        <w:t xml:space="preserve"> wywiązać się z obowiązków określonych w art. 32 - 36 RODO, w szczególności udziela pomocy Powierzającemu przy realizacji obowiązku odpowiadania na żądania osoby, której dane dotyczą, w zakresie wykonywania jej praw określonych w rozdziale III RODO</w:t>
      </w:r>
      <w:r w:rsidRPr="003D7EF0">
        <w:rPr>
          <w:sz w:val="20"/>
          <w:szCs w:val="20"/>
        </w:rPr>
        <w:t>.</w:t>
      </w:r>
    </w:p>
    <w:p w14:paraId="2A4883E5" w14:textId="77777777" w:rsidR="00A97E96" w:rsidRPr="003D7EF0" w:rsidRDefault="00A97E96" w:rsidP="00A97E96">
      <w:pPr>
        <w:numPr>
          <w:ilvl w:val="0"/>
          <w:numId w:val="85"/>
        </w:numPr>
        <w:pBdr>
          <w:top w:val="nil"/>
          <w:left w:val="nil"/>
          <w:bottom w:val="nil"/>
          <w:right w:val="nil"/>
          <w:between w:val="nil"/>
          <w:bar w:val="nil"/>
        </w:pBdr>
        <w:tabs>
          <w:tab w:val="num" w:pos="1080"/>
        </w:tabs>
        <w:spacing w:after="40" w:line="240" w:lineRule="auto"/>
        <w:jc w:val="both"/>
        <w:rPr>
          <w:sz w:val="20"/>
          <w:szCs w:val="20"/>
        </w:rPr>
      </w:pPr>
      <w:r w:rsidRPr="003D7EF0">
        <w:rPr>
          <w:rFonts w:eastAsia="Mincho" w:cs="Calibri"/>
          <w:sz w:val="20"/>
          <w:szCs w:val="20"/>
        </w:rPr>
        <w:t xml:space="preserve">Beneficjent </w:t>
      </w:r>
      <w:r w:rsidRPr="003D7EF0">
        <w:rPr>
          <w:rFonts w:cs="Calibri"/>
          <w:sz w:val="20"/>
          <w:szCs w:val="20"/>
        </w:rPr>
        <w:t xml:space="preserve">umożliwi </w:t>
      </w:r>
      <w:r w:rsidRPr="003D7EF0">
        <w:rPr>
          <w:sz w:val="20"/>
          <w:szCs w:val="20"/>
        </w:rPr>
        <w:t>Instytucji Pośredniczącej</w:t>
      </w:r>
      <w:r w:rsidRPr="003D7EF0">
        <w:rPr>
          <w:rFonts w:cs="Calibri"/>
          <w:sz w:val="20"/>
          <w:szCs w:val="20"/>
        </w:rPr>
        <w:t xml:space="preserve"> lub podmiotowi przez nią upoważnionemu, dokonanie kontroli lub audytu zgodności przetwarzania powierzonych do przetwarzania danych osobowych z RODO, ustawą lub Umową – w miejscach, w których są one przetwarzane. Pisemne zawiadomienie o zamiarze przeprowadzenia kontroli powinno być przekazane </w:t>
      </w:r>
      <w:r w:rsidRPr="003D7EF0">
        <w:rPr>
          <w:rFonts w:eastAsia="Mincho" w:cs="Calibri"/>
          <w:sz w:val="20"/>
          <w:szCs w:val="20"/>
        </w:rPr>
        <w:t xml:space="preserve">Beneficjentowi </w:t>
      </w:r>
      <w:r w:rsidRPr="003D7EF0">
        <w:rPr>
          <w:rFonts w:cs="Calibri"/>
          <w:sz w:val="20"/>
          <w:szCs w:val="20"/>
        </w:rPr>
        <w:t>co najmniej 3 dni robocze przed dniem rozpoczęcia kontroli.</w:t>
      </w:r>
    </w:p>
    <w:p w14:paraId="3AF8A09D" w14:textId="77777777" w:rsidR="00A97E96" w:rsidRPr="003D7EF0" w:rsidRDefault="00A97E96" w:rsidP="00A97E96">
      <w:pPr>
        <w:numPr>
          <w:ilvl w:val="0"/>
          <w:numId w:val="85"/>
        </w:numPr>
        <w:pBdr>
          <w:top w:val="nil"/>
          <w:left w:val="nil"/>
          <w:bottom w:val="nil"/>
          <w:right w:val="nil"/>
          <w:between w:val="nil"/>
          <w:bar w:val="nil"/>
        </w:pBdr>
        <w:tabs>
          <w:tab w:val="num" w:pos="1080"/>
        </w:tabs>
        <w:spacing w:after="40" w:line="240" w:lineRule="auto"/>
        <w:jc w:val="both"/>
        <w:rPr>
          <w:sz w:val="20"/>
          <w:szCs w:val="20"/>
        </w:rPr>
      </w:pPr>
      <w:r w:rsidRPr="003D7EF0">
        <w:rPr>
          <w:rFonts w:cs="Calibri"/>
          <w:sz w:val="20"/>
          <w:szCs w:val="20"/>
        </w:rPr>
        <w:t xml:space="preserve">W przypadku powzięcia przez </w:t>
      </w:r>
      <w:r w:rsidRPr="003D7EF0">
        <w:rPr>
          <w:sz w:val="20"/>
          <w:szCs w:val="20"/>
        </w:rPr>
        <w:t>Instytucję Pośredniczącą</w:t>
      </w:r>
      <w:r w:rsidRPr="003D7EF0">
        <w:rPr>
          <w:rFonts w:cs="Calibri"/>
          <w:sz w:val="20"/>
          <w:szCs w:val="20"/>
        </w:rPr>
        <w:t xml:space="preserve"> wiadomości o rażącym naruszeniu przez Beneficjenta zobowiązań wynikających z RODO, ustawy lub z Umowy, </w:t>
      </w:r>
      <w:r w:rsidRPr="003D7EF0">
        <w:rPr>
          <w:rFonts w:eastAsia="Mincho" w:cs="Calibri"/>
          <w:sz w:val="20"/>
          <w:szCs w:val="20"/>
        </w:rPr>
        <w:t>Beneficjent</w:t>
      </w:r>
      <w:r w:rsidRPr="003D7EF0">
        <w:rPr>
          <w:rFonts w:cs="Calibri"/>
          <w:sz w:val="20"/>
          <w:szCs w:val="20"/>
        </w:rPr>
        <w:t xml:space="preserve"> umożliwi </w:t>
      </w:r>
      <w:r w:rsidRPr="003D7EF0">
        <w:rPr>
          <w:sz w:val="20"/>
          <w:szCs w:val="20"/>
        </w:rPr>
        <w:t>Instytucji Pośredniczącej</w:t>
      </w:r>
      <w:r w:rsidRPr="003D7EF0">
        <w:rPr>
          <w:rFonts w:cs="Calibri"/>
          <w:sz w:val="20"/>
          <w:szCs w:val="20"/>
        </w:rPr>
        <w:t xml:space="preserve"> lub podmiotowi przez nią upoważnionemu, dokonanie niezapowiedzianej kontroli lub audytu, w przedmiocie, o którym mowa w ust. 31.</w:t>
      </w:r>
    </w:p>
    <w:p w14:paraId="6F367841"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Kontrolerzy Instytucji Pośredniczącej, Powierzającego, lub podmiotów przez nich upoważnionych, mają w szczególności prawo: </w:t>
      </w:r>
    </w:p>
    <w:p w14:paraId="17B051EC" w14:textId="77777777" w:rsidR="00A97E96" w:rsidRPr="003D7EF0" w:rsidRDefault="00A97E96" w:rsidP="00A97E96">
      <w:pPr>
        <w:numPr>
          <w:ilvl w:val="1"/>
          <w:numId w:val="85"/>
        </w:numPr>
        <w:autoSpaceDE w:val="0"/>
        <w:autoSpaceDN w:val="0"/>
        <w:adjustRightInd w:val="0"/>
        <w:spacing w:after="0" w:line="240" w:lineRule="auto"/>
        <w:jc w:val="both"/>
        <w:rPr>
          <w:rFonts w:cs="Calibri"/>
          <w:sz w:val="20"/>
          <w:szCs w:val="20"/>
        </w:rPr>
      </w:pPr>
      <w:proofErr w:type="gramStart"/>
      <w:r w:rsidRPr="003D7EF0">
        <w:rPr>
          <w:rFonts w:cs="Calibri"/>
          <w:sz w:val="20"/>
          <w:szCs w:val="20"/>
        </w:rPr>
        <w:t>wstępu</w:t>
      </w:r>
      <w:proofErr w:type="gramEnd"/>
      <w:r w:rsidRPr="003D7EF0">
        <w:rPr>
          <w:rFonts w:cs="Calibri"/>
          <w:sz w:val="20"/>
          <w:szCs w:val="20"/>
        </w:rPr>
        <w:t>, w godzinach pracy podmiotu kontrolowanego, za okazaniem imiennego upoważnienia, do pomieszczeń, w których znajduje się zbiór powierzonych do przetwarzania danych osobowych, oraz pomieszczeń, w których powierzone do przetwarzania dane osobowe są przetwarzane poza zbiorem danych osobowych;</w:t>
      </w:r>
    </w:p>
    <w:p w14:paraId="62438B65" w14:textId="77777777" w:rsidR="00A97E96" w:rsidRPr="003D7EF0" w:rsidRDefault="00A97E96" w:rsidP="00A97E96">
      <w:pPr>
        <w:numPr>
          <w:ilvl w:val="1"/>
          <w:numId w:val="85"/>
        </w:numPr>
        <w:autoSpaceDE w:val="0"/>
        <w:autoSpaceDN w:val="0"/>
        <w:adjustRightInd w:val="0"/>
        <w:spacing w:after="0" w:line="240" w:lineRule="auto"/>
        <w:jc w:val="both"/>
        <w:rPr>
          <w:rFonts w:cs="Calibri"/>
          <w:sz w:val="20"/>
          <w:szCs w:val="20"/>
        </w:rPr>
      </w:pPr>
      <w:proofErr w:type="gramStart"/>
      <w:r w:rsidRPr="003D7EF0">
        <w:rPr>
          <w:rFonts w:cs="Calibri"/>
          <w:sz w:val="20"/>
          <w:szCs w:val="20"/>
        </w:rPr>
        <w:t>żądania</w:t>
      </w:r>
      <w:proofErr w:type="gramEnd"/>
      <w:r w:rsidRPr="003D7EF0">
        <w:rPr>
          <w:rFonts w:cs="Calibri"/>
          <w:sz w:val="20"/>
          <w:szCs w:val="20"/>
        </w:rPr>
        <w:t xml:space="preserve"> złożenia pisemnych i ustnych wyjaśnień przez pracowników Instytucji Pośredniczącej w zakresie niezbędnym do ustalenia stanu faktycznego;</w:t>
      </w:r>
    </w:p>
    <w:p w14:paraId="54479887" w14:textId="77777777" w:rsidR="00A97E96" w:rsidRPr="003D7EF0" w:rsidRDefault="00A97E96" w:rsidP="00A97E96">
      <w:pPr>
        <w:numPr>
          <w:ilvl w:val="1"/>
          <w:numId w:val="85"/>
        </w:numPr>
        <w:autoSpaceDE w:val="0"/>
        <w:autoSpaceDN w:val="0"/>
        <w:adjustRightInd w:val="0"/>
        <w:spacing w:after="0" w:line="240" w:lineRule="auto"/>
        <w:jc w:val="both"/>
        <w:rPr>
          <w:rFonts w:cs="Calibri"/>
          <w:sz w:val="20"/>
          <w:szCs w:val="20"/>
        </w:rPr>
      </w:pPr>
      <w:proofErr w:type="gramStart"/>
      <w:r w:rsidRPr="003D7EF0">
        <w:rPr>
          <w:rFonts w:cs="Calibri"/>
          <w:sz w:val="20"/>
          <w:szCs w:val="20"/>
        </w:rPr>
        <w:t>wglądu</w:t>
      </w:r>
      <w:proofErr w:type="gramEnd"/>
      <w:r w:rsidRPr="003D7EF0">
        <w:rPr>
          <w:rFonts w:cs="Calibri"/>
          <w:sz w:val="20"/>
          <w:szCs w:val="20"/>
        </w:rPr>
        <w:t xml:space="preserve"> do wszelkich dokumentów mających bezpośredni związek z przedmiotem kontroli lub audytu oraz sporządzania ich kopii;</w:t>
      </w:r>
    </w:p>
    <w:p w14:paraId="59B35007" w14:textId="77777777" w:rsidR="00A97E96" w:rsidRPr="003D7EF0" w:rsidRDefault="00A97E96" w:rsidP="00A97E96">
      <w:pPr>
        <w:numPr>
          <w:ilvl w:val="1"/>
          <w:numId w:val="85"/>
        </w:numPr>
        <w:autoSpaceDE w:val="0"/>
        <w:autoSpaceDN w:val="0"/>
        <w:adjustRightInd w:val="0"/>
        <w:spacing w:after="0" w:line="240" w:lineRule="auto"/>
        <w:jc w:val="both"/>
        <w:rPr>
          <w:rFonts w:cs="Calibri"/>
          <w:sz w:val="20"/>
          <w:szCs w:val="20"/>
        </w:rPr>
      </w:pPr>
      <w:proofErr w:type="gramStart"/>
      <w:r w:rsidRPr="003D7EF0">
        <w:rPr>
          <w:rFonts w:cs="Calibri"/>
          <w:sz w:val="20"/>
          <w:szCs w:val="20"/>
        </w:rPr>
        <w:t>przeprowadzania</w:t>
      </w:r>
      <w:proofErr w:type="gramEnd"/>
      <w:r w:rsidRPr="003D7EF0">
        <w:rPr>
          <w:rFonts w:cs="Calibri"/>
          <w:sz w:val="20"/>
          <w:szCs w:val="20"/>
        </w:rPr>
        <w:t xml:space="preserve"> oględzin urządzeń, nośników oraz w szczególności systemu informatycznego służącego do przetwarzania powierzonych do przetwarzania danych osobowych.</w:t>
      </w:r>
    </w:p>
    <w:p w14:paraId="4F120657" w14:textId="7777777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sz w:val="20"/>
          <w:szCs w:val="20"/>
        </w:rPr>
        <w:t xml:space="preserve">Beneficjent zobowiązuje się zastosować zalecenia dotyczące poprawy jakości zabezpieczenia danych osobowych oraz sposobu ich przetwarzania sporządzone w wyniku kontroli przeprowadzonych przez Instytucję Pośredniczącą, Powierzającego lub przez podmioty przez </w:t>
      </w:r>
      <w:proofErr w:type="gramStart"/>
      <w:r w:rsidRPr="003D7EF0">
        <w:rPr>
          <w:sz w:val="20"/>
          <w:szCs w:val="20"/>
        </w:rPr>
        <w:t>nie upoważnione</w:t>
      </w:r>
      <w:proofErr w:type="gramEnd"/>
      <w:r w:rsidRPr="003D7EF0">
        <w:rPr>
          <w:sz w:val="20"/>
          <w:szCs w:val="20"/>
        </w:rPr>
        <w:t xml:space="preserve"> albo przez inne instytucje upoważnione do kontroli na podstawie odrębnych przepisów.</w:t>
      </w:r>
    </w:p>
    <w:p w14:paraId="018A23BB" w14:textId="59C2AF47" w:rsidR="00A97E96" w:rsidRPr="003D7EF0" w:rsidRDefault="00A97E96" w:rsidP="00A97E96">
      <w:pPr>
        <w:numPr>
          <w:ilvl w:val="0"/>
          <w:numId w:val="85"/>
        </w:numPr>
        <w:pBdr>
          <w:top w:val="nil"/>
          <w:left w:val="nil"/>
          <w:bottom w:val="nil"/>
          <w:right w:val="nil"/>
          <w:between w:val="nil"/>
          <w:bar w:val="nil"/>
        </w:pBdr>
        <w:spacing w:after="40" w:line="240" w:lineRule="auto"/>
        <w:ind w:left="396" w:hanging="393"/>
        <w:jc w:val="both"/>
        <w:rPr>
          <w:sz w:val="20"/>
          <w:szCs w:val="20"/>
        </w:rPr>
      </w:pPr>
      <w:r w:rsidRPr="003D7EF0">
        <w:rPr>
          <w:rFonts w:cs="Calibri"/>
          <w:sz w:val="20"/>
          <w:szCs w:val="20"/>
        </w:rPr>
        <w:t xml:space="preserve">Beneficjent zobowiąże podmioty, o których mowa w ust. </w:t>
      </w:r>
      <w:r w:rsidR="007D037C">
        <w:rPr>
          <w:rFonts w:cs="Calibri"/>
          <w:sz w:val="20"/>
          <w:szCs w:val="20"/>
        </w:rPr>
        <w:t>10</w:t>
      </w:r>
      <w:r w:rsidRPr="003D7EF0">
        <w:rPr>
          <w:rFonts w:cs="Calibri"/>
          <w:sz w:val="20"/>
          <w:szCs w:val="20"/>
        </w:rPr>
        <w:t xml:space="preserve">, do zastosowania się do zaleceń dotyczących poprawy jakości zabezpieczenia danych osobowych oraz sposobu ich przetwarzania, sporządzonych w wyniku kontroli przeprowadzonych przez </w:t>
      </w:r>
      <w:r w:rsidRPr="003D7EF0">
        <w:rPr>
          <w:sz w:val="20"/>
          <w:szCs w:val="20"/>
        </w:rPr>
        <w:t xml:space="preserve">Instytucję Pośredniczącą, Powierzającego lub przez podmioty przez </w:t>
      </w:r>
      <w:proofErr w:type="gramStart"/>
      <w:r w:rsidRPr="003D7EF0">
        <w:rPr>
          <w:sz w:val="20"/>
          <w:szCs w:val="20"/>
        </w:rPr>
        <w:t>nie upoważnione</w:t>
      </w:r>
      <w:proofErr w:type="gramEnd"/>
      <w:r w:rsidRPr="003D7EF0">
        <w:rPr>
          <w:sz w:val="20"/>
          <w:szCs w:val="20"/>
        </w:rPr>
        <w:t xml:space="preserve"> albo przez inne instytucje upoważnione do kontroli na podstawie odrębnych przepisów.</w:t>
      </w:r>
    </w:p>
    <w:p w14:paraId="2B897488" w14:textId="77777777" w:rsidR="00A97E96" w:rsidRPr="003D7EF0" w:rsidRDefault="00A97E96" w:rsidP="00A97E96">
      <w:pPr>
        <w:numPr>
          <w:ilvl w:val="0"/>
          <w:numId w:val="85"/>
        </w:numPr>
        <w:pBdr>
          <w:top w:val="nil"/>
          <w:left w:val="nil"/>
          <w:bottom w:val="nil"/>
          <w:right w:val="nil"/>
          <w:between w:val="nil"/>
          <w:bar w:val="nil"/>
        </w:pBdr>
        <w:tabs>
          <w:tab w:val="num" w:pos="1440"/>
        </w:tabs>
        <w:spacing w:after="40" w:line="240" w:lineRule="auto"/>
        <w:ind w:left="396" w:hanging="393"/>
        <w:jc w:val="both"/>
        <w:rPr>
          <w:sz w:val="20"/>
          <w:szCs w:val="20"/>
        </w:rPr>
      </w:pPr>
      <w:r w:rsidRPr="003D7EF0">
        <w:rPr>
          <w:rFonts w:cs="Calibri"/>
          <w:sz w:val="20"/>
          <w:szCs w:val="20"/>
        </w:rPr>
        <w:t>Beneficjent zobowiązuje się do:</w:t>
      </w:r>
    </w:p>
    <w:p w14:paraId="534856B4" w14:textId="77777777" w:rsidR="00A97E96" w:rsidRPr="003D7EF0" w:rsidRDefault="00A97E96" w:rsidP="00A97E96">
      <w:pPr>
        <w:numPr>
          <w:ilvl w:val="0"/>
          <w:numId w:val="75"/>
        </w:numPr>
        <w:spacing w:after="240"/>
        <w:jc w:val="both"/>
        <w:outlineLvl w:val="6"/>
        <w:rPr>
          <w:rFonts w:eastAsia="Times New Roman" w:cs="Calibri"/>
          <w:sz w:val="20"/>
          <w:szCs w:val="20"/>
        </w:rPr>
      </w:pPr>
      <w:proofErr w:type="gramStart"/>
      <w:r w:rsidRPr="003D7EF0">
        <w:rPr>
          <w:rFonts w:eastAsia="Times New Roman" w:cs="Calibri"/>
          <w:sz w:val="20"/>
          <w:szCs w:val="20"/>
        </w:rPr>
        <w:t>ograniczenia</w:t>
      </w:r>
      <w:proofErr w:type="gramEnd"/>
      <w:r w:rsidRPr="003D7EF0">
        <w:rPr>
          <w:rFonts w:eastAsia="Times New Roman" w:cs="Calibri"/>
          <w:sz w:val="20"/>
          <w:szCs w:val="20"/>
        </w:rPr>
        <w:t xml:space="preserve"> dostępu do powierzonych do przetwarzania danych osobowych, wyłącznie do pracowników posiadających upoważnienie do przetwarzania powierzonych do przetwarzania danych osobowych wydane przez Beneficjenta;</w:t>
      </w:r>
    </w:p>
    <w:p w14:paraId="19331FCE" w14:textId="77777777" w:rsidR="00A97E96" w:rsidRPr="003D7EF0" w:rsidRDefault="00A97E96" w:rsidP="00A97E96">
      <w:pPr>
        <w:numPr>
          <w:ilvl w:val="0"/>
          <w:numId w:val="75"/>
        </w:numPr>
        <w:spacing w:after="240"/>
        <w:jc w:val="both"/>
        <w:outlineLvl w:val="6"/>
        <w:rPr>
          <w:rFonts w:eastAsia="Times New Roman" w:cs="Calibri"/>
          <w:sz w:val="20"/>
          <w:szCs w:val="20"/>
        </w:rPr>
      </w:pPr>
      <w:proofErr w:type="gramStart"/>
      <w:r w:rsidRPr="003D7EF0">
        <w:rPr>
          <w:rFonts w:eastAsia="Times New Roman" w:cs="Calibri"/>
          <w:sz w:val="20"/>
          <w:szCs w:val="20"/>
        </w:rPr>
        <w:lastRenderedPageBreak/>
        <w:t>zachowania</w:t>
      </w:r>
      <w:proofErr w:type="gramEnd"/>
      <w:r w:rsidRPr="003D7EF0">
        <w:rPr>
          <w:rFonts w:eastAsia="Times New Roman" w:cs="Calibri"/>
          <w:sz w:val="20"/>
          <w:szCs w:val="20"/>
        </w:rPr>
        <w:t xml:space="preserve"> w tajemnicy wszystkich danych osobowych powierzonych mu w trakcie obowiązywania Umowy lub dokumentów uzyskanych w związku z wykonywaniem czynności objętych Umową, a także zachowania w tajemnicy informacji o stosowanych sposobach zabezpieczenia danych osobowych, również po rozwiązaniu Umowy;</w:t>
      </w:r>
    </w:p>
    <w:p w14:paraId="5957ECEA" w14:textId="77777777" w:rsidR="00A97E96" w:rsidRPr="003D7EF0" w:rsidRDefault="00A97E96" w:rsidP="00A97E96">
      <w:pPr>
        <w:numPr>
          <w:ilvl w:val="0"/>
          <w:numId w:val="75"/>
        </w:numPr>
        <w:spacing w:after="240"/>
        <w:jc w:val="both"/>
        <w:outlineLvl w:val="6"/>
        <w:rPr>
          <w:rFonts w:eastAsia="Times New Roman" w:cs="Calibri"/>
          <w:sz w:val="20"/>
          <w:szCs w:val="20"/>
        </w:rPr>
      </w:pPr>
      <w:proofErr w:type="gramStart"/>
      <w:r w:rsidRPr="003D7EF0">
        <w:rPr>
          <w:rFonts w:eastAsia="Times New Roman" w:cs="Calibri"/>
          <w:sz w:val="20"/>
          <w:szCs w:val="20"/>
        </w:rPr>
        <w:t>zabezpieczenia</w:t>
      </w:r>
      <w:proofErr w:type="gramEnd"/>
      <w:r w:rsidRPr="003D7EF0">
        <w:rPr>
          <w:rFonts w:eastAsia="Times New Roman" w:cs="Calibri"/>
          <w:sz w:val="20"/>
          <w:szCs w:val="20"/>
        </w:rPr>
        <w:t xml:space="preserve"> korespondencji i wszelkich dokumentów przed dostępem osób nieupoważnionych do przetwarzania powierzonych do przetwarzania danych osobowych, a w szczególności przed kradzieżą, uszkodzeniem i zaginięciem;</w:t>
      </w:r>
    </w:p>
    <w:p w14:paraId="1D28A700" w14:textId="77777777" w:rsidR="00A97E96" w:rsidRPr="003D7EF0" w:rsidRDefault="00A97E96" w:rsidP="00A97E96">
      <w:pPr>
        <w:numPr>
          <w:ilvl w:val="0"/>
          <w:numId w:val="75"/>
        </w:numPr>
        <w:spacing w:after="0"/>
        <w:jc w:val="both"/>
        <w:rPr>
          <w:rFonts w:cs="Calibri"/>
          <w:sz w:val="20"/>
          <w:szCs w:val="20"/>
        </w:rPr>
      </w:pPr>
      <w:proofErr w:type="gramStart"/>
      <w:r w:rsidRPr="003D7EF0">
        <w:rPr>
          <w:rFonts w:cs="Calibri"/>
          <w:sz w:val="20"/>
          <w:szCs w:val="20"/>
        </w:rPr>
        <w:t>niewykorzystywania</w:t>
      </w:r>
      <w:proofErr w:type="gramEnd"/>
      <w:r w:rsidRPr="003D7EF0">
        <w:rPr>
          <w:rFonts w:cs="Calibri"/>
          <w:sz w:val="20"/>
          <w:szCs w:val="20"/>
        </w:rPr>
        <w:t xml:space="preserve"> zebranych na podstawie Umowy danych osobowych dla celów innych niż określone w niniejszym Umowie;</w:t>
      </w:r>
    </w:p>
    <w:p w14:paraId="3B9B643F" w14:textId="77777777" w:rsidR="00A97E96" w:rsidRPr="003D7EF0" w:rsidRDefault="00A97E96" w:rsidP="00A97E96">
      <w:pPr>
        <w:numPr>
          <w:ilvl w:val="0"/>
          <w:numId w:val="75"/>
        </w:numPr>
        <w:spacing w:after="120"/>
        <w:ind w:left="1060" w:hanging="357"/>
        <w:jc w:val="both"/>
        <w:rPr>
          <w:rFonts w:cs="Calibri"/>
          <w:sz w:val="20"/>
          <w:szCs w:val="20"/>
        </w:rPr>
      </w:pPr>
      <w:proofErr w:type="gramStart"/>
      <w:r w:rsidRPr="003D7EF0">
        <w:rPr>
          <w:rFonts w:cs="Calibri"/>
          <w:sz w:val="20"/>
          <w:szCs w:val="20"/>
        </w:rPr>
        <w:t>usunięcia</w:t>
      </w:r>
      <w:proofErr w:type="gramEnd"/>
      <w:r w:rsidRPr="003D7EF0">
        <w:rPr>
          <w:rFonts w:cs="Calibri"/>
          <w:sz w:val="20"/>
          <w:szCs w:val="20"/>
        </w:rPr>
        <w:t xml:space="preserve"> powierzonych do przetwarzania danych osobowych z elektronicznych nośników informacji wielokrotnego zapisu w sposób trwały i nieodwracalny oraz zniszczenia nośników papierowych i elektronicznych nośników informacji jednokrotnego zapisu, na których utrwalone zostały powierzone do przetwarzania dane osobowe, w terminie do 30 dni po upływie terminu</w:t>
      </w:r>
      <w:r w:rsidRPr="003D7EF0">
        <w:rPr>
          <w:rFonts w:cs="Calibri"/>
          <w:i/>
          <w:sz w:val="20"/>
          <w:szCs w:val="20"/>
        </w:rPr>
        <w:t xml:space="preserve"> </w:t>
      </w:r>
      <w:r w:rsidRPr="003D7EF0">
        <w:rPr>
          <w:rFonts w:cs="Calibri"/>
          <w:sz w:val="20"/>
          <w:szCs w:val="20"/>
        </w:rPr>
        <w:t>wskazanego w Umowie na przechowywanie dokumentów dotyczących udzielonej pomocy;</w:t>
      </w:r>
    </w:p>
    <w:p w14:paraId="53619608" w14:textId="77777777" w:rsidR="00A97E96" w:rsidRPr="003D7EF0" w:rsidRDefault="00A97E96" w:rsidP="00A97E96">
      <w:pPr>
        <w:numPr>
          <w:ilvl w:val="0"/>
          <w:numId w:val="75"/>
        </w:numPr>
        <w:spacing w:after="120"/>
        <w:ind w:left="1060" w:hanging="357"/>
        <w:jc w:val="both"/>
        <w:rPr>
          <w:rFonts w:cs="Calibri"/>
          <w:sz w:val="20"/>
          <w:szCs w:val="20"/>
        </w:rPr>
      </w:pPr>
      <w:proofErr w:type="gramStart"/>
      <w:r w:rsidRPr="003D7EF0">
        <w:rPr>
          <w:rFonts w:cs="Calibri"/>
          <w:sz w:val="20"/>
          <w:szCs w:val="20"/>
        </w:rPr>
        <w:t>niezwłocznego</w:t>
      </w:r>
      <w:proofErr w:type="gramEnd"/>
      <w:r w:rsidRPr="003D7EF0">
        <w:rPr>
          <w:rFonts w:cs="Calibri"/>
          <w:sz w:val="20"/>
          <w:szCs w:val="20"/>
        </w:rPr>
        <w:t xml:space="preserve"> przekazania Instytucji Pośredniczącej pisemnego oświadczenia, w którym potwierdzi, że Beneficjent nie posiada żadnych danych osobowych, których przetwarzanie zostało jej powierzone niniejszą Umową, po zrealizowaniu postanowień pkt 5.</w:t>
      </w:r>
    </w:p>
    <w:p w14:paraId="30DC37FA" w14:textId="6995E6A8" w:rsidR="00652BAA" w:rsidRPr="005D68FF" w:rsidRDefault="00A97E96" w:rsidP="003D7EF0">
      <w:pPr>
        <w:spacing w:after="0" w:line="240" w:lineRule="auto"/>
        <w:jc w:val="both"/>
        <w:rPr>
          <w:rFonts w:cs="Calibri"/>
          <w:i/>
          <w:sz w:val="20"/>
          <w:szCs w:val="20"/>
        </w:rPr>
      </w:pPr>
      <w:r w:rsidRPr="003D7EF0">
        <w:rPr>
          <w:sz w:val="20"/>
          <w:szCs w:val="20"/>
        </w:rPr>
        <w:t>38.</w:t>
      </w:r>
      <w:r>
        <w:rPr>
          <w:b/>
          <w:sz w:val="20"/>
          <w:szCs w:val="20"/>
        </w:rPr>
        <w:t xml:space="preserve"> </w:t>
      </w:r>
      <w:r w:rsidRPr="003D7EF0">
        <w:rPr>
          <w:sz w:val="20"/>
          <w:szCs w:val="20"/>
        </w:rPr>
        <w:t>Przepisy ust. 1-37 stosuje się odpowiednio do przetwarzania danych osobowych przez Partnerów.</w:t>
      </w:r>
      <w:r w:rsidR="00652BAA" w:rsidRPr="005D68FF">
        <w:rPr>
          <w:rFonts w:cs="Calibri"/>
          <w:i/>
          <w:sz w:val="20"/>
          <w:szCs w:val="20"/>
        </w:rPr>
        <w:t xml:space="preserve"> </w:t>
      </w:r>
    </w:p>
    <w:p w14:paraId="0B5C442C" w14:textId="77777777" w:rsidR="005445FD" w:rsidRPr="005D68FF" w:rsidRDefault="005445FD" w:rsidP="00652BAA">
      <w:pPr>
        <w:widowControl w:val="0"/>
        <w:tabs>
          <w:tab w:val="num" w:pos="-2160"/>
        </w:tabs>
        <w:jc w:val="center"/>
        <w:rPr>
          <w:b/>
          <w:sz w:val="20"/>
          <w:szCs w:val="20"/>
        </w:rPr>
      </w:pPr>
    </w:p>
    <w:p w14:paraId="6DAFF0FF" w14:textId="77777777" w:rsidR="00652BAA" w:rsidRPr="005D68FF" w:rsidRDefault="00652BAA" w:rsidP="00652BAA">
      <w:pPr>
        <w:widowControl w:val="0"/>
        <w:jc w:val="center"/>
        <w:rPr>
          <w:b/>
          <w:sz w:val="20"/>
          <w:szCs w:val="20"/>
        </w:rPr>
      </w:pPr>
      <w:r w:rsidRPr="005D68FF">
        <w:rPr>
          <w:b/>
          <w:sz w:val="20"/>
          <w:szCs w:val="20"/>
        </w:rPr>
        <w:t xml:space="preserve">§ 12 </w:t>
      </w:r>
    </w:p>
    <w:p w14:paraId="11BD5C81" w14:textId="77777777" w:rsidR="00652BAA" w:rsidRPr="005D68FF" w:rsidRDefault="00652BAA" w:rsidP="00652BAA">
      <w:pPr>
        <w:widowControl w:val="0"/>
        <w:jc w:val="center"/>
        <w:rPr>
          <w:b/>
          <w:bCs/>
          <w:sz w:val="20"/>
          <w:szCs w:val="20"/>
        </w:rPr>
      </w:pPr>
      <w:r w:rsidRPr="005D68FF">
        <w:rPr>
          <w:rStyle w:val="Odwoaniedokomentarza"/>
          <w:b/>
          <w:bCs/>
          <w:sz w:val="20"/>
          <w:szCs w:val="20"/>
        </w:rPr>
        <w:t>Kontrola</w:t>
      </w:r>
    </w:p>
    <w:p w14:paraId="289269B3"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Beneficjent zobowiązuje się poddać kontrolom oraz audytom w zakresie prawidłowości realizacji Projektu, przeprowadzonym przez Instytucję Pośredniczącą, Instytucję Zarządzającą POPC, Instytucję Audytową</w:t>
      </w:r>
      <w:r w:rsidR="00A1240F" w:rsidRPr="005D68FF">
        <w:rPr>
          <w:rStyle w:val="Odwoanieprzypisudolnego"/>
          <w:rFonts w:cs="Calibri"/>
          <w:sz w:val="20"/>
          <w:szCs w:val="20"/>
        </w:rPr>
        <w:footnoteReference w:id="29"/>
      </w:r>
      <w:r w:rsidRPr="005D68FF">
        <w:rPr>
          <w:rFonts w:cs="Calibri"/>
          <w:sz w:val="20"/>
          <w:szCs w:val="20"/>
        </w:rPr>
        <w:t>, Komisję Europejską, Europejski Trybunał Obrachunkowy lub inną instytucję uprawnioną do przeprowadzania kontroli na podstawie odrębnych przepisów lub upoważnień.</w:t>
      </w:r>
    </w:p>
    <w:p w14:paraId="13EDD1A5"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Kontrole oraz audyty mogą być przeprowadzane w każdym czasie od dnia zawarcia Umowy do dnia 31 grudnia roku następującego 2 lata po złożeniu do Komisji Europejskiej zestawienia wydatków, w którym ujęto ostateczne wydatki dotyczące zakończonego Projektu z zastrzeżeniem przepisów, które mogą przewidywać dłuższy termin przeprowadzania kontroli, dotyczących trwałości Projektu oraz pomocy publicznej</w:t>
      </w:r>
      <w:r w:rsidR="005F2AC1">
        <w:rPr>
          <w:rFonts w:cs="Calibri"/>
          <w:sz w:val="20"/>
          <w:szCs w:val="20"/>
        </w:rPr>
        <w:t>,</w:t>
      </w:r>
      <w:r w:rsidRPr="005D68FF">
        <w:rPr>
          <w:rFonts w:cs="Calibri"/>
          <w:sz w:val="20"/>
          <w:szCs w:val="20"/>
        </w:rPr>
        <w:t xml:space="preserve"> o której mowa w art. 107 ust. 1 Traktatu o funkcjonowaniu Unii Europejskiej, lub pomocy de </w:t>
      </w:r>
      <w:proofErr w:type="spellStart"/>
      <w:r w:rsidRPr="005D68FF">
        <w:rPr>
          <w:rFonts w:cs="Calibri"/>
          <w:sz w:val="20"/>
          <w:szCs w:val="20"/>
        </w:rPr>
        <w:t>minimis</w:t>
      </w:r>
      <w:proofErr w:type="spellEnd"/>
      <w:r w:rsidRPr="005D68FF">
        <w:rPr>
          <w:rFonts w:cs="Calibri"/>
          <w:sz w:val="20"/>
          <w:szCs w:val="20"/>
        </w:rPr>
        <w:t>, o której mowa w rozporządzeniu KE nr 1407/2013 i w rozporządzeniu Komisji (UE) nr 360/2012 z dnia 25 kwietnia 2012 r. w sprawie stosowania art. 107 i</w:t>
      </w:r>
      <w:r w:rsidR="008F04EF" w:rsidRPr="005D68FF">
        <w:rPr>
          <w:rFonts w:cs="Calibri"/>
          <w:sz w:val="20"/>
          <w:szCs w:val="20"/>
        </w:rPr>
        <w:t> </w:t>
      </w:r>
      <w:r w:rsidRPr="005D68FF">
        <w:rPr>
          <w:rFonts w:cs="Calibri"/>
          <w:sz w:val="20"/>
          <w:szCs w:val="20"/>
        </w:rPr>
        <w:t xml:space="preserve">108 Traktatu o funkcjonowaniu Unii Europejskiej do pomocy de </w:t>
      </w:r>
      <w:proofErr w:type="spellStart"/>
      <w:r w:rsidRPr="005D68FF">
        <w:rPr>
          <w:rFonts w:cs="Calibri"/>
          <w:sz w:val="20"/>
          <w:szCs w:val="20"/>
        </w:rPr>
        <w:t>minimis</w:t>
      </w:r>
      <w:proofErr w:type="spellEnd"/>
      <w:r w:rsidRPr="005D68FF">
        <w:rPr>
          <w:rFonts w:cs="Calibri"/>
          <w:sz w:val="20"/>
          <w:szCs w:val="20"/>
        </w:rPr>
        <w:t xml:space="preserve"> przyznawanej przedsiębiorstwom wykonującym usługi </w:t>
      </w:r>
      <w:proofErr w:type="gramStart"/>
      <w:r w:rsidRPr="005D68FF">
        <w:rPr>
          <w:rFonts w:cs="Calibri"/>
          <w:sz w:val="20"/>
          <w:szCs w:val="20"/>
        </w:rPr>
        <w:t>świadczone</w:t>
      </w:r>
      <w:proofErr w:type="gramEnd"/>
      <w:r w:rsidRPr="005D68FF">
        <w:rPr>
          <w:rFonts w:cs="Calibri"/>
          <w:sz w:val="20"/>
          <w:szCs w:val="20"/>
        </w:rPr>
        <w:t xml:space="preserve"> w ogólnym interesie gospodarczym (Dz. Urz. UE L 114 z 26.04.2012, </w:t>
      </w:r>
      <w:proofErr w:type="gramStart"/>
      <w:r w:rsidRPr="005D68FF">
        <w:rPr>
          <w:rFonts w:cs="Calibri"/>
          <w:sz w:val="20"/>
          <w:szCs w:val="20"/>
        </w:rPr>
        <w:t>str</w:t>
      </w:r>
      <w:proofErr w:type="gramEnd"/>
      <w:r w:rsidRPr="005D68FF">
        <w:rPr>
          <w:rFonts w:cs="Calibri"/>
          <w:sz w:val="20"/>
          <w:szCs w:val="20"/>
        </w:rPr>
        <w:t>. 8</w:t>
      </w:r>
      <w:r w:rsidR="006F5B6F" w:rsidRPr="005D68FF">
        <w:rPr>
          <w:rFonts w:cs="Calibri"/>
          <w:sz w:val="20"/>
          <w:szCs w:val="20"/>
        </w:rPr>
        <w:t>-13</w:t>
      </w:r>
      <w:r w:rsidRPr="005D68FF">
        <w:rPr>
          <w:rFonts w:cs="Calibri"/>
          <w:sz w:val="20"/>
          <w:szCs w:val="20"/>
        </w:rPr>
        <w:t>), oraz podatku od towarów i usług, o którym mowa w ustawie z dnia 11 marca 2004 r. o podatku od towarów i usług (</w:t>
      </w:r>
      <w:r w:rsidR="00C93BA4" w:rsidRPr="00C93BA4">
        <w:rPr>
          <w:rFonts w:cs="Calibri"/>
          <w:sz w:val="20"/>
          <w:szCs w:val="20"/>
        </w:rPr>
        <w:t xml:space="preserve">Dz. U. </w:t>
      </w:r>
      <w:proofErr w:type="gramStart"/>
      <w:r w:rsidR="00C93BA4" w:rsidRPr="00C93BA4">
        <w:rPr>
          <w:rFonts w:cs="Calibri"/>
          <w:sz w:val="20"/>
          <w:szCs w:val="20"/>
        </w:rPr>
        <w:t>z</w:t>
      </w:r>
      <w:proofErr w:type="gramEnd"/>
      <w:r w:rsidR="00C93BA4" w:rsidRPr="00C93BA4">
        <w:rPr>
          <w:rFonts w:cs="Calibri"/>
          <w:sz w:val="20"/>
          <w:szCs w:val="20"/>
        </w:rPr>
        <w:t xml:space="preserve"> </w:t>
      </w:r>
      <w:r w:rsidR="00DD2816" w:rsidRPr="00C93BA4">
        <w:rPr>
          <w:rFonts w:cs="Calibri"/>
          <w:sz w:val="20"/>
          <w:szCs w:val="20"/>
        </w:rPr>
        <w:t>201</w:t>
      </w:r>
      <w:r w:rsidR="00DD2816">
        <w:rPr>
          <w:rFonts w:cs="Calibri"/>
          <w:sz w:val="20"/>
          <w:szCs w:val="20"/>
        </w:rPr>
        <w:t>7</w:t>
      </w:r>
      <w:r w:rsidR="00DD2816" w:rsidRPr="00C93BA4">
        <w:rPr>
          <w:rFonts w:cs="Calibri"/>
          <w:sz w:val="20"/>
          <w:szCs w:val="20"/>
        </w:rPr>
        <w:t xml:space="preserve"> </w:t>
      </w:r>
      <w:r w:rsidR="00C93BA4" w:rsidRPr="00C93BA4">
        <w:rPr>
          <w:rFonts w:cs="Calibri"/>
          <w:sz w:val="20"/>
          <w:szCs w:val="20"/>
        </w:rPr>
        <w:t xml:space="preserve">r., poz. </w:t>
      </w:r>
      <w:r w:rsidR="00DD2816">
        <w:rPr>
          <w:rFonts w:cs="Calibri"/>
          <w:sz w:val="20"/>
          <w:szCs w:val="20"/>
        </w:rPr>
        <w:t>1221</w:t>
      </w:r>
      <w:r w:rsidR="00DD2816" w:rsidRPr="00C93BA4">
        <w:rPr>
          <w:rFonts w:cs="Calibri"/>
          <w:sz w:val="20"/>
          <w:szCs w:val="20"/>
        </w:rPr>
        <w:t xml:space="preserve"> </w:t>
      </w:r>
      <w:r w:rsidR="00C93BA4" w:rsidRPr="00C93BA4">
        <w:rPr>
          <w:rFonts w:cs="Calibri"/>
          <w:sz w:val="20"/>
          <w:szCs w:val="20"/>
        </w:rPr>
        <w:t xml:space="preserve">z </w:t>
      </w:r>
      <w:proofErr w:type="spellStart"/>
      <w:r w:rsidR="00C93BA4" w:rsidRPr="00C93BA4">
        <w:rPr>
          <w:rFonts w:cs="Calibri"/>
          <w:sz w:val="20"/>
          <w:szCs w:val="20"/>
        </w:rPr>
        <w:t>późn</w:t>
      </w:r>
      <w:proofErr w:type="spellEnd"/>
      <w:r w:rsidR="00C93BA4" w:rsidRPr="00C93BA4">
        <w:rPr>
          <w:rFonts w:cs="Calibri"/>
          <w:sz w:val="20"/>
          <w:szCs w:val="20"/>
        </w:rPr>
        <w:t xml:space="preserve">. </w:t>
      </w:r>
      <w:proofErr w:type="gramStart"/>
      <w:r w:rsidR="00C93BA4" w:rsidRPr="00C93BA4">
        <w:rPr>
          <w:rFonts w:cs="Calibri"/>
          <w:sz w:val="20"/>
          <w:szCs w:val="20"/>
        </w:rPr>
        <w:t>zm</w:t>
      </w:r>
      <w:proofErr w:type="gramEnd"/>
      <w:r w:rsidR="00C93BA4" w:rsidRPr="00C93BA4">
        <w:rPr>
          <w:rFonts w:cs="Calibri"/>
          <w:sz w:val="20"/>
          <w:szCs w:val="20"/>
        </w:rPr>
        <w:t>.</w:t>
      </w:r>
      <w:r w:rsidRPr="005D68FF">
        <w:rPr>
          <w:rFonts w:cs="Calibri"/>
          <w:sz w:val="20"/>
          <w:szCs w:val="20"/>
        </w:rPr>
        <w:t>).</w:t>
      </w:r>
    </w:p>
    <w:p w14:paraId="259063B6"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Instytucja Pośrednicząca informuje Beneficjenta o dacie złożenia do Komisji Europejskiej zestawienia wydatków, o</w:t>
      </w:r>
      <w:r w:rsidR="006A39BC" w:rsidRPr="005D68FF">
        <w:rPr>
          <w:rFonts w:cs="Calibri"/>
          <w:sz w:val="20"/>
          <w:szCs w:val="20"/>
        </w:rPr>
        <w:t> </w:t>
      </w:r>
      <w:r w:rsidRPr="005D68FF">
        <w:rPr>
          <w:rFonts w:cs="Calibri"/>
          <w:sz w:val="20"/>
          <w:szCs w:val="20"/>
        </w:rPr>
        <w:t>którym mowa w ust. 2.</w:t>
      </w:r>
    </w:p>
    <w:p w14:paraId="2F4DFC82"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 xml:space="preserve">Kontrole mogą obejmować kontrole zdolności Beneficjenta do prawidłowej i efektywnej realizacji Projektu polegające w szczególności na weryfikacji procedur obowiązujących w zakresie realizacji Projektu, które służą sprawdzeniu potencjału administracyjnego wnioskodawcy do realizacji Projektu. </w:t>
      </w:r>
    </w:p>
    <w:p w14:paraId="5DDCD454"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 xml:space="preserve">Kontrole mogą także dotyczyć weryfikacji dokumentów w zakresie prawidłowości przeprowadzenia właściwych procedur dotyczących udzielania zamówień publicznych, </w:t>
      </w:r>
      <w:r w:rsidR="006628D3">
        <w:rPr>
          <w:rFonts w:cs="Calibri"/>
          <w:sz w:val="20"/>
          <w:szCs w:val="20"/>
        </w:rPr>
        <w:t xml:space="preserve">w tym zamówień publicznych, </w:t>
      </w:r>
      <w:r w:rsidRPr="005D68FF">
        <w:rPr>
          <w:rFonts w:cs="Calibri"/>
          <w:sz w:val="20"/>
          <w:szCs w:val="20"/>
        </w:rPr>
        <w:t xml:space="preserve">oceny oddziaływania na środowisko lub udzielania pomocy publicznej. </w:t>
      </w:r>
    </w:p>
    <w:p w14:paraId="7BCA70D4"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Beneficjent zobowiązuje się do udostępnienia wszelkiej dokumentacji, związanej bezpośrednio z realizacją Projektu, w szczególności dokumentów umożliwiających potwierdzenie kwalifikowalności wydatków, zapewnienia dostępu do</w:t>
      </w:r>
      <w:r w:rsidR="006A39BC" w:rsidRPr="005D68FF">
        <w:rPr>
          <w:rFonts w:cs="Calibri"/>
          <w:sz w:val="20"/>
          <w:szCs w:val="20"/>
        </w:rPr>
        <w:t> </w:t>
      </w:r>
      <w:r w:rsidRPr="005D68FF">
        <w:rPr>
          <w:rFonts w:cs="Calibri"/>
          <w:sz w:val="20"/>
          <w:szCs w:val="20"/>
        </w:rPr>
        <w:t>pomieszczeń i terenu realizacji Projektu, dostępu do związanych z Projektem systemów teleinformatycznych oraz udzielania wszelkich wyjaśnień i informacji dotyczących realizacji Projektu na żądanie instytucji, o których mowa w</w:t>
      </w:r>
      <w:r w:rsidR="006A39BC" w:rsidRPr="005D68FF">
        <w:rPr>
          <w:rFonts w:cs="Calibri"/>
          <w:sz w:val="20"/>
          <w:szCs w:val="20"/>
        </w:rPr>
        <w:t> </w:t>
      </w:r>
      <w:r w:rsidRPr="005D68FF">
        <w:rPr>
          <w:rFonts w:cs="Calibri"/>
          <w:sz w:val="20"/>
          <w:szCs w:val="20"/>
        </w:rPr>
        <w:t>ust. 1.</w:t>
      </w:r>
    </w:p>
    <w:p w14:paraId="20577ED0"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 xml:space="preserve">Jeżeli jest to konieczne do stwierdzenia kwalifikowalności wydatków ponoszonych w ramach realizacji Projektu, Beneficjent jest obowiązany udostępnić podmiotom, o których mowa w ust. 1, również dokumenty niezwiązane </w:t>
      </w:r>
      <w:r w:rsidRPr="005D68FF">
        <w:rPr>
          <w:rFonts w:cs="Calibri"/>
          <w:sz w:val="20"/>
          <w:szCs w:val="20"/>
        </w:rPr>
        <w:lastRenderedPageBreak/>
        <w:t>bezpośrednio z jego realizacją.</w:t>
      </w:r>
    </w:p>
    <w:p w14:paraId="57A8A689"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Niezrealizowanie obowiązków o których mowa w ust. 6 i 7</w:t>
      </w:r>
      <w:r w:rsidR="00D96A58" w:rsidRPr="005D68FF">
        <w:rPr>
          <w:rFonts w:cs="Calibri"/>
          <w:sz w:val="20"/>
          <w:szCs w:val="20"/>
        </w:rPr>
        <w:t>,</w:t>
      </w:r>
      <w:r w:rsidRPr="005D68FF">
        <w:rPr>
          <w:rFonts w:cs="Calibri"/>
          <w:sz w:val="20"/>
          <w:szCs w:val="20"/>
        </w:rPr>
        <w:t xml:space="preserve"> jest traktowane jako utrudnianie przeprowadzenia kontroli lub audytu.</w:t>
      </w:r>
    </w:p>
    <w:p w14:paraId="7C09BFB7"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Kontrole oraz audyty mogą być przeprowadzane:</w:t>
      </w:r>
    </w:p>
    <w:p w14:paraId="1D0CC98B" w14:textId="77777777" w:rsidR="00D4468C" w:rsidRPr="005D68FF" w:rsidRDefault="00D4468C" w:rsidP="001E3AFA">
      <w:pPr>
        <w:numPr>
          <w:ilvl w:val="0"/>
          <w:numId w:val="65"/>
        </w:numPr>
        <w:spacing w:after="0" w:line="240" w:lineRule="auto"/>
        <w:jc w:val="both"/>
        <w:rPr>
          <w:rFonts w:cs="Calibri"/>
          <w:sz w:val="20"/>
          <w:szCs w:val="20"/>
        </w:rPr>
      </w:pPr>
      <w:r w:rsidRPr="005D68FF">
        <w:rPr>
          <w:rFonts w:cs="Calibri"/>
          <w:sz w:val="20"/>
          <w:szCs w:val="20"/>
        </w:rPr>
        <w:t xml:space="preserve"> </w:t>
      </w:r>
      <w:proofErr w:type="gramStart"/>
      <w:r w:rsidRPr="005D68FF">
        <w:rPr>
          <w:rFonts w:cs="Calibri"/>
          <w:sz w:val="20"/>
          <w:szCs w:val="20"/>
        </w:rPr>
        <w:t>w</w:t>
      </w:r>
      <w:proofErr w:type="gramEnd"/>
      <w:r w:rsidRPr="005D68FF">
        <w:rPr>
          <w:rFonts w:cs="Calibri"/>
          <w:sz w:val="20"/>
          <w:szCs w:val="20"/>
        </w:rPr>
        <w:t xml:space="preserve"> siedzibie kontrolującego na podstawie dostarczonych dokumentów;</w:t>
      </w:r>
    </w:p>
    <w:p w14:paraId="0E9C88EE" w14:textId="77777777" w:rsidR="00D4468C" w:rsidRPr="005D68FF" w:rsidRDefault="00D4468C" w:rsidP="001E3AFA">
      <w:pPr>
        <w:numPr>
          <w:ilvl w:val="0"/>
          <w:numId w:val="65"/>
        </w:numPr>
        <w:spacing w:after="0" w:line="240" w:lineRule="auto"/>
        <w:jc w:val="both"/>
        <w:rPr>
          <w:rFonts w:cs="Calibri"/>
          <w:sz w:val="20"/>
          <w:szCs w:val="20"/>
        </w:rPr>
      </w:pPr>
      <w:proofErr w:type="gramStart"/>
      <w:r w:rsidRPr="005D68FF">
        <w:rPr>
          <w:rFonts w:cs="Calibri"/>
          <w:sz w:val="20"/>
          <w:szCs w:val="20"/>
        </w:rPr>
        <w:t>w</w:t>
      </w:r>
      <w:proofErr w:type="gramEnd"/>
      <w:r w:rsidRPr="005D68FF">
        <w:rPr>
          <w:rFonts w:cs="Calibri"/>
          <w:sz w:val="20"/>
          <w:szCs w:val="20"/>
        </w:rPr>
        <w:t xml:space="preserve"> każdym miejscu bezpośrednio związanym z realizacją Projektu.</w:t>
      </w:r>
    </w:p>
    <w:p w14:paraId="263DC51D"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 xml:space="preserve">Instytucja Pośrednicząca przeprowadza kontrole w trybie planowym lub doraźnym. W przypadku kontroli, o których mowa w </w:t>
      </w:r>
      <w:proofErr w:type="gramStart"/>
      <w:r w:rsidRPr="005D68FF">
        <w:rPr>
          <w:rFonts w:cs="Calibri"/>
          <w:sz w:val="20"/>
          <w:szCs w:val="20"/>
        </w:rPr>
        <w:t>ust. 9  pkt</w:t>
      </w:r>
      <w:proofErr w:type="gramEnd"/>
      <w:r w:rsidRPr="005D68FF">
        <w:rPr>
          <w:rFonts w:cs="Calibri"/>
          <w:sz w:val="20"/>
          <w:szCs w:val="20"/>
        </w:rPr>
        <w:t xml:space="preserve"> 2</w:t>
      </w:r>
      <w:r w:rsidR="00D96A58" w:rsidRPr="005D68FF">
        <w:rPr>
          <w:rFonts w:cs="Calibri"/>
          <w:sz w:val="20"/>
          <w:szCs w:val="20"/>
        </w:rPr>
        <w:t>,</w:t>
      </w:r>
      <w:r w:rsidRPr="005D68FF">
        <w:rPr>
          <w:rFonts w:cs="Calibri"/>
          <w:sz w:val="20"/>
          <w:szCs w:val="20"/>
        </w:rPr>
        <w:t xml:space="preserve">  w trybie planowym, Instytucja Pośrednicząca wysyła do Beneficjenta pisemne zawiadomienie o planowanej kontroli w terminie nie krótszym niż 5 dni przed planowanym terminem kontroli. </w:t>
      </w:r>
    </w:p>
    <w:p w14:paraId="2ABFBB49"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W przypadku kontroli w trybie doraźnym przekazanie zawiadomienia o kontroli nie jest obligatoryjne.</w:t>
      </w:r>
    </w:p>
    <w:p w14:paraId="18809984"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Kontrole w miejscu realizacji Projektu przeprowadza się na podstawie pisemnego imiennego upoważnienia do</w:t>
      </w:r>
      <w:r w:rsidR="006A39BC" w:rsidRPr="005D68FF">
        <w:rPr>
          <w:rFonts w:cs="Calibri"/>
          <w:sz w:val="20"/>
          <w:szCs w:val="20"/>
        </w:rPr>
        <w:t> </w:t>
      </w:r>
      <w:r w:rsidRPr="005D68FF">
        <w:rPr>
          <w:rFonts w:cs="Calibri"/>
          <w:sz w:val="20"/>
          <w:szCs w:val="20"/>
        </w:rPr>
        <w:t>przeprowadzenia kontroli.</w:t>
      </w:r>
    </w:p>
    <w:p w14:paraId="188E270F"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Najpóźniej w dniu wszczęcia kontroli osoby dokonujące czynności kontrolnych zobowiązane są przedstawić Beneficjentowi imienne upoważnienie do kontroli oraz poinformować go o przysługujących mu prawach i ciążących na nim obowiązkach związanych z kontrolą.</w:t>
      </w:r>
    </w:p>
    <w:p w14:paraId="207D3694"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Beneficjent otrzymuje zawiadomienie o kontroli planowanej lub doraźnej przez instytucje</w:t>
      </w:r>
      <w:r w:rsidRPr="005D68FF">
        <w:t xml:space="preserve"> </w:t>
      </w:r>
      <w:r w:rsidRPr="005D68FF">
        <w:rPr>
          <w:rFonts w:cs="Calibri"/>
          <w:sz w:val="20"/>
          <w:szCs w:val="20"/>
        </w:rPr>
        <w:t>niebędące Stronami Umowy, uprawnione do jej przeprowadzania na podstawie odrębnych przepisów, oraz inne dokumenty związane z</w:t>
      </w:r>
      <w:r w:rsidR="006A39BC" w:rsidRPr="005D68FF">
        <w:rPr>
          <w:rFonts w:cs="Calibri"/>
          <w:sz w:val="20"/>
          <w:szCs w:val="20"/>
        </w:rPr>
        <w:t> </w:t>
      </w:r>
      <w:r w:rsidRPr="005D68FF">
        <w:rPr>
          <w:rFonts w:cs="Calibri"/>
          <w:sz w:val="20"/>
          <w:szCs w:val="20"/>
        </w:rPr>
        <w:t xml:space="preserve">kontrolami prowadzonymi przez te instytucje, w terminach i trybie określonych tymi przepisami. </w:t>
      </w:r>
    </w:p>
    <w:p w14:paraId="7EA39438"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Beneficjent poinformuje Instytucję Pośredniczącą o kontrolach Projektu planowanych i realizowanych przez inne niż Instytucja Pośrednicząca uprawnione instytucje, niezwłocznie po uzyskaniu informacji o takich kontrolach. Następnie Beneficjent przekaże do Instytucji Pośredniczącej kopie: informacji pokontrolnych, zastrzeżeń do informacji pokontrolnych, zaleceń pokontrolnych oraz informacji o wykonaniu lub odmowie wykonania tych zaleceń.</w:t>
      </w:r>
    </w:p>
    <w:p w14:paraId="647A1AFB"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Podmioty, o których mowa w ust. 1, w celu potwierdzenia prawidłowości i kwalifikowalności poniesionych wydatków, mogą zwrócić się o złożenie wyjaśnień do osób zaangażowanych w realizację Projektu.</w:t>
      </w:r>
    </w:p>
    <w:p w14:paraId="3B6A0C17"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W ramach kontroli w miejscu realizacji Projektu mogą być przeprowadzane oględziny. Oględziny przeprowadza się w</w:t>
      </w:r>
      <w:r w:rsidR="006A39BC" w:rsidRPr="005D68FF">
        <w:rPr>
          <w:rFonts w:cs="Calibri"/>
          <w:sz w:val="20"/>
          <w:szCs w:val="20"/>
        </w:rPr>
        <w:t> </w:t>
      </w:r>
      <w:r w:rsidRPr="005D68FF">
        <w:rPr>
          <w:rFonts w:cs="Calibri"/>
          <w:sz w:val="20"/>
          <w:szCs w:val="20"/>
        </w:rPr>
        <w:t>obecności Beneficjenta lub osoby przez niego wskazanej.</w:t>
      </w:r>
    </w:p>
    <w:p w14:paraId="6E5EA053" w14:textId="77777777" w:rsidR="00D4468C" w:rsidRPr="005D68FF" w:rsidRDefault="00D4468C" w:rsidP="00D4468C">
      <w:pPr>
        <w:widowControl w:val="0"/>
        <w:numPr>
          <w:ilvl w:val="0"/>
          <w:numId w:val="25"/>
        </w:numPr>
        <w:autoSpaceDE w:val="0"/>
        <w:autoSpaceDN w:val="0"/>
        <w:adjustRightInd w:val="0"/>
        <w:spacing w:after="0" w:line="240" w:lineRule="auto"/>
        <w:jc w:val="both"/>
        <w:rPr>
          <w:rFonts w:cs="Calibri"/>
          <w:sz w:val="20"/>
          <w:szCs w:val="20"/>
        </w:rPr>
      </w:pPr>
      <w:r w:rsidRPr="005D68FF">
        <w:rPr>
          <w:rFonts w:cs="Calibri"/>
          <w:sz w:val="20"/>
          <w:szCs w:val="20"/>
        </w:rPr>
        <w:t>Z czynności kontrolnej polegającej na oględzinach oraz przyjęciu ustnych wyjaśnień lub oświadczeń sporządza się protokół. Protokół podpisują osoba kontrolująca i pozostałe osoby uczestniczące w tej czynności.</w:t>
      </w:r>
    </w:p>
    <w:p w14:paraId="3F39856A" w14:textId="77777777" w:rsidR="00D4468C" w:rsidRPr="005D68FF" w:rsidRDefault="00D4468C" w:rsidP="00D4468C">
      <w:pPr>
        <w:widowControl w:val="0"/>
        <w:numPr>
          <w:ilvl w:val="0"/>
          <w:numId w:val="25"/>
        </w:numPr>
        <w:autoSpaceDE w:val="0"/>
        <w:autoSpaceDN w:val="0"/>
        <w:adjustRightInd w:val="0"/>
        <w:spacing w:after="0" w:line="240" w:lineRule="auto"/>
        <w:jc w:val="both"/>
        <w:rPr>
          <w:rFonts w:cs="Calibri"/>
          <w:sz w:val="20"/>
          <w:szCs w:val="20"/>
        </w:rPr>
      </w:pPr>
      <w:r w:rsidRPr="005D68FF">
        <w:rPr>
          <w:rFonts w:cs="Calibri"/>
          <w:sz w:val="20"/>
          <w:szCs w:val="20"/>
        </w:rPr>
        <w:t xml:space="preserve">Po zakończeniu kontroli zostanie przekazana Beneficjentowi informacja pokontrolna w formie pisemnej w terminie 21 dni </w:t>
      </w:r>
      <w:r w:rsidR="00267570">
        <w:rPr>
          <w:rFonts w:cs="Calibri"/>
          <w:sz w:val="20"/>
          <w:szCs w:val="20"/>
        </w:rPr>
        <w:t xml:space="preserve">roboczych </w:t>
      </w:r>
      <w:r w:rsidRPr="005D68FF">
        <w:rPr>
          <w:rFonts w:cs="Calibri"/>
          <w:sz w:val="20"/>
          <w:szCs w:val="20"/>
        </w:rPr>
        <w:t>od dnia zakończenia kontroli, z zastrzeżeniem ust. 14.</w:t>
      </w:r>
    </w:p>
    <w:p w14:paraId="1CC017B0"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iCs/>
          <w:sz w:val="20"/>
          <w:szCs w:val="20"/>
          <w:lang w:eastAsia="en-GB"/>
        </w:rPr>
        <w:t>W przypadku kontroli przeprowadzanej przez Instytucję Pośredniczącą, Beneficjent</w:t>
      </w:r>
      <w:r w:rsidRPr="005D68FF">
        <w:rPr>
          <w:rFonts w:ascii="Times New Roman" w:hAnsi="Times New Roman"/>
          <w:iCs/>
          <w:lang w:eastAsia="en-GB"/>
        </w:rPr>
        <w:t xml:space="preserve"> </w:t>
      </w:r>
      <w:r w:rsidRPr="005D68FF">
        <w:rPr>
          <w:rFonts w:cs="Calibri"/>
          <w:sz w:val="20"/>
          <w:szCs w:val="20"/>
        </w:rPr>
        <w:t>ma prawo do zgłoszenia, w</w:t>
      </w:r>
      <w:r w:rsidR="006A39BC" w:rsidRPr="005D68FF">
        <w:rPr>
          <w:rFonts w:cs="Calibri"/>
          <w:sz w:val="20"/>
          <w:szCs w:val="20"/>
        </w:rPr>
        <w:t> </w:t>
      </w:r>
      <w:r w:rsidRPr="005D68FF">
        <w:rPr>
          <w:rFonts w:cs="Calibri"/>
          <w:sz w:val="20"/>
          <w:szCs w:val="20"/>
        </w:rPr>
        <w:t>terminie 14 dni od dnia otrzymania informacji pokontrolnej, umotywowanych pisemnych zastrzeżeń do tej informacji.</w:t>
      </w:r>
    </w:p>
    <w:p w14:paraId="10598F29"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Termin, o którym mowa w ust. 20, może być przedłużony przez Instytucję Pośredniczącą na czas oznaczony, na</w:t>
      </w:r>
      <w:r w:rsidR="006A39BC" w:rsidRPr="005D68FF">
        <w:rPr>
          <w:rFonts w:cs="Calibri"/>
          <w:sz w:val="20"/>
          <w:szCs w:val="20"/>
        </w:rPr>
        <w:t> </w:t>
      </w:r>
      <w:r w:rsidRPr="005D68FF">
        <w:rPr>
          <w:rFonts w:cs="Calibri"/>
          <w:sz w:val="20"/>
          <w:szCs w:val="20"/>
        </w:rPr>
        <w:t>wniosek podmiotu kontrolowanego, złożony przed upływem terminu zgłoszenia zastrzeżeń.</w:t>
      </w:r>
    </w:p>
    <w:p w14:paraId="56D5D1AA"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Instytucja Pośrednicząca ma prawo poprawienia oczywistych omyłek w informacji pokontrolnej, w każdym czasie, z</w:t>
      </w:r>
      <w:r w:rsidR="006A39BC" w:rsidRPr="005D68FF">
        <w:rPr>
          <w:rFonts w:cs="Calibri"/>
          <w:sz w:val="20"/>
          <w:szCs w:val="20"/>
        </w:rPr>
        <w:t> </w:t>
      </w:r>
      <w:r w:rsidRPr="005D68FF">
        <w:rPr>
          <w:rFonts w:cs="Calibri"/>
          <w:sz w:val="20"/>
          <w:szCs w:val="20"/>
        </w:rPr>
        <w:t>urzędu lub na wniosek Beneficjenta. Informację o zakresie sprostowania przekazuje się Beneficjentowi bez zbędnej zwłoki.</w:t>
      </w:r>
    </w:p>
    <w:p w14:paraId="63D94251"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Instytucja Pośrednicząca rozpatruje zastrzeżenia do informacji pokontrolnej</w:t>
      </w:r>
      <w:r w:rsidR="00002A7C">
        <w:rPr>
          <w:rFonts w:cs="Calibri"/>
          <w:sz w:val="20"/>
          <w:szCs w:val="20"/>
        </w:rPr>
        <w:t xml:space="preserve"> w terminie nie dłuższym niż 14 dni od dnia zgłoszenia tych zastrzeżeń</w:t>
      </w:r>
      <w:r w:rsidRPr="005D68FF">
        <w:rPr>
          <w:rFonts w:cs="Calibri"/>
          <w:sz w:val="20"/>
          <w:szCs w:val="20"/>
        </w:rPr>
        <w:t xml:space="preserve"> </w:t>
      </w:r>
      <w:r w:rsidR="00AF10D6" w:rsidRPr="005D68FF">
        <w:rPr>
          <w:rFonts w:cs="Calibri"/>
          <w:sz w:val="20"/>
          <w:szCs w:val="20"/>
        </w:rPr>
        <w:t xml:space="preserve">oraz sporządza ostateczną informację pokontrolną, zawierającą skorygowane ustalenia kontroli lub pisemne stanowisko wobec zgłoszonych zastrzeżeń wraz z uzasadnieniem odmowy skorygowania ustaleń </w:t>
      </w:r>
      <w:r w:rsidRPr="005D68FF">
        <w:rPr>
          <w:rFonts w:cs="Calibri"/>
          <w:sz w:val="20"/>
          <w:szCs w:val="20"/>
        </w:rPr>
        <w:t xml:space="preserve">w terminie nie dłuższym niż </w:t>
      </w:r>
      <w:r w:rsidR="00AF10D6" w:rsidRPr="005D68FF">
        <w:rPr>
          <w:rFonts w:cs="Calibri"/>
          <w:sz w:val="20"/>
          <w:szCs w:val="20"/>
        </w:rPr>
        <w:t xml:space="preserve">21 </w:t>
      </w:r>
      <w:r w:rsidRPr="005D68FF">
        <w:rPr>
          <w:rFonts w:cs="Calibri"/>
          <w:sz w:val="20"/>
          <w:szCs w:val="20"/>
        </w:rPr>
        <w:t>dni od dnia zgłoszenia tych zastrzeżeń. Podjęcie przez Instytucję Pośredniczącą, w trakcie rozpatrywania zastrzeżeń, czynności lub działań, o</w:t>
      </w:r>
      <w:r w:rsidR="00464BF4" w:rsidRPr="005D68FF">
        <w:rPr>
          <w:rFonts w:cs="Calibri"/>
          <w:sz w:val="20"/>
          <w:szCs w:val="20"/>
        </w:rPr>
        <w:t> </w:t>
      </w:r>
      <w:r w:rsidRPr="005D68FF">
        <w:rPr>
          <w:rFonts w:cs="Calibri"/>
          <w:sz w:val="20"/>
          <w:szCs w:val="20"/>
        </w:rPr>
        <w:t xml:space="preserve">których mowa w ust. 25, przerywa bieg terminu. </w:t>
      </w:r>
    </w:p>
    <w:p w14:paraId="20D21C48"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Zastrzeżenia, o których mowa w ust. 23, mogą zostać w każdym czasie wycofane. Zastrzeżenia, które zostały wycofane, pozostawia się bez rozpatrzenia.</w:t>
      </w:r>
    </w:p>
    <w:p w14:paraId="3793BD7D"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W trakcie rozpatrywania zastrzeżeń Instytucja Pośredniczącą ma prawo przeprowadzić dodatkowe czynności kontrolne lub żądać przedstawienia dokumentów lub złożenia dodatkowych wyjaśnień na piśmie.</w:t>
      </w:r>
    </w:p>
    <w:p w14:paraId="39D93B41"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Zastrzeżenia do informacji pokontrolnej mogą zostać zgłoszone przez Beneficjenta tylko raz.</w:t>
      </w:r>
    </w:p>
    <w:p w14:paraId="1B1B2180"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Informację pokontrolną oraz ostateczną informację pokontrolną w razie potrzeby uzupełnia się o zalecenia pokontrolne lub rekomendacje, w szczególności w przypadku stwierdzenia nieprawidłowości lub uchybień w</w:t>
      </w:r>
      <w:r w:rsidR="00464BF4" w:rsidRPr="005D68FF">
        <w:rPr>
          <w:rFonts w:cs="Calibri"/>
          <w:sz w:val="20"/>
          <w:szCs w:val="20"/>
        </w:rPr>
        <w:t> </w:t>
      </w:r>
      <w:r w:rsidRPr="005D68FF">
        <w:rPr>
          <w:rFonts w:cs="Calibri"/>
          <w:sz w:val="20"/>
          <w:szCs w:val="20"/>
        </w:rPr>
        <w:t xml:space="preserve">realizacji Projektu. </w:t>
      </w:r>
    </w:p>
    <w:p w14:paraId="7AE0EABC"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Do ostatecznej informacji pokontrolnej oraz do pisemnego stanowiska wobec zgłoszonych zastrzeżeń nie przysługuje możliwość złożenia zastrzeżeń.</w:t>
      </w:r>
    </w:p>
    <w:p w14:paraId="219A3A31"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Informacja pokontrolna zawiera termin przekazania przez Beneficjenta do Instytucji Pośredniczącej informacji o</w:t>
      </w:r>
      <w:r w:rsidR="00464BF4" w:rsidRPr="005D68FF">
        <w:rPr>
          <w:rFonts w:cs="Calibri"/>
          <w:sz w:val="20"/>
          <w:szCs w:val="20"/>
        </w:rPr>
        <w:t> </w:t>
      </w:r>
      <w:r w:rsidRPr="005D68FF">
        <w:rPr>
          <w:rFonts w:cs="Calibri"/>
          <w:sz w:val="20"/>
          <w:szCs w:val="20"/>
        </w:rPr>
        <w:t>sposobie wykonania zaleceń pokontrolnych lub wykorzystania rekomendacji, a także o podjętych działaniach lub</w:t>
      </w:r>
      <w:r w:rsidR="00464BF4" w:rsidRPr="005D68FF">
        <w:rPr>
          <w:rFonts w:cs="Calibri"/>
          <w:sz w:val="20"/>
          <w:szCs w:val="20"/>
        </w:rPr>
        <w:t> </w:t>
      </w:r>
      <w:r w:rsidRPr="005D68FF">
        <w:rPr>
          <w:rFonts w:cs="Calibri"/>
          <w:sz w:val="20"/>
          <w:szCs w:val="20"/>
        </w:rPr>
        <w:t>przyczynach ich niepodjęcia. Termin wyznacza się, uwzględniając charakter tych zaleceń lub rekomendacji.</w:t>
      </w:r>
    </w:p>
    <w:p w14:paraId="34B72213"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Beneficjent w wyznaczonym terminie informuje Instytucję Pośredniczącą o sposobie wykonania zaleceń pokontrolnych lub wykorzystania rekomendacji a także o podjętych działaniach lub przyczynach ich niepodjęcia Odmowa podpisania informacji pokontrolnej lub zgłoszenie do niej zastrzeżeń nie zwalnia z obowiązku wykonania zaleceń pokontrolnych.</w:t>
      </w:r>
    </w:p>
    <w:p w14:paraId="70A2F62F"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Instytucja Pośrednicząca jest upoważniona do sprawdzenia wykonania zaleceń pokontrolnych określonych w</w:t>
      </w:r>
      <w:r w:rsidR="00464BF4" w:rsidRPr="005D68FF">
        <w:rPr>
          <w:rFonts w:cs="Calibri"/>
          <w:sz w:val="20"/>
          <w:szCs w:val="20"/>
        </w:rPr>
        <w:t> </w:t>
      </w:r>
      <w:r w:rsidRPr="005D68FF">
        <w:rPr>
          <w:rFonts w:cs="Calibri"/>
          <w:sz w:val="20"/>
          <w:szCs w:val="20"/>
        </w:rPr>
        <w:t>informacji pokontrolnej. W tym celu Instytucja Pośrednicząca może zwrócić się na piśmie do Beneficjenta o</w:t>
      </w:r>
      <w:r w:rsidR="00464BF4" w:rsidRPr="005D68FF">
        <w:rPr>
          <w:rFonts w:cs="Calibri"/>
          <w:sz w:val="20"/>
          <w:szCs w:val="20"/>
        </w:rPr>
        <w:t> </w:t>
      </w:r>
      <w:r w:rsidRPr="005D68FF">
        <w:rPr>
          <w:rFonts w:cs="Calibri"/>
          <w:sz w:val="20"/>
          <w:szCs w:val="20"/>
        </w:rPr>
        <w:t xml:space="preserve">udzielenie dodatkowych informacji o stopniu i zakresie wykonania zaleceń pokontrolnych lub przeprowadzić ponownie kontrolę </w:t>
      </w:r>
      <w:r w:rsidRPr="005D68FF">
        <w:rPr>
          <w:rFonts w:cs="Calibri"/>
          <w:sz w:val="20"/>
          <w:szCs w:val="20"/>
        </w:rPr>
        <w:lastRenderedPageBreak/>
        <w:t>na miejscu realizacji Projektu.</w:t>
      </w:r>
    </w:p>
    <w:p w14:paraId="36CB6DA0"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W przypadku zastrzeżeń, co do prawidłowości poniesienia wydatków kwalifikowalnych lub sposobu realizacji Umowy, Instytucja Pośrednicząca pisemnie informuje o tym Beneficjenta oraz jest uprawniona do częściowego wstrzymania poświadczenia wydatków do czasu ostatecznego wyjaśnienia zastrzeżeń.</w:t>
      </w:r>
    </w:p>
    <w:p w14:paraId="3539530A" w14:textId="77777777" w:rsidR="00D4468C" w:rsidRPr="005D68FF" w:rsidRDefault="00D4468C" w:rsidP="00D4468C">
      <w:pPr>
        <w:widowControl w:val="0"/>
        <w:numPr>
          <w:ilvl w:val="0"/>
          <w:numId w:val="25"/>
        </w:numPr>
        <w:autoSpaceDE w:val="0"/>
        <w:autoSpaceDN w:val="0"/>
        <w:adjustRightInd w:val="0"/>
        <w:spacing w:after="0" w:line="240" w:lineRule="auto"/>
        <w:contextualSpacing/>
        <w:jc w:val="both"/>
        <w:rPr>
          <w:rFonts w:cs="Calibri"/>
          <w:sz w:val="20"/>
          <w:szCs w:val="20"/>
        </w:rPr>
      </w:pPr>
      <w:r w:rsidRPr="005D68FF">
        <w:rPr>
          <w:rFonts w:cs="Calibri"/>
          <w:sz w:val="20"/>
          <w:szCs w:val="20"/>
        </w:rPr>
        <w:t xml:space="preserve">W przypadku stwierdzenia wystąpienia nieprawidłowości w Projekcie Beneficjent zobowiązany jest do podjęcia odpowiednich działań, zmierzających do usunięcia nieprawidłowości, w tym do wykonania zaleceń lub wykorzystania rekomendacji. </w:t>
      </w:r>
    </w:p>
    <w:p w14:paraId="73337E25" w14:textId="77777777" w:rsidR="005445FD" w:rsidRPr="005D68FF" w:rsidRDefault="005445FD" w:rsidP="005445FD">
      <w:pPr>
        <w:pStyle w:val="Tekstpodstawowy2"/>
        <w:widowControl w:val="0"/>
        <w:spacing w:after="0" w:line="240" w:lineRule="auto"/>
        <w:rPr>
          <w:rFonts w:ascii="Calibri" w:hAnsi="Calibri" w:cs="Arial"/>
          <w:lang w:val="pl-PL"/>
        </w:rPr>
      </w:pPr>
    </w:p>
    <w:p w14:paraId="197B57A4" w14:textId="77777777" w:rsidR="00652BAA" w:rsidRPr="005D68FF" w:rsidRDefault="00652BAA" w:rsidP="00652BAA">
      <w:pPr>
        <w:widowControl w:val="0"/>
        <w:jc w:val="center"/>
        <w:rPr>
          <w:b/>
          <w:bCs/>
          <w:sz w:val="20"/>
          <w:szCs w:val="20"/>
        </w:rPr>
      </w:pPr>
      <w:r w:rsidRPr="005D68FF">
        <w:rPr>
          <w:b/>
          <w:sz w:val="20"/>
          <w:szCs w:val="20"/>
        </w:rPr>
        <w:t>§ 13.</w:t>
      </w:r>
    </w:p>
    <w:p w14:paraId="2BDDEE58" w14:textId="77777777" w:rsidR="00652BAA" w:rsidRPr="005D68FF" w:rsidRDefault="00652BAA" w:rsidP="00652BAA">
      <w:pPr>
        <w:widowControl w:val="0"/>
        <w:jc w:val="center"/>
        <w:rPr>
          <w:b/>
          <w:sz w:val="20"/>
          <w:szCs w:val="20"/>
        </w:rPr>
      </w:pPr>
      <w:r w:rsidRPr="005D68FF">
        <w:rPr>
          <w:b/>
          <w:sz w:val="20"/>
          <w:szCs w:val="20"/>
        </w:rPr>
        <w:t>Obowiązki w zakresie informacji i promocji</w:t>
      </w:r>
    </w:p>
    <w:p w14:paraId="7C0D6F8C"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Beneficjent jest zobowiązany do informowania opinii publicznej o fakcie otrzymania dofinansowania na realizację Projektu ze środków Programu.</w:t>
      </w:r>
    </w:p>
    <w:p w14:paraId="2A7D35F0"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 xml:space="preserve">W zakresie, o którym mowa w ust. 1, Beneficjent jest zobowiązany do stosowania </w:t>
      </w:r>
      <w:r w:rsidRPr="005D68FF">
        <w:rPr>
          <w:sz w:val="20"/>
          <w:szCs w:val="20"/>
        </w:rPr>
        <w:t xml:space="preserve">punktu 2.2. </w:t>
      </w:r>
      <w:r w:rsidRPr="005D68FF">
        <w:rPr>
          <w:i/>
          <w:sz w:val="20"/>
          <w:szCs w:val="20"/>
        </w:rPr>
        <w:t>Obowiązki beneficjentów</w:t>
      </w:r>
      <w:r w:rsidRPr="005D68FF">
        <w:rPr>
          <w:sz w:val="20"/>
          <w:szCs w:val="20"/>
        </w:rPr>
        <w:t xml:space="preserve"> załącznika XII do </w:t>
      </w:r>
      <w:r w:rsidR="003B356C" w:rsidRPr="005D68FF">
        <w:rPr>
          <w:rFonts w:cs="Arial"/>
          <w:sz w:val="20"/>
          <w:szCs w:val="20"/>
          <w:lang w:eastAsia="pl-PL"/>
        </w:rPr>
        <w:t>r</w:t>
      </w:r>
      <w:r w:rsidRPr="005D68FF">
        <w:rPr>
          <w:rFonts w:cs="Arial"/>
          <w:sz w:val="20"/>
          <w:szCs w:val="20"/>
          <w:lang w:eastAsia="pl-PL"/>
        </w:rPr>
        <w:t xml:space="preserve">ozporządzenia </w:t>
      </w:r>
      <w:r w:rsidR="003B356C" w:rsidRPr="005D68FF">
        <w:rPr>
          <w:rFonts w:cs="Arial"/>
          <w:sz w:val="20"/>
          <w:szCs w:val="20"/>
        </w:rPr>
        <w:t>ogólnego</w:t>
      </w:r>
      <w:r w:rsidRPr="005D68FF">
        <w:rPr>
          <w:sz w:val="20"/>
          <w:szCs w:val="20"/>
        </w:rPr>
        <w:t>.</w:t>
      </w:r>
    </w:p>
    <w:p w14:paraId="208AF734" w14:textId="77777777" w:rsidR="00652BAA" w:rsidRPr="005D68FF" w:rsidRDefault="00652BAA" w:rsidP="00652BAA">
      <w:pPr>
        <w:widowControl w:val="0"/>
        <w:numPr>
          <w:ilvl w:val="0"/>
          <w:numId w:val="11"/>
        </w:numPr>
        <w:spacing w:after="0" w:line="240" w:lineRule="auto"/>
        <w:jc w:val="both"/>
        <w:rPr>
          <w:sz w:val="20"/>
          <w:szCs w:val="20"/>
        </w:rPr>
      </w:pPr>
      <w:r w:rsidRPr="005D68FF">
        <w:rPr>
          <w:sz w:val="20"/>
          <w:szCs w:val="20"/>
        </w:rPr>
        <w:t>Wszystkie działania informacyjne i komunikacyjne Beneficjenta zawierają informacje o otrzymaniu wsparcia z</w:t>
      </w:r>
      <w:r w:rsidR="00464BF4" w:rsidRPr="005D68FF">
        <w:rPr>
          <w:sz w:val="20"/>
          <w:szCs w:val="20"/>
        </w:rPr>
        <w:t> </w:t>
      </w:r>
      <w:r w:rsidRPr="005D68FF">
        <w:rPr>
          <w:sz w:val="20"/>
          <w:szCs w:val="20"/>
        </w:rPr>
        <w:t>funduszy polityki spójności na Projekt, m.in. za pomocą:</w:t>
      </w:r>
    </w:p>
    <w:p w14:paraId="0E3A5684" w14:textId="77777777" w:rsidR="00652BAA" w:rsidRPr="005D68FF" w:rsidRDefault="00652BAA" w:rsidP="00652BAA">
      <w:pPr>
        <w:widowControl w:val="0"/>
        <w:numPr>
          <w:ilvl w:val="0"/>
          <w:numId w:val="16"/>
        </w:numPr>
        <w:spacing w:after="0" w:line="240" w:lineRule="auto"/>
        <w:jc w:val="both"/>
        <w:rPr>
          <w:sz w:val="20"/>
          <w:szCs w:val="20"/>
          <w:lang w:eastAsia="pl-PL"/>
        </w:rPr>
      </w:pPr>
      <w:proofErr w:type="gramStart"/>
      <w:r w:rsidRPr="005D68FF">
        <w:rPr>
          <w:sz w:val="20"/>
          <w:szCs w:val="20"/>
          <w:lang w:eastAsia="pl-PL"/>
        </w:rPr>
        <w:t>symbolu</w:t>
      </w:r>
      <w:proofErr w:type="gramEnd"/>
      <w:r w:rsidRPr="005D68FF">
        <w:rPr>
          <w:sz w:val="20"/>
          <w:szCs w:val="20"/>
          <w:lang w:eastAsia="pl-PL"/>
        </w:rPr>
        <w:t xml:space="preserve"> Unii Europejskiej zgodnego z warunkami technicznymi ustanowionymi w </w:t>
      </w:r>
      <w:r w:rsidR="00D96A58" w:rsidRPr="005D68FF">
        <w:rPr>
          <w:sz w:val="20"/>
          <w:szCs w:val="20"/>
          <w:lang w:eastAsia="pl-PL"/>
        </w:rPr>
        <w:t>r</w:t>
      </w:r>
      <w:r w:rsidRPr="005D68FF">
        <w:rPr>
          <w:sz w:val="20"/>
          <w:szCs w:val="20"/>
          <w:lang w:eastAsia="pl-PL"/>
        </w:rPr>
        <w:t>ozporządzeniu Wykonawczym Komisji UE nr 821/2014 z dnia 28 lipca 2014 r.</w:t>
      </w:r>
      <w:r w:rsidRPr="005D68FF">
        <w:t xml:space="preserve"> </w:t>
      </w:r>
      <w:r w:rsidRPr="005D68FF">
        <w:rPr>
          <w:sz w:val="20"/>
          <w:szCs w:val="20"/>
          <w:lang w:eastAsia="pl-PL"/>
        </w:rPr>
        <w:t xml:space="preserve">ustanawiającym zasady stosowania rozporządzenia </w:t>
      </w:r>
      <w:r w:rsidR="003B356C" w:rsidRPr="005D68FF">
        <w:rPr>
          <w:sz w:val="20"/>
          <w:szCs w:val="20"/>
          <w:lang w:eastAsia="pl-PL"/>
        </w:rPr>
        <w:t>ogólnego</w:t>
      </w:r>
      <w:r w:rsidRPr="005D68FF">
        <w:rPr>
          <w:sz w:val="20"/>
          <w:szCs w:val="20"/>
          <w:lang w:eastAsia="pl-PL"/>
        </w:rPr>
        <w:t xml:space="preserve"> w zakresie szczegółowych uregulowań dotyczących transferu wkładów z programów i</w:t>
      </w:r>
      <w:r w:rsidR="00464BF4" w:rsidRPr="005D68FF">
        <w:rPr>
          <w:sz w:val="20"/>
          <w:szCs w:val="20"/>
          <w:lang w:eastAsia="pl-PL"/>
        </w:rPr>
        <w:t> </w:t>
      </w:r>
      <w:r w:rsidRPr="005D68FF">
        <w:rPr>
          <w:sz w:val="20"/>
          <w:szCs w:val="20"/>
          <w:lang w:eastAsia="pl-PL"/>
        </w:rPr>
        <w:t>zarządzania nimi, przekazywania sprawozdań z wdrażania instrumentów finansowych, charakterystyki technicznej działań informacyjnych i komunikacyjnych w odniesieniu do operacji oraz systemu rejestracji i</w:t>
      </w:r>
      <w:r w:rsidR="009978A3" w:rsidRPr="005D68FF">
        <w:rPr>
          <w:sz w:val="20"/>
          <w:szCs w:val="20"/>
          <w:lang w:eastAsia="pl-PL"/>
        </w:rPr>
        <w:t> </w:t>
      </w:r>
      <w:r w:rsidRPr="005D68FF">
        <w:rPr>
          <w:sz w:val="20"/>
          <w:szCs w:val="20"/>
          <w:lang w:eastAsia="pl-PL"/>
        </w:rPr>
        <w:t>przechowywania danych</w:t>
      </w:r>
      <w:r w:rsidR="00227F89" w:rsidRPr="005D68FF">
        <w:rPr>
          <w:sz w:val="20"/>
          <w:szCs w:val="20"/>
          <w:lang w:eastAsia="pl-PL"/>
        </w:rPr>
        <w:t xml:space="preserve"> (Dz. Urz. UE L 223 z 29.07.2014 </w:t>
      </w:r>
      <w:proofErr w:type="gramStart"/>
      <w:r w:rsidR="00227F89" w:rsidRPr="005D68FF">
        <w:rPr>
          <w:sz w:val="20"/>
          <w:szCs w:val="20"/>
          <w:lang w:eastAsia="pl-PL"/>
        </w:rPr>
        <w:t>str</w:t>
      </w:r>
      <w:proofErr w:type="gramEnd"/>
      <w:r w:rsidR="00227F89" w:rsidRPr="005D68FF">
        <w:rPr>
          <w:sz w:val="20"/>
          <w:szCs w:val="20"/>
          <w:lang w:eastAsia="pl-PL"/>
        </w:rPr>
        <w:t>. 7-18)</w:t>
      </w:r>
      <w:r w:rsidRPr="005D68FF">
        <w:rPr>
          <w:sz w:val="20"/>
          <w:szCs w:val="20"/>
          <w:lang w:eastAsia="pl-PL"/>
        </w:rPr>
        <w:t>;</w:t>
      </w:r>
    </w:p>
    <w:p w14:paraId="6F15CA83" w14:textId="77777777" w:rsidR="00652BAA" w:rsidRPr="005D68FF" w:rsidRDefault="00652BAA" w:rsidP="00652BAA">
      <w:pPr>
        <w:widowControl w:val="0"/>
        <w:numPr>
          <w:ilvl w:val="0"/>
          <w:numId w:val="16"/>
        </w:numPr>
        <w:spacing w:after="0" w:line="240" w:lineRule="auto"/>
        <w:jc w:val="both"/>
        <w:rPr>
          <w:sz w:val="20"/>
          <w:szCs w:val="20"/>
          <w:lang w:eastAsia="pl-PL"/>
        </w:rPr>
      </w:pPr>
      <w:proofErr w:type="gramStart"/>
      <w:r w:rsidRPr="005D68FF">
        <w:rPr>
          <w:sz w:val="20"/>
          <w:szCs w:val="20"/>
          <w:lang w:eastAsia="pl-PL"/>
        </w:rPr>
        <w:t>odniesienia</w:t>
      </w:r>
      <w:proofErr w:type="gramEnd"/>
      <w:r w:rsidRPr="005D68FF">
        <w:rPr>
          <w:sz w:val="20"/>
          <w:szCs w:val="20"/>
          <w:lang w:eastAsia="pl-PL"/>
        </w:rPr>
        <w:t xml:space="preserve"> do funduszu lub funduszy polityki spójności wspierających Projekt.</w:t>
      </w:r>
    </w:p>
    <w:p w14:paraId="3206E526"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Beneficjent jest zobowiązany w szczególności do:</w:t>
      </w:r>
    </w:p>
    <w:p w14:paraId="4D91A976" w14:textId="77777777" w:rsidR="00652BAA" w:rsidRPr="005D68FF" w:rsidRDefault="00652BAA" w:rsidP="0060297B">
      <w:pPr>
        <w:widowControl w:val="0"/>
        <w:numPr>
          <w:ilvl w:val="0"/>
          <w:numId w:val="59"/>
        </w:numPr>
        <w:spacing w:after="0" w:line="240" w:lineRule="auto"/>
        <w:ind w:left="1134" w:hanging="425"/>
        <w:jc w:val="both"/>
        <w:rPr>
          <w:rFonts w:cs="Arial"/>
          <w:sz w:val="20"/>
        </w:rPr>
      </w:pPr>
      <w:proofErr w:type="gramStart"/>
      <w:r w:rsidRPr="005D68FF">
        <w:rPr>
          <w:rFonts w:cs="Arial"/>
          <w:sz w:val="20"/>
        </w:rPr>
        <w:t>oznaczania</w:t>
      </w:r>
      <w:proofErr w:type="gramEnd"/>
      <w:r w:rsidRPr="005D68FF">
        <w:rPr>
          <w:rFonts w:cs="Arial"/>
          <w:sz w:val="20"/>
        </w:rPr>
        <w:t xml:space="preserve"> znakiem Unii Europejskiej i znakiem Funduszy Europejskich:</w:t>
      </w:r>
    </w:p>
    <w:p w14:paraId="681EF8B8" w14:textId="77777777" w:rsidR="00652BAA" w:rsidRPr="005D68FF" w:rsidRDefault="00652BAA" w:rsidP="0060297B">
      <w:pPr>
        <w:widowControl w:val="0"/>
        <w:numPr>
          <w:ilvl w:val="1"/>
          <w:numId w:val="60"/>
        </w:numPr>
        <w:spacing w:after="0" w:line="240" w:lineRule="auto"/>
        <w:jc w:val="both"/>
        <w:rPr>
          <w:rFonts w:cs="Arial"/>
          <w:sz w:val="20"/>
        </w:rPr>
      </w:pPr>
      <w:proofErr w:type="gramStart"/>
      <w:r w:rsidRPr="005D68FF">
        <w:rPr>
          <w:rFonts w:cs="Arial"/>
          <w:sz w:val="20"/>
        </w:rPr>
        <w:t>wszystkich</w:t>
      </w:r>
      <w:proofErr w:type="gramEnd"/>
      <w:r w:rsidRPr="005D68FF">
        <w:rPr>
          <w:rFonts w:cs="Arial"/>
          <w:sz w:val="20"/>
        </w:rPr>
        <w:t xml:space="preserve"> prowadzonych działań informacyjnych i promocyjnych dotyczących Projektu,</w:t>
      </w:r>
    </w:p>
    <w:p w14:paraId="0738976B" w14:textId="77777777" w:rsidR="00652BAA" w:rsidRPr="005D68FF" w:rsidRDefault="00652BAA" w:rsidP="0060297B">
      <w:pPr>
        <w:widowControl w:val="0"/>
        <w:numPr>
          <w:ilvl w:val="1"/>
          <w:numId w:val="60"/>
        </w:numPr>
        <w:spacing w:after="0" w:line="240" w:lineRule="auto"/>
        <w:jc w:val="both"/>
        <w:rPr>
          <w:rFonts w:cs="Arial"/>
          <w:sz w:val="20"/>
        </w:rPr>
      </w:pPr>
      <w:proofErr w:type="gramStart"/>
      <w:r w:rsidRPr="005D68FF">
        <w:rPr>
          <w:rFonts w:cs="Arial"/>
          <w:sz w:val="20"/>
        </w:rPr>
        <w:t>wszystkich</w:t>
      </w:r>
      <w:proofErr w:type="gramEnd"/>
      <w:r w:rsidRPr="005D68FF">
        <w:rPr>
          <w:rFonts w:cs="Arial"/>
          <w:sz w:val="20"/>
        </w:rPr>
        <w:t xml:space="preserve"> dokumentów związanych z realizacją Projektu, podawanych do wiadomości publicznej,</w:t>
      </w:r>
    </w:p>
    <w:p w14:paraId="21159EEB" w14:textId="77777777" w:rsidR="00652BAA" w:rsidRPr="005D68FF" w:rsidRDefault="00652BAA" w:rsidP="0060297B">
      <w:pPr>
        <w:widowControl w:val="0"/>
        <w:numPr>
          <w:ilvl w:val="1"/>
          <w:numId w:val="60"/>
        </w:numPr>
        <w:spacing w:after="0" w:line="240" w:lineRule="auto"/>
        <w:jc w:val="both"/>
        <w:rPr>
          <w:rFonts w:cs="Arial"/>
          <w:sz w:val="20"/>
        </w:rPr>
      </w:pPr>
      <w:proofErr w:type="gramStart"/>
      <w:r w:rsidRPr="005D68FF">
        <w:rPr>
          <w:rFonts w:cs="Arial"/>
          <w:sz w:val="20"/>
        </w:rPr>
        <w:t>wszystkich</w:t>
      </w:r>
      <w:proofErr w:type="gramEnd"/>
      <w:r w:rsidRPr="005D68FF">
        <w:rPr>
          <w:rFonts w:cs="Arial"/>
          <w:sz w:val="20"/>
        </w:rPr>
        <w:t xml:space="preserve"> dokumentów i materiałów dla osób i podmiotów uczestniczących w Projekcie, w tym zaświadczeń o uczestnictwie lub innych certyfikatów, zawierających stwierdzenie, że Projekt jest wspierany przez program operacyjny i finansowany przez Unię Europejską z danego funduszu;</w:t>
      </w:r>
    </w:p>
    <w:p w14:paraId="557E55F1" w14:textId="77777777" w:rsidR="00652BAA" w:rsidRPr="005D68FF" w:rsidRDefault="00652BAA" w:rsidP="0060297B">
      <w:pPr>
        <w:widowControl w:val="0"/>
        <w:numPr>
          <w:ilvl w:val="0"/>
          <w:numId w:val="59"/>
        </w:numPr>
        <w:spacing w:after="0" w:line="240" w:lineRule="auto"/>
        <w:ind w:left="1134" w:hanging="425"/>
        <w:jc w:val="both"/>
        <w:rPr>
          <w:rFonts w:cs="Arial"/>
          <w:sz w:val="20"/>
        </w:rPr>
      </w:pPr>
      <w:proofErr w:type="gramStart"/>
      <w:r w:rsidRPr="005D68FF">
        <w:rPr>
          <w:rFonts w:cs="Arial"/>
          <w:sz w:val="20"/>
        </w:rPr>
        <w:t>umieszczenia</w:t>
      </w:r>
      <w:proofErr w:type="gramEnd"/>
      <w:r w:rsidRPr="005D68FF">
        <w:rPr>
          <w:rFonts w:cs="Arial"/>
          <w:sz w:val="20"/>
        </w:rPr>
        <w:t xml:space="preserve"> przynajmniej jednego plakatu o minimalnym formacie A3 lub odpowiednio dla projektów infrastrukturalnych tablicy informacyjnej i pamiątkowej;</w:t>
      </w:r>
    </w:p>
    <w:p w14:paraId="6AB3DDB5" w14:textId="77777777" w:rsidR="00652BAA" w:rsidRPr="005D68FF" w:rsidRDefault="00652BAA" w:rsidP="0060297B">
      <w:pPr>
        <w:widowControl w:val="0"/>
        <w:numPr>
          <w:ilvl w:val="0"/>
          <w:numId w:val="59"/>
        </w:numPr>
        <w:spacing w:after="0" w:line="240" w:lineRule="auto"/>
        <w:ind w:left="1134" w:hanging="425"/>
        <w:jc w:val="both"/>
        <w:rPr>
          <w:rFonts w:cs="Arial"/>
          <w:sz w:val="20"/>
        </w:rPr>
      </w:pPr>
      <w:proofErr w:type="gramStart"/>
      <w:r w:rsidRPr="005D68FF">
        <w:rPr>
          <w:rFonts w:cs="Arial"/>
          <w:sz w:val="20"/>
        </w:rPr>
        <w:t>umieszczania</w:t>
      </w:r>
      <w:proofErr w:type="gramEnd"/>
      <w:r w:rsidRPr="005D68FF">
        <w:rPr>
          <w:rFonts w:cs="Arial"/>
          <w:sz w:val="20"/>
        </w:rPr>
        <w:t xml:space="preserve"> opisu Projektu na swojej stronie internetowej;</w:t>
      </w:r>
    </w:p>
    <w:p w14:paraId="114D5CD2" w14:textId="77777777" w:rsidR="00652BAA" w:rsidRPr="005D68FF" w:rsidRDefault="00652BAA" w:rsidP="0060297B">
      <w:pPr>
        <w:widowControl w:val="0"/>
        <w:numPr>
          <w:ilvl w:val="0"/>
          <w:numId w:val="59"/>
        </w:numPr>
        <w:spacing w:after="0" w:line="240" w:lineRule="auto"/>
        <w:ind w:left="1134" w:hanging="425"/>
        <w:jc w:val="both"/>
        <w:rPr>
          <w:rFonts w:cs="Arial"/>
          <w:sz w:val="20"/>
        </w:rPr>
      </w:pPr>
      <w:proofErr w:type="gramStart"/>
      <w:r w:rsidRPr="005D68FF">
        <w:rPr>
          <w:rFonts w:cs="Arial"/>
          <w:sz w:val="20"/>
        </w:rPr>
        <w:t>przekazywania</w:t>
      </w:r>
      <w:proofErr w:type="gramEnd"/>
      <w:r w:rsidRPr="005D68FF">
        <w:rPr>
          <w:rFonts w:cs="Arial"/>
          <w:sz w:val="20"/>
        </w:rPr>
        <w:t xml:space="preserve"> opinii publicznej i podmiotom uczestniczącym w Projekcie informacji , że Projekt uzyskał unijne dofinansowanie przynajmniej w formie odpowiedniego oznakowania;</w:t>
      </w:r>
    </w:p>
    <w:p w14:paraId="5FEEA5A0" w14:textId="77777777" w:rsidR="00652BAA" w:rsidRPr="005D68FF" w:rsidRDefault="00652BAA" w:rsidP="0060297B">
      <w:pPr>
        <w:widowControl w:val="0"/>
        <w:numPr>
          <w:ilvl w:val="0"/>
          <w:numId w:val="59"/>
        </w:numPr>
        <w:spacing w:after="0" w:line="240" w:lineRule="auto"/>
        <w:ind w:left="1134" w:hanging="425"/>
        <w:jc w:val="both"/>
        <w:rPr>
          <w:rFonts w:cs="Arial"/>
          <w:sz w:val="20"/>
        </w:rPr>
      </w:pPr>
      <w:proofErr w:type="gramStart"/>
      <w:r w:rsidRPr="005D68FF">
        <w:rPr>
          <w:rFonts w:cs="Arial"/>
          <w:sz w:val="20"/>
        </w:rPr>
        <w:t>dokumentowania</w:t>
      </w:r>
      <w:proofErr w:type="gramEnd"/>
      <w:r w:rsidRPr="005D68FF">
        <w:rPr>
          <w:rFonts w:cs="Arial"/>
          <w:sz w:val="20"/>
        </w:rPr>
        <w:t xml:space="preserve"> działań informacyjnych i promocyjnych prowadzonych w ramach Projektu.</w:t>
      </w:r>
    </w:p>
    <w:p w14:paraId="6154D3F3"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W okresie realizacji Projektu Beneficjent umieszcza, w miejscu łatwo widocznym dla ogółu społeczeństwa, tablicę informacyjną dużego formatu dla Projektu zakładającego finansowanie działań w zakresie infrastruktury lub prac budowlanych, w przypadku której całkowite wsparcie publiczne przekracza 500 000 euro.</w:t>
      </w:r>
      <w:r w:rsidRPr="005D68FF">
        <w:rPr>
          <w:rFonts w:cs="Arial"/>
          <w:sz w:val="20"/>
          <w:vertAlign w:val="superscript"/>
        </w:rPr>
        <w:footnoteReference w:id="30"/>
      </w:r>
      <w:r w:rsidRPr="005D68FF">
        <w:rPr>
          <w:rFonts w:cs="Arial"/>
          <w:sz w:val="20"/>
        </w:rPr>
        <w:t xml:space="preserve"> </w:t>
      </w:r>
    </w:p>
    <w:p w14:paraId="0E53EF8A"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Nie później niż trzy miesiące po zakończeniu rzeczowej realizacji Projektu Beneficjent umieszcza na stałe tablicę pamiątkową w miejscu łatwo widocznym dla ogółu społeczeństwa, dla każdego projektu, który spełnia łącznie następujące kryteria:</w:t>
      </w:r>
    </w:p>
    <w:p w14:paraId="451947F1" w14:textId="77777777" w:rsidR="00652BAA" w:rsidRPr="005D68FF" w:rsidRDefault="00652BAA" w:rsidP="00652BAA">
      <w:pPr>
        <w:widowControl w:val="0"/>
        <w:numPr>
          <w:ilvl w:val="0"/>
          <w:numId w:val="17"/>
        </w:numPr>
        <w:spacing w:after="0" w:line="240" w:lineRule="auto"/>
        <w:jc w:val="both"/>
        <w:rPr>
          <w:sz w:val="20"/>
          <w:szCs w:val="20"/>
        </w:rPr>
      </w:pPr>
      <w:proofErr w:type="gramStart"/>
      <w:r w:rsidRPr="005D68FF">
        <w:rPr>
          <w:sz w:val="20"/>
          <w:szCs w:val="20"/>
        </w:rPr>
        <w:t>całkowite</w:t>
      </w:r>
      <w:proofErr w:type="gramEnd"/>
      <w:r w:rsidRPr="005D68FF">
        <w:rPr>
          <w:sz w:val="20"/>
          <w:szCs w:val="20"/>
        </w:rPr>
        <w:t xml:space="preserve"> wsparcie publiczne na Projekt przekracza 500 000 euro;</w:t>
      </w:r>
    </w:p>
    <w:p w14:paraId="75E9B4FA" w14:textId="77777777" w:rsidR="00652BAA" w:rsidRPr="005D68FF" w:rsidRDefault="00652BAA" w:rsidP="00652BAA">
      <w:pPr>
        <w:widowControl w:val="0"/>
        <w:numPr>
          <w:ilvl w:val="0"/>
          <w:numId w:val="17"/>
        </w:numPr>
        <w:spacing w:after="0" w:line="240" w:lineRule="auto"/>
        <w:jc w:val="both"/>
        <w:rPr>
          <w:sz w:val="20"/>
          <w:szCs w:val="20"/>
        </w:rPr>
      </w:pPr>
      <w:r w:rsidRPr="005D68FF">
        <w:rPr>
          <w:sz w:val="20"/>
          <w:szCs w:val="20"/>
        </w:rPr>
        <w:t>Projekt dotyczy zakupu środków trwałych lub finansowania działań w zakresie infrastruktury lub prac budowlanych.</w:t>
      </w:r>
    </w:p>
    <w:p w14:paraId="21D0BF27" w14:textId="77777777" w:rsidR="00652BAA" w:rsidRPr="005D68FF" w:rsidRDefault="00652BAA" w:rsidP="00652BAA">
      <w:pPr>
        <w:widowControl w:val="0"/>
        <w:numPr>
          <w:ilvl w:val="0"/>
          <w:numId w:val="11"/>
        </w:numPr>
        <w:spacing w:after="0" w:line="240" w:lineRule="auto"/>
        <w:jc w:val="both"/>
        <w:rPr>
          <w:rFonts w:cs="Arial"/>
          <w:sz w:val="20"/>
        </w:rPr>
      </w:pPr>
      <w:r w:rsidRPr="005D68FF">
        <w:rPr>
          <w:rFonts w:cs="Arial"/>
          <w:sz w:val="20"/>
        </w:rPr>
        <w:t>Na tablicy podaje się nazwę i główny cel Projektu. Tablicę przygotowuje się zgodnie z warunkami technicznymi</w:t>
      </w:r>
      <w:r w:rsidR="006628D3">
        <w:rPr>
          <w:rFonts w:cs="Arial"/>
          <w:sz w:val="20"/>
        </w:rPr>
        <w:t xml:space="preserve"> przyjętymi przez Komisję zgodnie z art. 115 ust. 4 rozporządzenia ogólnego.</w:t>
      </w:r>
    </w:p>
    <w:p w14:paraId="6041F709" w14:textId="6DD592E9" w:rsidR="00652BAA" w:rsidRPr="005D68FF" w:rsidRDefault="00652BAA" w:rsidP="00652BAA">
      <w:pPr>
        <w:widowControl w:val="0"/>
        <w:numPr>
          <w:ilvl w:val="0"/>
          <w:numId w:val="11"/>
        </w:numPr>
        <w:spacing w:after="0" w:line="240" w:lineRule="auto"/>
        <w:jc w:val="both"/>
        <w:rPr>
          <w:rFonts w:eastAsia="Times New Roman"/>
          <w:sz w:val="20"/>
          <w:szCs w:val="20"/>
          <w:lang w:eastAsia="pl-PL"/>
        </w:rPr>
      </w:pPr>
      <w:r w:rsidRPr="005D68FF">
        <w:rPr>
          <w:rFonts w:eastAsia="Times New Roman"/>
          <w:sz w:val="20"/>
          <w:szCs w:val="20"/>
          <w:lang w:eastAsia="pl-PL"/>
        </w:rPr>
        <w:t xml:space="preserve">Beneficjent jest zobowiązany do wypełniania obowiązków informacyjnych i promocyjnych zgodnie z rozporządzeniem </w:t>
      </w:r>
      <w:r w:rsidRPr="005D68FF">
        <w:rPr>
          <w:rFonts w:cs="Arial"/>
          <w:sz w:val="20"/>
        </w:rPr>
        <w:t>wskazanym w ust. 3 pkt 1</w:t>
      </w:r>
      <w:r w:rsidRPr="005D68FF">
        <w:rPr>
          <w:rFonts w:eastAsia="Times New Roman"/>
          <w:sz w:val="20"/>
          <w:szCs w:val="20"/>
          <w:lang w:eastAsia="pl-PL"/>
        </w:rPr>
        <w:t>, zasadami promocji Programu, o których mowa w dokumencie wymienionym w § 6 ust. 1 pkt 5 lit.</w:t>
      </w:r>
      <w:r w:rsidR="006628D3">
        <w:rPr>
          <w:rFonts w:eastAsia="Times New Roman"/>
          <w:sz w:val="20"/>
          <w:szCs w:val="20"/>
          <w:lang w:eastAsia="pl-PL"/>
        </w:rPr>
        <w:t xml:space="preserve"> </w:t>
      </w:r>
      <w:r w:rsidR="00530B73">
        <w:rPr>
          <w:rFonts w:eastAsia="Times New Roman"/>
          <w:sz w:val="20"/>
          <w:szCs w:val="20"/>
          <w:lang w:eastAsia="pl-PL"/>
        </w:rPr>
        <w:t>g</w:t>
      </w:r>
      <w:r w:rsidRPr="005D68FF">
        <w:rPr>
          <w:rFonts w:eastAsia="Times New Roman"/>
          <w:sz w:val="20"/>
          <w:szCs w:val="20"/>
          <w:lang w:eastAsia="pl-PL"/>
        </w:rPr>
        <w:t xml:space="preserve"> oraz instrukcjami i wskazówkami zawartymi w załączniku nr 17 do Umowy.</w:t>
      </w:r>
    </w:p>
    <w:p w14:paraId="5DAEF321" w14:textId="77777777" w:rsidR="00652BAA" w:rsidRPr="005D68FF" w:rsidRDefault="00652BAA" w:rsidP="005445FD">
      <w:pPr>
        <w:widowControl w:val="0"/>
        <w:numPr>
          <w:ilvl w:val="0"/>
          <w:numId w:val="11"/>
        </w:numPr>
        <w:spacing w:after="0" w:line="240" w:lineRule="auto"/>
        <w:jc w:val="both"/>
        <w:rPr>
          <w:rFonts w:eastAsia="Times New Roman"/>
          <w:sz w:val="20"/>
          <w:szCs w:val="20"/>
          <w:lang w:eastAsia="pl-PL"/>
        </w:rPr>
      </w:pPr>
      <w:r w:rsidRPr="005D68FF">
        <w:rPr>
          <w:rFonts w:eastAsia="Times New Roman"/>
          <w:sz w:val="20"/>
          <w:szCs w:val="20"/>
          <w:lang w:eastAsia="pl-PL"/>
        </w:rPr>
        <w:t>Warunkiem uznania za kwalifikowalne wydatków związanych z realizacją działań promocyjnych Projektu, jest ich oznakowanie i przeprowadzenie zgodnie z zasadami promocji Programu.</w:t>
      </w:r>
    </w:p>
    <w:p w14:paraId="1BB2112E" w14:textId="77777777" w:rsidR="00F44713" w:rsidRPr="005D68FF" w:rsidRDefault="00F44713" w:rsidP="00652BAA">
      <w:pPr>
        <w:pStyle w:val="Tekstpodstawowy3"/>
        <w:widowControl w:val="0"/>
        <w:tabs>
          <w:tab w:val="num" w:pos="-2160"/>
        </w:tabs>
        <w:spacing w:after="0" w:line="240" w:lineRule="auto"/>
        <w:jc w:val="center"/>
        <w:rPr>
          <w:rFonts w:ascii="Calibri" w:hAnsi="Calibri"/>
          <w:b/>
          <w:bCs/>
          <w:color w:val="auto"/>
          <w:sz w:val="20"/>
          <w:szCs w:val="20"/>
          <w:lang w:val="pl-PL"/>
        </w:rPr>
      </w:pPr>
    </w:p>
    <w:p w14:paraId="1949E389" w14:textId="77777777" w:rsidR="00F44713" w:rsidRPr="005D68FF" w:rsidRDefault="00F44713" w:rsidP="00652BAA">
      <w:pPr>
        <w:pStyle w:val="Tekstpodstawowy3"/>
        <w:widowControl w:val="0"/>
        <w:tabs>
          <w:tab w:val="num" w:pos="-2160"/>
        </w:tabs>
        <w:spacing w:after="0" w:line="240" w:lineRule="auto"/>
        <w:jc w:val="center"/>
        <w:rPr>
          <w:rFonts w:ascii="Calibri" w:hAnsi="Calibri"/>
          <w:b/>
          <w:bCs/>
          <w:color w:val="auto"/>
          <w:sz w:val="20"/>
          <w:szCs w:val="20"/>
          <w:lang w:val="pl-PL"/>
        </w:rPr>
      </w:pPr>
    </w:p>
    <w:p w14:paraId="42AABFBC" w14:textId="77777777" w:rsidR="00652BAA" w:rsidRPr="005D68FF" w:rsidRDefault="00652BAA" w:rsidP="00652BAA">
      <w:pPr>
        <w:pStyle w:val="Tekstpodstawowy3"/>
        <w:widowControl w:val="0"/>
        <w:tabs>
          <w:tab w:val="num" w:pos="-2160"/>
        </w:tabs>
        <w:spacing w:after="0" w:line="240" w:lineRule="auto"/>
        <w:jc w:val="center"/>
        <w:rPr>
          <w:rFonts w:ascii="Calibri" w:hAnsi="Calibri"/>
          <w:b/>
          <w:bCs/>
          <w:color w:val="auto"/>
          <w:sz w:val="20"/>
          <w:szCs w:val="20"/>
        </w:rPr>
      </w:pPr>
      <w:r w:rsidRPr="005D68FF">
        <w:rPr>
          <w:rFonts w:ascii="Calibri" w:hAnsi="Calibri"/>
          <w:b/>
          <w:bCs/>
          <w:color w:val="auto"/>
          <w:sz w:val="20"/>
          <w:szCs w:val="20"/>
        </w:rPr>
        <w:lastRenderedPageBreak/>
        <w:t xml:space="preserve">§ 14 </w:t>
      </w:r>
    </w:p>
    <w:p w14:paraId="2B8A5548"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 xml:space="preserve">Obowiązki w zakresie przechowywania </w:t>
      </w:r>
      <w:r w:rsidR="00C35F6E" w:rsidRPr="005D68FF">
        <w:rPr>
          <w:rFonts w:ascii="Calibri" w:hAnsi="Calibri"/>
          <w:b/>
          <w:color w:val="auto"/>
          <w:sz w:val="20"/>
          <w:szCs w:val="20"/>
          <w:lang w:val="pl-PL"/>
        </w:rPr>
        <w:t xml:space="preserve"> i udostępniania </w:t>
      </w:r>
      <w:r w:rsidRPr="005D68FF">
        <w:rPr>
          <w:rFonts w:ascii="Calibri" w:hAnsi="Calibri"/>
          <w:b/>
          <w:color w:val="auto"/>
          <w:sz w:val="20"/>
          <w:szCs w:val="20"/>
        </w:rPr>
        <w:t xml:space="preserve">dokumentów </w:t>
      </w:r>
    </w:p>
    <w:p w14:paraId="74F677A8"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p>
    <w:p w14:paraId="2E595354"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sz w:val="20"/>
          <w:szCs w:val="20"/>
        </w:rPr>
      </w:pPr>
      <w:r w:rsidRPr="005D68FF">
        <w:rPr>
          <w:rFonts w:eastAsia="Times New Roman" w:cs="Arial"/>
          <w:sz w:val="20"/>
          <w:szCs w:val="20"/>
          <w:lang w:eastAsia="pl-PL"/>
        </w:rPr>
        <w:t>Beneficjent zobowiązuje się do przechowywania</w:t>
      </w:r>
      <w:r w:rsidR="004343E8" w:rsidRPr="005D68FF">
        <w:rPr>
          <w:rFonts w:eastAsia="Times New Roman" w:cs="Arial"/>
          <w:sz w:val="20"/>
          <w:szCs w:val="20"/>
          <w:lang w:eastAsia="pl-PL"/>
        </w:rPr>
        <w:t xml:space="preserve"> </w:t>
      </w:r>
      <w:r w:rsidRPr="005D68FF">
        <w:rPr>
          <w:rFonts w:eastAsia="Times New Roman" w:cs="Arial"/>
          <w:sz w:val="20"/>
          <w:szCs w:val="20"/>
          <w:lang w:eastAsia="pl-PL"/>
        </w:rPr>
        <w:t xml:space="preserve">dokumentacji związanej z realizacją Projektu, dotyczącej wydatków wspieranych w ramach Programu, zgodnie z </w:t>
      </w:r>
      <w:r w:rsidR="003B356C" w:rsidRPr="005D68FF">
        <w:rPr>
          <w:rFonts w:eastAsia="Times New Roman" w:cs="Arial"/>
          <w:sz w:val="20"/>
          <w:szCs w:val="20"/>
          <w:lang w:eastAsia="pl-PL"/>
        </w:rPr>
        <w:t>r</w:t>
      </w:r>
      <w:r w:rsidRPr="005D68FF">
        <w:rPr>
          <w:rFonts w:eastAsia="Times New Roman" w:cs="Arial"/>
          <w:sz w:val="20"/>
          <w:szCs w:val="20"/>
          <w:lang w:eastAsia="pl-PL"/>
        </w:rPr>
        <w:t xml:space="preserve">ozporządzeniem </w:t>
      </w:r>
      <w:r w:rsidR="003B356C" w:rsidRPr="005D68FF">
        <w:rPr>
          <w:rFonts w:cs="Arial"/>
          <w:sz w:val="20"/>
          <w:szCs w:val="20"/>
        </w:rPr>
        <w:t>ogólnym</w:t>
      </w:r>
      <w:r w:rsidRPr="005D68FF">
        <w:rPr>
          <w:rFonts w:cs="Arial"/>
          <w:sz w:val="20"/>
          <w:szCs w:val="20"/>
        </w:rPr>
        <w:t xml:space="preserve"> </w:t>
      </w:r>
      <w:r w:rsidRPr="005D68FF">
        <w:rPr>
          <w:rFonts w:eastAsia="Times New Roman" w:cs="Arial"/>
          <w:sz w:val="20"/>
          <w:szCs w:val="20"/>
          <w:lang w:eastAsia="pl-PL"/>
        </w:rPr>
        <w:t>przez okres dwóch lat od dnia</w:t>
      </w:r>
      <w:r w:rsidR="00D96A58" w:rsidRPr="005D68FF">
        <w:rPr>
          <w:rFonts w:eastAsia="Times New Roman" w:cs="Arial"/>
          <w:sz w:val="20"/>
          <w:szCs w:val="20"/>
          <w:lang w:eastAsia="pl-PL"/>
        </w:rPr>
        <w:t xml:space="preserve"> </w:t>
      </w:r>
      <w:r w:rsidRPr="005D68FF">
        <w:rPr>
          <w:rFonts w:eastAsia="Times New Roman" w:cs="Arial"/>
          <w:sz w:val="20"/>
          <w:szCs w:val="20"/>
          <w:lang w:eastAsia="pl-PL"/>
        </w:rPr>
        <w:t xml:space="preserve">31 grudnia następującego po złożeniu do Komisji Europejskiej zestawienia wydatków, o którym mowa w art. 137 </w:t>
      </w:r>
      <w:r w:rsidR="003B356C" w:rsidRPr="005D68FF">
        <w:rPr>
          <w:rFonts w:eastAsia="Times New Roman" w:cs="Arial"/>
          <w:sz w:val="20"/>
          <w:szCs w:val="20"/>
          <w:lang w:eastAsia="pl-PL"/>
        </w:rPr>
        <w:t>r</w:t>
      </w:r>
      <w:r w:rsidRPr="005D68FF">
        <w:rPr>
          <w:rFonts w:eastAsia="Times New Roman" w:cs="Arial"/>
          <w:sz w:val="20"/>
          <w:szCs w:val="20"/>
          <w:lang w:eastAsia="pl-PL"/>
        </w:rPr>
        <w:t xml:space="preserve">ozporządzenia </w:t>
      </w:r>
      <w:r w:rsidR="003B356C" w:rsidRPr="005D68FF">
        <w:rPr>
          <w:rFonts w:cs="Arial"/>
          <w:sz w:val="20"/>
          <w:szCs w:val="20"/>
        </w:rPr>
        <w:t>ogólnego</w:t>
      </w:r>
      <w:r w:rsidRPr="005D68FF">
        <w:rPr>
          <w:rFonts w:cs="Arial"/>
          <w:sz w:val="20"/>
          <w:szCs w:val="20"/>
        </w:rPr>
        <w:t xml:space="preserve"> </w:t>
      </w:r>
      <w:r w:rsidRPr="005D68FF">
        <w:rPr>
          <w:rFonts w:eastAsia="Times New Roman" w:cs="Arial"/>
          <w:sz w:val="20"/>
          <w:szCs w:val="20"/>
          <w:lang w:eastAsia="pl-PL"/>
        </w:rPr>
        <w:t xml:space="preserve">obejmującego wydatki wykazane we wniosku o płatność, o którym mowa w </w:t>
      </w:r>
      <w:r w:rsidRPr="005D68FF">
        <w:rPr>
          <w:sz w:val="20"/>
          <w:szCs w:val="20"/>
        </w:rPr>
        <w:t>§ 5 ust. 29.</w:t>
      </w:r>
    </w:p>
    <w:p w14:paraId="33DE9B8D" w14:textId="77777777" w:rsidR="004343E8" w:rsidRPr="005D68FF" w:rsidRDefault="004343E8" w:rsidP="00652BAA">
      <w:pPr>
        <w:widowControl w:val="0"/>
        <w:numPr>
          <w:ilvl w:val="0"/>
          <w:numId w:val="14"/>
        </w:numPr>
        <w:tabs>
          <w:tab w:val="left" w:pos="426"/>
        </w:tabs>
        <w:autoSpaceDE w:val="0"/>
        <w:autoSpaceDN w:val="0"/>
        <w:adjustRightInd w:val="0"/>
        <w:spacing w:after="0" w:line="240" w:lineRule="auto"/>
        <w:jc w:val="both"/>
        <w:rPr>
          <w:sz w:val="20"/>
          <w:szCs w:val="20"/>
        </w:rPr>
      </w:pPr>
      <w:r w:rsidRPr="005D68FF">
        <w:rPr>
          <w:rFonts w:eastAsia="Times New Roman" w:cs="Arial"/>
          <w:sz w:val="20"/>
          <w:szCs w:val="20"/>
          <w:lang w:eastAsia="pl-PL"/>
        </w:rPr>
        <w:t xml:space="preserve">Beneficjent zobowiązuje się do udostępniania dokumentacji, o której mowa w </w:t>
      </w:r>
      <w:r w:rsidR="0014793E" w:rsidRPr="005D68FF">
        <w:rPr>
          <w:rFonts w:eastAsia="Times New Roman" w:cs="Arial"/>
          <w:sz w:val="20"/>
          <w:szCs w:val="20"/>
          <w:lang w:eastAsia="pl-PL"/>
        </w:rPr>
        <w:t>ust.</w:t>
      </w:r>
      <w:r w:rsidRPr="005D68FF">
        <w:rPr>
          <w:rFonts w:eastAsia="Times New Roman" w:cs="Arial"/>
          <w:sz w:val="20"/>
          <w:szCs w:val="20"/>
          <w:lang w:eastAsia="pl-PL"/>
        </w:rPr>
        <w:t xml:space="preserve"> 1, na żądanie służb Komisji Europejskiej, Europejskiego Trybunału Obrachunkowego, Instytucji Audytowej, Instytucji Zarządzającej POPC, Instytucji Pośredniczącej POPC oraz innych podmiotów uprawnionych.</w:t>
      </w:r>
    </w:p>
    <w:p w14:paraId="7E02487C"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Instytucja Pośrednicząca poinformuje Beneficjenta o dacie rozpoczęcia okresu, o którym mowa w ust. 1.</w:t>
      </w:r>
    </w:p>
    <w:p w14:paraId="38A3BC33"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 xml:space="preserve">Bieg terminu, o którym mowa w ust 1, może zostać zawieszony przez Instytucję Pośredniczącą, która poinformuje o tym Beneficjenta na piśmie przed upływem tego terminu. </w:t>
      </w:r>
    </w:p>
    <w:p w14:paraId="7C77D3CE"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bCs/>
          <w:sz w:val="20"/>
          <w:szCs w:val="20"/>
          <w:lang w:eastAsia="pl-PL"/>
        </w:rPr>
        <w:t xml:space="preserve">Ust. 1 pozostaje bez uszczerbku dla zasad dotyczących trwałości Projektu oraz pomocy publicznej, o której mowa w art. 107 ust. 1 Traktatu o funkcjonowaniu Unii Europejskiej, lub pomocy de </w:t>
      </w:r>
      <w:proofErr w:type="spellStart"/>
      <w:r w:rsidRPr="005D68FF">
        <w:rPr>
          <w:rFonts w:eastAsia="Times New Roman" w:cs="Arial"/>
          <w:bCs/>
          <w:sz w:val="20"/>
          <w:szCs w:val="20"/>
          <w:lang w:eastAsia="pl-PL"/>
        </w:rPr>
        <w:t>minimis</w:t>
      </w:r>
      <w:proofErr w:type="spellEnd"/>
      <w:r w:rsidRPr="005D68FF">
        <w:rPr>
          <w:rFonts w:eastAsia="Times New Roman" w:cs="Arial"/>
          <w:bCs/>
          <w:sz w:val="20"/>
          <w:szCs w:val="20"/>
          <w:lang w:eastAsia="pl-PL"/>
        </w:rPr>
        <w:t xml:space="preserve">, o której mowa w rozporządzeniu Komisji nr 1407/2013 i w rozporządzeniu Komisji (UE) nr 360/2012 z dnia 25 kwietnia 2012 r. w sprawie stosowania art. 107 i 108 Traktatu o funkcjonowaniu Unii Europejskiej do pomocy de </w:t>
      </w:r>
      <w:proofErr w:type="spellStart"/>
      <w:r w:rsidRPr="005D68FF">
        <w:rPr>
          <w:rFonts w:eastAsia="Times New Roman" w:cs="Arial"/>
          <w:bCs/>
          <w:sz w:val="20"/>
          <w:szCs w:val="20"/>
          <w:lang w:eastAsia="pl-PL"/>
        </w:rPr>
        <w:t>minimis</w:t>
      </w:r>
      <w:proofErr w:type="spellEnd"/>
      <w:r w:rsidRPr="005D68FF">
        <w:rPr>
          <w:rFonts w:eastAsia="Times New Roman" w:cs="Arial"/>
          <w:bCs/>
          <w:sz w:val="20"/>
          <w:szCs w:val="20"/>
          <w:lang w:eastAsia="pl-PL"/>
        </w:rPr>
        <w:t xml:space="preserve"> przyznawanej przedsiębiorstwom wykonującym usługi świadczone w ogólnym interesie gospodarczym), oraz podatku od towarów i usług, o którym mowa w ustawie z</w:t>
      </w:r>
      <w:r w:rsidR="00464BF4" w:rsidRPr="005D68FF">
        <w:rPr>
          <w:rFonts w:eastAsia="Times New Roman" w:cs="Arial"/>
          <w:bCs/>
          <w:sz w:val="20"/>
          <w:szCs w:val="20"/>
          <w:lang w:eastAsia="pl-PL"/>
        </w:rPr>
        <w:t> </w:t>
      </w:r>
      <w:r w:rsidRPr="005D68FF">
        <w:rPr>
          <w:rFonts w:eastAsia="Times New Roman" w:cs="Arial"/>
          <w:bCs/>
          <w:sz w:val="20"/>
          <w:szCs w:val="20"/>
          <w:lang w:eastAsia="pl-PL"/>
        </w:rPr>
        <w:t>dnia 11 marca 2004 r. o podatku od towarów i usług</w:t>
      </w:r>
      <w:r w:rsidR="00C93BA4">
        <w:rPr>
          <w:rFonts w:eastAsia="Times New Roman" w:cs="Arial"/>
          <w:bCs/>
          <w:sz w:val="20"/>
          <w:szCs w:val="20"/>
          <w:lang w:eastAsia="pl-PL"/>
        </w:rPr>
        <w:t xml:space="preserve"> </w:t>
      </w:r>
      <w:r w:rsidR="00C93BA4" w:rsidRPr="00C93BA4">
        <w:rPr>
          <w:rFonts w:eastAsia="Times New Roman" w:cs="Arial"/>
          <w:bCs/>
          <w:sz w:val="20"/>
          <w:szCs w:val="20"/>
          <w:lang w:eastAsia="pl-PL"/>
        </w:rPr>
        <w:t xml:space="preserve">(Dz. U. </w:t>
      </w:r>
      <w:proofErr w:type="gramStart"/>
      <w:r w:rsidR="00C93BA4" w:rsidRPr="00C93BA4">
        <w:rPr>
          <w:rFonts w:eastAsia="Times New Roman" w:cs="Arial"/>
          <w:bCs/>
          <w:sz w:val="20"/>
          <w:szCs w:val="20"/>
          <w:lang w:eastAsia="pl-PL"/>
        </w:rPr>
        <w:t>z</w:t>
      </w:r>
      <w:proofErr w:type="gramEnd"/>
      <w:r w:rsidR="00C93BA4" w:rsidRPr="00C93BA4">
        <w:rPr>
          <w:rFonts w:eastAsia="Times New Roman" w:cs="Arial"/>
          <w:bCs/>
          <w:sz w:val="20"/>
          <w:szCs w:val="20"/>
          <w:lang w:eastAsia="pl-PL"/>
        </w:rPr>
        <w:t xml:space="preserve"> 2016 r., poz. 710 z </w:t>
      </w:r>
      <w:proofErr w:type="spellStart"/>
      <w:r w:rsidR="00C93BA4" w:rsidRPr="00C93BA4">
        <w:rPr>
          <w:rFonts w:eastAsia="Times New Roman" w:cs="Arial"/>
          <w:bCs/>
          <w:sz w:val="20"/>
          <w:szCs w:val="20"/>
          <w:lang w:eastAsia="pl-PL"/>
        </w:rPr>
        <w:t>późn</w:t>
      </w:r>
      <w:proofErr w:type="spellEnd"/>
      <w:r w:rsidR="00C93BA4" w:rsidRPr="00C93BA4">
        <w:rPr>
          <w:rFonts w:eastAsia="Times New Roman" w:cs="Arial"/>
          <w:bCs/>
          <w:sz w:val="20"/>
          <w:szCs w:val="20"/>
          <w:lang w:eastAsia="pl-PL"/>
        </w:rPr>
        <w:t xml:space="preserve">. </w:t>
      </w:r>
      <w:proofErr w:type="gramStart"/>
      <w:r w:rsidR="00C93BA4" w:rsidRPr="00C93BA4">
        <w:rPr>
          <w:rFonts w:eastAsia="Times New Roman" w:cs="Arial"/>
          <w:bCs/>
          <w:sz w:val="20"/>
          <w:szCs w:val="20"/>
          <w:lang w:eastAsia="pl-PL"/>
        </w:rPr>
        <w:t>zm</w:t>
      </w:r>
      <w:proofErr w:type="gramEnd"/>
      <w:r w:rsidR="00C93BA4" w:rsidRPr="00C93BA4">
        <w:rPr>
          <w:rFonts w:eastAsia="Times New Roman" w:cs="Arial"/>
          <w:bCs/>
          <w:sz w:val="20"/>
          <w:szCs w:val="20"/>
          <w:lang w:eastAsia="pl-PL"/>
        </w:rPr>
        <w:t>.</w:t>
      </w:r>
      <w:r w:rsidR="00C93BA4">
        <w:rPr>
          <w:rFonts w:eastAsia="Times New Roman" w:cs="Arial"/>
          <w:bCs/>
          <w:sz w:val="20"/>
          <w:szCs w:val="20"/>
          <w:lang w:eastAsia="pl-PL"/>
        </w:rPr>
        <w:t>)</w:t>
      </w:r>
      <w:r w:rsidRPr="005D68FF">
        <w:rPr>
          <w:rFonts w:eastAsia="Times New Roman" w:cs="Arial"/>
          <w:bCs/>
          <w:sz w:val="20"/>
          <w:szCs w:val="20"/>
          <w:lang w:eastAsia="pl-PL"/>
        </w:rPr>
        <w:t>.</w:t>
      </w:r>
    </w:p>
    <w:p w14:paraId="1C057987"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 xml:space="preserve">Beneficjent przechowuje </w:t>
      </w:r>
      <w:r w:rsidR="00C35F6E" w:rsidRPr="005D68FF">
        <w:rPr>
          <w:rFonts w:eastAsia="Times New Roman" w:cs="Arial"/>
          <w:sz w:val="20"/>
          <w:szCs w:val="20"/>
          <w:lang w:eastAsia="pl-PL"/>
        </w:rPr>
        <w:t xml:space="preserve">i udostępnia </w:t>
      </w:r>
      <w:r w:rsidRPr="005D68FF">
        <w:rPr>
          <w:rFonts w:eastAsia="Times New Roman" w:cs="Arial"/>
          <w:sz w:val="20"/>
          <w:szCs w:val="20"/>
          <w:lang w:eastAsia="pl-PL"/>
        </w:rPr>
        <w:t xml:space="preserve">dokumenty dotyczące udzielonej pomocy publicznej lub pomocy de </w:t>
      </w:r>
      <w:proofErr w:type="spellStart"/>
      <w:r w:rsidRPr="005D68FF">
        <w:rPr>
          <w:rFonts w:eastAsia="Times New Roman" w:cs="Arial"/>
          <w:sz w:val="20"/>
          <w:szCs w:val="20"/>
          <w:lang w:eastAsia="pl-PL"/>
        </w:rPr>
        <w:t>minimis</w:t>
      </w:r>
      <w:proofErr w:type="spellEnd"/>
      <w:r w:rsidRPr="005D68FF">
        <w:rPr>
          <w:rFonts w:eastAsia="Times New Roman" w:cs="Arial"/>
          <w:sz w:val="20"/>
          <w:szCs w:val="20"/>
          <w:lang w:eastAsia="pl-PL"/>
        </w:rPr>
        <w:t xml:space="preserve"> przez okres 10 lat od dnia otrzymania pomocy</w:t>
      </w:r>
      <w:r w:rsidR="00D96A58" w:rsidRPr="005D68FF">
        <w:rPr>
          <w:rFonts w:eastAsia="Times New Roman" w:cs="Arial"/>
          <w:sz w:val="20"/>
          <w:szCs w:val="20"/>
          <w:lang w:eastAsia="pl-PL"/>
        </w:rPr>
        <w:t>, przez co należy rozumieć dzień podpisania Umowy</w:t>
      </w:r>
      <w:r w:rsidRPr="005D68FF">
        <w:t>.</w:t>
      </w:r>
    </w:p>
    <w:p w14:paraId="1913F4E8" w14:textId="77777777" w:rsidR="00652BAA" w:rsidRPr="005D68FF" w:rsidRDefault="00652BAA" w:rsidP="00652BAA">
      <w:pPr>
        <w:widowControl w:val="0"/>
        <w:numPr>
          <w:ilvl w:val="0"/>
          <w:numId w:val="14"/>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Dokumenty przechowuje się albo w oryginałach albo w ich uwierzytelnionych odpisach lub na powszechnie uznanych nośnikach danych, w tym jako elektroniczne wersje dokumentów oryginalnych lub dokumenty istniejące wyłącznie w</w:t>
      </w:r>
      <w:r w:rsidR="00464BF4" w:rsidRPr="005D68FF">
        <w:rPr>
          <w:rFonts w:eastAsia="Times New Roman" w:cs="Arial"/>
          <w:sz w:val="20"/>
          <w:szCs w:val="20"/>
          <w:lang w:eastAsia="pl-PL"/>
        </w:rPr>
        <w:t> </w:t>
      </w:r>
      <w:r w:rsidRPr="005D68FF">
        <w:rPr>
          <w:rFonts w:eastAsia="Times New Roman" w:cs="Arial"/>
          <w:sz w:val="20"/>
          <w:szCs w:val="20"/>
          <w:lang w:eastAsia="pl-PL"/>
        </w:rPr>
        <w:t>wersji elektronicznej.</w:t>
      </w:r>
    </w:p>
    <w:p w14:paraId="2DA718FC" w14:textId="77777777" w:rsidR="005445FD" w:rsidRPr="005D68FF" w:rsidRDefault="00652BAA" w:rsidP="005445FD">
      <w:pPr>
        <w:widowControl w:val="0"/>
        <w:numPr>
          <w:ilvl w:val="0"/>
          <w:numId w:val="14"/>
        </w:numPr>
        <w:tabs>
          <w:tab w:val="left" w:pos="426"/>
        </w:tabs>
        <w:autoSpaceDE w:val="0"/>
        <w:autoSpaceDN w:val="0"/>
        <w:adjustRightInd w:val="0"/>
        <w:spacing w:after="0" w:line="240" w:lineRule="auto"/>
        <w:jc w:val="both"/>
        <w:rPr>
          <w:rFonts w:cs="Arial"/>
          <w:sz w:val="20"/>
          <w:szCs w:val="20"/>
          <w:lang w:eastAsia="pl-PL"/>
        </w:rPr>
      </w:pPr>
      <w:r w:rsidRPr="005D68FF">
        <w:rPr>
          <w:rFonts w:cs="Arial"/>
          <w:sz w:val="20"/>
          <w:szCs w:val="20"/>
          <w:lang w:eastAsia="pl-PL"/>
        </w:rPr>
        <w:t>Beneficjent zobowiązuje się niezwłocznie po zawarciu Umowy poinformować Instytucję Pośredniczącą o miejscu przechowywania dokumentów związanych z realizacją Projektu, a w przypadku jego zmiany przed upływem terminu, o</w:t>
      </w:r>
      <w:r w:rsidR="00464BF4" w:rsidRPr="005D68FF">
        <w:rPr>
          <w:rFonts w:cs="Arial"/>
          <w:sz w:val="20"/>
          <w:szCs w:val="20"/>
          <w:lang w:eastAsia="pl-PL"/>
        </w:rPr>
        <w:t> </w:t>
      </w:r>
      <w:r w:rsidRPr="005D68FF">
        <w:rPr>
          <w:rFonts w:cs="Arial"/>
          <w:sz w:val="20"/>
          <w:szCs w:val="20"/>
          <w:lang w:eastAsia="pl-PL"/>
        </w:rPr>
        <w:t>którym mowa w ust. 1, wskazać, z zachowaniem formy pisemnej, nowe miejsce przechowywania, w terminie 14 dni od</w:t>
      </w:r>
      <w:r w:rsidR="00464BF4" w:rsidRPr="005D68FF">
        <w:rPr>
          <w:rFonts w:cs="Arial"/>
          <w:sz w:val="20"/>
          <w:szCs w:val="20"/>
          <w:lang w:eastAsia="pl-PL"/>
        </w:rPr>
        <w:t> </w:t>
      </w:r>
      <w:r w:rsidRPr="005D68FF">
        <w:rPr>
          <w:rFonts w:cs="Arial"/>
          <w:sz w:val="20"/>
          <w:szCs w:val="20"/>
          <w:lang w:eastAsia="pl-PL"/>
        </w:rPr>
        <w:t xml:space="preserve">dnia zaistnienia ww. zdarzenia. </w:t>
      </w:r>
    </w:p>
    <w:p w14:paraId="7E7657EE" w14:textId="77777777" w:rsidR="00652BAA" w:rsidRPr="005D68FF" w:rsidRDefault="00652BAA" w:rsidP="005445FD">
      <w:pPr>
        <w:widowControl w:val="0"/>
        <w:tabs>
          <w:tab w:val="left" w:pos="426"/>
        </w:tabs>
        <w:autoSpaceDE w:val="0"/>
        <w:autoSpaceDN w:val="0"/>
        <w:adjustRightInd w:val="0"/>
        <w:spacing w:after="0" w:line="240" w:lineRule="auto"/>
        <w:jc w:val="both"/>
        <w:rPr>
          <w:rFonts w:cs="Arial"/>
          <w:sz w:val="20"/>
          <w:szCs w:val="20"/>
          <w:lang w:eastAsia="pl-PL"/>
        </w:rPr>
      </w:pPr>
      <w:r w:rsidRPr="005D68FF">
        <w:rPr>
          <w:rFonts w:eastAsia="Times New Roman" w:cs="Arial"/>
          <w:sz w:val="20"/>
          <w:szCs w:val="20"/>
          <w:lang w:eastAsia="pl-PL"/>
        </w:rPr>
        <w:t xml:space="preserve"> </w:t>
      </w:r>
    </w:p>
    <w:p w14:paraId="1D18443E" w14:textId="77777777" w:rsidR="00652BAA" w:rsidRPr="005D68FF" w:rsidRDefault="00652BAA" w:rsidP="00652BAA">
      <w:pPr>
        <w:widowControl w:val="0"/>
        <w:jc w:val="center"/>
        <w:rPr>
          <w:b/>
          <w:sz w:val="20"/>
          <w:szCs w:val="20"/>
        </w:rPr>
      </w:pPr>
      <w:r w:rsidRPr="005D68FF">
        <w:rPr>
          <w:b/>
          <w:sz w:val="20"/>
          <w:szCs w:val="20"/>
        </w:rPr>
        <w:t>§ 15.</w:t>
      </w:r>
    </w:p>
    <w:p w14:paraId="46FEBEE3" w14:textId="77777777" w:rsidR="00652BAA" w:rsidRPr="005D68FF" w:rsidRDefault="00652BAA" w:rsidP="00652BAA">
      <w:pPr>
        <w:widowControl w:val="0"/>
        <w:jc w:val="center"/>
        <w:rPr>
          <w:b/>
          <w:sz w:val="20"/>
          <w:szCs w:val="20"/>
        </w:rPr>
      </w:pPr>
      <w:r w:rsidRPr="005D68FF">
        <w:rPr>
          <w:b/>
          <w:sz w:val="20"/>
          <w:szCs w:val="20"/>
        </w:rPr>
        <w:t xml:space="preserve"> Plan Działań Antykorupcyjnych</w:t>
      </w:r>
    </w:p>
    <w:p w14:paraId="35EDE56E" w14:textId="77777777" w:rsidR="00652BAA" w:rsidRPr="005D68FF" w:rsidRDefault="00652BAA" w:rsidP="00652BAA">
      <w:pPr>
        <w:widowControl w:val="0"/>
        <w:numPr>
          <w:ilvl w:val="0"/>
          <w:numId w:val="13"/>
        </w:numPr>
        <w:tabs>
          <w:tab w:val="left" w:pos="426"/>
        </w:tabs>
        <w:autoSpaceDE w:val="0"/>
        <w:autoSpaceDN w:val="0"/>
        <w:adjustRightInd w:val="0"/>
        <w:spacing w:after="0" w:line="240" w:lineRule="auto"/>
        <w:jc w:val="both"/>
        <w:rPr>
          <w:rFonts w:cs="Arial"/>
          <w:sz w:val="20"/>
          <w:szCs w:val="20"/>
          <w:lang w:eastAsia="pl-PL"/>
        </w:rPr>
      </w:pPr>
      <w:r w:rsidRPr="005D68FF">
        <w:rPr>
          <w:rFonts w:cs="Arial"/>
          <w:sz w:val="20"/>
          <w:szCs w:val="20"/>
          <w:lang w:eastAsia="pl-PL"/>
        </w:rPr>
        <w:t>Beneficjent zobowiązany jest do stosowania Planu działań antykorupcyjnych, stanowiącego załącznik nr 12 do wniosku o</w:t>
      </w:r>
      <w:r w:rsidR="00464BF4" w:rsidRPr="005D68FF">
        <w:rPr>
          <w:rFonts w:cs="Arial"/>
          <w:sz w:val="20"/>
          <w:szCs w:val="20"/>
          <w:lang w:eastAsia="pl-PL"/>
        </w:rPr>
        <w:t> </w:t>
      </w:r>
      <w:r w:rsidRPr="005D68FF">
        <w:rPr>
          <w:rFonts w:cs="Arial"/>
          <w:sz w:val="20"/>
          <w:szCs w:val="20"/>
          <w:lang w:eastAsia="pl-PL"/>
        </w:rPr>
        <w:t>dofinansowanie lub będącego elementem Studium wykonalności, stanowiącego załącznik nr 4 do wniosku o</w:t>
      </w:r>
      <w:r w:rsidR="00464BF4" w:rsidRPr="005D68FF">
        <w:rPr>
          <w:rFonts w:cs="Arial"/>
          <w:sz w:val="20"/>
          <w:szCs w:val="20"/>
          <w:lang w:eastAsia="pl-PL"/>
        </w:rPr>
        <w:t> </w:t>
      </w:r>
      <w:r w:rsidRPr="005D68FF">
        <w:rPr>
          <w:rFonts w:cs="Arial"/>
          <w:sz w:val="20"/>
          <w:szCs w:val="20"/>
          <w:lang w:eastAsia="pl-PL"/>
        </w:rPr>
        <w:t>dofinansowanie. Dokument ten wskazuje w szczególności: obszary i procesy zagrożone korupcją, procedury zapobiegania korupcji oraz zasady postępowania w przypadku zaistnienia sytuacji korupcyjnych oraz sposób zapewnienia znajomości ww. procedur i zasad przez personel Projektu.</w:t>
      </w:r>
    </w:p>
    <w:p w14:paraId="02877412" w14:textId="77777777" w:rsidR="00652BAA" w:rsidRPr="005D68FF" w:rsidRDefault="00652BAA" w:rsidP="00652BAA">
      <w:pPr>
        <w:widowControl w:val="0"/>
        <w:numPr>
          <w:ilvl w:val="0"/>
          <w:numId w:val="13"/>
        </w:numPr>
        <w:tabs>
          <w:tab w:val="left" w:pos="426"/>
        </w:tabs>
        <w:autoSpaceDE w:val="0"/>
        <w:autoSpaceDN w:val="0"/>
        <w:adjustRightInd w:val="0"/>
        <w:spacing w:after="0" w:line="240" w:lineRule="auto"/>
        <w:jc w:val="both"/>
        <w:rPr>
          <w:rFonts w:cs="Arial"/>
          <w:sz w:val="20"/>
          <w:szCs w:val="20"/>
          <w:lang w:eastAsia="pl-PL"/>
        </w:rPr>
      </w:pPr>
      <w:r w:rsidRPr="005D68FF">
        <w:rPr>
          <w:rFonts w:cs="Arial"/>
          <w:sz w:val="20"/>
          <w:szCs w:val="20"/>
          <w:lang w:eastAsia="pl-PL"/>
        </w:rPr>
        <w:t>Beneficjent zobowiązany jest do podjęcia wszelkich działań w celu zapobieżenia powstaniu konfliktu interesów związanego z realizacją Projektu, w szczególności dotyczącego prowadzonych przez Beneficjenta postępowań o</w:t>
      </w:r>
      <w:r w:rsidR="00464BF4" w:rsidRPr="005D68FF">
        <w:rPr>
          <w:rFonts w:cs="Arial"/>
          <w:sz w:val="20"/>
          <w:szCs w:val="20"/>
          <w:lang w:eastAsia="pl-PL"/>
        </w:rPr>
        <w:t> </w:t>
      </w:r>
      <w:r w:rsidRPr="005D68FF">
        <w:rPr>
          <w:rFonts w:cs="Arial"/>
          <w:sz w:val="20"/>
          <w:szCs w:val="20"/>
          <w:lang w:eastAsia="pl-PL"/>
        </w:rPr>
        <w:t>udzielenie zamówienia.</w:t>
      </w:r>
    </w:p>
    <w:p w14:paraId="217C987A" w14:textId="77777777" w:rsidR="00652BAA" w:rsidRPr="005D68FF" w:rsidRDefault="00652BAA" w:rsidP="00652BAA">
      <w:pPr>
        <w:pStyle w:val="Akapitzlist"/>
        <w:widowControl w:val="0"/>
        <w:autoSpaceDE w:val="0"/>
        <w:autoSpaceDN w:val="0"/>
        <w:adjustRightInd w:val="0"/>
        <w:spacing w:after="0" w:line="240" w:lineRule="auto"/>
        <w:ind w:left="0"/>
        <w:jc w:val="both"/>
        <w:rPr>
          <w:sz w:val="24"/>
          <w:szCs w:val="24"/>
        </w:rPr>
      </w:pPr>
    </w:p>
    <w:p w14:paraId="43F2542B"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 16.</w:t>
      </w:r>
    </w:p>
    <w:p w14:paraId="4293C9EA"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p>
    <w:p w14:paraId="3AB5FD1C"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r w:rsidRPr="005D68FF">
        <w:rPr>
          <w:rFonts w:ascii="Calibri" w:hAnsi="Calibri"/>
          <w:b/>
          <w:color w:val="auto"/>
          <w:sz w:val="20"/>
          <w:szCs w:val="20"/>
        </w:rPr>
        <w:t>Trwałość projektu</w:t>
      </w:r>
    </w:p>
    <w:p w14:paraId="72BBF29C" w14:textId="77777777" w:rsidR="00652BAA" w:rsidRPr="005D68FF" w:rsidRDefault="00652BAA" w:rsidP="00652BAA">
      <w:pPr>
        <w:pStyle w:val="Tekstpodstawowy3"/>
        <w:widowControl w:val="0"/>
        <w:tabs>
          <w:tab w:val="num" w:pos="-2160"/>
        </w:tabs>
        <w:spacing w:after="0" w:line="240" w:lineRule="auto"/>
        <w:jc w:val="center"/>
        <w:rPr>
          <w:rFonts w:ascii="Calibri" w:hAnsi="Calibri"/>
          <w:b/>
          <w:color w:val="auto"/>
          <w:sz w:val="20"/>
          <w:szCs w:val="20"/>
        </w:rPr>
      </w:pPr>
    </w:p>
    <w:p w14:paraId="2F5749E7"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sz w:val="20"/>
          <w:szCs w:val="20"/>
        </w:rPr>
      </w:pPr>
      <w:r w:rsidRPr="005D68FF">
        <w:rPr>
          <w:rFonts w:eastAsia="Times New Roman" w:cs="Arial"/>
          <w:sz w:val="20"/>
          <w:szCs w:val="20"/>
          <w:lang w:eastAsia="pl-PL"/>
        </w:rPr>
        <w:t xml:space="preserve">Beneficjent jest zobowiązany do zapewnienia trwałości Projektu </w:t>
      </w:r>
      <w:r w:rsidR="00FA3330" w:rsidRPr="005D68FF">
        <w:rPr>
          <w:rFonts w:eastAsia="Times New Roman" w:cs="Arial"/>
          <w:sz w:val="20"/>
          <w:szCs w:val="20"/>
          <w:lang w:eastAsia="pl-PL"/>
        </w:rPr>
        <w:t xml:space="preserve">zgodnie z </w:t>
      </w:r>
      <w:r w:rsidRPr="005D68FF">
        <w:rPr>
          <w:rFonts w:eastAsia="Times New Roman" w:cs="Arial"/>
          <w:sz w:val="20"/>
          <w:szCs w:val="20"/>
          <w:lang w:eastAsia="pl-PL"/>
        </w:rPr>
        <w:t xml:space="preserve">art. 71 </w:t>
      </w:r>
      <w:r w:rsidR="003B356C" w:rsidRPr="005D68FF">
        <w:rPr>
          <w:rFonts w:eastAsia="Times New Roman" w:cs="Arial"/>
          <w:sz w:val="20"/>
          <w:szCs w:val="20"/>
          <w:lang w:eastAsia="pl-PL"/>
        </w:rPr>
        <w:t>r</w:t>
      </w:r>
      <w:r w:rsidRPr="005D68FF">
        <w:rPr>
          <w:rFonts w:eastAsia="Times New Roman" w:cs="Arial"/>
          <w:sz w:val="20"/>
          <w:szCs w:val="20"/>
          <w:lang w:eastAsia="pl-PL"/>
        </w:rPr>
        <w:t xml:space="preserve">ozporządzenia </w:t>
      </w:r>
      <w:r w:rsidR="003B356C" w:rsidRPr="005D68FF">
        <w:rPr>
          <w:rFonts w:cs="Arial"/>
          <w:sz w:val="20"/>
          <w:szCs w:val="20"/>
        </w:rPr>
        <w:t>ogólnego</w:t>
      </w:r>
      <w:r w:rsidRPr="005D68FF">
        <w:rPr>
          <w:sz w:val="20"/>
          <w:szCs w:val="20"/>
        </w:rPr>
        <w:t xml:space="preserve">, </w:t>
      </w:r>
      <w:r w:rsidRPr="005D68FF">
        <w:rPr>
          <w:rFonts w:eastAsia="Times New Roman" w:cs="Arial"/>
          <w:sz w:val="20"/>
          <w:szCs w:val="20"/>
          <w:lang w:eastAsia="pl-PL"/>
        </w:rPr>
        <w:t>a</w:t>
      </w:r>
      <w:r w:rsidR="00464BF4" w:rsidRPr="005D68FF">
        <w:rPr>
          <w:rFonts w:eastAsia="Times New Roman" w:cs="Arial"/>
          <w:sz w:val="20"/>
          <w:szCs w:val="20"/>
          <w:lang w:eastAsia="pl-PL"/>
        </w:rPr>
        <w:t> </w:t>
      </w:r>
      <w:r w:rsidRPr="005D68FF">
        <w:rPr>
          <w:rFonts w:eastAsia="Times New Roman" w:cs="Arial"/>
          <w:sz w:val="20"/>
          <w:szCs w:val="20"/>
          <w:lang w:eastAsia="pl-PL"/>
        </w:rPr>
        <w:t>w</w:t>
      </w:r>
      <w:r w:rsidR="00464BF4" w:rsidRPr="005D68FF">
        <w:rPr>
          <w:rFonts w:eastAsia="Times New Roman" w:cs="Arial"/>
          <w:sz w:val="20"/>
          <w:szCs w:val="20"/>
          <w:lang w:eastAsia="pl-PL"/>
        </w:rPr>
        <w:t> </w:t>
      </w:r>
      <w:r w:rsidRPr="005D68FF">
        <w:rPr>
          <w:rFonts w:eastAsia="Times New Roman" w:cs="Arial"/>
          <w:sz w:val="20"/>
          <w:szCs w:val="20"/>
          <w:lang w:eastAsia="pl-PL"/>
        </w:rPr>
        <w:t xml:space="preserve">przypadku, gdy przepisy regulujące udzielanie pomocy publicznej wprowadzają ostrzejsze wymogi w tym zakresie, wówczas stosuje się okres ustalony zgodnie z tymi przepisami. </w:t>
      </w:r>
    </w:p>
    <w:p w14:paraId="42BAE6E1"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 xml:space="preserve">W przypadku naruszenia zasady trwałości Projektu w rozumieniu art. 71 </w:t>
      </w:r>
      <w:r w:rsidR="003B356C" w:rsidRPr="005D68FF">
        <w:rPr>
          <w:rFonts w:eastAsia="Times New Roman" w:cs="Arial"/>
          <w:sz w:val="20"/>
          <w:szCs w:val="20"/>
          <w:lang w:eastAsia="pl-PL"/>
        </w:rPr>
        <w:t>r</w:t>
      </w:r>
      <w:r w:rsidRPr="005D68FF">
        <w:rPr>
          <w:rFonts w:eastAsia="Times New Roman" w:cs="Arial"/>
          <w:sz w:val="20"/>
          <w:szCs w:val="20"/>
          <w:lang w:eastAsia="pl-PL"/>
        </w:rPr>
        <w:t xml:space="preserve">ozporządzenia </w:t>
      </w:r>
      <w:r w:rsidR="003B356C" w:rsidRPr="005D68FF">
        <w:rPr>
          <w:rFonts w:eastAsia="Times New Roman" w:cs="Arial"/>
          <w:sz w:val="20"/>
          <w:szCs w:val="20"/>
          <w:lang w:eastAsia="pl-PL"/>
        </w:rPr>
        <w:t>ogólnego</w:t>
      </w:r>
      <w:r w:rsidRPr="005D68FF">
        <w:rPr>
          <w:rFonts w:eastAsia="Times New Roman" w:cs="Arial"/>
          <w:sz w:val="20"/>
          <w:szCs w:val="20"/>
          <w:lang w:eastAsia="pl-PL"/>
        </w:rPr>
        <w:t>, Instytucja Pośrednicząca ustala i nakłada na Beneficjenta korektę finansową.</w:t>
      </w:r>
    </w:p>
    <w:p w14:paraId="173815EA"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Beneficjent jest zobowiązany do osiągnięcia wskaźników rezultatu bezpośredniego Projektu w terminie 12 miesięcy od</w:t>
      </w:r>
      <w:r w:rsidR="00464BF4" w:rsidRPr="005D68FF">
        <w:rPr>
          <w:rFonts w:eastAsia="Times New Roman" w:cs="Arial"/>
          <w:sz w:val="20"/>
          <w:szCs w:val="20"/>
          <w:lang w:eastAsia="pl-PL"/>
        </w:rPr>
        <w:t> </w:t>
      </w:r>
      <w:r w:rsidRPr="005D68FF">
        <w:rPr>
          <w:rFonts w:eastAsia="Times New Roman" w:cs="Arial"/>
          <w:sz w:val="20"/>
          <w:szCs w:val="20"/>
          <w:lang w:eastAsia="pl-PL"/>
        </w:rPr>
        <w:t>zakończenia rzeczowej realizacji Projektu i utrzymania ich w okresie trwałości Projektu określonym w ust. 1.</w:t>
      </w:r>
    </w:p>
    <w:p w14:paraId="5DAD731E"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Instytucja Pośrednicząca ma prawo do nałożenia korekty finansowej z tytułu niezrealizowania wskaźników produktu i</w:t>
      </w:r>
      <w:r w:rsidR="00464BF4" w:rsidRPr="005D68FF">
        <w:rPr>
          <w:rFonts w:eastAsia="Times New Roman" w:cs="Arial"/>
          <w:sz w:val="20"/>
          <w:szCs w:val="20"/>
          <w:lang w:eastAsia="pl-PL"/>
        </w:rPr>
        <w:t> </w:t>
      </w:r>
      <w:r w:rsidRPr="005D68FF">
        <w:rPr>
          <w:rFonts w:eastAsia="Times New Roman" w:cs="Arial"/>
          <w:sz w:val="20"/>
          <w:szCs w:val="20"/>
          <w:lang w:eastAsia="pl-PL"/>
        </w:rPr>
        <w:t>rezultatu bezpośredniego</w:t>
      </w:r>
      <w:r w:rsidR="00D96A58" w:rsidRPr="005D68FF">
        <w:rPr>
          <w:rFonts w:eastAsia="Times New Roman" w:cs="Arial"/>
          <w:sz w:val="20"/>
          <w:szCs w:val="20"/>
          <w:lang w:eastAsia="pl-PL"/>
        </w:rPr>
        <w:t>, z wyłączeniem wskaźników informacyjnych (produktu lub rezultatu bezpośredniego), tj.</w:t>
      </w:r>
      <w:r w:rsidR="00464BF4" w:rsidRPr="005D68FF">
        <w:rPr>
          <w:rFonts w:eastAsia="Times New Roman" w:cs="Arial"/>
          <w:sz w:val="20"/>
          <w:szCs w:val="20"/>
          <w:lang w:eastAsia="pl-PL"/>
        </w:rPr>
        <w:t> </w:t>
      </w:r>
      <w:r w:rsidR="00D96A58" w:rsidRPr="005D68FF">
        <w:rPr>
          <w:rFonts w:eastAsia="Times New Roman" w:cs="Arial"/>
          <w:sz w:val="20"/>
          <w:szCs w:val="20"/>
          <w:lang w:eastAsia="pl-PL"/>
        </w:rPr>
        <w:t>wskaźników, które służą do monitorowania realizacji projektu, przy czym poziom wykonania ich wartości docelowej nie stanowi przedmiotu rozliczenia projektu</w:t>
      </w:r>
      <w:r w:rsidRPr="005D68FF">
        <w:rPr>
          <w:rFonts w:eastAsia="Times New Roman" w:cs="Arial"/>
          <w:sz w:val="20"/>
          <w:szCs w:val="20"/>
          <w:lang w:eastAsia="pl-PL"/>
        </w:rPr>
        <w:t>.</w:t>
      </w:r>
    </w:p>
    <w:p w14:paraId="6226402E"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 xml:space="preserve">Korekta zostanie określona jako stopień niezrealizowanego wskaźnika produktu i wiązać się będzie z procentowym pomniejszeniem wydatków kwalifikowanych Projektu. Pomniejszenie wydatków kwalifikowanych z tytułu nieosiągnięcia wskaźnika dotyczyć będzie wydatków obejmujących wydatki związane z zadaniem merytorycznym (zadaniami merytorycznymi) związanym (związanymi) bezpośrednio ze wskaźnikiem, którego założenia nie zostały osiągnięte. </w:t>
      </w:r>
      <w:r w:rsidRPr="005D68FF">
        <w:rPr>
          <w:rFonts w:eastAsia="Times New Roman" w:cs="Arial"/>
          <w:sz w:val="20"/>
          <w:szCs w:val="20"/>
          <w:lang w:eastAsia="pl-PL"/>
        </w:rPr>
        <w:lastRenderedPageBreak/>
        <w:t>Ponadto wiązać się to będzie z pomniejszeniem kosztów pośrednich Projektu proporcjonalnie do udziału wydatków z</w:t>
      </w:r>
      <w:r w:rsidR="00464BF4" w:rsidRPr="005D68FF">
        <w:rPr>
          <w:rFonts w:eastAsia="Times New Roman" w:cs="Arial"/>
          <w:sz w:val="20"/>
          <w:szCs w:val="20"/>
          <w:lang w:eastAsia="pl-PL"/>
        </w:rPr>
        <w:t> </w:t>
      </w:r>
      <w:r w:rsidRPr="005D68FF">
        <w:rPr>
          <w:rFonts w:eastAsia="Times New Roman" w:cs="Arial"/>
          <w:sz w:val="20"/>
          <w:szCs w:val="20"/>
          <w:lang w:eastAsia="pl-PL"/>
        </w:rPr>
        <w:t>zadań merytorycznych związanymi bezpośrednio z nieosiągniętym wskaźnikiem w stosunku do całkowitej kwoty wydatków kwalifikowanych Projektu (z wyłączeniem kosztów pośrednich) oraz biorąc pod uwagę stopień nieosiągnięcia wskaźnika. W przypadku wskaźników rezultatu bezpośredniego, które nie są bezpośrednio związane z wydatkami kwalifikowalnymi Projektu, Instytucja Pośrednicząca może podjąć decyzję o zwrocie przez Beneficjenta części dofinansowania w związku z niezrealizowaniem wartości docelowych wskaźników zawartych we wniosku o</w:t>
      </w:r>
      <w:r w:rsidR="00464BF4" w:rsidRPr="005D68FF">
        <w:rPr>
          <w:rFonts w:eastAsia="Times New Roman" w:cs="Arial"/>
          <w:sz w:val="20"/>
          <w:szCs w:val="20"/>
          <w:lang w:eastAsia="pl-PL"/>
        </w:rPr>
        <w:t> </w:t>
      </w:r>
      <w:r w:rsidRPr="005D68FF">
        <w:rPr>
          <w:rFonts w:eastAsia="Times New Roman" w:cs="Arial"/>
          <w:sz w:val="20"/>
          <w:szCs w:val="20"/>
          <w:lang w:eastAsia="pl-PL"/>
        </w:rPr>
        <w:t xml:space="preserve">dofinansowanie, po dokonaniu szczegółowej analizy przyczyn braku pełnej realizacji wartości docelowych przedstawionych przez Beneficjenta, w tym oceny </w:t>
      </w:r>
      <w:r w:rsidRPr="005D68FF">
        <w:rPr>
          <w:sz w:val="20"/>
          <w:szCs w:val="20"/>
        </w:rPr>
        <w:t>wpływu czynników od niego niezależnych, które uniemożliwiły pełną realizację wartości docelowych wskaźników.</w:t>
      </w:r>
      <w:r w:rsidRPr="005D68FF">
        <w:rPr>
          <w:rFonts w:cs="Arial"/>
          <w:sz w:val="20"/>
          <w:szCs w:val="20"/>
          <w:lang w:eastAsia="pl-PL"/>
        </w:rPr>
        <w:t xml:space="preserve"> </w:t>
      </w:r>
    </w:p>
    <w:p w14:paraId="70790F55" w14:textId="77777777" w:rsidR="00652BAA" w:rsidRPr="005D68FF" w:rsidRDefault="00652BAA" w:rsidP="00652BAA">
      <w:pPr>
        <w:widowControl w:val="0"/>
        <w:numPr>
          <w:ilvl w:val="0"/>
          <w:numId w:val="12"/>
        </w:numPr>
        <w:tabs>
          <w:tab w:val="left" w:pos="426"/>
        </w:tabs>
        <w:autoSpaceDE w:val="0"/>
        <w:autoSpaceDN w:val="0"/>
        <w:adjustRightInd w:val="0"/>
        <w:spacing w:after="0" w:line="240" w:lineRule="auto"/>
        <w:jc w:val="both"/>
        <w:rPr>
          <w:rFonts w:eastAsia="Times New Roman" w:cs="Arial"/>
          <w:sz w:val="20"/>
          <w:szCs w:val="20"/>
          <w:lang w:eastAsia="pl-PL"/>
        </w:rPr>
      </w:pPr>
      <w:r w:rsidRPr="005D68FF">
        <w:rPr>
          <w:rFonts w:eastAsia="Times New Roman" w:cs="Arial"/>
          <w:sz w:val="20"/>
          <w:szCs w:val="20"/>
          <w:lang w:eastAsia="pl-PL"/>
        </w:rPr>
        <w:t xml:space="preserve">W przypadku nałożenia korekty finansowej, o której mowa w ust. </w:t>
      </w:r>
      <w:r w:rsidR="00BB1EAA" w:rsidRPr="005D68FF">
        <w:rPr>
          <w:rFonts w:eastAsia="Times New Roman" w:cs="Arial"/>
          <w:sz w:val="20"/>
          <w:szCs w:val="20"/>
          <w:lang w:eastAsia="pl-PL"/>
        </w:rPr>
        <w:t>4</w:t>
      </w:r>
      <w:r w:rsidRPr="005D68FF">
        <w:rPr>
          <w:rFonts w:eastAsia="Times New Roman" w:cs="Arial"/>
          <w:sz w:val="20"/>
          <w:szCs w:val="20"/>
          <w:lang w:eastAsia="pl-PL"/>
        </w:rPr>
        <w:t>, Beneficjent zobowiązany jest do zwrotu środków wraz z odsetkami liczonymi jak od zaległości podatkowych od dnia przekazania środków</w:t>
      </w:r>
      <w:r w:rsidR="00D204ED" w:rsidRPr="005D68FF">
        <w:rPr>
          <w:rFonts w:eastAsia="Times New Roman" w:cs="Arial"/>
          <w:sz w:val="20"/>
          <w:szCs w:val="20"/>
          <w:lang w:eastAsia="pl-PL"/>
        </w:rPr>
        <w:t>, na zasadach określonych w</w:t>
      </w:r>
      <w:r w:rsidR="00464BF4" w:rsidRPr="005D68FF">
        <w:rPr>
          <w:rFonts w:eastAsia="Times New Roman" w:cs="Arial"/>
          <w:sz w:val="20"/>
          <w:szCs w:val="20"/>
          <w:lang w:eastAsia="pl-PL"/>
        </w:rPr>
        <w:t> </w:t>
      </w:r>
      <w:r w:rsidR="00D204ED" w:rsidRPr="005D68FF">
        <w:rPr>
          <w:rFonts w:eastAsia="Times New Roman" w:cs="Arial"/>
          <w:sz w:val="20"/>
          <w:szCs w:val="20"/>
          <w:lang w:eastAsia="pl-PL"/>
        </w:rPr>
        <w:t>ustawi</w:t>
      </w:r>
      <w:r w:rsidR="00011523" w:rsidRPr="005D68FF">
        <w:rPr>
          <w:rFonts w:eastAsia="Times New Roman" w:cs="Arial"/>
          <w:sz w:val="20"/>
          <w:szCs w:val="20"/>
          <w:lang w:eastAsia="pl-PL"/>
        </w:rPr>
        <w:t>e</w:t>
      </w:r>
      <w:r w:rsidR="00D204ED" w:rsidRPr="005D68FF">
        <w:rPr>
          <w:rFonts w:eastAsia="Times New Roman" w:cs="Arial"/>
          <w:sz w:val="20"/>
          <w:szCs w:val="20"/>
          <w:lang w:eastAsia="pl-PL"/>
        </w:rPr>
        <w:t xml:space="preserve"> o finansach publicznych</w:t>
      </w:r>
      <w:r w:rsidRPr="005D68FF">
        <w:rPr>
          <w:rFonts w:eastAsia="Times New Roman" w:cs="Arial"/>
          <w:sz w:val="20"/>
          <w:szCs w:val="20"/>
          <w:lang w:eastAsia="pl-PL"/>
        </w:rPr>
        <w:t>.</w:t>
      </w:r>
    </w:p>
    <w:p w14:paraId="6F4E1BEC" w14:textId="77777777" w:rsidR="00652BAA" w:rsidRPr="005D68FF" w:rsidRDefault="00652BAA" w:rsidP="00652BAA">
      <w:pPr>
        <w:widowControl w:val="0"/>
        <w:tabs>
          <w:tab w:val="left" w:pos="426"/>
        </w:tabs>
        <w:autoSpaceDE w:val="0"/>
        <w:autoSpaceDN w:val="0"/>
        <w:adjustRightInd w:val="0"/>
        <w:spacing w:after="0" w:line="240" w:lineRule="auto"/>
        <w:ind w:left="360"/>
        <w:jc w:val="both"/>
        <w:rPr>
          <w:rFonts w:eastAsia="Times New Roman" w:cs="Arial"/>
          <w:sz w:val="20"/>
          <w:szCs w:val="20"/>
          <w:lang w:eastAsia="pl-PL"/>
        </w:rPr>
      </w:pPr>
    </w:p>
    <w:p w14:paraId="22922A3E" w14:textId="77777777" w:rsidR="00652BAA" w:rsidRPr="005D68FF" w:rsidRDefault="00652BAA" w:rsidP="00652BAA">
      <w:pPr>
        <w:widowControl w:val="0"/>
        <w:jc w:val="center"/>
        <w:rPr>
          <w:b/>
          <w:sz w:val="20"/>
          <w:szCs w:val="20"/>
        </w:rPr>
      </w:pPr>
      <w:r w:rsidRPr="005D68FF">
        <w:rPr>
          <w:b/>
          <w:sz w:val="20"/>
          <w:szCs w:val="20"/>
        </w:rPr>
        <w:t>§ 17.</w:t>
      </w:r>
    </w:p>
    <w:p w14:paraId="5C6B4997" w14:textId="77777777" w:rsidR="00652BAA" w:rsidRPr="005D68FF" w:rsidRDefault="00652BAA" w:rsidP="00652BAA">
      <w:pPr>
        <w:widowControl w:val="0"/>
        <w:jc w:val="center"/>
        <w:rPr>
          <w:b/>
          <w:sz w:val="20"/>
          <w:szCs w:val="20"/>
        </w:rPr>
      </w:pPr>
      <w:r w:rsidRPr="005D68FF">
        <w:rPr>
          <w:b/>
          <w:sz w:val="20"/>
          <w:szCs w:val="20"/>
        </w:rPr>
        <w:t xml:space="preserve">Kwalifikowalność wydatków i przejrzystość finansowa </w:t>
      </w:r>
    </w:p>
    <w:p w14:paraId="1AF3011F" w14:textId="77777777" w:rsidR="00652BAA" w:rsidRPr="005D68FF" w:rsidRDefault="00652BAA" w:rsidP="0060297B">
      <w:pPr>
        <w:pStyle w:val="Tekstpodstawowy"/>
        <w:widowControl w:val="0"/>
        <w:numPr>
          <w:ilvl w:val="0"/>
          <w:numId w:val="26"/>
        </w:numPr>
        <w:tabs>
          <w:tab w:val="clear" w:pos="681"/>
          <w:tab w:val="num" w:pos="757"/>
        </w:tabs>
        <w:ind w:left="757"/>
        <w:rPr>
          <w:rFonts w:ascii="Calibri" w:hAnsi="Calibri"/>
          <w:sz w:val="20"/>
          <w:szCs w:val="20"/>
        </w:rPr>
      </w:pPr>
      <w:r w:rsidRPr="005D68FF">
        <w:rPr>
          <w:rFonts w:ascii="Calibri" w:hAnsi="Calibri"/>
          <w:sz w:val="20"/>
          <w:szCs w:val="20"/>
        </w:rPr>
        <w:t>Beneficjent, realizując Projekt, zobowiązany jest stosować odpowiednie przepisy prawa unijnego</w:t>
      </w:r>
      <w:r w:rsidR="00FA3330" w:rsidRPr="005D68FF">
        <w:rPr>
          <w:rFonts w:ascii="Calibri" w:hAnsi="Calibri"/>
          <w:sz w:val="20"/>
          <w:szCs w:val="20"/>
        </w:rPr>
        <w:t xml:space="preserve"> (w tym w zakresie pomocy publicznej)</w:t>
      </w:r>
      <w:r w:rsidRPr="005D68FF">
        <w:rPr>
          <w:rFonts w:ascii="Calibri" w:hAnsi="Calibri"/>
          <w:sz w:val="20"/>
          <w:szCs w:val="20"/>
        </w:rPr>
        <w:t xml:space="preserve"> i prawa krajowego, postanowienia Umowy oraz dokumenty, o których mowa w § 6 ust. 1 pkt 5.</w:t>
      </w:r>
    </w:p>
    <w:p w14:paraId="777EBEE0" w14:textId="77777777" w:rsidR="00652BAA" w:rsidRPr="005D68FF" w:rsidRDefault="00652BAA" w:rsidP="0060297B">
      <w:pPr>
        <w:pStyle w:val="Tekstpodstawowy"/>
        <w:widowControl w:val="0"/>
        <w:numPr>
          <w:ilvl w:val="0"/>
          <w:numId w:val="26"/>
        </w:numPr>
        <w:tabs>
          <w:tab w:val="clear" w:pos="681"/>
          <w:tab w:val="num" w:pos="757"/>
        </w:tabs>
        <w:ind w:left="757"/>
        <w:rPr>
          <w:rFonts w:ascii="Calibri" w:hAnsi="Calibri"/>
          <w:sz w:val="20"/>
          <w:szCs w:val="20"/>
        </w:rPr>
      </w:pPr>
      <w:r w:rsidRPr="005D68FF">
        <w:rPr>
          <w:rFonts w:ascii="Calibri" w:hAnsi="Calibri"/>
          <w:sz w:val="20"/>
          <w:szCs w:val="20"/>
        </w:rPr>
        <w:t>Warunkiem uznania wydatków za kwalifikowalne jest poniesienie ich przez Beneficjenta lub podmiot wskazany we</w:t>
      </w:r>
      <w:r w:rsidR="00464BF4" w:rsidRPr="005D68FF">
        <w:rPr>
          <w:rFonts w:ascii="Calibri" w:hAnsi="Calibri"/>
          <w:sz w:val="20"/>
          <w:szCs w:val="20"/>
          <w:lang w:val="pl-PL"/>
        </w:rPr>
        <w:t> </w:t>
      </w:r>
      <w:r w:rsidRPr="005D68FF">
        <w:rPr>
          <w:rFonts w:ascii="Calibri" w:hAnsi="Calibri"/>
          <w:sz w:val="20"/>
          <w:szCs w:val="20"/>
        </w:rPr>
        <w:t>wniosku o dofinansowanie w związku z realizacją Projektu, zgodnie z przepisami i dokumentami, o których mowa w ust. 1.</w:t>
      </w:r>
    </w:p>
    <w:p w14:paraId="546D958E" w14:textId="77777777" w:rsidR="00652BAA" w:rsidRPr="005D68FF" w:rsidRDefault="00652BAA" w:rsidP="0060297B">
      <w:pPr>
        <w:pStyle w:val="Tekstpodstawowy"/>
        <w:widowControl w:val="0"/>
        <w:numPr>
          <w:ilvl w:val="0"/>
          <w:numId w:val="26"/>
        </w:numPr>
        <w:tabs>
          <w:tab w:val="clear" w:pos="681"/>
          <w:tab w:val="num" w:pos="757"/>
        </w:tabs>
        <w:ind w:left="757"/>
        <w:rPr>
          <w:rFonts w:ascii="Calibri" w:hAnsi="Calibri"/>
          <w:sz w:val="20"/>
          <w:szCs w:val="20"/>
        </w:rPr>
      </w:pPr>
      <w:r w:rsidRPr="005D68FF">
        <w:rPr>
          <w:rFonts w:ascii="Calibri" w:hAnsi="Calibri"/>
          <w:sz w:val="20"/>
          <w:szCs w:val="20"/>
        </w:rPr>
        <w:t xml:space="preserve">Do oceny kwalifikowalności poniesionych wydatków stosuje się </w:t>
      </w:r>
      <w:r w:rsidR="00BB78EB">
        <w:rPr>
          <w:rFonts w:ascii="Calibri" w:hAnsi="Calibri"/>
          <w:sz w:val="20"/>
          <w:szCs w:val="20"/>
          <w:lang w:val="pl-PL"/>
        </w:rPr>
        <w:t xml:space="preserve">dokumenty </w:t>
      </w:r>
      <w:r w:rsidRPr="005D68FF">
        <w:rPr>
          <w:rFonts w:ascii="Calibri" w:hAnsi="Calibri"/>
          <w:sz w:val="20"/>
          <w:szCs w:val="20"/>
        </w:rPr>
        <w:t>, o których mowa w § 6 ust. 1 pkt 5 lit. a i</w:t>
      </w:r>
      <w:r w:rsidR="00464BF4" w:rsidRPr="005D68FF">
        <w:rPr>
          <w:rFonts w:ascii="Calibri" w:hAnsi="Calibri"/>
          <w:sz w:val="20"/>
          <w:szCs w:val="20"/>
          <w:lang w:val="pl-PL"/>
        </w:rPr>
        <w:t> </w:t>
      </w:r>
      <w:r w:rsidRPr="005D68FF">
        <w:rPr>
          <w:rFonts w:ascii="Calibri" w:hAnsi="Calibri"/>
          <w:sz w:val="20"/>
          <w:szCs w:val="20"/>
        </w:rPr>
        <w:t>b, w brzmieniu obowiązującym w dniu poniesienia wydatku, z zastrzeżeniem ust. 4 oraz ust. 5.</w:t>
      </w:r>
    </w:p>
    <w:p w14:paraId="0B0F3DEF" w14:textId="7D1406B0" w:rsidR="009A789B" w:rsidRPr="00980457" w:rsidRDefault="009A789B" w:rsidP="001E3AFA">
      <w:pPr>
        <w:pStyle w:val="Tekstpodstawowy"/>
        <w:widowControl w:val="0"/>
        <w:numPr>
          <w:ilvl w:val="0"/>
          <w:numId w:val="26"/>
        </w:numPr>
        <w:tabs>
          <w:tab w:val="clear" w:pos="681"/>
          <w:tab w:val="num" w:pos="757"/>
        </w:tabs>
        <w:ind w:left="757"/>
        <w:rPr>
          <w:rFonts w:ascii="Calibri" w:hAnsi="Calibri"/>
          <w:sz w:val="20"/>
          <w:szCs w:val="20"/>
        </w:rPr>
      </w:pPr>
      <w:r w:rsidRPr="005D68FF">
        <w:rPr>
          <w:rFonts w:ascii="Calibri" w:hAnsi="Calibri"/>
          <w:sz w:val="20"/>
          <w:szCs w:val="20"/>
        </w:rPr>
        <w:t>Do oceny prawidłowości umów zawartych w ramach realizacji projektu w wyniku</w:t>
      </w:r>
      <w:r w:rsidR="00DD7F28" w:rsidRPr="005D68FF">
        <w:rPr>
          <w:rFonts w:ascii="Calibri" w:hAnsi="Calibri"/>
          <w:sz w:val="20"/>
          <w:szCs w:val="20"/>
        </w:rPr>
        <w:t xml:space="preserve"> </w:t>
      </w:r>
      <w:r w:rsidRPr="005D68FF">
        <w:rPr>
          <w:rFonts w:ascii="Calibri" w:hAnsi="Calibri"/>
          <w:sz w:val="20"/>
          <w:szCs w:val="20"/>
        </w:rPr>
        <w:t>przeprowadzonych postępowań</w:t>
      </w:r>
      <w:r w:rsidR="0086341B" w:rsidRPr="005D68FF">
        <w:rPr>
          <w:rFonts w:ascii="Calibri" w:hAnsi="Calibri"/>
          <w:sz w:val="20"/>
          <w:szCs w:val="20"/>
        </w:rPr>
        <w:t xml:space="preserve"> </w:t>
      </w:r>
      <w:r w:rsidR="005F2AC1">
        <w:rPr>
          <w:rFonts w:ascii="Calibri" w:hAnsi="Calibri"/>
          <w:sz w:val="20"/>
          <w:szCs w:val="20"/>
          <w:lang w:val="pl-PL"/>
        </w:rPr>
        <w:t>o</w:t>
      </w:r>
      <w:r w:rsidR="00652BAA" w:rsidRPr="005D68FF">
        <w:rPr>
          <w:rFonts w:ascii="Calibri" w:hAnsi="Calibri"/>
          <w:sz w:val="20"/>
          <w:szCs w:val="20"/>
        </w:rPr>
        <w:t xml:space="preserve"> udzieleni</w:t>
      </w:r>
      <w:r w:rsidR="005F2AC1">
        <w:rPr>
          <w:rFonts w:ascii="Calibri" w:hAnsi="Calibri"/>
          <w:sz w:val="20"/>
          <w:szCs w:val="20"/>
          <w:lang w:val="pl-PL"/>
        </w:rPr>
        <w:t>e</w:t>
      </w:r>
      <w:r w:rsidR="00652BAA" w:rsidRPr="005D68FF">
        <w:rPr>
          <w:rFonts w:ascii="Calibri" w:hAnsi="Calibri"/>
          <w:sz w:val="20"/>
          <w:szCs w:val="20"/>
        </w:rPr>
        <w:t xml:space="preserve"> zamówienia stosuje się </w:t>
      </w:r>
      <w:r w:rsidR="00BB78EB">
        <w:rPr>
          <w:rFonts w:ascii="Calibri" w:hAnsi="Calibri"/>
          <w:sz w:val="20"/>
          <w:szCs w:val="20"/>
          <w:lang w:val="pl-PL"/>
        </w:rPr>
        <w:t>dokumenty</w:t>
      </w:r>
      <w:r w:rsidR="00652BAA" w:rsidRPr="005D68FF">
        <w:rPr>
          <w:rFonts w:ascii="Calibri" w:hAnsi="Calibri"/>
          <w:sz w:val="20"/>
          <w:szCs w:val="20"/>
        </w:rPr>
        <w:t>, o których mowa w § 6 ust. 1 pkt 5 lit. a i b, w</w:t>
      </w:r>
      <w:r w:rsidR="00464BF4" w:rsidRPr="005D68FF">
        <w:rPr>
          <w:rFonts w:ascii="Calibri" w:hAnsi="Calibri"/>
          <w:sz w:val="20"/>
          <w:szCs w:val="20"/>
          <w:lang w:val="pl-PL"/>
        </w:rPr>
        <w:t> </w:t>
      </w:r>
      <w:r w:rsidR="00652BAA" w:rsidRPr="005D68FF">
        <w:rPr>
          <w:rFonts w:ascii="Calibri" w:hAnsi="Calibri"/>
          <w:sz w:val="20"/>
          <w:szCs w:val="20"/>
        </w:rPr>
        <w:t xml:space="preserve">brzmieniu obowiązującym w dniu wszczęcia postępowania </w:t>
      </w:r>
      <w:r w:rsidR="005F2AC1">
        <w:rPr>
          <w:rFonts w:ascii="Calibri" w:hAnsi="Calibri"/>
          <w:sz w:val="20"/>
          <w:szCs w:val="20"/>
          <w:lang w:val="pl-PL"/>
        </w:rPr>
        <w:t>o</w:t>
      </w:r>
      <w:r w:rsidR="00652BAA" w:rsidRPr="005D68FF">
        <w:rPr>
          <w:rFonts w:ascii="Calibri" w:hAnsi="Calibri"/>
          <w:sz w:val="20"/>
          <w:szCs w:val="20"/>
        </w:rPr>
        <w:t xml:space="preserve"> udzieleni</w:t>
      </w:r>
      <w:r w:rsidR="005F2AC1">
        <w:rPr>
          <w:rFonts w:ascii="Calibri" w:hAnsi="Calibri"/>
          <w:sz w:val="20"/>
          <w:szCs w:val="20"/>
          <w:lang w:val="pl-PL"/>
        </w:rPr>
        <w:t>e</w:t>
      </w:r>
      <w:r w:rsidR="00652BAA" w:rsidRPr="005D68FF">
        <w:rPr>
          <w:rFonts w:ascii="Calibri" w:hAnsi="Calibri"/>
          <w:sz w:val="20"/>
          <w:szCs w:val="20"/>
        </w:rPr>
        <w:t xml:space="preserve"> zamówienia, w</w:t>
      </w:r>
      <w:r w:rsidR="00464BF4" w:rsidRPr="005D68FF">
        <w:rPr>
          <w:rFonts w:ascii="Calibri" w:hAnsi="Calibri"/>
          <w:sz w:val="20"/>
          <w:szCs w:val="20"/>
          <w:lang w:val="pl-PL"/>
        </w:rPr>
        <w:t> </w:t>
      </w:r>
      <w:r w:rsidR="00652BAA" w:rsidRPr="005D68FF">
        <w:rPr>
          <w:rFonts w:ascii="Calibri" w:hAnsi="Calibri"/>
          <w:sz w:val="20"/>
          <w:szCs w:val="20"/>
        </w:rPr>
        <w:t xml:space="preserve">wyniku którego zawarto </w:t>
      </w:r>
      <w:r w:rsidR="00D204ED" w:rsidRPr="005D68FF">
        <w:rPr>
          <w:rFonts w:ascii="Calibri" w:hAnsi="Calibri"/>
          <w:sz w:val="20"/>
          <w:szCs w:val="20"/>
          <w:lang w:val="pl-PL"/>
        </w:rPr>
        <w:t>daną</w:t>
      </w:r>
      <w:r w:rsidR="00652BAA" w:rsidRPr="005D68FF">
        <w:rPr>
          <w:rFonts w:ascii="Calibri" w:hAnsi="Calibri"/>
          <w:sz w:val="20"/>
          <w:szCs w:val="20"/>
        </w:rPr>
        <w:t xml:space="preserve"> umowę. </w:t>
      </w:r>
    </w:p>
    <w:p w14:paraId="62C7A907" w14:textId="77777777" w:rsidR="006F7826" w:rsidRPr="00980457" w:rsidRDefault="006F7826" w:rsidP="00980457">
      <w:pPr>
        <w:pStyle w:val="Tekstpodstawowy"/>
        <w:widowControl w:val="0"/>
        <w:numPr>
          <w:ilvl w:val="0"/>
          <w:numId w:val="26"/>
        </w:numPr>
        <w:tabs>
          <w:tab w:val="clear" w:pos="681"/>
          <w:tab w:val="num" w:pos="757"/>
        </w:tabs>
        <w:ind w:left="757"/>
        <w:rPr>
          <w:rFonts w:ascii="Calibri" w:hAnsi="Calibri"/>
          <w:sz w:val="20"/>
          <w:szCs w:val="20"/>
        </w:rPr>
      </w:pPr>
      <w:r w:rsidRPr="00980457">
        <w:rPr>
          <w:rFonts w:ascii="Calibri" w:hAnsi="Calibri"/>
          <w:sz w:val="20"/>
          <w:szCs w:val="20"/>
        </w:rPr>
        <w:t>W sytuacji, gdy wytyczne, o których mowa w § 6 ust. 1 pkt 5 lit. a, ulegną zmianie i zachodzi konieczność dostosowania do nich dokumentów, o których mowa w § 6 ust. 1 pkt 5 lit. b, w zakresie objętym zmianami stosować należy pierwsze z wymienionych.</w:t>
      </w:r>
    </w:p>
    <w:p w14:paraId="20AC5C05" w14:textId="77777777" w:rsidR="009A789B" w:rsidRPr="005D68FF" w:rsidRDefault="00652BAA" w:rsidP="001E3AFA">
      <w:pPr>
        <w:pStyle w:val="Tekstpodstawowy"/>
        <w:widowControl w:val="0"/>
        <w:numPr>
          <w:ilvl w:val="0"/>
          <w:numId w:val="26"/>
        </w:numPr>
        <w:rPr>
          <w:rFonts w:ascii="Calibri" w:hAnsi="Calibri"/>
          <w:sz w:val="20"/>
          <w:szCs w:val="20"/>
        </w:rPr>
      </w:pPr>
      <w:r w:rsidRPr="005D68FF">
        <w:rPr>
          <w:rFonts w:ascii="Calibri" w:hAnsi="Calibri"/>
          <w:sz w:val="20"/>
          <w:szCs w:val="20"/>
        </w:rPr>
        <w:t xml:space="preserve">W przypadku, gdy ogłoszone w trakcie realizacji Projektu (po zawarciu Umowy) nowe brzmienie </w:t>
      </w:r>
      <w:r w:rsidR="006628D3">
        <w:rPr>
          <w:rFonts w:ascii="Calibri" w:hAnsi="Calibri"/>
          <w:sz w:val="20"/>
          <w:szCs w:val="20"/>
          <w:lang w:val="pl-PL"/>
        </w:rPr>
        <w:t xml:space="preserve">wytycznych i </w:t>
      </w:r>
      <w:r w:rsidR="00BB78EB">
        <w:rPr>
          <w:rFonts w:ascii="Calibri" w:hAnsi="Calibri"/>
          <w:sz w:val="20"/>
          <w:szCs w:val="20"/>
          <w:lang w:val="pl-PL"/>
        </w:rPr>
        <w:t xml:space="preserve">dokumentów </w:t>
      </w:r>
      <w:r w:rsidRPr="005D68FF">
        <w:rPr>
          <w:rFonts w:ascii="Calibri" w:hAnsi="Calibri"/>
          <w:sz w:val="20"/>
          <w:szCs w:val="20"/>
        </w:rPr>
        <w:t>, o</w:t>
      </w:r>
      <w:r w:rsidR="00464BF4" w:rsidRPr="005D68FF">
        <w:rPr>
          <w:rFonts w:ascii="Calibri" w:hAnsi="Calibri"/>
          <w:sz w:val="20"/>
          <w:szCs w:val="20"/>
          <w:lang w:val="pl-PL"/>
        </w:rPr>
        <w:t> </w:t>
      </w:r>
      <w:r w:rsidRPr="005D68FF">
        <w:rPr>
          <w:rFonts w:ascii="Calibri" w:hAnsi="Calibri"/>
          <w:sz w:val="20"/>
          <w:szCs w:val="20"/>
        </w:rPr>
        <w:t xml:space="preserve">których mowa w § 6 ust. 1 pkt 5 lit. a i b, wprowadza rozwiązania korzystniejsze dla Beneficjenta, dopuszcza się możliwość ich zastosowania w odniesieniu do wydatków poniesionych przed wejściem w życie nowego brzmienia wyżej wymienionych </w:t>
      </w:r>
      <w:r w:rsidR="00BB78EB">
        <w:rPr>
          <w:rFonts w:ascii="Calibri" w:hAnsi="Calibri"/>
          <w:sz w:val="20"/>
          <w:szCs w:val="20"/>
          <w:lang w:val="pl-PL"/>
        </w:rPr>
        <w:t xml:space="preserve">dokumentów </w:t>
      </w:r>
      <w:r w:rsidRPr="005D68FF">
        <w:rPr>
          <w:rFonts w:ascii="Calibri" w:hAnsi="Calibri"/>
          <w:sz w:val="20"/>
          <w:szCs w:val="20"/>
        </w:rPr>
        <w:t xml:space="preserve">. </w:t>
      </w:r>
      <w:r w:rsidR="00D204ED" w:rsidRPr="005D68FF">
        <w:rPr>
          <w:rFonts w:ascii="Calibri" w:hAnsi="Calibri"/>
          <w:sz w:val="20"/>
          <w:szCs w:val="20"/>
          <w:lang w:val="pl-PL"/>
        </w:rPr>
        <w:t xml:space="preserve">Postanowienie to </w:t>
      </w:r>
      <w:r w:rsidRPr="005D68FF">
        <w:rPr>
          <w:rFonts w:ascii="Calibri" w:hAnsi="Calibri"/>
          <w:sz w:val="20"/>
          <w:szCs w:val="20"/>
        </w:rPr>
        <w:t xml:space="preserve">dotyczy </w:t>
      </w:r>
      <w:r w:rsidR="00D204ED" w:rsidRPr="005D68FF">
        <w:rPr>
          <w:rFonts w:ascii="Calibri" w:hAnsi="Calibri"/>
          <w:sz w:val="20"/>
          <w:szCs w:val="20"/>
          <w:lang w:val="pl-PL"/>
        </w:rPr>
        <w:t>wyłącznie</w:t>
      </w:r>
      <w:r w:rsidR="00D204ED" w:rsidRPr="005D68FF">
        <w:rPr>
          <w:rFonts w:ascii="Calibri" w:hAnsi="Calibri"/>
          <w:sz w:val="20"/>
          <w:szCs w:val="20"/>
        </w:rPr>
        <w:t xml:space="preserve"> </w:t>
      </w:r>
      <w:r w:rsidRPr="005D68FF">
        <w:rPr>
          <w:rFonts w:ascii="Calibri" w:hAnsi="Calibri"/>
          <w:sz w:val="20"/>
          <w:szCs w:val="20"/>
        </w:rPr>
        <w:t>tych wydatków, które nie zostały wcześniej ujęte przez Beneficjenta we wniosku o płatność do Instytucji Pośredniczącej.</w:t>
      </w:r>
    </w:p>
    <w:p w14:paraId="0F52E391" w14:textId="77777777" w:rsidR="009A789B" w:rsidRPr="005D68FF" w:rsidRDefault="00652BAA" w:rsidP="001E3AFA">
      <w:pPr>
        <w:pStyle w:val="Tekstpodstawowy"/>
        <w:widowControl w:val="0"/>
        <w:numPr>
          <w:ilvl w:val="0"/>
          <w:numId w:val="26"/>
        </w:numPr>
        <w:autoSpaceDE w:val="0"/>
        <w:autoSpaceDN w:val="0"/>
        <w:adjustRightInd w:val="0"/>
        <w:rPr>
          <w:rFonts w:ascii="Calibri" w:hAnsi="Calibri" w:cs="Arial"/>
          <w:sz w:val="16"/>
          <w:szCs w:val="16"/>
        </w:rPr>
      </w:pPr>
      <w:r w:rsidRPr="005D68FF">
        <w:rPr>
          <w:rFonts w:ascii="Calibri" w:hAnsi="Calibri"/>
          <w:sz w:val="20"/>
          <w:szCs w:val="20"/>
        </w:rPr>
        <w:t>Beneficjent zobowiązuje się do prowadzenia wyodrębnionej ewidencji księgowej dotyczącej realizacji Projektu w</w:t>
      </w:r>
      <w:r w:rsidR="00464BF4" w:rsidRPr="005D68FF">
        <w:rPr>
          <w:rFonts w:ascii="Calibri" w:hAnsi="Calibri"/>
          <w:sz w:val="20"/>
          <w:szCs w:val="20"/>
          <w:lang w:val="pl-PL"/>
        </w:rPr>
        <w:t> </w:t>
      </w:r>
      <w:r w:rsidRPr="005D68FF">
        <w:rPr>
          <w:rFonts w:ascii="Calibri" w:hAnsi="Calibri"/>
          <w:sz w:val="20"/>
          <w:szCs w:val="20"/>
        </w:rPr>
        <w:t xml:space="preserve">sposób przejrzysty, tak aby była możliwa identyfikacja poszczególnych operacji księgowych, zgodnie z art. 125 ust. 4 lit. b rozporządzenia </w:t>
      </w:r>
      <w:r w:rsidR="00D204ED" w:rsidRPr="005D68FF">
        <w:rPr>
          <w:rFonts w:ascii="Calibri" w:hAnsi="Calibri"/>
          <w:sz w:val="20"/>
          <w:szCs w:val="20"/>
          <w:lang w:val="pl-PL"/>
        </w:rPr>
        <w:t>ogólnego</w:t>
      </w:r>
      <w:r w:rsidRPr="005D68FF">
        <w:rPr>
          <w:rFonts w:ascii="Calibri" w:hAnsi="Calibri"/>
          <w:sz w:val="20"/>
          <w:szCs w:val="20"/>
        </w:rPr>
        <w:t xml:space="preserve">. </w:t>
      </w:r>
    </w:p>
    <w:p w14:paraId="79F0EA8B" w14:textId="77777777" w:rsidR="009A789B" w:rsidRPr="005D68FF" w:rsidRDefault="00652BAA" w:rsidP="001E3AFA">
      <w:pPr>
        <w:pStyle w:val="Tekstpodstawowy"/>
        <w:widowControl w:val="0"/>
        <w:numPr>
          <w:ilvl w:val="0"/>
          <w:numId w:val="26"/>
        </w:numPr>
        <w:autoSpaceDE w:val="0"/>
        <w:autoSpaceDN w:val="0"/>
        <w:adjustRightInd w:val="0"/>
        <w:rPr>
          <w:rFonts w:ascii="Calibri" w:hAnsi="Calibri"/>
          <w:sz w:val="20"/>
          <w:szCs w:val="20"/>
        </w:rPr>
      </w:pPr>
      <w:r w:rsidRPr="005D68FF">
        <w:rPr>
          <w:rFonts w:ascii="Calibri" w:hAnsi="Calibri"/>
          <w:sz w:val="20"/>
          <w:szCs w:val="20"/>
        </w:rPr>
        <w:t>Ocena kwalifikowalności wydatku polega na analizie zgodności jego poniesienia z obowiązującymi przepisami</w:t>
      </w:r>
      <w:r w:rsidR="00D204ED" w:rsidRPr="005D68FF">
        <w:rPr>
          <w:rFonts w:ascii="Calibri" w:hAnsi="Calibri"/>
          <w:sz w:val="20"/>
          <w:szCs w:val="20"/>
          <w:lang w:val="pl-PL"/>
        </w:rPr>
        <w:t xml:space="preserve"> oraz</w:t>
      </w:r>
      <w:r w:rsidR="00DD7F28" w:rsidRPr="005D68FF">
        <w:rPr>
          <w:rFonts w:ascii="Calibri" w:hAnsi="Calibri"/>
          <w:sz w:val="20"/>
          <w:szCs w:val="20"/>
        </w:rPr>
        <w:t>, w</w:t>
      </w:r>
      <w:r w:rsidR="00464BF4" w:rsidRPr="005D68FF">
        <w:rPr>
          <w:rFonts w:ascii="Calibri" w:hAnsi="Calibri"/>
          <w:sz w:val="20"/>
          <w:szCs w:val="20"/>
          <w:lang w:val="pl-PL"/>
        </w:rPr>
        <w:t> </w:t>
      </w:r>
      <w:r w:rsidR="00DD7F28" w:rsidRPr="005D68FF">
        <w:rPr>
          <w:rFonts w:ascii="Calibri" w:hAnsi="Calibri"/>
          <w:sz w:val="20"/>
          <w:szCs w:val="20"/>
        </w:rPr>
        <w:t>szczególności</w:t>
      </w:r>
      <w:r w:rsidR="00D204ED" w:rsidRPr="005D68FF">
        <w:rPr>
          <w:rFonts w:ascii="Calibri" w:hAnsi="Calibri"/>
          <w:sz w:val="20"/>
          <w:szCs w:val="20"/>
          <w:lang w:val="pl-PL"/>
        </w:rPr>
        <w:t>, z zasadami</w:t>
      </w:r>
      <w:r w:rsidR="00DD7F28" w:rsidRPr="005D68FF">
        <w:rPr>
          <w:rFonts w:ascii="Calibri" w:hAnsi="Calibri"/>
          <w:sz w:val="20"/>
          <w:szCs w:val="20"/>
        </w:rPr>
        <w:t xml:space="preserve"> wynikającymi z dokumentów wskazanych w § 6 ust. 1 pkt 5</w:t>
      </w:r>
      <w:r w:rsidRPr="005D68FF">
        <w:rPr>
          <w:rFonts w:ascii="Calibri" w:hAnsi="Calibri"/>
          <w:sz w:val="20"/>
          <w:szCs w:val="20"/>
        </w:rPr>
        <w:t>. Oceny takiej dokonuje się zarówno na etapie oceny wniosku o dofinansowanie, jak i podczas realizacji Projektu. Na etapie oceny wniosków o</w:t>
      </w:r>
      <w:r w:rsidR="00464BF4" w:rsidRPr="005D68FF">
        <w:rPr>
          <w:rFonts w:ascii="Calibri" w:hAnsi="Calibri"/>
          <w:sz w:val="20"/>
          <w:szCs w:val="20"/>
          <w:lang w:val="pl-PL"/>
        </w:rPr>
        <w:t> </w:t>
      </w:r>
      <w:r w:rsidRPr="005D68FF">
        <w:rPr>
          <w:rFonts w:ascii="Calibri" w:hAnsi="Calibri"/>
          <w:sz w:val="20"/>
          <w:szCs w:val="20"/>
        </w:rPr>
        <w:t>dofinansowanie sprawdzeniu podlega potencjalna kwalifikowalność wydatków ujętych we wniosku. Przyjęcie Projektu do realizacji i zawarcie z Beneficjentem Umowy nie oznacza, że wszystkie wydatki, które Beneficjent przedstawi do poświadczenia we wnioskach o płatność zostaną uznane za kwalifikowane. Kwalifikowalność poniesionych wydatków oceniana jest również w trakcie realizacji Projektu, w trakcie kontroli Projektu, kontroli trwałości Projektu oraz innych czynności kontrolnych prowadzonych przez instytucje, o których mowa w § 12 ust. 1.</w:t>
      </w:r>
    </w:p>
    <w:p w14:paraId="2A62D188" w14:textId="77777777" w:rsidR="009A789B" w:rsidRPr="005D68FF" w:rsidRDefault="00652BAA" w:rsidP="001E3AFA">
      <w:pPr>
        <w:pStyle w:val="Tekstpodstawowy"/>
        <w:widowControl w:val="0"/>
        <w:numPr>
          <w:ilvl w:val="0"/>
          <w:numId w:val="26"/>
        </w:numPr>
        <w:autoSpaceDE w:val="0"/>
        <w:autoSpaceDN w:val="0"/>
        <w:adjustRightInd w:val="0"/>
        <w:rPr>
          <w:rFonts w:ascii="Calibri" w:hAnsi="Calibri"/>
          <w:sz w:val="20"/>
          <w:szCs w:val="20"/>
        </w:rPr>
      </w:pPr>
      <w:r w:rsidRPr="005D68FF">
        <w:rPr>
          <w:rFonts w:ascii="Calibri" w:hAnsi="Calibri"/>
          <w:sz w:val="20"/>
          <w:szCs w:val="20"/>
        </w:rPr>
        <w:t xml:space="preserve">Pozytywna weryfikacja wniosku o płatność nie wyklucza stwierdzenia </w:t>
      </w:r>
      <w:proofErr w:type="spellStart"/>
      <w:r w:rsidRPr="005D68FF">
        <w:rPr>
          <w:rFonts w:ascii="Calibri" w:hAnsi="Calibri"/>
          <w:sz w:val="20"/>
          <w:szCs w:val="20"/>
        </w:rPr>
        <w:t>niekwalifikowalności</w:t>
      </w:r>
      <w:proofErr w:type="spellEnd"/>
      <w:r w:rsidRPr="005D68FF">
        <w:rPr>
          <w:rFonts w:ascii="Calibri" w:hAnsi="Calibri"/>
          <w:sz w:val="20"/>
          <w:szCs w:val="20"/>
        </w:rPr>
        <w:t xml:space="preserve"> wydatków w późniejszym okresie. W przypadku stwierdzenia nieprawidłowości w toku innych czynności kontrolnych lub ponownej weryfikacji wniosku kwota wydatków objętych wnioskiem podlega pomniejszeniu.</w:t>
      </w:r>
    </w:p>
    <w:p w14:paraId="2C0D0BC6" w14:textId="77777777" w:rsidR="00652BAA" w:rsidRDefault="00652BAA" w:rsidP="00652BAA">
      <w:pPr>
        <w:pStyle w:val="Tekstpodstawowy"/>
        <w:widowControl w:val="0"/>
        <w:autoSpaceDE w:val="0"/>
        <w:autoSpaceDN w:val="0"/>
        <w:adjustRightInd w:val="0"/>
        <w:ind w:left="757"/>
        <w:rPr>
          <w:rFonts w:ascii="Calibri" w:hAnsi="Calibri"/>
          <w:sz w:val="20"/>
          <w:szCs w:val="20"/>
        </w:rPr>
      </w:pPr>
    </w:p>
    <w:p w14:paraId="0B897BB5" w14:textId="77777777" w:rsidR="00FA45F1" w:rsidRDefault="00FA45F1" w:rsidP="00652BAA">
      <w:pPr>
        <w:pStyle w:val="Tekstpodstawowy"/>
        <w:widowControl w:val="0"/>
        <w:autoSpaceDE w:val="0"/>
        <w:autoSpaceDN w:val="0"/>
        <w:adjustRightInd w:val="0"/>
        <w:ind w:left="757"/>
        <w:rPr>
          <w:rFonts w:ascii="Calibri" w:hAnsi="Calibri"/>
          <w:sz w:val="20"/>
          <w:szCs w:val="20"/>
        </w:rPr>
      </w:pPr>
    </w:p>
    <w:p w14:paraId="345B7AE3" w14:textId="77777777" w:rsidR="00FA45F1" w:rsidRPr="005D68FF" w:rsidRDefault="00FA45F1" w:rsidP="00652BAA">
      <w:pPr>
        <w:pStyle w:val="Tekstpodstawowy"/>
        <w:widowControl w:val="0"/>
        <w:autoSpaceDE w:val="0"/>
        <w:autoSpaceDN w:val="0"/>
        <w:adjustRightInd w:val="0"/>
        <w:ind w:left="757"/>
        <w:rPr>
          <w:rFonts w:ascii="Calibri" w:hAnsi="Calibri"/>
          <w:sz w:val="20"/>
          <w:szCs w:val="20"/>
        </w:rPr>
      </w:pPr>
    </w:p>
    <w:p w14:paraId="34862FC8" w14:textId="77777777" w:rsidR="00652BAA" w:rsidRPr="005D68FF" w:rsidRDefault="00652BAA" w:rsidP="00652BAA">
      <w:pPr>
        <w:widowControl w:val="0"/>
        <w:jc w:val="center"/>
        <w:rPr>
          <w:b/>
          <w:sz w:val="20"/>
          <w:szCs w:val="20"/>
        </w:rPr>
      </w:pPr>
      <w:r w:rsidRPr="005D68FF">
        <w:rPr>
          <w:b/>
          <w:sz w:val="20"/>
          <w:szCs w:val="20"/>
        </w:rPr>
        <w:t xml:space="preserve">§ 18. </w:t>
      </w:r>
    </w:p>
    <w:p w14:paraId="1AE3D2EA" w14:textId="77777777" w:rsidR="00652BAA" w:rsidRPr="005D68FF" w:rsidRDefault="00652BAA" w:rsidP="00652BAA">
      <w:pPr>
        <w:widowControl w:val="0"/>
        <w:jc w:val="center"/>
        <w:rPr>
          <w:b/>
          <w:bCs/>
          <w:sz w:val="20"/>
          <w:szCs w:val="20"/>
        </w:rPr>
      </w:pPr>
      <w:r w:rsidRPr="005D68FF">
        <w:rPr>
          <w:b/>
          <w:bCs/>
          <w:sz w:val="20"/>
          <w:szCs w:val="20"/>
        </w:rPr>
        <w:t>Zwrot dofinansowania</w:t>
      </w:r>
    </w:p>
    <w:p w14:paraId="311F2AE2" w14:textId="77777777" w:rsidR="00652BAA" w:rsidRPr="005D68FF" w:rsidRDefault="00652BAA" w:rsidP="0060297B">
      <w:pPr>
        <w:pStyle w:val="Tekstpodstawowy"/>
        <w:widowControl w:val="0"/>
        <w:numPr>
          <w:ilvl w:val="0"/>
          <w:numId w:val="27"/>
        </w:numPr>
        <w:autoSpaceDE w:val="0"/>
        <w:autoSpaceDN w:val="0"/>
        <w:adjustRightInd w:val="0"/>
        <w:rPr>
          <w:rFonts w:ascii="Calibri" w:hAnsi="Calibri"/>
          <w:sz w:val="20"/>
          <w:szCs w:val="20"/>
        </w:rPr>
      </w:pPr>
      <w:r w:rsidRPr="005D68FF">
        <w:rPr>
          <w:rFonts w:ascii="Calibri" w:hAnsi="Calibri"/>
          <w:sz w:val="20"/>
          <w:szCs w:val="20"/>
        </w:rPr>
        <w:t>W przypadku stwierdzenia wystąpienia nieprawidłowości:</w:t>
      </w:r>
    </w:p>
    <w:p w14:paraId="13BCEBB5" w14:textId="77777777" w:rsidR="00652BAA" w:rsidRPr="005D68FF" w:rsidRDefault="00652BAA" w:rsidP="00652BAA">
      <w:pPr>
        <w:pStyle w:val="Tekstpodstawowy"/>
        <w:widowControl w:val="0"/>
        <w:autoSpaceDE w:val="0"/>
        <w:autoSpaceDN w:val="0"/>
        <w:adjustRightInd w:val="0"/>
        <w:ind w:left="757"/>
        <w:rPr>
          <w:rFonts w:ascii="Calibri" w:hAnsi="Calibri"/>
          <w:sz w:val="20"/>
          <w:szCs w:val="20"/>
        </w:rPr>
      </w:pPr>
      <w:r w:rsidRPr="005D68FF">
        <w:rPr>
          <w:rFonts w:ascii="Calibri" w:hAnsi="Calibri"/>
          <w:sz w:val="20"/>
          <w:szCs w:val="20"/>
        </w:rPr>
        <w:t>1) przed zatwierdzeniem wniosku o płatność – instytucja zatwierdzająca wniosek o płatność dokonuje pomniejszenia wartości wydatków kwalifikowalnych ujętych we wniosku o płatność złożonym przez Beneficjenta o</w:t>
      </w:r>
      <w:r w:rsidR="00464BF4" w:rsidRPr="005D68FF">
        <w:rPr>
          <w:rFonts w:ascii="Calibri" w:hAnsi="Calibri"/>
          <w:sz w:val="20"/>
          <w:szCs w:val="20"/>
          <w:lang w:val="pl-PL"/>
        </w:rPr>
        <w:t> </w:t>
      </w:r>
      <w:r w:rsidRPr="005D68FF">
        <w:rPr>
          <w:rFonts w:ascii="Calibri" w:hAnsi="Calibri"/>
          <w:sz w:val="20"/>
          <w:szCs w:val="20"/>
        </w:rPr>
        <w:t>kwotę wydatków poniesionych nieprawidłowo;</w:t>
      </w:r>
    </w:p>
    <w:p w14:paraId="51AB3CCB" w14:textId="77777777" w:rsidR="00652BAA" w:rsidRPr="005D68FF" w:rsidRDefault="00652BAA" w:rsidP="00652BAA">
      <w:pPr>
        <w:pStyle w:val="Tekstpodstawowy"/>
        <w:widowControl w:val="0"/>
        <w:autoSpaceDE w:val="0"/>
        <w:autoSpaceDN w:val="0"/>
        <w:adjustRightInd w:val="0"/>
        <w:ind w:left="757"/>
        <w:rPr>
          <w:rFonts w:ascii="Calibri" w:hAnsi="Calibri"/>
          <w:sz w:val="20"/>
          <w:szCs w:val="20"/>
        </w:rPr>
      </w:pPr>
      <w:r w:rsidRPr="005D68FF">
        <w:rPr>
          <w:rFonts w:ascii="Calibri" w:hAnsi="Calibri"/>
          <w:sz w:val="20"/>
          <w:szCs w:val="20"/>
        </w:rPr>
        <w:t>2) w uprzednio zatwierdzonym wniosku o płatność – właściwa instytucja nakłada korektę finansową.</w:t>
      </w:r>
    </w:p>
    <w:p w14:paraId="314820DF" w14:textId="77777777" w:rsidR="003C7EBF" w:rsidRPr="005D68FF" w:rsidRDefault="003C7EBF" w:rsidP="001E3AFA">
      <w:pPr>
        <w:pStyle w:val="Tekstpodstawowy"/>
        <w:widowControl w:val="0"/>
        <w:numPr>
          <w:ilvl w:val="0"/>
          <w:numId w:val="27"/>
        </w:numPr>
        <w:autoSpaceDE w:val="0"/>
        <w:autoSpaceDN w:val="0"/>
        <w:adjustRightInd w:val="0"/>
        <w:rPr>
          <w:rFonts w:ascii="Calibri" w:hAnsi="Calibri"/>
          <w:sz w:val="20"/>
          <w:szCs w:val="20"/>
        </w:rPr>
      </w:pPr>
      <w:r w:rsidRPr="005D68FF">
        <w:rPr>
          <w:rFonts w:ascii="Calibri" w:hAnsi="Calibri"/>
          <w:sz w:val="20"/>
          <w:szCs w:val="20"/>
        </w:rPr>
        <w:lastRenderedPageBreak/>
        <w:t>W przypadku wystąpienia nieprawidłowości, o której mowa w ust. 1 pkt 1</w:t>
      </w:r>
      <w:r w:rsidR="008B2B6F" w:rsidRPr="005D68FF">
        <w:rPr>
          <w:rFonts w:ascii="Calibri" w:hAnsi="Calibri"/>
          <w:sz w:val="20"/>
          <w:szCs w:val="20"/>
          <w:lang w:val="pl-PL"/>
        </w:rPr>
        <w:t>,</w:t>
      </w:r>
      <w:r w:rsidRPr="005D68FF">
        <w:rPr>
          <w:rFonts w:ascii="Calibri" w:hAnsi="Calibri"/>
          <w:sz w:val="20"/>
          <w:szCs w:val="20"/>
        </w:rPr>
        <w:t xml:space="preserve"> w zakresie wydatkowania środków zaliczki oraz ust. 1 pkt 2, Beneficjent zobowiązuje się do zwrotu nieprawidłowo wydatkowanych środków </w:t>
      </w:r>
      <w:r w:rsidR="00136DF8" w:rsidRPr="005D68FF">
        <w:rPr>
          <w:rFonts w:ascii="Calibri" w:hAnsi="Calibri"/>
          <w:sz w:val="20"/>
          <w:szCs w:val="20"/>
          <w:lang w:val="pl-PL"/>
        </w:rPr>
        <w:t>wraz z</w:t>
      </w:r>
      <w:r w:rsidR="00464BF4" w:rsidRPr="005D68FF">
        <w:rPr>
          <w:rFonts w:ascii="Calibri" w:hAnsi="Calibri"/>
          <w:sz w:val="20"/>
          <w:szCs w:val="20"/>
          <w:lang w:val="pl-PL"/>
        </w:rPr>
        <w:t> </w:t>
      </w:r>
      <w:r w:rsidR="00136DF8" w:rsidRPr="005D68FF">
        <w:rPr>
          <w:rFonts w:ascii="Calibri" w:hAnsi="Calibri"/>
          <w:sz w:val="20"/>
          <w:szCs w:val="20"/>
          <w:lang w:val="pl-PL"/>
        </w:rPr>
        <w:t xml:space="preserve">odsetkami </w:t>
      </w:r>
      <w:r w:rsidRPr="005D68FF">
        <w:rPr>
          <w:rFonts w:ascii="Calibri" w:hAnsi="Calibri"/>
          <w:sz w:val="20"/>
          <w:szCs w:val="20"/>
        </w:rPr>
        <w:t>na rachunki wskazane przez Instytucję Pośredniczącą.</w:t>
      </w:r>
    </w:p>
    <w:p w14:paraId="3721DEC8" w14:textId="77777777" w:rsidR="00AF5F5C" w:rsidRPr="005D68FF" w:rsidRDefault="009A0473" w:rsidP="001E3AFA">
      <w:pPr>
        <w:pStyle w:val="Tekstpodstawowy"/>
        <w:widowControl w:val="0"/>
        <w:numPr>
          <w:ilvl w:val="0"/>
          <w:numId w:val="27"/>
        </w:numPr>
        <w:autoSpaceDE w:val="0"/>
        <w:autoSpaceDN w:val="0"/>
        <w:adjustRightInd w:val="0"/>
        <w:rPr>
          <w:rFonts w:ascii="Calibri" w:hAnsi="Calibri"/>
          <w:sz w:val="20"/>
          <w:szCs w:val="20"/>
        </w:rPr>
      </w:pPr>
      <w:r w:rsidRPr="005D68FF">
        <w:rPr>
          <w:rFonts w:ascii="Calibri" w:hAnsi="Calibri"/>
          <w:sz w:val="20"/>
          <w:szCs w:val="20"/>
        </w:rPr>
        <w:t xml:space="preserve">W przypadku braku dobrowolnego zwrotu środków przez beneficjenta, o których mowa powyżej, Instytucja Pośrednicząca wszczyna procedurę odzyskiwania od beneficjenta kwoty dofinansowania w wysokości odpowiadającej wartości korekty finansowej </w:t>
      </w:r>
      <w:r w:rsidR="00136DF8" w:rsidRPr="005D68FF">
        <w:rPr>
          <w:rFonts w:ascii="Calibri" w:hAnsi="Calibri"/>
          <w:sz w:val="20"/>
          <w:szCs w:val="20"/>
          <w:lang w:val="pl-PL"/>
        </w:rPr>
        <w:t xml:space="preserve">wraz z odsetkami </w:t>
      </w:r>
      <w:r w:rsidRPr="005D68FF">
        <w:rPr>
          <w:rFonts w:ascii="Calibri" w:hAnsi="Calibri"/>
          <w:sz w:val="20"/>
          <w:szCs w:val="20"/>
        </w:rPr>
        <w:t>zgodnie z art. 207 ustawy o finansach publicznych, tj. w drodze postępowania administracyjnego</w:t>
      </w:r>
      <w:r w:rsidR="004745EC" w:rsidRPr="005D68FF">
        <w:rPr>
          <w:rFonts w:ascii="Calibri" w:hAnsi="Calibri"/>
          <w:sz w:val="20"/>
          <w:szCs w:val="20"/>
        </w:rPr>
        <w:t>,</w:t>
      </w:r>
      <w:r w:rsidRPr="005D68FF">
        <w:rPr>
          <w:rFonts w:ascii="Calibri" w:hAnsi="Calibri"/>
          <w:sz w:val="20"/>
          <w:szCs w:val="20"/>
        </w:rPr>
        <w:t xml:space="preserve"> lub </w:t>
      </w:r>
      <w:r w:rsidR="008B2B6F" w:rsidRPr="005D68FF">
        <w:rPr>
          <w:rFonts w:ascii="Calibri" w:hAnsi="Calibri"/>
          <w:sz w:val="20"/>
          <w:szCs w:val="20"/>
          <w:lang w:val="pl-PL"/>
        </w:rPr>
        <w:t xml:space="preserve"> </w:t>
      </w:r>
      <w:r w:rsidR="009B2069" w:rsidRPr="005D68FF">
        <w:rPr>
          <w:rFonts w:ascii="Calibri" w:hAnsi="Calibri"/>
          <w:sz w:val="20"/>
          <w:szCs w:val="20"/>
          <w:lang w:val="pl-PL"/>
        </w:rPr>
        <w:t xml:space="preserve">z </w:t>
      </w:r>
      <w:r w:rsidR="008B2B6F" w:rsidRPr="005D68FF">
        <w:rPr>
          <w:rFonts w:ascii="Calibri" w:hAnsi="Calibri"/>
          <w:sz w:val="20"/>
          <w:szCs w:val="20"/>
          <w:lang w:val="pl-PL"/>
        </w:rPr>
        <w:t>wykorzystaniem ustanowionego zabezpieczenia prawidłowej realizacji umowy</w:t>
      </w:r>
      <w:r w:rsidRPr="005D68FF">
        <w:rPr>
          <w:rFonts w:ascii="Calibri" w:hAnsi="Calibri"/>
          <w:sz w:val="20"/>
          <w:szCs w:val="20"/>
        </w:rPr>
        <w:t>.</w:t>
      </w:r>
    </w:p>
    <w:p w14:paraId="296C7B58" w14:textId="77777777" w:rsidR="00652BAA" w:rsidRPr="005D68FF" w:rsidRDefault="00652BAA" w:rsidP="0060297B">
      <w:pPr>
        <w:pStyle w:val="Tekstpodstawowy"/>
        <w:widowControl w:val="0"/>
        <w:numPr>
          <w:ilvl w:val="0"/>
          <w:numId w:val="27"/>
        </w:numPr>
        <w:autoSpaceDE w:val="0"/>
        <w:autoSpaceDN w:val="0"/>
        <w:adjustRightInd w:val="0"/>
        <w:rPr>
          <w:rFonts w:ascii="Calibri" w:hAnsi="Calibri"/>
          <w:sz w:val="20"/>
          <w:szCs w:val="20"/>
        </w:rPr>
      </w:pPr>
      <w:r w:rsidRPr="005D68FF">
        <w:rPr>
          <w:rFonts w:ascii="Calibri" w:hAnsi="Calibri"/>
          <w:sz w:val="20"/>
          <w:szCs w:val="20"/>
        </w:rPr>
        <w:t>W przypadku rozwiązania Umowy Beneficjent jest zobowiązany do zwrotu dofinansowania, w terminie 30 dni od</w:t>
      </w:r>
      <w:r w:rsidR="00464BF4" w:rsidRPr="005D68FF">
        <w:rPr>
          <w:rFonts w:ascii="Calibri" w:hAnsi="Calibri"/>
          <w:sz w:val="20"/>
          <w:szCs w:val="20"/>
          <w:lang w:val="pl-PL"/>
        </w:rPr>
        <w:t> </w:t>
      </w:r>
      <w:r w:rsidRPr="005D68FF">
        <w:rPr>
          <w:rFonts w:ascii="Calibri" w:hAnsi="Calibri"/>
          <w:sz w:val="20"/>
          <w:szCs w:val="20"/>
        </w:rPr>
        <w:t>dnia rozwiązania Umowy, wraz z odsetkami w wysokości określonej jak dla zaległości podatkowych naliczonymi od dnia przekazania środków do dyspozycji Beneficjenta. Zwrot dofinansowania powinien zostać dokonany na</w:t>
      </w:r>
      <w:r w:rsidR="00464BF4" w:rsidRPr="005D68FF">
        <w:rPr>
          <w:rFonts w:ascii="Calibri" w:hAnsi="Calibri"/>
          <w:sz w:val="20"/>
          <w:szCs w:val="20"/>
          <w:lang w:val="pl-PL"/>
        </w:rPr>
        <w:t> </w:t>
      </w:r>
      <w:r w:rsidRPr="005D68FF">
        <w:rPr>
          <w:rFonts w:ascii="Calibri" w:hAnsi="Calibri"/>
          <w:sz w:val="20"/>
          <w:szCs w:val="20"/>
        </w:rPr>
        <w:t>rachunki bankowe wskazane przez Instytucję Pośredniczącą ze wskazaniem:</w:t>
      </w:r>
    </w:p>
    <w:p w14:paraId="41C4ACE5" w14:textId="77777777" w:rsidR="00652BAA" w:rsidRPr="005D68FF" w:rsidRDefault="00652BAA" w:rsidP="0060297B">
      <w:pPr>
        <w:widowControl w:val="0"/>
        <w:numPr>
          <w:ilvl w:val="0"/>
          <w:numId w:val="34"/>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numeru</w:t>
      </w:r>
      <w:proofErr w:type="gramEnd"/>
      <w:r w:rsidRPr="005D68FF">
        <w:rPr>
          <w:rFonts w:eastAsia="Times New Roman" w:cs="Calibri"/>
          <w:sz w:val="20"/>
          <w:szCs w:val="20"/>
        </w:rPr>
        <w:t xml:space="preserve"> Projektu;</w:t>
      </w:r>
    </w:p>
    <w:p w14:paraId="3129A36F" w14:textId="77777777" w:rsidR="00652BAA" w:rsidRPr="005D68FF" w:rsidRDefault="00652BAA" w:rsidP="0060297B">
      <w:pPr>
        <w:widowControl w:val="0"/>
        <w:numPr>
          <w:ilvl w:val="0"/>
          <w:numId w:val="34"/>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informacji</w:t>
      </w:r>
      <w:proofErr w:type="gramEnd"/>
      <w:r w:rsidRPr="005D68FF">
        <w:rPr>
          <w:rFonts w:eastAsia="Times New Roman" w:cs="Calibri"/>
          <w:sz w:val="20"/>
          <w:szCs w:val="20"/>
        </w:rPr>
        <w:t xml:space="preserve"> o kwocie głównej i kwocie odsetek;</w:t>
      </w:r>
    </w:p>
    <w:p w14:paraId="256FB5CA" w14:textId="77777777" w:rsidR="00652BAA" w:rsidRPr="005D68FF" w:rsidRDefault="00652BAA" w:rsidP="0060297B">
      <w:pPr>
        <w:widowControl w:val="0"/>
        <w:numPr>
          <w:ilvl w:val="0"/>
          <w:numId w:val="34"/>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tytułu</w:t>
      </w:r>
      <w:proofErr w:type="gramEnd"/>
      <w:r w:rsidRPr="005D68FF">
        <w:rPr>
          <w:rFonts w:eastAsia="Times New Roman" w:cs="Calibri"/>
          <w:sz w:val="20"/>
          <w:szCs w:val="20"/>
        </w:rPr>
        <w:t xml:space="preserve"> zwrotu (a w przypadku dokonania zwrotu środków na podstawie decyzji, o której mowa w art. 207 ustawy o finansach publicznych, także numeru decyzji);</w:t>
      </w:r>
    </w:p>
    <w:p w14:paraId="499DBF67" w14:textId="77777777" w:rsidR="00652BAA" w:rsidRPr="005D68FF" w:rsidRDefault="00652BAA" w:rsidP="0060297B">
      <w:pPr>
        <w:widowControl w:val="0"/>
        <w:numPr>
          <w:ilvl w:val="0"/>
          <w:numId w:val="34"/>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roku</w:t>
      </w:r>
      <w:proofErr w:type="gramEnd"/>
      <w:r w:rsidRPr="005D68FF">
        <w:rPr>
          <w:rFonts w:eastAsia="Times New Roman" w:cs="Calibri"/>
          <w:sz w:val="20"/>
          <w:szCs w:val="20"/>
        </w:rPr>
        <w:t>, w którym zostały przekazane środki, których dotyczy zwrot.</w:t>
      </w:r>
    </w:p>
    <w:p w14:paraId="43C4B506" w14:textId="77777777" w:rsidR="00652BAA" w:rsidRPr="005D68FF" w:rsidRDefault="00652BAA" w:rsidP="00652BAA">
      <w:pPr>
        <w:pStyle w:val="Tekstpodstawowy"/>
        <w:widowControl w:val="0"/>
        <w:numPr>
          <w:ilvl w:val="0"/>
          <w:numId w:val="27"/>
        </w:numPr>
        <w:autoSpaceDE w:val="0"/>
        <w:autoSpaceDN w:val="0"/>
        <w:adjustRightInd w:val="0"/>
        <w:rPr>
          <w:rFonts w:ascii="Calibri" w:hAnsi="Calibri"/>
          <w:sz w:val="20"/>
          <w:szCs w:val="20"/>
        </w:rPr>
      </w:pPr>
      <w:r w:rsidRPr="005D68FF">
        <w:rPr>
          <w:rFonts w:ascii="Calibri" w:hAnsi="Calibri"/>
          <w:sz w:val="20"/>
          <w:szCs w:val="20"/>
        </w:rPr>
        <w:t>Jeżeli z wniosku o płatność końcową wynika, że część przekazanego dofinansowania nie została wydatkowana przez Beneficjenta, Beneficjent bez wezwania, wraz z wnioskiem o płatność końcową zwraca na rachunki wskazane przez</w:t>
      </w:r>
      <w:r w:rsidR="00464BF4" w:rsidRPr="005D68FF">
        <w:rPr>
          <w:rFonts w:ascii="Calibri" w:hAnsi="Calibri"/>
          <w:sz w:val="20"/>
          <w:szCs w:val="20"/>
          <w:lang w:val="pl-PL"/>
        </w:rPr>
        <w:t xml:space="preserve"> </w:t>
      </w:r>
      <w:r w:rsidRPr="005D68FF">
        <w:rPr>
          <w:rFonts w:ascii="Calibri" w:hAnsi="Calibri"/>
          <w:sz w:val="20"/>
          <w:szCs w:val="20"/>
        </w:rPr>
        <w:t>Instytucję Pośredniczącą niewykorzystaną kwotę dofinansowania wraz z odsetkami wynikającymi z przechowywania tej kwoty na rachunku bankowym. Beneficjent dokumentuje kwotę narosłych odsetek załączonym do wniosku wyciągiem z rachunku bankowego.</w:t>
      </w:r>
    </w:p>
    <w:p w14:paraId="6C618284" w14:textId="77777777" w:rsidR="00C61F62" w:rsidRPr="005D68FF" w:rsidRDefault="00C61F62" w:rsidP="00652BAA">
      <w:pPr>
        <w:widowControl w:val="0"/>
        <w:jc w:val="center"/>
        <w:rPr>
          <w:b/>
          <w:sz w:val="20"/>
          <w:szCs w:val="20"/>
        </w:rPr>
      </w:pPr>
    </w:p>
    <w:p w14:paraId="73D8EBE6" w14:textId="77777777" w:rsidR="00652BAA" w:rsidRPr="005D68FF" w:rsidRDefault="00652BAA" w:rsidP="00652BAA">
      <w:pPr>
        <w:widowControl w:val="0"/>
        <w:jc w:val="center"/>
        <w:rPr>
          <w:b/>
          <w:sz w:val="20"/>
          <w:szCs w:val="20"/>
        </w:rPr>
      </w:pPr>
      <w:r w:rsidRPr="005D68FF">
        <w:rPr>
          <w:b/>
          <w:sz w:val="20"/>
          <w:szCs w:val="20"/>
        </w:rPr>
        <w:t xml:space="preserve">§ 19 </w:t>
      </w:r>
    </w:p>
    <w:p w14:paraId="63DED0C3" w14:textId="77777777" w:rsidR="00652BAA" w:rsidRPr="005D68FF" w:rsidRDefault="005445FD" w:rsidP="005445FD">
      <w:pPr>
        <w:widowControl w:val="0"/>
        <w:jc w:val="center"/>
        <w:rPr>
          <w:b/>
          <w:bCs/>
          <w:sz w:val="20"/>
          <w:szCs w:val="20"/>
        </w:rPr>
      </w:pPr>
      <w:r w:rsidRPr="005D68FF">
        <w:rPr>
          <w:b/>
          <w:bCs/>
          <w:sz w:val="20"/>
          <w:szCs w:val="20"/>
        </w:rPr>
        <w:t>Zmiany w Projekcie</w:t>
      </w:r>
    </w:p>
    <w:p w14:paraId="75FBAC91"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Beneficjent jest zobowiązany do realizacji Projektu zgodnie z aktualnym wnioskiem o dofinansowanie, aktualnym Harmonogramem rzeczowo-finansowym realizacji Projektu oraz zmianami, o których mowa w ust. 3</w:t>
      </w:r>
      <w:r w:rsidR="00D40B1D" w:rsidRPr="005D68FF">
        <w:rPr>
          <w:rFonts w:ascii="Calibri" w:hAnsi="Calibri"/>
          <w:sz w:val="20"/>
          <w:szCs w:val="20"/>
        </w:rPr>
        <w:t>, 5</w:t>
      </w:r>
      <w:r w:rsidRPr="005D68FF">
        <w:rPr>
          <w:rFonts w:ascii="Calibri" w:hAnsi="Calibri"/>
          <w:sz w:val="20"/>
          <w:szCs w:val="20"/>
        </w:rPr>
        <w:t xml:space="preserve"> i </w:t>
      </w:r>
      <w:r w:rsidR="00D40B1D" w:rsidRPr="005D68FF">
        <w:rPr>
          <w:rFonts w:ascii="Calibri" w:hAnsi="Calibri"/>
          <w:sz w:val="20"/>
          <w:szCs w:val="20"/>
        </w:rPr>
        <w:t>8</w:t>
      </w:r>
      <w:r w:rsidRPr="005D68FF">
        <w:rPr>
          <w:rFonts w:ascii="Calibri" w:hAnsi="Calibri"/>
          <w:sz w:val="20"/>
          <w:szCs w:val="20"/>
        </w:rPr>
        <w:t>, dotyczącymi innych niż wyżej wymienione dokumentów związanych z realizacją Projektu, zaakceptowanymi przez Instytucję Pośredniczącą, jeżeli akceptacja Instytucji Pośredniczącej jest wymagana.</w:t>
      </w:r>
    </w:p>
    <w:p w14:paraId="53182DD0"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Przez zmiany zaakceptowane przez Instytucję Pośredniczącą należy rozumieć zmiany zaakceptowane oficjalnym pismem  podpisanym przez osobę upoważnioną.</w:t>
      </w:r>
    </w:p>
    <w:p w14:paraId="61A25735"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Bez konieczności akceptacji Instytucji Pośredniczącej Beneficjent może dokonywać:</w:t>
      </w:r>
    </w:p>
    <w:p w14:paraId="2BF87382" w14:textId="77777777" w:rsidR="00652BAA" w:rsidRPr="005D68FF" w:rsidRDefault="00652BAA" w:rsidP="0060297B">
      <w:pPr>
        <w:widowControl w:val="0"/>
        <w:numPr>
          <w:ilvl w:val="0"/>
          <w:numId w:val="36"/>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przesunięć</w:t>
      </w:r>
      <w:proofErr w:type="gramEnd"/>
      <w:r w:rsidRPr="005D68FF">
        <w:rPr>
          <w:rFonts w:eastAsia="Times New Roman" w:cs="Calibri"/>
          <w:sz w:val="20"/>
          <w:szCs w:val="20"/>
        </w:rPr>
        <w:t xml:space="preserve"> środków pomiędzy poszczególnymi kategoriami wydatków wynikających z dostosowania budżetu Projektu do wartości udzielonych zamówień publicznych, o ile zamówienia zostały udzielone zgodnie z</w:t>
      </w:r>
      <w:r w:rsidR="00464BF4" w:rsidRPr="005D68FF">
        <w:rPr>
          <w:rFonts w:eastAsia="Times New Roman" w:cs="Calibri"/>
          <w:sz w:val="20"/>
          <w:szCs w:val="20"/>
        </w:rPr>
        <w:t> </w:t>
      </w:r>
      <w:r w:rsidR="000F05F5">
        <w:rPr>
          <w:rFonts w:eastAsia="Times New Roman" w:cs="Calibri"/>
          <w:sz w:val="20"/>
          <w:szCs w:val="20"/>
        </w:rPr>
        <w:t xml:space="preserve">wytycznymi i </w:t>
      </w:r>
      <w:r w:rsidR="00BB78EB">
        <w:rPr>
          <w:rFonts w:eastAsia="Times New Roman" w:cs="Calibri"/>
          <w:sz w:val="20"/>
          <w:szCs w:val="20"/>
        </w:rPr>
        <w:t>dokumentami</w:t>
      </w:r>
      <w:r w:rsidRPr="005D68FF">
        <w:rPr>
          <w:rFonts w:eastAsia="Times New Roman" w:cs="Calibri"/>
          <w:sz w:val="20"/>
          <w:szCs w:val="20"/>
        </w:rPr>
        <w:t xml:space="preserve">, o których mowa w § 6 ust. 1 pkt 5 lit. a i b; </w:t>
      </w:r>
    </w:p>
    <w:p w14:paraId="7574013D" w14:textId="77777777" w:rsidR="00652BAA" w:rsidRPr="005D68FF" w:rsidRDefault="00652BAA" w:rsidP="0060297B">
      <w:pPr>
        <w:widowControl w:val="0"/>
        <w:numPr>
          <w:ilvl w:val="0"/>
          <w:numId w:val="36"/>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przesunięć</w:t>
      </w:r>
      <w:proofErr w:type="gramEnd"/>
      <w:r w:rsidRPr="005D68FF">
        <w:rPr>
          <w:rFonts w:eastAsia="Times New Roman" w:cs="Calibri"/>
          <w:sz w:val="20"/>
          <w:szCs w:val="20"/>
        </w:rPr>
        <w:t xml:space="preserve"> środków do 10% wartości środków w odniesieniu do zadania oraz kategorii/podkategorii z</w:t>
      </w:r>
      <w:r w:rsidR="00464BF4" w:rsidRPr="005D68FF">
        <w:rPr>
          <w:rFonts w:eastAsia="Times New Roman" w:cs="Calibri"/>
          <w:sz w:val="20"/>
          <w:szCs w:val="20"/>
        </w:rPr>
        <w:t> </w:t>
      </w:r>
      <w:r w:rsidRPr="005D68FF">
        <w:rPr>
          <w:rFonts w:eastAsia="Times New Roman" w:cs="Calibri"/>
          <w:sz w:val="20"/>
          <w:szCs w:val="20"/>
        </w:rPr>
        <w:t xml:space="preserve">którego/której są przesuwane środki, w stosunku do pierwotnego wniosku o dofinansowanie zaakceptowanego na etapie oceny merytorycznej, o ile przesunięcia te są spowodowane przyczynami innymi niż określone w pkt 1 oraz o ile są niezbędne do prawidłowej realizacji Projektu </w:t>
      </w:r>
    </w:p>
    <w:p w14:paraId="7E607825" w14:textId="77777777" w:rsidR="00652BAA" w:rsidRPr="005D68FF" w:rsidRDefault="00652BAA" w:rsidP="0060297B">
      <w:pPr>
        <w:widowControl w:val="0"/>
        <w:numPr>
          <w:ilvl w:val="0"/>
          <w:numId w:val="36"/>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w:t>
      </w:r>
      <w:proofErr w:type="gramEnd"/>
      <w:r w:rsidRPr="005D68FF">
        <w:rPr>
          <w:rFonts w:eastAsia="Times New Roman" w:cs="Calibri"/>
          <w:sz w:val="20"/>
          <w:szCs w:val="20"/>
        </w:rPr>
        <w:t xml:space="preserve"> w Harmonogramie rzeczowo-finansowym realizacji Projektu polegających na przesunięciu terminów realizacji poszczególnych zadań, za wyjątkiem zmian:</w:t>
      </w:r>
    </w:p>
    <w:p w14:paraId="55EE0E5D" w14:textId="77777777" w:rsidR="00652BAA" w:rsidRPr="005D68FF" w:rsidRDefault="00652BAA" w:rsidP="0060297B">
      <w:pPr>
        <w:widowControl w:val="0"/>
        <w:numPr>
          <w:ilvl w:val="0"/>
          <w:numId w:val="46"/>
        </w:numPr>
        <w:tabs>
          <w:tab w:val="clear" w:pos="1065"/>
          <w:tab w:val="num" w:pos="1560"/>
        </w:tabs>
        <w:spacing w:after="0" w:line="240" w:lineRule="auto"/>
        <w:ind w:left="1560"/>
        <w:jc w:val="both"/>
        <w:outlineLvl w:val="6"/>
        <w:rPr>
          <w:rFonts w:eastAsia="Times New Roman" w:cs="Calibri"/>
          <w:sz w:val="20"/>
          <w:szCs w:val="20"/>
        </w:rPr>
      </w:pPr>
      <w:proofErr w:type="gramStart"/>
      <w:r w:rsidRPr="005D68FF">
        <w:rPr>
          <w:rFonts w:eastAsia="Times New Roman" w:cs="Calibri"/>
          <w:sz w:val="20"/>
          <w:szCs w:val="20"/>
        </w:rPr>
        <w:t>powodujących</w:t>
      </w:r>
      <w:proofErr w:type="gramEnd"/>
      <w:r w:rsidRPr="005D68FF">
        <w:rPr>
          <w:rFonts w:eastAsia="Times New Roman" w:cs="Calibri"/>
          <w:sz w:val="20"/>
          <w:szCs w:val="20"/>
        </w:rPr>
        <w:t xml:space="preserve"> przesunięcie terminu osiągnięcia kamieni milowych,  </w:t>
      </w:r>
    </w:p>
    <w:p w14:paraId="28A9E76B" w14:textId="77777777" w:rsidR="00652BAA" w:rsidRPr="005D68FF" w:rsidRDefault="00652BAA" w:rsidP="0060297B">
      <w:pPr>
        <w:widowControl w:val="0"/>
        <w:numPr>
          <w:ilvl w:val="0"/>
          <w:numId w:val="46"/>
        </w:numPr>
        <w:tabs>
          <w:tab w:val="clear" w:pos="1065"/>
          <w:tab w:val="num" w:pos="1560"/>
        </w:tabs>
        <w:spacing w:after="0" w:line="240" w:lineRule="auto"/>
        <w:ind w:left="1560"/>
        <w:jc w:val="both"/>
        <w:outlineLvl w:val="6"/>
        <w:rPr>
          <w:rFonts w:eastAsia="Times New Roman" w:cs="Calibri"/>
          <w:sz w:val="20"/>
          <w:szCs w:val="20"/>
        </w:rPr>
      </w:pPr>
      <w:proofErr w:type="gramStart"/>
      <w:r w:rsidRPr="005D68FF">
        <w:rPr>
          <w:rFonts w:eastAsia="Times New Roman" w:cs="Calibri"/>
          <w:sz w:val="20"/>
          <w:szCs w:val="20"/>
        </w:rPr>
        <w:t>dotyczących</w:t>
      </w:r>
      <w:proofErr w:type="gramEnd"/>
      <w:r w:rsidRPr="005D68FF">
        <w:rPr>
          <w:rFonts w:eastAsia="Times New Roman" w:cs="Calibri"/>
          <w:sz w:val="20"/>
          <w:szCs w:val="20"/>
        </w:rPr>
        <w:t xml:space="preserve"> rzeczowego  okresu realizacji Projektu,</w:t>
      </w:r>
    </w:p>
    <w:p w14:paraId="191FC15A" w14:textId="77777777" w:rsidR="00652BAA" w:rsidRPr="005D68FF" w:rsidRDefault="00652BAA" w:rsidP="0060297B">
      <w:pPr>
        <w:widowControl w:val="0"/>
        <w:numPr>
          <w:ilvl w:val="0"/>
          <w:numId w:val="46"/>
        </w:numPr>
        <w:tabs>
          <w:tab w:val="clear" w:pos="1065"/>
          <w:tab w:val="num" w:pos="1560"/>
        </w:tabs>
        <w:spacing w:after="0" w:line="240" w:lineRule="auto"/>
        <w:ind w:left="1560"/>
        <w:jc w:val="both"/>
        <w:outlineLvl w:val="6"/>
        <w:rPr>
          <w:rFonts w:eastAsia="Times New Roman" w:cs="Calibri"/>
          <w:sz w:val="20"/>
          <w:szCs w:val="20"/>
        </w:rPr>
      </w:pPr>
      <w:proofErr w:type="gramStart"/>
      <w:r w:rsidRPr="005D68FF">
        <w:rPr>
          <w:rFonts w:eastAsia="Times New Roman" w:cs="Calibri"/>
          <w:sz w:val="20"/>
          <w:szCs w:val="20"/>
        </w:rPr>
        <w:t>dotyczących</w:t>
      </w:r>
      <w:proofErr w:type="gramEnd"/>
      <w:r w:rsidRPr="005D68FF">
        <w:rPr>
          <w:rFonts w:eastAsia="Times New Roman" w:cs="Calibri"/>
          <w:sz w:val="20"/>
          <w:szCs w:val="20"/>
        </w:rPr>
        <w:t xml:space="preserve"> okresu kwalifikowalności wydatków; </w:t>
      </w:r>
    </w:p>
    <w:p w14:paraId="72494620" w14:textId="77777777" w:rsidR="00652BAA" w:rsidRPr="005D68FF" w:rsidRDefault="00652BAA" w:rsidP="0060297B">
      <w:pPr>
        <w:widowControl w:val="0"/>
        <w:numPr>
          <w:ilvl w:val="0"/>
          <w:numId w:val="36"/>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w:t>
      </w:r>
      <w:proofErr w:type="gramEnd"/>
      <w:r w:rsidRPr="005D68FF">
        <w:rPr>
          <w:rFonts w:eastAsia="Times New Roman" w:cs="Calibri"/>
          <w:sz w:val="20"/>
          <w:szCs w:val="20"/>
        </w:rPr>
        <w:t xml:space="preserve"> w umowie </w:t>
      </w:r>
      <w:r w:rsidR="006F7826">
        <w:rPr>
          <w:rFonts w:eastAsia="Times New Roman" w:cs="Calibri"/>
          <w:sz w:val="20"/>
          <w:szCs w:val="20"/>
        </w:rPr>
        <w:t xml:space="preserve">bądź porozumieniu </w:t>
      </w:r>
      <w:r w:rsidRPr="005D68FF">
        <w:rPr>
          <w:rFonts w:eastAsia="Times New Roman" w:cs="Calibri"/>
          <w:sz w:val="20"/>
          <w:szCs w:val="20"/>
        </w:rPr>
        <w:t>o partnerstwie, o ile zmiany te nie dotyczą podziału zadań pomiędzy stronami porozumienia lub umowy o partnerstwie lub zmiany Partnerów Projektu i o ile nie zagrażają prawidłowej realizacji Projektu.</w:t>
      </w:r>
    </w:p>
    <w:p w14:paraId="00142ED1"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Przesunięcia, o których mowa w ust. 3 pkt 1 i 2</w:t>
      </w:r>
      <w:r w:rsidR="008B2B6F" w:rsidRPr="005D68FF">
        <w:rPr>
          <w:rFonts w:ascii="Calibri" w:hAnsi="Calibri"/>
          <w:sz w:val="20"/>
          <w:szCs w:val="20"/>
          <w:lang w:val="pl-PL"/>
        </w:rPr>
        <w:t>,</w:t>
      </w:r>
      <w:r w:rsidRPr="005D68FF">
        <w:rPr>
          <w:rFonts w:ascii="Calibri" w:hAnsi="Calibri"/>
          <w:sz w:val="20"/>
          <w:szCs w:val="20"/>
        </w:rPr>
        <w:t xml:space="preserve"> nie mogą prowadzić do:</w:t>
      </w:r>
    </w:p>
    <w:p w14:paraId="2154BEB3" w14:textId="77777777" w:rsidR="00652BAA" w:rsidRPr="005D68FF" w:rsidRDefault="00652BAA" w:rsidP="0060297B">
      <w:pPr>
        <w:widowControl w:val="0"/>
        <w:numPr>
          <w:ilvl w:val="0"/>
          <w:numId w:val="37"/>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w:t>
      </w:r>
      <w:proofErr w:type="gramEnd"/>
      <w:r w:rsidRPr="005D68FF">
        <w:rPr>
          <w:rFonts w:eastAsia="Times New Roman" w:cs="Calibri"/>
          <w:sz w:val="20"/>
          <w:szCs w:val="20"/>
        </w:rPr>
        <w:t xml:space="preserve"> w budżecie Projektu polegających na dodaniu nowych kategorii i podkategorii wydatków oraz ilości zaplanowanych do zakupu usług/towarów lub innej zmiany zakresu rzeczowego Projektu;</w:t>
      </w:r>
    </w:p>
    <w:p w14:paraId="4B24AA67" w14:textId="77777777" w:rsidR="00652BAA" w:rsidRPr="005D68FF" w:rsidRDefault="00652BAA" w:rsidP="0060297B">
      <w:pPr>
        <w:widowControl w:val="0"/>
        <w:numPr>
          <w:ilvl w:val="0"/>
          <w:numId w:val="37"/>
        </w:numPr>
        <w:spacing w:after="0" w:line="240" w:lineRule="auto"/>
        <w:jc w:val="both"/>
        <w:outlineLvl w:val="6"/>
        <w:rPr>
          <w:rFonts w:eastAsia="Times New Roman" w:cs="Calibri"/>
          <w:sz w:val="20"/>
          <w:szCs w:val="20"/>
        </w:rPr>
      </w:pPr>
      <w:r w:rsidRPr="005D68FF">
        <w:rPr>
          <w:rFonts w:eastAsia="Times New Roman" w:cs="Calibri"/>
          <w:sz w:val="20"/>
          <w:szCs w:val="20"/>
        </w:rPr>
        <w:t xml:space="preserve"> </w:t>
      </w:r>
      <w:proofErr w:type="gramStart"/>
      <w:r w:rsidRPr="005D68FF">
        <w:rPr>
          <w:rFonts w:eastAsia="Times New Roman" w:cs="Calibri"/>
          <w:sz w:val="20"/>
          <w:szCs w:val="20"/>
        </w:rPr>
        <w:t>zwiększenia</w:t>
      </w:r>
      <w:proofErr w:type="gramEnd"/>
      <w:r w:rsidRPr="005D68FF">
        <w:rPr>
          <w:rFonts w:eastAsia="Times New Roman" w:cs="Calibri"/>
          <w:sz w:val="20"/>
          <w:szCs w:val="20"/>
        </w:rPr>
        <w:t xml:space="preserve"> kosztów przeznaczonych na koszty pośrednie oraz wynagrodzenia</w:t>
      </w:r>
      <w:r w:rsidR="009D795D" w:rsidRPr="005D68FF">
        <w:rPr>
          <w:rFonts w:eastAsia="Times New Roman" w:cs="Calibri"/>
          <w:sz w:val="20"/>
          <w:szCs w:val="20"/>
        </w:rPr>
        <w:t xml:space="preserve"> personelu</w:t>
      </w:r>
      <w:r w:rsidRPr="005D68FF">
        <w:rPr>
          <w:rFonts w:eastAsia="Times New Roman" w:cs="Calibri"/>
          <w:sz w:val="20"/>
          <w:szCs w:val="20"/>
        </w:rPr>
        <w:t xml:space="preserve"> bezpośrednio zaangażowanych w realizację Projektu;</w:t>
      </w:r>
    </w:p>
    <w:p w14:paraId="58A9FC92" w14:textId="77777777" w:rsidR="00652BAA" w:rsidRPr="005D68FF" w:rsidRDefault="00652BAA" w:rsidP="0060297B">
      <w:pPr>
        <w:widowControl w:val="0"/>
        <w:numPr>
          <w:ilvl w:val="0"/>
          <w:numId w:val="37"/>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zwiększenia</w:t>
      </w:r>
      <w:proofErr w:type="gramEnd"/>
      <w:r w:rsidRPr="005D68FF">
        <w:rPr>
          <w:rFonts w:eastAsia="Times New Roman" w:cs="Calibri"/>
          <w:sz w:val="20"/>
          <w:szCs w:val="20"/>
        </w:rPr>
        <w:t xml:space="preserve"> kosztów przeznaczonych na działania promocyjne;</w:t>
      </w:r>
    </w:p>
    <w:p w14:paraId="0C4B4E00" w14:textId="77777777" w:rsidR="00652BAA" w:rsidRPr="005D68FF" w:rsidRDefault="00652BAA" w:rsidP="0060297B">
      <w:pPr>
        <w:widowControl w:val="0"/>
        <w:numPr>
          <w:ilvl w:val="0"/>
          <w:numId w:val="37"/>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zwiększenia</w:t>
      </w:r>
      <w:proofErr w:type="gramEnd"/>
      <w:r w:rsidRPr="005D68FF">
        <w:rPr>
          <w:rFonts w:eastAsia="Times New Roman" w:cs="Calibri"/>
          <w:sz w:val="20"/>
          <w:szCs w:val="20"/>
        </w:rPr>
        <w:t xml:space="preserve"> kosztów cross-</w:t>
      </w:r>
      <w:proofErr w:type="spellStart"/>
      <w:r w:rsidRPr="005D68FF">
        <w:rPr>
          <w:rFonts w:eastAsia="Times New Roman" w:cs="Calibri"/>
          <w:sz w:val="20"/>
          <w:szCs w:val="20"/>
        </w:rPr>
        <w:t>financingu</w:t>
      </w:r>
      <w:proofErr w:type="spellEnd"/>
      <w:r w:rsidRPr="005D68FF">
        <w:rPr>
          <w:rFonts w:eastAsia="Times New Roman" w:cs="Calibri"/>
          <w:sz w:val="20"/>
          <w:szCs w:val="20"/>
        </w:rPr>
        <w:t>, stawek jednostkowych i ryczałtowych;</w:t>
      </w:r>
    </w:p>
    <w:p w14:paraId="3FFC0B20" w14:textId="77777777" w:rsidR="00652BAA" w:rsidRPr="005D68FF" w:rsidRDefault="00652BAA" w:rsidP="0060297B">
      <w:pPr>
        <w:widowControl w:val="0"/>
        <w:numPr>
          <w:ilvl w:val="0"/>
          <w:numId w:val="37"/>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zwiększenia</w:t>
      </w:r>
      <w:proofErr w:type="gramEnd"/>
      <w:r w:rsidRPr="005D68FF">
        <w:rPr>
          <w:rFonts w:eastAsia="Times New Roman" w:cs="Calibri"/>
          <w:sz w:val="20"/>
          <w:szCs w:val="20"/>
        </w:rPr>
        <w:t xml:space="preserve"> kosztów związanym z zakupem nieruchomości.</w:t>
      </w:r>
    </w:p>
    <w:p w14:paraId="43439C26" w14:textId="77777777" w:rsidR="00D40B1D" w:rsidRPr="005D68FF" w:rsidRDefault="00D40B1D" w:rsidP="00D40B1D">
      <w:pPr>
        <w:widowControl w:val="0"/>
        <w:numPr>
          <w:ilvl w:val="0"/>
          <w:numId w:val="37"/>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zwiększenia</w:t>
      </w:r>
      <w:proofErr w:type="gramEnd"/>
      <w:r w:rsidRPr="005D68FF">
        <w:rPr>
          <w:rFonts w:eastAsia="Times New Roman" w:cs="Calibri"/>
          <w:sz w:val="20"/>
          <w:szCs w:val="20"/>
        </w:rPr>
        <w:t xml:space="preserve"> kosztów związanym z innymi niż wskazane w pkt 2-5 jeśli są kategoriami podlegającymi limitom zgodnie z Wnioskiem o dofinansowanie.</w:t>
      </w:r>
    </w:p>
    <w:p w14:paraId="13CA2943"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Zmiany polegające na:</w:t>
      </w:r>
    </w:p>
    <w:p w14:paraId="4D9D9F71" w14:textId="77777777" w:rsidR="00652BAA" w:rsidRPr="005D68FF" w:rsidRDefault="00652BAA" w:rsidP="0060297B">
      <w:pPr>
        <w:widowControl w:val="0"/>
        <w:numPr>
          <w:ilvl w:val="0"/>
          <w:numId w:val="38"/>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lastRenderedPageBreak/>
        <w:t>zmianie</w:t>
      </w:r>
      <w:proofErr w:type="gramEnd"/>
      <w:r w:rsidRPr="005D68FF">
        <w:rPr>
          <w:rFonts w:eastAsia="Times New Roman" w:cs="Calibri"/>
          <w:sz w:val="20"/>
          <w:szCs w:val="20"/>
        </w:rPr>
        <w:t xml:space="preserve"> wartości wydatków kwalifikowanych i dofinansowania Projektu;</w:t>
      </w:r>
    </w:p>
    <w:p w14:paraId="32FAA36B" w14:textId="77777777" w:rsidR="00652BAA" w:rsidRPr="005D68FF" w:rsidRDefault="00652BAA" w:rsidP="0060297B">
      <w:pPr>
        <w:widowControl w:val="0"/>
        <w:numPr>
          <w:ilvl w:val="0"/>
          <w:numId w:val="38"/>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zmianie</w:t>
      </w:r>
      <w:proofErr w:type="gramEnd"/>
      <w:r w:rsidRPr="005D68FF">
        <w:rPr>
          <w:rFonts w:eastAsia="Times New Roman" w:cs="Calibri"/>
          <w:sz w:val="20"/>
          <w:szCs w:val="20"/>
        </w:rPr>
        <w:t xml:space="preserve"> okresu realizacji projektu, o którym mowa w § 3;</w:t>
      </w:r>
    </w:p>
    <w:p w14:paraId="545C12E4" w14:textId="77777777" w:rsidR="00652BAA" w:rsidRPr="005D68FF" w:rsidRDefault="00652BAA" w:rsidP="0060297B">
      <w:pPr>
        <w:widowControl w:val="0"/>
        <w:numPr>
          <w:ilvl w:val="0"/>
          <w:numId w:val="38"/>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zmianach</w:t>
      </w:r>
      <w:proofErr w:type="gramEnd"/>
      <w:r w:rsidRPr="005D68FF">
        <w:rPr>
          <w:rFonts w:eastAsia="Times New Roman" w:cs="Calibri"/>
          <w:sz w:val="20"/>
          <w:szCs w:val="20"/>
        </w:rPr>
        <w:t xml:space="preserve"> w obrębie wskaźników produktu i rezultatu zdefiniowanych we wniosku o dofinansowanie;</w:t>
      </w:r>
    </w:p>
    <w:p w14:paraId="6B4D988E" w14:textId="77777777" w:rsidR="00652BAA" w:rsidRPr="005D68FF" w:rsidRDefault="00652BAA" w:rsidP="0060297B">
      <w:pPr>
        <w:widowControl w:val="0"/>
        <w:numPr>
          <w:ilvl w:val="0"/>
          <w:numId w:val="38"/>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zmianie</w:t>
      </w:r>
      <w:proofErr w:type="gramEnd"/>
      <w:r w:rsidRPr="005D68FF">
        <w:rPr>
          <w:rFonts w:eastAsia="Times New Roman" w:cs="Calibri"/>
          <w:sz w:val="20"/>
          <w:szCs w:val="20"/>
        </w:rPr>
        <w:t xml:space="preserve"> Partnera Projektu</w:t>
      </w:r>
      <w:r w:rsidR="008B2B6F" w:rsidRPr="005D68FF">
        <w:rPr>
          <w:rFonts w:eastAsia="Times New Roman" w:cs="Calibri"/>
          <w:sz w:val="20"/>
          <w:szCs w:val="20"/>
          <w:vertAlign w:val="superscript"/>
        </w:rPr>
        <w:t>9</w:t>
      </w:r>
      <w:r w:rsidR="00F30091">
        <w:rPr>
          <w:rFonts w:eastAsia="Times New Roman" w:cs="Calibri"/>
          <w:sz w:val="20"/>
          <w:szCs w:val="20"/>
        </w:rPr>
        <w:t xml:space="preserve"> </w:t>
      </w:r>
    </w:p>
    <w:p w14:paraId="1AE276B9" w14:textId="77777777" w:rsidR="00652BAA" w:rsidRPr="005D68FF" w:rsidRDefault="00652BAA" w:rsidP="0060297B">
      <w:pPr>
        <w:widowControl w:val="0"/>
        <w:numPr>
          <w:ilvl w:val="0"/>
          <w:numId w:val="38"/>
        </w:numPr>
        <w:spacing w:after="0" w:line="240" w:lineRule="auto"/>
        <w:jc w:val="both"/>
        <w:outlineLvl w:val="6"/>
        <w:rPr>
          <w:rFonts w:eastAsia="Times New Roman" w:cs="Calibri"/>
          <w:sz w:val="20"/>
          <w:szCs w:val="20"/>
        </w:rPr>
      </w:pPr>
      <w:proofErr w:type="gramStart"/>
      <w:r w:rsidRPr="005D68FF">
        <w:rPr>
          <w:rFonts w:eastAsia="Times New Roman" w:cs="Calibri"/>
          <w:sz w:val="20"/>
          <w:szCs w:val="20"/>
        </w:rPr>
        <w:t>modyfikacji</w:t>
      </w:r>
      <w:proofErr w:type="gramEnd"/>
      <w:r w:rsidRPr="005D68FF">
        <w:rPr>
          <w:rFonts w:eastAsia="Times New Roman" w:cs="Calibri"/>
          <w:sz w:val="20"/>
          <w:szCs w:val="20"/>
        </w:rPr>
        <w:t xml:space="preserve"> zakresu lub dodanie kategorii lub podkategorii wydatków;</w:t>
      </w:r>
    </w:p>
    <w:p w14:paraId="7CF169D9" w14:textId="77777777" w:rsidR="00652BAA" w:rsidRPr="005D68FF" w:rsidRDefault="008B2B6F" w:rsidP="00652BAA">
      <w:pPr>
        <w:widowControl w:val="0"/>
        <w:spacing w:after="0"/>
        <w:ind w:left="720"/>
        <w:rPr>
          <w:rFonts w:eastAsia="Times New Roman"/>
          <w:sz w:val="20"/>
          <w:szCs w:val="20"/>
        </w:rPr>
      </w:pPr>
      <w:r w:rsidRPr="005D68FF">
        <w:rPr>
          <w:rFonts w:eastAsia="Times New Roman"/>
          <w:sz w:val="20"/>
          <w:szCs w:val="20"/>
        </w:rPr>
        <w:t xml:space="preserve">- </w:t>
      </w:r>
      <w:r w:rsidR="00652BAA" w:rsidRPr="005D68FF">
        <w:rPr>
          <w:rFonts w:eastAsia="Times New Roman"/>
          <w:sz w:val="20"/>
          <w:szCs w:val="20"/>
        </w:rPr>
        <w:t xml:space="preserve">wymagają akceptacji </w:t>
      </w:r>
      <w:r w:rsidR="00652BAA" w:rsidRPr="005D68FF">
        <w:rPr>
          <w:sz w:val="20"/>
          <w:szCs w:val="20"/>
        </w:rPr>
        <w:t>Instytucji Pośredniczącej</w:t>
      </w:r>
      <w:r w:rsidR="00652BAA" w:rsidRPr="005D68FF">
        <w:rPr>
          <w:rFonts w:eastAsia="Times New Roman"/>
          <w:sz w:val="20"/>
          <w:szCs w:val="20"/>
        </w:rPr>
        <w:t xml:space="preserve"> i są wprowadzane aneksem do Umowy.</w:t>
      </w:r>
    </w:p>
    <w:p w14:paraId="5476B772" w14:textId="77777777" w:rsidR="00652BAA" w:rsidRPr="005D68FF" w:rsidRDefault="00652BAA" w:rsidP="0060297B">
      <w:pPr>
        <w:pStyle w:val="Tekstpodstawowy"/>
        <w:widowControl w:val="0"/>
        <w:numPr>
          <w:ilvl w:val="0"/>
          <w:numId w:val="35"/>
        </w:numPr>
        <w:autoSpaceDE w:val="0"/>
        <w:autoSpaceDN w:val="0"/>
        <w:adjustRightInd w:val="0"/>
        <w:rPr>
          <w:sz w:val="20"/>
          <w:szCs w:val="20"/>
        </w:rPr>
      </w:pPr>
      <w:r w:rsidRPr="005D68FF">
        <w:rPr>
          <w:rFonts w:ascii="Calibri" w:hAnsi="Calibri"/>
          <w:sz w:val="20"/>
          <w:szCs w:val="20"/>
        </w:rPr>
        <w:t xml:space="preserve">Zmiany w projekcie nie mogą prowadzić do zwiększenia kwoty dofinansowania określonej w § 2 ust. </w:t>
      </w:r>
      <w:r w:rsidR="00AE3641">
        <w:rPr>
          <w:rFonts w:ascii="Calibri" w:hAnsi="Calibri"/>
          <w:sz w:val="20"/>
          <w:szCs w:val="20"/>
          <w:lang w:val="pl-PL"/>
        </w:rPr>
        <w:t>3</w:t>
      </w:r>
      <w:r w:rsidR="004745EC" w:rsidRPr="005D68FF">
        <w:rPr>
          <w:rFonts w:ascii="Calibri" w:hAnsi="Calibri"/>
          <w:sz w:val="20"/>
          <w:szCs w:val="20"/>
        </w:rPr>
        <w:t xml:space="preserve"> Umowy</w:t>
      </w:r>
      <w:r w:rsidRPr="005D68FF">
        <w:rPr>
          <w:rFonts w:ascii="Calibri" w:hAnsi="Calibri"/>
          <w:sz w:val="20"/>
          <w:szCs w:val="20"/>
        </w:rPr>
        <w:t>.</w:t>
      </w:r>
    </w:p>
    <w:p w14:paraId="696875F1"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Zmiany dotyczące wyznaczenia okresu realizacji Projektu nie powinny skutkować wydłużeniem okresu rzeczowej realizacji Projektu powyżej 36 miesięcy.</w:t>
      </w:r>
    </w:p>
    <w:p w14:paraId="67817D1C"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 xml:space="preserve">Zmiany inne, niż określone w ust. 3 i 5, wymagają - </w:t>
      </w:r>
      <w:r w:rsidR="007C1E44" w:rsidRPr="005D68FF">
        <w:rPr>
          <w:rFonts w:ascii="Calibri" w:hAnsi="Calibri"/>
          <w:sz w:val="20"/>
          <w:szCs w:val="20"/>
        </w:rPr>
        <w:t>pod rygorem uznania za niekwalifikowalne</w:t>
      </w:r>
      <w:r w:rsidR="007C1E44" w:rsidRPr="005D68FF" w:rsidDel="007C1E44">
        <w:rPr>
          <w:rFonts w:ascii="Calibri" w:hAnsi="Calibri"/>
          <w:sz w:val="20"/>
          <w:szCs w:val="20"/>
        </w:rPr>
        <w:t xml:space="preserve"> </w:t>
      </w:r>
      <w:r w:rsidRPr="005D68FF">
        <w:rPr>
          <w:rFonts w:ascii="Calibri" w:hAnsi="Calibri"/>
          <w:sz w:val="20"/>
          <w:szCs w:val="20"/>
        </w:rPr>
        <w:t>- pisemnej akceptacji Instytucji Pośredniczącej i nie wymagają sporządzenia aneksu do Umowy.</w:t>
      </w:r>
    </w:p>
    <w:p w14:paraId="6DA97DDA"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Po otrzymaniu zgłoszenia planowanej zmiany innej niż wskazana w ust. 3, Instytucja Pośrednicząca każdorazowo sprawdza, czy istnieje ryzyko, że w przypadku wprowadzenia zmiany Projekt przestałby spełniać kryteria wyboru projektów, których spełnienie było niezbędne, by Projekt mógł otrzymać dofinansowanie. W razie stwierdzenia istnienia takiego ryzyka, Projekt jest kierowany do ponownej oceny w zakresie odpowiednich kryteriów. Nie jest dopuszczalna zmiana w Projekcie, w rezultacie której Projekt przestałby spełniać kryteria wyboru projektów, których spełnienie było niezbędne, by Projekt mógł otrzymać dofinansowanie.</w:t>
      </w:r>
    </w:p>
    <w:p w14:paraId="1A4DF681"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Beneficjent informuje o wszystkich planowanych zmianach oficjalnym pismem podpisanym przez osobę upoważnioną przed dokonaniem tych zmian oraz nie później niż 21 dni przed zakończeniem rzeczowym realizacji projektu.</w:t>
      </w:r>
    </w:p>
    <w:p w14:paraId="3BF67254"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Instytucja Pośrednicząca ustosunkowuje się do wnioskowanych zmian w okresie nie dłuższym niż 21 dni licząc od</w:t>
      </w:r>
      <w:r w:rsidR="00464BF4" w:rsidRPr="005D68FF">
        <w:rPr>
          <w:rFonts w:ascii="Calibri" w:hAnsi="Calibri"/>
          <w:sz w:val="20"/>
          <w:szCs w:val="20"/>
          <w:lang w:val="pl-PL"/>
        </w:rPr>
        <w:t> </w:t>
      </w:r>
      <w:r w:rsidRPr="005D68FF">
        <w:rPr>
          <w:rFonts w:ascii="Calibri" w:hAnsi="Calibri"/>
          <w:sz w:val="20"/>
          <w:szCs w:val="20"/>
        </w:rPr>
        <w:t>daty wpływu wniosku o zmianę, z zastrzeżeniem ust. 3. Jeżeli Instytucja Pośrednicząca nie może zająć stanowiska bez konsultacji z podmiotami/ekspertami zewnętrznymi, bieg terminu o którym mowa w niniejszym ustępie jest wstrzymywany o okres</w:t>
      </w:r>
      <w:r w:rsidR="00385740" w:rsidRPr="005D68FF">
        <w:rPr>
          <w:rFonts w:ascii="Calibri" w:hAnsi="Calibri"/>
          <w:sz w:val="20"/>
          <w:szCs w:val="20"/>
        </w:rPr>
        <w:t xml:space="preserve"> niezbędny</w:t>
      </w:r>
      <w:r w:rsidRPr="005D68FF">
        <w:rPr>
          <w:rFonts w:ascii="Calibri" w:hAnsi="Calibri"/>
          <w:sz w:val="20"/>
          <w:szCs w:val="20"/>
        </w:rPr>
        <w:t xml:space="preserve"> </w:t>
      </w:r>
      <w:r w:rsidR="00385740" w:rsidRPr="005D68FF">
        <w:rPr>
          <w:rFonts w:ascii="Calibri" w:hAnsi="Calibri"/>
          <w:sz w:val="20"/>
          <w:szCs w:val="20"/>
        </w:rPr>
        <w:t xml:space="preserve">do </w:t>
      </w:r>
      <w:r w:rsidRPr="005D68FF">
        <w:rPr>
          <w:rFonts w:ascii="Calibri" w:hAnsi="Calibri"/>
          <w:sz w:val="20"/>
          <w:szCs w:val="20"/>
        </w:rPr>
        <w:t>uzyskania opinii.</w:t>
      </w:r>
    </w:p>
    <w:p w14:paraId="788CD495"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 xml:space="preserve">Pod rygorem </w:t>
      </w:r>
      <w:r w:rsidR="007C1E44" w:rsidRPr="005D68FF">
        <w:rPr>
          <w:rFonts w:ascii="Calibri" w:hAnsi="Calibri"/>
          <w:sz w:val="20"/>
          <w:szCs w:val="20"/>
        </w:rPr>
        <w:t>uznania wydatków za niekwalifikowalne,</w:t>
      </w:r>
      <w:r w:rsidRPr="005D68FF">
        <w:rPr>
          <w:rFonts w:ascii="Calibri" w:hAnsi="Calibri"/>
          <w:sz w:val="20"/>
          <w:szCs w:val="20"/>
        </w:rPr>
        <w:t xml:space="preserve"> Beneficjent</w:t>
      </w:r>
      <w:r w:rsidR="0013715D" w:rsidRPr="005D68FF">
        <w:rPr>
          <w:rFonts w:ascii="Calibri" w:hAnsi="Calibri"/>
          <w:sz w:val="20"/>
          <w:szCs w:val="20"/>
        </w:rPr>
        <w:t xml:space="preserve"> i</w:t>
      </w:r>
      <w:r w:rsidRPr="005D68FF">
        <w:rPr>
          <w:rFonts w:ascii="Calibri" w:hAnsi="Calibri"/>
          <w:sz w:val="20"/>
          <w:szCs w:val="20"/>
        </w:rPr>
        <w:t xml:space="preserve"> Partner nie mo</w:t>
      </w:r>
      <w:r w:rsidR="0013715D" w:rsidRPr="005D68FF">
        <w:rPr>
          <w:rFonts w:ascii="Calibri" w:hAnsi="Calibri"/>
          <w:sz w:val="20"/>
          <w:szCs w:val="20"/>
        </w:rPr>
        <w:t>gą</w:t>
      </w:r>
      <w:r w:rsidRPr="005D68FF">
        <w:rPr>
          <w:rFonts w:ascii="Calibri" w:hAnsi="Calibri"/>
          <w:sz w:val="20"/>
          <w:szCs w:val="20"/>
        </w:rPr>
        <w:t xml:space="preserve"> zaciągnąć zobowiązania finansowego przed wystąpieniem o uzyskanie zgody Instytucji Pośredniczącej na zmianę zakresu Projektu.</w:t>
      </w:r>
    </w:p>
    <w:p w14:paraId="4DC450B0"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Do czasu uzyskania zgody Instytucji Pośredniczącej, Beneficjent ponosi wydatki na własne ryzyko. Jeżeli ostatecznie Instytucja Pośrednicząca ustosunkuje się pozytywnie do wniosku Beneficjenta, wydatki mogą podlegać rozliczeniu w</w:t>
      </w:r>
      <w:r w:rsidR="00464BF4" w:rsidRPr="005D68FF">
        <w:rPr>
          <w:rFonts w:ascii="Calibri" w:hAnsi="Calibri"/>
          <w:sz w:val="20"/>
          <w:szCs w:val="20"/>
          <w:lang w:val="pl-PL"/>
        </w:rPr>
        <w:t> </w:t>
      </w:r>
      <w:r w:rsidRPr="005D68FF">
        <w:rPr>
          <w:rFonts w:ascii="Calibri" w:hAnsi="Calibri"/>
          <w:sz w:val="20"/>
          <w:szCs w:val="20"/>
        </w:rPr>
        <w:t xml:space="preserve">ramach Projektu. Jeżeli Instytucja Pośrednicząca zakwestionuje wnioskowane zmiany, wydatki poniesione w ich wyniku zostają uznane za niekwalifikowalne.  </w:t>
      </w:r>
    </w:p>
    <w:p w14:paraId="7F5853D0" w14:textId="77777777" w:rsidR="00652BAA" w:rsidRPr="005D68FF" w:rsidRDefault="00652BAA" w:rsidP="0060297B">
      <w:pPr>
        <w:pStyle w:val="Tekstpodstawowy"/>
        <w:widowControl w:val="0"/>
        <w:numPr>
          <w:ilvl w:val="0"/>
          <w:numId w:val="35"/>
        </w:numPr>
        <w:autoSpaceDE w:val="0"/>
        <w:autoSpaceDN w:val="0"/>
        <w:adjustRightInd w:val="0"/>
        <w:rPr>
          <w:rFonts w:ascii="Calibri" w:hAnsi="Calibri"/>
          <w:sz w:val="20"/>
          <w:szCs w:val="20"/>
        </w:rPr>
      </w:pPr>
      <w:r w:rsidRPr="005D68FF">
        <w:rPr>
          <w:rFonts w:ascii="Calibri" w:hAnsi="Calibri"/>
          <w:sz w:val="20"/>
          <w:szCs w:val="20"/>
        </w:rPr>
        <w:t xml:space="preserve">Beneficjent niezwłocznie informuje pisemnie Instytucję Pośredniczącą o wszelkich okolicznościach mogących powodować naruszenie trwałości Projektu w rozumieniu art. 71 </w:t>
      </w:r>
      <w:r w:rsidR="003B356C" w:rsidRPr="005D68FF">
        <w:rPr>
          <w:rFonts w:ascii="Calibri" w:hAnsi="Calibri"/>
          <w:sz w:val="20"/>
          <w:szCs w:val="20"/>
          <w:lang w:val="pl-PL"/>
        </w:rPr>
        <w:t>r</w:t>
      </w:r>
      <w:proofErr w:type="spellStart"/>
      <w:r w:rsidRPr="005D68FF">
        <w:rPr>
          <w:rFonts w:ascii="Calibri" w:hAnsi="Calibri"/>
          <w:sz w:val="20"/>
          <w:szCs w:val="20"/>
        </w:rPr>
        <w:t>ozporządzenia</w:t>
      </w:r>
      <w:proofErr w:type="spellEnd"/>
      <w:r w:rsidRPr="005D68FF">
        <w:rPr>
          <w:rFonts w:ascii="Calibri" w:hAnsi="Calibri"/>
          <w:sz w:val="20"/>
          <w:szCs w:val="20"/>
        </w:rPr>
        <w:t xml:space="preserve"> </w:t>
      </w:r>
      <w:r w:rsidR="003B356C" w:rsidRPr="005D68FF">
        <w:rPr>
          <w:rFonts w:ascii="Calibri" w:hAnsi="Calibri"/>
          <w:sz w:val="20"/>
          <w:szCs w:val="20"/>
          <w:lang w:val="pl-PL"/>
        </w:rPr>
        <w:t>ogólnego</w:t>
      </w:r>
      <w:r w:rsidRPr="005D68FF">
        <w:rPr>
          <w:rFonts w:ascii="Calibri" w:hAnsi="Calibri"/>
          <w:sz w:val="20"/>
          <w:szCs w:val="20"/>
        </w:rPr>
        <w:t>. Każdorazowo Instytucja Pośrednicząca dokonuje oceny, czy wprowadzona do Projektu modyfikacja nie prowadzi do naruszenia trwałości Projektu.</w:t>
      </w:r>
    </w:p>
    <w:p w14:paraId="7A9457A2" w14:textId="77777777" w:rsidR="00652BAA" w:rsidRPr="005D68FF" w:rsidRDefault="00652BAA" w:rsidP="00652BAA">
      <w:pPr>
        <w:pStyle w:val="Tekstpodstawowy"/>
        <w:widowControl w:val="0"/>
        <w:ind w:left="426"/>
        <w:rPr>
          <w:rFonts w:ascii="Calibri" w:hAnsi="Calibri"/>
          <w:sz w:val="20"/>
          <w:szCs w:val="20"/>
          <w:lang w:val="pl-PL"/>
        </w:rPr>
      </w:pPr>
    </w:p>
    <w:p w14:paraId="27F2D278" w14:textId="77777777" w:rsidR="00652BAA" w:rsidRPr="005D68FF" w:rsidRDefault="00652BAA" w:rsidP="00652BAA">
      <w:pPr>
        <w:pStyle w:val="Tekstpodstawowy"/>
        <w:widowControl w:val="0"/>
        <w:jc w:val="center"/>
        <w:rPr>
          <w:rFonts w:ascii="Calibri" w:hAnsi="Calibri"/>
          <w:b/>
          <w:sz w:val="20"/>
          <w:szCs w:val="20"/>
          <w:lang w:val="pl-PL"/>
        </w:rPr>
      </w:pPr>
      <w:r w:rsidRPr="005D68FF">
        <w:rPr>
          <w:rFonts w:ascii="Calibri" w:hAnsi="Calibri"/>
          <w:b/>
          <w:sz w:val="20"/>
          <w:szCs w:val="20"/>
        </w:rPr>
        <w:t>§ 20</w:t>
      </w:r>
      <w:r w:rsidRPr="005D68FF">
        <w:rPr>
          <w:rStyle w:val="Odwoanieprzypisudolnego"/>
          <w:rFonts w:ascii="Calibri" w:hAnsi="Calibri"/>
          <w:b/>
          <w:sz w:val="20"/>
          <w:szCs w:val="20"/>
        </w:rPr>
        <w:footnoteReference w:id="31"/>
      </w:r>
    </w:p>
    <w:p w14:paraId="29811FBC" w14:textId="77777777" w:rsidR="003351F8" w:rsidRPr="005D68FF" w:rsidRDefault="003351F8" w:rsidP="00652BAA">
      <w:pPr>
        <w:pStyle w:val="Tekstpodstawowy"/>
        <w:widowControl w:val="0"/>
        <w:jc w:val="center"/>
        <w:rPr>
          <w:rFonts w:ascii="Calibri" w:hAnsi="Calibri"/>
          <w:b/>
          <w:sz w:val="20"/>
          <w:szCs w:val="20"/>
          <w:lang w:val="pl-PL"/>
        </w:rPr>
      </w:pPr>
    </w:p>
    <w:p w14:paraId="59AB367A" w14:textId="77777777" w:rsidR="00652BAA" w:rsidRPr="005D68FF" w:rsidRDefault="00652BAA" w:rsidP="00652BAA">
      <w:pPr>
        <w:widowControl w:val="0"/>
        <w:tabs>
          <w:tab w:val="num" w:pos="-2160"/>
        </w:tabs>
        <w:jc w:val="center"/>
        <w:rPr>
          <w:b/>
          <w:bCs/>
          <w:sz w:val="20"/>
          <w:szCs w:val="20"/>
        </w:rPr>
      </w:pPr>
      <w:r w:rsidRPr="005D68FF">
        <w:rPr>
          <w:b/>
          <w:bCs/>
          <w:sz w:val="20"/>
          <w:szCs w:val="20"/>
        </w:rPr>
        <w:t>Zabezpieczenie prawidłowej realizacji Umowy</w:t>
      </w:r>
    </w:p>
    <w:p w14:paraId="1855D597" w14:textId="77777777" w:rsidR="009A789B" w:rsidRPr="005D68FF" w:rsidRDefault="00652BAA" w:rsidP="001E3AFA">
      <w:pPr>
        <w:pStyle w:val="Tekstpodstawowy"/>
        <w:numPr>
          <w:ilvl w:val="0"/>
          <w:numId w:val="40"/>
        </w:numPr>
        <w:rPr>
          <w:rFonts w:ascii="Calibri" w:hAnsi="Calibri"/>
          <w:sz w:val="20"/>
          <w:szCs w:val="20"/>
        </w:rPr>
      </w:pPr>
      <w:r w:rsidRPr="005D68FF">
        <w:rPr>
          <w:rFonts w:ascii="Calibri" w:hAnsi="Calibri"/>
          <w:sz w:val="20"/>
          <w:szCs w:val="20"/>
        </w:rPr>
        <w:t>Dofinansowanie wypłacane jest po ustanowieniu i wniesieniu przez Beneficjenta zabezpieczenia należytego wykonania zobowiązań wynikających z Umowy</w:t>
      </w:r>
      <w:r w:rsidR="008B2B6F" w:rsidRPr="005D68FF">
        <w:rPr>
          <w:rFonts w:ascii="Calibri" w:hAnsi="Calibri"/>
          <w:sz w:val="20"/>
          <w:szCs w:val="20"/>
          <w:lang w:val="pl-PL"/>
        </w:rPr>
        <w:t xml:space="preserve">. </w:t>
      </w:r>
    </w:p>
    <w:p w14:paraId="2FEFD195"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W przypadku, gdy dofinansowanie przekazywane jest Beneficjentowi jedynie w formie refundacji, zabezpieczenie, o</w:t>
      </w:r>
      <w:r w:rsidR="00464BF4" w:rsidRPr="005D68FF">
        <w:rPr>
          <w:rFonts w:ascii="Calibri" w:hAnsi="Calibri"/>
          <w:sz w:val="20"/>
          <w:szCs w:val="20"/>
          <w:lang w:val="pl-PL"/>
        </w:rPr>
        <w:t> </w:t>
      </w:r>
      <w:r w:rsidRPr="005D68FF">
        <w:rPr>
          <w:rFonts w:ascii="Calibri" w:hAnsi="Calibri"/>
          <w:sz w:val="20"/>
          <w:szCs w:val="20"/>
        </w:rPr>
        <w:t>którym mowa w ust. 1, ustanawiane jest na całą wartość dofinansowania Projektu w formie weksla in blanco z</w:t>
      </w:r>
      <w:r w:rsidR="00464BF4" w:rsidRPr="005D68FF">
        <w:rPr>
          <w:rFonts w:ascii="Calibri" w:hAnsi="Calibri"/>
          <w:sz w:val="20"/>
          <w:szCs w:val="20"/>
          <w:lang w:val="pl-PL"/>
        </w:rPr>
        <w:t> </w:t>
      </w:r>
      <w:r w:rsidRPr="005D68FF">
        <w:rPr>
          <w:rFonts w:ascii="Calibri" w:hAnsi="Calibri"/>
          <w:sz w:val="20"/>
          <w:szCs w:val="20"/>
        </w:rPr>
        <w:t>podpisem notarialnie poświadczonym albo złożonym w obecności osoby upoważnionej przez Instytucję Pośredniczącą. Przy wręczeniu weksla Instytucji Pośredniczącej Beneficjent i Instytucja Pośrednicząca podpiszą umowę wekslową (deklarację wekslową), w której określą w szczególności, że weksel będzie mógł być przez Instytucję Pośredniczącą uzupełniony i przedstawiony do zapłaty aż do upływu okresu trwałości.</w:t>
      </w:r>
    </w:p>
    <w:p w14:paraId="1E47FECC"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W przypadku, gdy wartość dofinansowania przyznana w Umowie w formie zaliczki nie przekracza 10 mln zł, zabezpieczenie, o którym mowa w ust. 1</w:t>
      </w:r>
      <w:r w:rsidR="008B2B6F" w:rsidRPr="005D68FF">
        <w:rPr>
          <w:rFonts w:ascii="Calibri" w:hAnsi="Calibri"/>
          <w:sz w:val="20"/>
          <w:szCs w:val="20"/>
          <w:lang w:val="pl-PL"/>
        </w:rPr>
        <w:t>,</w:t>
      </w:r>
      <w:r w:rsidRPr="005D68FF">
        <w:rPr>
          <w:rFonts w:ascii="Calibri" w:hAnsi="Calibri"/>
          <w:sz w:val="20"/>
          <w:szCs w:val="20"/>
        </w:rPr>
        <w:t xml:space="preserve"> ustanawiane jest na całą wartość dofinansowania Projektu w formie weksla in blanco z podpisem notarialnie poświadczonym albo złożonym w obecności osoby upoważnionej przez Instytucję Pośredniczącą, do którego załączana jest umowa wekslowa(deklaracja wekslowa), w której zostanie określone w szczególności, że weksel będzie mógł być zrealizowany w okresie realizacji oraz trwałości Projektu. </w:t>
      </w:r>
    </w:p>
    <w:p w14:paraId="4B069E64"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W przypadku, gdy wartość dofinansowania przyznana w Umowie w formie zaliczki przekracza 10 mln zł, zabezpieczenie, o którym mowa w ust. 1, ustanawiane jest w wysokości co najmniej równowartości najwyższej transzy zaliczki wynikającej z Planu finansowania Projektu na okres realizacji oraz trwałości Projektu, w jednej</w:t>
      </w:r>
      <w:r w:rsidR="005445FD" w:rsidRPr="005D68FF">
        <w:rPr>
          <w:rFonts w:ascii="Calibri" w:hAnsi="Calibri"/>
          <w:sz w:val="20"/>
          <w:szCs w:val="20"/>
        </w:rPr>
        <w:t xml:space="preserve"> lub</w:t>
      </w:r>
      <w:r w:rsidR="00464BF4" w:rsidRPr="005D68FF">
        <w:rPr>
          <w:rFonts w:ascii="Calibri" w:hAnsi="Calibri"/>
          <w:sz w:val="20"/>
          <w:szCs w:val="20"/>
          <w:lang w:val="pl-PL"/>
        </w:rPr>
        <w:t> </w:t>
      </w:r>
      <w:r w:rsidR="005445FD" w:rsidRPr="005D68FF">
        <w:rPr>
          <w:rFonts w:ascii="Calibri" w:hAnsi="Calibri"/>
          <w:sz w:val="20"/>
          <w:szCs w:val="20"/>
        </w:rPr>
        <w:t>kilku z następujących form</w:t>
      </w:r>
      <w:r w:rsidR="001974B3" w:rsidRPr="005D68FF">
        <w:rPr>
          <w:rFonts w:ascii="Calibri" w:hAnsi="Calibri"/>
          <w:sz w:val="20"/>
          <w:szCs w:val="20"/>
          <w:lang w:val="pl-PL"/>
        </w:rPr>
        <w:t xml:space="preserve"> wskazanych przez Instytucję Pośredniczącą</w:t>
      </w:r>
      <w:r w:rsidR="005445FD" w:rsidRPr="005D68FF">
        <w:rPr>
          <w:rFonts w:ascii="Calibri" w:hAnsi="Calibri"/>
          <w:sz w:val="20"/>
          <w:szCs w:val="20"/>
          <w:lang w:val="pl-PL"/>
        </w:rPr>
        <w:t>:</w:t>
      </w:r>
    </w:p>
    <w:p w14:paraId="57F74AB4"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pieniądzu;</w:t>
      </w:r>
    </w:p>
    <w:p w14:paraId="44F9B634"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poręczeniach bankowych lub poręczeniach spółdzielczej kasy oszczędnościowo – kredytowej, z tym że</w:t>
      </w:r>
      <w:r w:rsidR="00464BF4" w:rsidRPr="005D68FF">
        <w:rPr>
          <w:rFonts w:ascii="Calibri" w:hAnsi="Calibri"/>
          <w:sz w:val="20"/>
          <w:szCs w:val="20"/>
          <w:lang w:val="pl-PL"/>
        </w:rPr>
        <w:t> </w:t>
      </w:r>
      <w:r w:rsidRPr="005D68FF">
        <w:rPr>
          <w:rFonts w:ascii="Calibri" w:hAnsi="Calibri"/>
          <w:sz w:val="20"/>
          <w:szCs w:val="20"/>
        </w:rPr>
        <w:t>zobowiązanie kasy jest zawsze zobowiązaniem pieniężnym;</w:t>
      </w:r>
    </w:p>
    <w:p w14:paraId="3ACFC86D"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gwarancjach bankowych;</w:t>
      </w:r>
    </w:p>
    <w:p w14:paraId="5048C7C7"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lastRenderedPageBreak/>
        <w:t>gwarancjach ubezpieczeniowych;</w:t>
      </w:r>
    </w:p>
    <w:p w14:paraId="1324F064"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poręczeniach udzielanych przez podmioty, o których mowa w art. 6b ust. 5 pkt. 2 ustawy z dnia 9 listopada 2000 r. o utworzeniu Polskiej Agencji Rozwoju Przedsiębiorczości (</w:t>
      </w:r>
      <w:r w:rsidR="00C93BA4" w:rsidRPr="0033312E">
        <w:rPr>
          <w:rFonts w:ascii="Calibri" w:hAnsi="Calibri"/>
          <w:sz w:val="20"/>
          <w:lang w:val="pl-PL"/>
        </w:rPr>
        <w:t xml:space="preserve">Dz. U. </w:t>
      </w:r>
      <w:proofErr w:type="gramStart"/>
      <w:r w:rsidR="00C93BA4" w:rsidRPr="0033312E">
        <w:rPr>
          <w:rFonts w:ascii="Calibri" w:hAnsi="Calibri"/>
          <w:sz w:val="20"/>
          <w:lang w:val="pl-PL"/>
        </w:rPr>
        <w:t>z</w:t>
      </w:r>
      <w:proofErr w:type="gramEnd"/>
      <w:r w:rsidR="00C93BA4" w:rsidRPr="0033312E">
        <w:rPr>
          <w:rFonts w:ascii="Calibri" w:hAnsi="Calibri"/>
          <w:sz w:val="20"/>
          <w:lang w:val="pl-PL"/>
        </w:rPr>
        <w:t xml:space="preserve"> </w:t>
      </w:r>
      <w:r w:rsidR="00C93BA4" w:rsidRPr="00C93BA4">
        <w:rPr>
          <w:rFonts w:ascii="Calibri" w:hAnsi="Calibri"/>
          <w:sz w:val="20"/>
          <w:szCs w:val="20"/>
          <w:lang w:val="pl-PL"/>
        </w:rPr>
        <w:t>2016</w:t>
      </w:r>
      <w:r w:rsidR="00C93BA4" w:rsidRPr="0033312E">
        <w:rPr>
          <w:rFonts w:ascii="Calibri" w:hAnsi="Calibri"/>
          <w:sz w:val="20"/>
          <w:lang w:val="pl-PL"/>
        </w:rPr>
        <w:t xml:space="preserve"> r</w:t>
      </w:r>
      <w:r w:rsidR="00C93BA4" w:rsidRPr="00C93BA4">
        <w:rPr>
          <w:rFonts w:ascii="Calibri" w:hAnsi="Calibri"/>
          <w:sz w:val="20"/>
          <w:szCs w:val="20"/>
          <w:lang w:val="pl-PL"/>
        </w:rPr>
        <w:t>.,</w:t>
      </w:r>
      <w:r w:rsidR="00C93BA4" w:rsidRPr="0033312E">
        <w:rPr>
          <w:rFonts w:ascii="Calibri" w:hAnsi="Calibri"/>
          <w:sz w:val="20"/>
          <w:lang w:val="pl-PL"/>
        </w:rPr>
        <w:t xml:space="preserve"> poz. </w:t>
      </w:r>
      <w:r w:rsidR="00C93BA4" w:rsidRPr="00C93BA4">
        <w:rPr>
          <w:rFonts w:ascii="Calibri" w:hAnsi="Calibri"/>
          <w:sz w:val="20"/>
          <w:szCs w:val="20"/>
          <w:lang w:val="pl-PL"/>
        </w:rPr>
        <w:t>359</w:t>
      </w:r>
      <w:r w:rsidRPr="005D68FF">
        <w:rPr>
          <w:rFonts w:ascii="Calibri" w:hAnsi="Calibri"/>
          <w:sz w:val="20"/>
          <w:szCs w:val="20"/>
        </w:rPr>
        <w:t>);</w:t>
      </w:r>
    </w:p>
    <w:p w14:paraId="0B26F0AB"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wekslach z poręczeniem wekslowym banku lub spółdzielczej kasy oszczędnościowo – kredytowej;</w:t>
      </w:r>
    </w:p>
    <w:p w14:paraId="6FEB7668"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zastawu na papierach wartościowych emitowanych przez Skarb Państwa lub jednostkę samorządu terytorialnego;</w:t>
      </w:r>
    </w:p>
    <w:p w14:paraId="372A6D04"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zastawu rejestrowego na zasadach określonych w przepisach o zastawie rejestrowym i rejestrze zastawów; w przypadku gdy mienie objęte zastawem może stanowić przedmiot ubezpieczenia, zastaw ustanawiany jest wraz z cesją praw polisy ubezpieczenia mienia będącego przedmiotem zastawu;</w:t>
      </w:r>
    </w:p>
    <w:p w14:paraId="71A50865"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przewłaszczeniu rzeczy ruchomych Beneficjenta na zabezpieczenie;</w:t>
      </w:r>
    </w:p>
    <w:p w14:paraId="633FF1A4"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hipotece; w przypadku gdy instytucja udzielająca dofinansowania uzna to za konieczne, hipoteka ustanawiana jest wraz z cesją praw z polisy ubezpieczenia nieruchomości będącej przedmiotem hipoteki;</w:t>
      </w:r>
    </w:p>
    <w:p w14:paraId="27261099" w14:textId="77777777" w:rsidR="00652BAA" w:rsidRPr="005D68FF" w:rsidRDefault="00652BAA" w:rsidP="0060297B">
      <w:pPr>
        <w:pStyle w:val="Tekstpodstawowy"/>
        <w:numPr>
          <w:ilvl w:val="1"/>
          <w:numId w:val="57"/>
        </w:numPr>
        <w:ind w:left="1418"/>
        <w:rPr>
          <w:rFonts w:ascii="Calibri" w:hAnsi="Calibri"/>
          <w:sz w:val="20"/>
          <w:szCs w:val="20"/>
        </w:rPr>
      </w:pPr>
      <w:r w:rsidRPr="005D68FF">
        <w:rPr>
          <w:rFonts w:ascii="Calibri" w:hAnsi="Calibri"/>
          <w:sz w:val="20"/>
          <w:szCs w:val="20"/>
        </w:rPr>
        <w:t>poręczeniu według prawa cywilnego.</w:t>
      </w:r>
    </w:p>
    <w:p w14:paraId="7A578642" w14:textId="77777777" w:rsidR="00652BAA" w:rsidRPr="005D68FF" w:rsidRDefault="001974B3" w:rsidP="0060297B">
      <w:pPr>
        <w:pStyle w:val="Tekstpodstawowy"/>
        <w:numPr>
          <w:ilvl w:val="0"/>
          <w:numId w:val="40"/>
        </w:numPr>
        <w:rPr>
          <w:rFonts w:ascii="Calibri" w:hAnsi="Calibri"/>
          <w:sz w:val="20"/>
          <w:szCs w:val="20"/>
        </w:rPr>
      </w:pPr>
      <w:r w:rsidRPr="005D68FF">
        <w:rPr>
          <w:rFonts w:ascii="Calibri" w:hAnsi="Calibri"/>
          <w:sz w:val="20"/>
          <w:szCs w:val="20"/>
          <w:lang w:val="pl-PL"/>
        </w:rPr>
        <w:t>Jeżeli w</w:t>
      </w:r>
      <w:r w:rsidR="00652BAA" w:rsidRPr="005D68FF">
        <w:rPr>
          <w:rFonts w:ascii="Calibri" w:hAnsi="Calibri"/>
          <w:sz w:val="20"/>
          <w:szCs w:val="20"/>
        </w:rPr>
        <w:t xml:space="preserve"> przypadku, o którym mowa w ust. 4, zabezpieczenie </w:t>
      </w:r>
      <w:r w:rsidRPr="005D68FF">
        <w:rPr>
          <w:rFonts w:ascii="Calibri" w:hAnsi="Calibri"/>
          <w:sz w:val="20"/>
          <w:szCs w:val="20"/>
          <w:lang w:val="pl-PL"/>
        </w:rPr>
        <w:t xml:space="preserve">zostało ustanowione w wysokości </w:t>
      </w:r>
      <w:r w:rsidR="00853616" w:rsidRPr="005D68FF">
        <w:rPr>
          <w:rFonts w:ascii="Calibri" w:hAnsi="Calibri"/>
          <w:sz w:val="20"/>
          <w:szCs w:val="20"/>
          <w:lang w:val="pl-PL"/>
        </w:rPr>
        <w:t>co najmniej</w:t>
      </w:r>
      <w:r w:rsidR="0073643C" w:rsidRPr="005D68FF">
        <w:rPr>
          <w:rFonts w:ascii="Calibri" w:hAnsi="Calibri"/>
          <w:sz w:val="20"/>
          <w:szCs w:val="20"/>
          <w:lang w:val="pl-PL"/>
        </w:rPr>
        <w:t xml:space="preserve"> </w:t>
      </w:r>
      <w:r w:rsidRPr="005D68FF">
        <w:rPr>
          <w:rFonts w:ascii="Calibri" w:hAnsi="Calibri"/>
          <w:sz w:val="20"/>
          <w:szCs w:val="20"/>
          <w:lang w:val="pl-PL"/>
        </w:rPr>
        <w:t xml:space="preserve">równowartości najwyżej transzy zaliczki, o której tam mowa, dodatkowo ustanawiane jest zabezpieczenie </w:t>
      </w:r>
      <w:r w:rsidR="00652BAA" w:rsidRPr="005D68FF">
        <w:rPr>
          <w:rFonts w:ascii="Calibri" w:hAnsi="Calibri"/>
          <w:sz w:val="20"/>
          <w:szCs w:val="20"/>
        </w:rPr>
        <w:t xml:space="preserve">na kwotę stanowiącą różnicę między wartością dofinansowania Projektu a zabezpieczeniem ustanowionym </w:t>
      </w:r>
      <w:r w:rsidRPr="005D68FF">
        <w:rPr>
          <w:rFonts w:ascii="Calibri" w:hAnsi="Calibri"/>
          <w:sz w:val="20"/>
          <w:szCs w:val="20"/>
        </w:rPr>
        <w:t>zgodnie</w:t>
      </w:r>
      <w:r w:rsidRPr="005D68FF">
        <w:rPr>
          <w:rFonts w:ascii="Calibri" w:hAnsi="Calibri"/>
          <w:sz w:val="20"/>
          <w:szCs w:val="20"/>
          <w:lang w:val="pl-PL"/>
        </w:rPr>
        <w:t xml:space="preserve"> z</w:t>
      </w:r>
      <w:r w:rsidR="00652BAA" w:rsidRPr="005D68FF">
        <w:rPr>
          <w:rFonts w:ascii="Calibri" w:hAnsi="Calibri"/>
          <w:sz w:val="20"/>
          <w:szCs w:val="20"/>
        </w:rPr>
        <w:t xml:space="preserve"> ust. 4</w:t>
      </w:r>
      <w:r w:rsidRPr="005D68FF">
        <w:rPr>
          <w:rFonts w:ascii="Calibri" w:hAnsi="Calibri"/>
          <w:sz w:val="20"/>
          <w:szCs w:val="20"/>
          <w:lang w:val="pl-PL"/>
        </w:rPr>
        <w:t xml:space="preserve">, </w:t>
      </w:r>
      <w:r w:rsidR="00652BAA" w:rsidRPr="005D68FF">
        <w:rPr>
          <w:rFonts w:ascii="Calibri" w:hAnsi="Calibri"/>
          <w:sz w:val="20"/>
          <w:szCs w:val="20"/>
        </w:rPr>
        <w:t>w</w:t>
      </w:r>
      <w:r w:rsidR="00464BF4" w:rsidRPr="005D68FF">
        <w:rPr>
          <w:rFonts w:ascii="Calibri" w:hAnsi="Calibri"/>
          <w:sz w:val="20"/>
          <w:szCs w:val="20"/>
          <w:lang w:val="pl-PL"/>
        </w:rPr>
        <w:t> </w:t>
      </w:r>
      <w:r w:rsidR="00652BAA" w:rsidRPr="005D68FF">
        <w:rPr>
          <w:rFonts w:ascii="Calibri" w:hAnsi="Calibri"/>
          <w:sz w:val="20"/>
          <w:szCs w:val="20"/>
        </w:rPr>
        <w:t>formie i na okres określone w ust. 2.</w:t>
      </w:r>
    </w:p>
    <w:p w14:paraId="0AC69987"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W przypadku, rozliczenia przez Beneficjenta całości zaliczki w ramach Projektu, w którym zabezpieczenia ustanowione było w formie, o której mowa w ust. 4, może ono ulec zmianie na wniosek Beneficjenta i zostać ustanowione na całą wartość dofinansowania Projektu w formie weksla in blanco z podpisem notarialnie poświadczonym albo złożonym w obecności osoby upoważnionej przez Instytucję Pośredniczącą. Przy wręczeniu weksla Instytucji Pośredniczącej Beneficjent i Instytucja Pośrednicząca podpiszą umowę wekslową (deklarację wekslową), w której określą w szczególności, że weksel będzie mógł być przez Instytucję Pośredniczącą uzupełniony i</w:t>
      </w:r>
      <w:r w:rsidR="00464BF4" w:rsidRPr="005D68FF">
        <w:rPr>
          <w:rFonts w:ascii="Calibri" w:hAnsi="Calibri"/>
          <w:sz w:val="20"/>
          <w:szCs w:val="20"/>
          <w:lang w:val="pl-PL"/>
        </w:rPr>
        <w:t> </w:t>
      </w:r>
      <w:r w:rsidRPr="005D68FF">
        <w:rPr>
          <w:rFonts w:ascii="Calibri" w:hAnsi="Calibri"/>
          <w:sz w:val="20"/>
          <w:szCs w:val="20"/>
        </w:rPr>
        <w:t xml:space="preserve">przedstawiony do zapłaty aż do upływu okresu trwałości. </w:t>
      </w:r>
    </w:p>
    <w:p w14:paraId="7FFC73C8"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Beneficjent jest zobowiązany do dostarczenia do Instytucji Pośredniczącej dokumentu potwierdzającego prawidłowe ustanowienie zabezpieczenia, o którym mowa w ust. 1, przy zawarciu Umowy lub niezwłocznie po jej zawarciu, jednak nie później niż w terminie 14 dni od dnia zawarcia Umowy.</w:t>
      </w:r>
    </w:p>
    <w:p w14:paraId="12F2B226"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W przypadku uznania, iż złożone zabezpieczenie jest niewystarczające, Instytucja Pośrednicząca jest uprawniona do</w:t>
      </w:r>
      <w:r w:rsidR="00464BF4" w:rsidRPr="005D68FF">
        <w:rPr>
          <w:rFonts w:ascii="Calibri" w:hAnsi="Calibri"/>
          <w:sz w:val="20"/>
          <w:szCs w:val="20"/>
          <w:lang w:val="pl-PL"/>
        </w:rPr>
        <w:t> </w:t>
      </w:r>
      <w:r w:rsidRPr="005D68FF">
        <w:rPr>
          <w:rFonts w:ascii="Calibri" w:hAnsi="Calibri"/>
          <w:sz w:val="20"/>
          <w:szCs w:val="20"/>
        </w:rPr>
        <w:t xml:space="preserve">żądania dodatkowego zabezpieczenia spośród form określonych w ust 4. </w:t>
      </w:r>
    </w:p>
    <w:p w14:paraId="03A92444"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Zwolnienie z zabezpieczenia, o którym mowa w ust. 1</w:t>
      </w:r>
      <w:r w:rsidRPr="005D68FF">
        <w:t xml:space="preserve"> </w:t>
      </w:r>
      <w:r w:rsidRPr="005D68FF">
        <w:rPr>
          <w:rFonts w:ascii="Calibri" w:hAnsi="Calibri"/>
          <w:sz w:val="20"/>
          <w:szCs w:val="20"/>
        </w:rPr>
        <w:t xml:space="preserve">lub ust. </w:t>
      </w:r>
      <w:r w:rsidR="00266037">
        <w:rPr>
          <w:rFonts w:ascii="Calibri" w:hAnsi="Calibri"/>
          <w:sz w:val="20"/>
          <w:szCs w:val="20"/>
          <w:lang w:val="pl-PL"/>
        </w:rPr>
        <w:t>8</w:t>
      </w:r>
      <w:r w:rsidRPr="005D68FF">
        <w:rPr>
          <w:rFonts w:ascii="Calibri" w:hAnsi="Calibri"/>
          <w:sz w:val="20"/>
          <w:szCs w:val="20"/>
        </w:rPr>
        <w:t>, nastąpi po upływie okresu, o</w:t>
      </w:r>
      <w:r w:rsidR="00464BF4" w:rsidRPr="005D68FF">
        <w:rPr>
          <w:rFonts w:ascii="Calibri" w:hAnsi="Calibri"/>
          <w:sz w:val="20"/>
          <w:szCs w:val="20"/>
          <w:lang w:val="pl-PL"/>
        </w:rPr>
        <w:t xml:space="preserve"> </w:t>
      </w:r>
      <w:r w:rsidRPr="005D68FF">
        <w:rPr>
          <w:rFonts w:ascii="Calibri" w:hAnsi="Calibri"/>
          <w:sz w:val="20"/>
          <w:szCs w:val="20"/>
        </w:rPr>
        <w:t>którym mowa w</w:t>
      </w:r>
      <w:r w:rsidR="00464BF4" w:rsidRPr="005D68FF">
        <w:rPr>
          <w:rFonts w:ascii="Calibri" w:hAnsi="Calibri"/>
          <w:sz w:val="20"/>
          <w:szCs w:val="20"/>
          <w:lang w:val="pl-PL"/>
        </w:rPr>
        <w:t> </w:t>
      </w:r>
      <w:r w:rsidRPr="005D68FF">
        <w:rPr>
          <w:rFonts w:ascii="Calibri" w:hAnsi="Calibri"/>
          <w:sz w:val="20"/>
          <w:szCs w:val="20"/>
        </w:rPr>
        <w:t>§</w:t>
      </w:r>
      <w:r w:rsidR="00464BF4" w:rsidRPr="005D68FF">
        <w:rPr>
          <w:rFonts w:ascii="Calibri" w:hAnsi="Calibri"/>
          <w:sz w:val="20"/>
          <w:szCs w:val="20"/>
          <w:lang w:val="pl-PL"/>
        </w:rPr>
        <w:t> </w:t>
      </w:r>
      <w:r w:rsidRPr="005D68FF">
        <w:rPr>
          <w:rFonts w:ascii="Calibri" w:hAnsi="Calibri"/>
          <w:sz w:val="20"/>
          <w:szCs w:val="20"/>
        </w:rPr>
        <w:t>1</w:t>
      </w:r>
      <w:r w:rsidR="00266037">
        <w:rPr>
          <w:rFonts w:ascii="Calibri" w:hAnsi="Calibri"/>
          <w:sz w:val="20"/>
          <w:szCs w:val="20"/>
          <w:lang w:val="pl-PL"/>
        </w:rPr>
        <w:t>6</w:t>
      </w:r>
      <w:r w:rsidR="00464BF4" w:rsidRPr="005D68FF">
        <w:rPr>
          <w:rFonts w:ascii="Calibri" w:hAnsi="Calibri"/>
          <w:sz w:val="20"/>
          <w:szCs w:val="20"/>
          <w:lang w:val="pl-PL"/>
        </w:rPr>
        <w:t> </w:t>
      </w:r>
      <w:r w:rsidRPr="005D68FF">
        <w:rPr>
          <w:rFonts w:ascii="Calibri" w:hAnsi="Calibri"/>
          <w:sz w:val="20"/>
          <w:szCs w:val="20"/>
        </w:rPr>
        <w:t>ust. 1.</w:t>
      </w:r>
    </w:p>
    <w:p w14:paraId="0AE0EA9F" w14:textId="77777777" w:rsidR="00652BAA" w:rsidRPr="005D68FF" w:rsidRDefault="00652BAA" w:rsidP="0060297B">
      <w:pPr>
        <w:pStyle w:val="Tekstpodstawowy"/>
        <w:numPr>
          <w:ilvl w:val="0"/>
          <w:numId w:val="40"/>
        </w:numPr>
        <w:rPr>
          <w:rFonts w:ascii="Calibri" w:hAnsi="Calibri"/>
          <w:sz w:val="20"/>
          <w:szCs w:val="20"/>
        </w:rPr>
      </w:pPr>
      <w:r w:rsidRPr="005D68FF">
        <w:rPr>
          <w:rFonts w:ascii="Calibri" w:hAnsi="Calibri"/>
          <w:sz w:val="20"/>
          <w:szCs w:val="20"/>
        </w:rPr>
        <w:t>Koszty ustanowienia i wniesienia zabezpieczenia mogą być uznane za koszty kwalifikowalne.</w:t>
      </w:r>
    </w:p>
    <w:p w14:paraId="719585CA" w14:textId="77777777" w:rsidR="00652BAA" w:rsidRPr="005D68FF" w:rsidRDefault="00652BAA" w:rsidP="00652BAA">
      <w:pPr>
        <w:pStyle w:val="Tekstpodstawowy"/>
        <w:widowControl w:val="0"/>
        <w:autoSpaceDE w:val="0"/>
        <w:autoSpaceDN w:val="0"/>
        <w:adjustRightInd w:val="0"/>
        <w:ind w:left="757"/>
        <w:rPr>
          <w:rFonts w:ascii="Calibri" w:hAnsi="Calibri"/>
          <w:sz w:val="20"/>
          <w:szCs w:val="20"/>
        </w:rPr>
      </w:pPr>
    </w:p>
    <w:p w14:paraId="103A80C9" w14:textId="77777777" w:rsidR="00652BAA" w:rsidRPr="005D68FF" w:rsidRDefault="00652BAA" w:rsidP="00652BAA">
      <w:pPr>
        <w:widowControl w:val="0"/>
        <w:tabs>
          <w:tab w:val="num" w:pos="-2160"/>
        </w:tabs>
        <w:jc w:val="center"/>
        <w:rPr>
          <w:b/>
          <w:bCs/>
          <w:sz w:val="20"/>
          <w:szCs w:val="20"/>
        </w:rPr>
      </w:pPr>
      <w:r w:rsidRPr="005D68FF">
        <w:rPr>
          <w:b/>
          <w:sz w:val="20"/>
          <w:szCs w:val="20"/>
        </w:rPr>
        <w:t>§ 21.</w:t>
      </w:r>
    </w:p>
    <w:p w14:paraId="2F6B4FCD" w14:textId="77777777" w:rsidR="00652BAA" w:rsidRPr="005D68FF" w:rsidRDefault="00652BAA" w:rsidP="00652BAA">
      <w:pPr>
        <w:widowControl w:val="0"/>
        <w:tabs>
          <w:tab w:val="num" w:pos="-2160"/>
        </w:tabs>
        <w:jc w:val="center"/>
        <w:rPr>
          <w:b/>
          <w:sz w:val="20"/>
          <w:szCs w:val="20"/>
        </w:rPr>
      </w:pPr>
      <w:r w:rsidRPr="005D68FF">
        <w:rPr>
          <w:b/>
          <w:bCs/>
          <w:sz w:val="20"/>
          <w:szCs w:val="20"/>
        </w:rPr>
        <w:t xml:space="preserve">Rozwiązanie </w:t>
      </w:r>
      <w:r w:rsidRPr="005D68FF">
        <w:rPr>
          <w:b/>
          <w:sz w:val="20"/>
          <w:szCs w:val="20"/>
        </w:rPr>
        <w:t>Umowy</w:t>
      </w:r>
    </w:p>
    <w:p w14:paraId="42E12877" w14:textId="77777777" w:rsidR="00652BAA" w:rsidRPr="005D68FF" w:rsidRDefault="00652BAA" w:rsidP="00652BAA">
      <w:pPr>
        <w:pStyle w:val="Pisma"/>
        <w:widowControl w:val="0"/>
        <w:numPr>
          <w:ilvl w:val="0"/>
          <w:numId w:val="2"/>
        </w:numPr>
        <w:autoSpaceDE/>
        <w:autoSpaceDN/>
        <w:rPr>
          <w:rFonts w:ascii="Calibri" w:hAnsi="Calibri"/>
          <w:szCs w:val="20"/>
        </w:rPr>
      </w:pPr>
      <w:r w:rsidRPr="005D68FF">
        <w:rPr>
          <w:rFonts w:ascii="Calibri" w:hAnsi="Calibri"/>
          <w:szCs w:val="20"/>
        </w:rPr>
        <w:t>Instytucja Pośrednicząca może rozwiązać Umowę z zachowaniem jednomiesięcznego okresu wypowiedzenia, jeżeli Beneficjent:</w:t>
      </w:r>
    </w:p>
    <w:p w14:paraId="52DA3186"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nie</w:t>
      </w:r>
      <w:proofErr w:type="gramEnd"/>
      <w:r w:rsidRPr="005D68FF">
        <w:rPr>
          <w:sz w:val="20"/>
          <w:szCs w:val="20"/>
        </w:rPr>
        <w:t xml:space="preserve"> rozpoczął merytorycznych zadań dotyczących realizacji Projektu w termin</w:t>
      </w:r>
      <w:r w:rsidR="00464BF4" w:rsidRPr="005D68FF">
        <w:rPr>
          <w:sz w:val="20"/>
          <w:szCs w:val="20"/>
        </w:rPr>
        <w:t xml:space="preserve">ie 6 miesięcy od daty zawarcia </w:t>
      </w:r>
      <w:r w:rsidRPr="005D68FF">
        <w:rPr>
          <w:sz w:val="20"/>
          <w:szCs w:val="20"/>
        </w:rPr>
        <w:t>Umowy, z przyczyn przez siebie zawinionych;</w:t>
      </w:r>
    </w:p>
    <w:p w14:paraId="17AAC8C9"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zaprzestał</w:t>
      </w:r>
      <w:proofErr w:type="gramEnd"/>
      <w:r w:rsidRPr="005D68FF">
        <w:rPr>
          <w:sz w:val="20"/>
          <w:szCs w:val="20"/>
        </w:rPr>
        <w:t xml:space="preserve"> realizacji Projektu lub realizuje go w sposób niezgodny z Umową;</w:t>
      </w:r>
    </w:p>
    <w:p w14:paraId="0DE5781A"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w</w:t>
      </w:r>
      <w:proofErr w:type="gramEnd"/>
      <w:r w:rsidRPr="005D68FF">
        <w:rPr>
          <w:sz w:val="20"/>
          <w:szCs w:val="20"/>
        </w:rPr>
        <w:t xml:space="preserve"> terminie określonym przez Instytucję Pośredniczącą nie usunął stwierdzonych nieprawidłowości w ramach Projektu;</w:t>
      </w:r>
    </w:p>
    <w:p w14:paraId="373D2FF3"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nie</w:t>
      </w:r>
      <w:proofErr w:type="gramEnd"/>
      <w:r w:rsidRPr="005D68FF">
        <w:rPr>
          <w:sz w:val="20"/>
          <w:szCs w:val="20"/>
        </w:rPr>
        <w:t xml:space="preserve"> przedłożył, pomimo pisemnego wezwania przez Instytucję Pośredniczącą, wypełnionych poprawnie części sprawozdawczych z realizacji Projektu w ramach składanych wniosków o płatność;</w:t>
      </w:r>
    </w:p>
    <w:p w14:paraId="41654116"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nie</w:t>
      </w:r>
      <w:proofErr w:type="gramEnd"/>
      <w:r w:rsidRPr="005D68FF">
        <w:rPr>
          <w:sz w:val="20"/>
          <w:szCs w:val="20"/>
        </w:rPr>
        <w:t xml:space="preserve"> przedkłada wniosków o płatność zgodnie z Umową;</w:t>
      </w:r>
    </w:p>
    <w:p w14:paraId="647ED197"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nie</w:t>
      </w:r>
      <w:proofErr w:type="gramEnd"/>
      <w:r w:rsidRPr="005D68FF">
        <w:rPr>
          <w:sz w:val="20"/>
          <w:szCs w:val="20"/>
        </w:rPr>
        <w:t xml:space="preserve"> przestrzega przepisów o zamówieniach w zakresie, w jakim ustawa</w:t>
      </w:r>
      <w:r w:rsidRPr="005D68FF">
        <w:t xml:space="preserve"> </w:t>
      </w:r>
      <w:r w:rsidRPr="005D68FF">
        <w:rPr>
          <w:sz w:val="20"/>
          <w:szCs w:val="20"/>
        </w:rPr>
        <w:t>prawo zamówień publicznych ma zastosowanie do Beneficjenta i realizowanego zamówienia w Projekcie lub zasad konkurencyjności przy wydatkowaniu środków w ramach realizowanego Projektu;</w:t>
      </w:r>
    </w:p>
    <w:p w14:paraId="703B7D92" w14:textId="77777777" w:rsidR="00652BAA" w:rsidRPr="005D68FF" w:rsidRDefault="00652BAA" w:rsidP="00652BAA">
      <w:pPr>
        <w:widowControl w:val="0"/>
        <w:numPr>
          <w:ilvl w:val="0"/>
          <w:numId w:val="15"/>
        </w:numPr>
        <w:spacing w:after="0" w:line="240" w:lineRule="auto"/>
        <w:jc w:val="both"/>
        <w:rPr>
          <w:sz w:val="20"/>
          <w:szCs w:val="20"/>
        </w:rPr>
      </w:pPr>
      <w:proofErr w:type="gramStart"/>
      <w:r w:rsidRPr="005D68FF">
        <w:rPr>
          <w:sz w:val="20"/>
          <w:szCs w:val="20"/>
        </w:rPr>
        <w:t>nie</w:t>
      </w:r>
      <w:proofErr w:type="gramEnd"/>
      <w:r w:rsidRPr="005D68FF">
        <w:rPr>
          <w:sz w:val="20"/>
          <w:szCs w:val="20"/>
        </w:rPr>
        <w:t xml:space="preserve"> realizuje obowiązku sprawozdawczego określonego w § 8 ust. 4 Umowy.</w:t>
      </w:r>
    </w:p>
    <w:p w14:paraId="354D4393" w14:textId="77777777" w:rsidR="00652BAA" w:rsidRPr="005D68FF" w:rsidRDefault="00652BAA" w:rsidP="00652BAA">
      <w:pPr>
        <w:pStyle w:val="Pisma"/>
        <w:widowControl w:val="0"/>
        <w:numPr>
          <w:ilvl w:val="0"/>
          <w:numId w:val="2"/>
        </w:numPr>
        <w:tabs>
          <w:tab w:val="clear" w:pos="720"/>
          <w:tab w:val="num" w:pos="426"/>
        </w:tabs>
        <w:autoSpaceDE/>
        <w:autoSpaceDN/>
        <w:ind w:left="426"/>
        <w:rPr>
          <w:rFonts w:ascii="Calibri" w:hAnsi="Calibri"/>
          <w:szCs w:val="20"/>
        </w:rPr>
      </w:pPr>
      <w:r w:rsidRPr="005D68FF">
        <w:rPr>
          <w:rFonts w:ascii="Calibri" w:hAnsi="Calibri"/>
          <w:szCs w:val="20"/>
        </w:rPr>
        <w:t>Instytucja Pośrednicząca może rozwiązać Umowę bez wypowiedzenia, ze skutkiem natychmiastowym, jeżeli:</w:t>
      </w:r>
    </w:p>
    <w:p w14:paraId="702629DA" w14:textId="77777777" w:rsidR="00652BAA" w:rsidRPr="005D68FF" w:rsidRDefault="00652BAA" w:rsidP="00432F9A">
      <w:pPr>
        <w:widowControl w:val="0"/>
        <w:numPr>
          <w:ilvl w:val="0"/>
          <w:numId w:val="20"/>
        </w:numPr>
        <w:spacing w:after="0" w:line="240" w:lineRule="auto"/>
        <w:jc w:val="both"/>
        <w:rPr>
          <w:sz w:val="20"/>
          <w:szCs w:val="20"/>
        </w:rPr>
      </w:pPr>
      <w:r w:rsidRPr="005D68FF">
        <w:rPr>
          <w:sz w:val="20"/>
          <w:szCs w:val="20"/>
        </w:rPr>
        <w:t xml:space="preserve">Beneficjent wykorzystał środki w całości lub w części na cel i </w:t>
      </w:r>
      <w:proofErr w:type="gramStart"/>
      <w:r w:rsidRPr="005D68FF">
        <w:rPr>
          <w:sz w:val="20"/>
          <w:szCs w:val="20"/>
        </w:rPr>
        <w:t>zakres  inny</w:t>
      </w:r>
      <w:proofErr w:type="gramEnd"/>
      <w:r w:rsidRPr="005D68FF">
        <w:rPr>
          <w:sz w:val="20"/>
          <w:szCs w:val="20"/>
        </w:rPr>
        <w:t xml:space="preserve"> niż określony w Projekcie lub niezgodnie z</w:t>
      </w:r>
      <w:r w:rsidR="00464BF4" w:rsidRPr="005D68FF">
        <w:rPr>
          <w:sz w:val="20"/>
          <w:szCs w:val="20"/>
        </w:rPr>
        <w:t> </w:t>
      </w:r>
      <w:r w:rsidRPr="005D68FF">
        <w:rPr>
          <w:sz w:val="20"/>
          <w:szCs w:val="20"/>
        </w:rPr>
        <w:t>Umową</w:t>
      </w:r>
      <w:r w:rsidR="00906963" w:rsidRPr="005D68FF">
        <w:rPr>
          <w:sz w:val="20"/>
          <w:szCs w:val="20"/>
        </w:rPr>
        <w:t xml:space="preserve">, w tym </w:t>
      </w:r>
      <w:r w:rsidR="00432F9A" w:rsidRPr="005D68FF">
        <w:rPr>
          <w:sz w:val="20"/>
          <w:szCs w:val="20"/>
        </w:rPr>
        <w:t>w przypadku, o którym mowa w §  3 ust. 6</w:t>
      </w:r>
      <w:r w:rsidR="00906963" w:rsidRPr="005D68FF">
        <w:rPr>
          <w:sz w:val="20"/>
          <w:szCs w:val="20"/>
        </w:rPr>
        <w:t xml:space="preserve">, </w:t>
      </w:r>
      <w:r w:rsidR="00432F9A" w:rsidRPr="005D68FF">
        <w:rPr>
          <w:sz w:val="20"/>
          <w:szCs w:val="20"/>
        </w:rPr>
        <w:t xml:space="preserve"> </w:t>
      </w:r>
      <w:r w:rsidRPr="005D68FF">
        <w:rPr>
          <w:sz w:val="20"/>
          <w:szCs w:val="20"/>
        </w:rPr>
        <w:t>lub przepisami prawa;</w:t>
      </w:r>
    </w:p>
    <w:p w14:paraId="03208D08"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t>Beneficjent w sposób rażący nie wywiązuje się ze swoich obowiązków określonych w Umowie;</w:t>
      </w:r>
    </w:p>
    <w:p w14:paraId="12CF10B3"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t>Beneficjent odmówił poddania się kontroli lub audytowi Instytucji Pośredniczącej, Instytucji Zarządzającej PO PC bądź innych uprawnionych podmiotów do przeprowadzenia kontroli lub audytu na podstawie odrębnych przepisów lub utrudniał ich przeprowadzenie;</w:t>
      </w:r>
    </w:p>
    <w:p w14:paraId="2CC05DA0"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t>Beneficjent złożył lub przedstawił Instytucji Pośredniczącej – jako autentyczne – dokumenty podrobione, przerobione lub poświadczające nieprawdę (a okoliczności te zostały ustalone w prawomocnym orzeczeniu sądu) lub przedstawił Instytucji Pośredniczącej</w:t>
      </w:r>
      <w:r w:rsidRPr="005D68FF" w:rsidDel="005B2549">
        <w:rPr>
          <w:sz w:val="20"/>
          <w:szCs w:val="20"/>
        </w:rPr>
        <w:t xml:space="preserve"> </w:t>
      </w:r>
      <w:r w:rsidRPr="005D68FF">
        <w:rPr>
          <w:sz w:val="20"/>
          <w:szCs w:val="20"/>
        </w:rPr>
        <w:t>niepełne dokumenty lub niepełne informacje lub informacje nieprawdziwe;</w:t>
      </w:r>
      <w:r w:rsidRPr="005D68FF">
        <w:rPr>
          <w:rStyle w:val="Odwoanieprzypisudolnego"/>
          <w:sz w:val="20"/>
          <w:szCs w:val="20"/>
        </w:rPr>
        <w:t xml:space="preserve"> </w:t>
      </w:r>
    </w:p>
    <w:p w14:paraId="6AD48F40"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t>Beneficjent dopuścił się innych nadużyć finansowych w związku z realizacją Projektu;</w:t>
      </w:r>
    </w:p>
    <w:p w14:paraId="77887911"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lastRenderedPageBreak/>
        <w:t>Beneficjent podlega zarządowi komisarycznemu, bądź zawiesił swoją działalność lub prowadzone są względem niego postępowania prawne o podobnym charakterze;</w:t>
      </w:r>
    </w:p>
    <w:p w14:paraId="499973E4" w14:textId="77777777" w:rsidR="00652BAA" w:rsidRPr="005D68FF" w:rsidRDefault="00652BAA" w:rsidP="0060297B">
      <w:pPr>
        <w:widowControl w:val="0"/>
        <w:numPr>
          <w:ilvl w:val="0"/>
          <w:numId w:val="20"/>
        </w:numPr>
        <w:spacing w:after="0" w:line="240" w:lineRule="auto"/>
        <w:jc w:val="both"/>
        <w:rPr>
          <w:sz w:val="20"/>
          <w:szCs w:val="20"/>
        </w:rPr>
      </w:pPr>
      <w:r w:rsidRPr="005D68FF">
        <w:rPr>
          <w:sz w:val="20"/>
          <w:szCs w:val="20"/>
        </w:rPr>
        <w:t>Beneficjent nie ustanowił lub nie wniósł zabezpieczenia należytego wykonania zobowiązań wynikających z Umowy w</w:t>
      </w:r>
      <w:r w:rsidR="00464BF4" w:rsidRPr="005D68FF">
        <w:rPr>
          <w:sz w:val="20"/>
          <w:szCs w:val="20"/>
        </w:rPr>
        <w:t> </w:t>
      </w:r>
      <w:r w:rsidRPr="005D68FF">
        <w:rPr>
          <w:sz w:val="20"/>
          <w:szCs w:val="20"/>
        </w:rPr>
        <w:t>terminie, o którym mowa w § 20 ust. 7</w:t>
      </w:r>
      <w:r w:rsidR="00906963" w:rsidRPr="005D68FF">
        <w:rPr>
          <w:sz w:val="20"/>
          <w:szCs w:val="20"/>
        </w:rPr>
        <w:t>,</w:t>
      </w:r>
      <w:r w:rsidRPr="005D68FF">
        <w:t xml:space="preserve"> </w:t>
      </w:r>
      <w:r w:rsidRPr="005D68FF">
        <w:rPr>
          <w:sz w:val="20"/>
          <w:szCs w:val="20"/>
        </w:rPr>
        <w:t xml:space="preserve">lub nie ustanowił lub nie wniósł dodatkowego zabezpieczenia, o którym mowa w § 20 ust. </w:t>
      </w:r>
      <w:r w:rsidR="00074198">
        <w:rPr>
          <w:sz w:val="20"/>
          <w:szCs w:val="20"/>
        </w:rPr>
        <w:t>8</w:t>
      </w:r>
      <w:r w:rsidRPr="005D68FF">
        <w:rPr>
          <w:sz w:val="20"/>
          <w:szCs w:val="20"/>
        </w:rPr>
        <w:t>.</w:t>
      </w:r>
      <w:r w:rsidRPr="005D68FF">
        <w:rPr>
          <w:rStyle w:val="Odwoanieprzypisudolnego"/>
          <w:sz w:val="20"/>
          <w:szCs w:val="20"/>
        </w:rPr>
        <w:footnoteReference w:id="32"/>
      </w:r>
    </w:p>
    <w:p w14:paraId="1EFFCF44" w14:textId="77777777" w:rsidR="00652BAA" w:rsidRPr="005D68FF" w:rsidRDefault="00652BAA" w:rsidP="00652BAA">
      <w:pPr>
        <w:widowControl w:val="0"/>
        <w:numPr>
          <w:ilvl w:val="0"/>
          <w:numId w:val="2"/>
        </w:numPr>
        <w:tabs>
          <w:tab w:val="num" w:pos="360"/>
        </w:tabs>
        <w:spacing w:after="0" w:line="240" w:lineRule="auto"/>
        <w:ind w:left="360"/>
        <w:jc w:val="both"/>
        <w:rPr>
          <w:sz w:val="20"/>
          <w:szCs w:val="20"/>
        </w:rPr>
      </w:pPr>
      <w:r w:rsidRPr="005D68FF">
        <w:rPr>
          <w:sz w:val="20"/>
          <w:szCs w:val="20"/>
        </w:rPr>
        <w:t xml:space="preserve">Każda ze Stron Umowy może rozwiązać Umowę, za jednomiesięcznym okresem wypowiedzenia, w wyniku wystąpienia okoliczności niezależnych od Stron, które uniemożliwiają dalsze wykonywanie obowiązków w niej określonych. </w:t>
      </w:r>
    </w:p>
    <w:p w14:paraId="56BF2A96" w14:textId="77777777" w:rsidR="00652BAA" w:rsidRDefault="00652BAA" w:rsidP="00652BAA">
      <w:pPr>
        <w:widowControl w:val="0"/>
        <w:numPr>
          <w:ilvl w:val="0"/>
          <w:numId w:val="2"/>
        </w:numPr>
        <w:tabs>
          <w:tab w:val="num" w:pos="360"/>
        </w:tabs>
        <w:spacing w:after="0" w:line="240" w:lineRule="auto"/>
        <w:ind w:left="360"/>
        <w:jc w:val="both"/>
        <w:rPr>
          <w:sz w:val="20"/>
          <w:szCs w:val="20"/>
        </w:rPr>
      </w:pPr>
      <w:r w:rsidRPr="005D68FF">
        <w:rPr>
          <w:sz w:val="20"/>
          <w:szCs w:val="20"/>
        </w:rPr>
        <w:t>Niezależnie od przyczyny rozwiązania Umowy, Beneficjent zobowiązany jest do niezwłocznego</w:t>
      </w:r>
      <w:r w:rsidR="00906963" w:rsidRPr="005D68FF">
        <w:rPr>
          <w:sz w:val="20"/>
          <w:szCs w:val="20"/>
        </w:rPr>
        <w:t xml:space="preserve">, </w:t>
      </w:r>
      <w:proofErr w:type="gramStart"/>
      <w:r w:rsidR="00906963" w:rsidRPr="005D68FF">
        <w:rPr>
          <w:sz w:val="20"/>
          <w:szCs w:val="20"/>
        </w:rPr>
        <w:t xml:space="preserve">jednak </w:t>
      </w:r>
      <w:r w:rsidRPr="005D68FF">
        <w:rPr>
          <w:sz w:val="20"/>
          <w:szCs w:val="20"/>
        </w:rPr>
        <w:t xml:space="preserve"> nie</w:t>
      </w:r>
      <w:proofErr w:type="gramEnd"/>
      <w:r w:rsidRPr="005D68FF">
        <w:rPr>
          <w:sz w:val="20"/>
          <w:szCs w:val="20"/>
        </w:rPr>
        <w:t xml:space="preserve"> później niż w</w:t>
      </w:r>
      <w:r w:rsidR="00464BF4" w:rsidRPr="005D68FF">
        <w:rPr>
          <w:sz w:val="20"/>
          <w:szCs w:val="20"/>
        </w:rPr>
        <w:t> </w:t>
      </w:r>
      <w:r w:rsidRPr="005D68FF">
        <w:rPr>
          <w:sz w:val="20"/>
          <w:szCs w:val="20"/>
        </w:rPr>
        <w:t>ciągu 15 dni od dnia rozwiązania Umowy</w:t>
      </w:r>
      <w:r w:rsidR="00906963" w:rsidRPr="005D68FF">
        <w:rPr>
          <w:sz w:val="20"/>
          <w:szCs w:val="20"/>
        </w:rPr>
        <w:t>,</w:t>
      </w:r>
      <w:r w:rsidRPr="005D68FF">
        <w:rPr>
          <w:sz w:val="20"/>
          <w:szCs w:val="20"/>
        </w:rPr>
        <w:t xml:space="preserve"> przedstawienia Instytucji Pośredniczącej wniosku o płatność z wypełnioną częścią sprawozdawczą z zakończenia realizacji Projektu oraz do przechowywania, archiwizowania i udostępniania dokumentacji związanej z realizacją Projektu, zgodnie z § 14. </w:t>
      </w:r>
    </w:p>
    <w:p w14:paraId="7ED18FE2" w14:textId="77777777" w:rsidR="00955676" w:rsidRPr="00B9475B" w:rsidRDefault="00955676" w:rsidP="00955676">
      <w:pPr>
        <w:widowControl w:val="0"/>
        <w:numPr>
          <w:ilvl w:val="0"/>
          <w:numId w:val="2"/>
        </w:numPr>
        <w:tabs>
          <w:tab w:val="clear" w:pos="720"/>
          <w:tab w:val="num" w:pos="426"/>
        </w:tabs>
        <w:spacing w:after="0" w:line="240" w:lineRule="auto"/>
        <w:ind w:left="426" w:hanging="426"/>
        <w:jc w:val="both"/>
        <w:rPr>
          <w:sz w:val="20"/>
          <w:szCs w:val="20"/>
        </w:rPr>
      </w:pPr>
      <w:r w:rsidRPr="00B9475B">
        <w:rPr>
          <w:sz w:val="20"/>
          <w:szCs w:val="20"/>
        </w:rPr>
        <w:t>W przypadku rozwiązania umowy, Beneficjent zobowiązuje się usunąć w sposób trwały i nieodwracalny wszelkie dane osobowe pozyskane w związku z realizacją Projektu lub zwrócić je administratorowi, w rozumieniu RODO.</w:t>
      </w:r>
    </w:p>
    <w:p w14:paraId="4889D7AC" w14:textId="77777777" w:rsidR="00955676" w:rsidRPr="005D68FF" w:rsidRDefault="00955676" w:rsidP="003D7EF0">
      <w:pPr>
        <w:widowControl w:val="0"/>
        <w:spacing w:after="0" w:line="240" w:lineRule="auto"/>
        <w:ind w:left="360"/>
        <w:jc w:val="both"/>
        <w:rPr>
          <w:sz w:val="20"/>
          <w:szCs w:val="20"/>
        </w:rPr>
      </w:pPr>
    </w:p>
    <w:p w14:paraId="6B23C403" w14:textId="77777777" w:rsidR="00652BAA" w:rsidRPr="005D68FF" w:rsidRDefault="00652BAA" w:rsidP="00652BAA">
      <w:pPr>
        <w:widowControl w:val="0"/>
        <w:spacing w:after="0" w:line="240" w:lineRule="auto"/>
        <w:ind w:left="360"/>
        <w:jc w:val="both"/>
        <w:rPr>
          <w:sz w:val="20"/>
          <w:szCs w:val="20"/>
        </w:rPr>
      </w:pPr>
    </w:p>
    <w:p w14:paraId="5623A1D2" w14:textId="77777777" w:rsidR="00652BAA" w:rsidRPr="005D68FF" w:rsidRDefault="00652BAA" w:rsidP="00652BAA">
      <w:pPr>
        <w:widowControl w:val="0"/>
        <w:jc w:val="center"/>
        <w:rPr>
          <w:b/>
          <w:bCs/>
          <w:sz w:val="20"/>
          <w:szCs w:val="20"/>
        </w:rPr>
      </w:pPr>
      <w:r w:rsidRPr="005D68FF">
        <w:rPr>
          <w:b/>
          <w:sz w:val="20"/>
          <w:szCs w:val="20"/>
        </w:rPr>
        <w:t>§ 22.</w:t>
      </w:r>
    </w:p>
    <w:p w14:paraId="3003E383" w14:textId="77777777" w:rsidR="00652BAA" w:rsidRPr="005D68FF" w:rsidRDefault="00652BAA" w:rsidP="00652BAA">
      <w:pPr>
        <w:widowControl w:val="0"/>
        <w:jc w:val="center"/>
        <w:rPr>
          <w:b/>
          <w:sz w:val="20"/>
          <w:szCs w:val="20"/>
        </w:rPr>
      </w:pPr>
      <w:r w:rsidRPr="005D68FF">
        <w:rPr>
          <w:b/>
          <w:bCs/>
          <w:sz w:val="20"/>
          <w:szCs w:val="20"/>
        </w:rPr>
        <w:t>Postanowienia końcowe</w:t>
      </w:r>
    </w:p>
    <w:p w14:paraId="203BD37C" w14:textId="77777777" w:rsidR="00652BAA" w:rsidRPr="005D68FF" w:rsidRDefault="00D46BBB" w:rsidP="00652BAA">
      <w:pPr>
        <w:widowControl w:val="0"/>
        <w:jc w:val="both"/>
        <w:rPr>
          <w:bCs/>
          <w:sz w:val="20"/>
          <w:szCs w:val="20"/>
        </w:rPr>
      </w:pPr>
      <w:r w:rsidRPr="005D68FF">
        <w:rPr>
          <w:bCs/>
          <w:sz w:val="20"/>
          <w:szCs w:val="20"/>
        </w:rPr>
        <w:t xml:space="preserve">1. </w:t>
      </w:r>
      <w:r w:rsidR="00652BAA" w:rsidRPr="005D68FF">
        <w:rPr>
          <w:bCs/>
          <w:sz w:val="20"/>
          <w:szCs w:val="20"/>
        </w:rPr>
        <w:t xml:space="preserve">W sprawach nieuregulowanych </w:t>
      </w:r>
      <w:r w:rsidR="00652BAA" w:rsidRPr="005D68FF">
        <w:rPr>
          <w:sz w:val="20"/>
          <w:szCs w:val="20"/>
        </w:rPr>
        <w:t xml:space="preserve">Umową </w:t>
      </w:r>
      <w:r w:rsidR="00652BAA" w:rsidRPr="005D68FF">
        <w:rPr>
          <w:bCs/>
          <w:sz w:val="20"/>
          <w:szCs w:val="20"/>
        </w:rPr>
        <w:t>zastosowanie mają w szczególności:</w:t>
      </w:r>
    </w:p>
    <w:p w14:paraId="322D0D0C" w14:textId="77777777" w:rsidR="00652BAA" w:rsidRPr="005D68FF" w:rsidRDefault="00652BAA" w:rsidP="00652BAA">
      <w:pPr>
        <w:widowControl w:val="0"/>
        <w:numPr>
          <w:ilvl w:val="0"/>
          <w:numId w:val="6"/>
        </w:numPr>
        <w:spacing w:after="0" w:line="240" w:lineRule="auto"/>
        <w:jc w:val="both"/>
        <w:rPr>
          <w:sz w:val="20"/>
          <w:szCs w:val="20"/>
        </w:rPr>
      </w:pPr>
      <w:proofErr w:type="gramStart"/>
      <w:r w:rsidRPr="005D68FF">
        <w:rPr>
          <w:sz w:val="20"/>
          <w:szCs w:val="20"/>
        </w:rPr>
        <w:t>odpowiednie</w:t>
      </w:r>
      <w:proofErr w:type="gramEnd"/>
      <w:r w:rsidRPr="005D68FF">
        <w:rPr>
          <w:sz w:val="20"/>
          <w:szCs w:val="20"/>
        </w:rPr>
        <w:t xml:space="preserve"> przepisy prawa unijnego</w:t>
      </w:r>
      <w:r w:rsidR="00906963" w:rsidRPr="005D68FF">
        <w:rPr>
          <w:sz w:val="20"/>
          <w:szCs w:val="20"/>
        </w:rPr>
        <w:t>, w tym przepisy rozporządzeń wymienionych w treści Umowy</w:t>
      </w:r>
      <w:r w:rsidRPr="005D68FF">
        <w:rPr>
          <w:sz w:val="20"/>
          <w:szCs w:val="20"/>
        </w:rPr>
        <w:t>;</w:t>
      </w:r>
    </w:p>
    <w:p w14:paraId="055A4667" w14:textId="77777777" w:rsidR="00652BAA" w:rsidRPr="005D68FF" w:rsidRDefault="00652BAA" w:rsidP="002F627E">
      <w:pPr>
        <w:widowControl w:val="0"/>
        <w:numPr>
          <w:ilvl w:val="0"/>
          <w:numId w:val="6"/>
        </w:numPr>
        <w:spacing w:after="0" w:line="240" w:lineRule="auto"/>
        <w:jc w:val="both"/>
        <w:rPr>
          <w:bCs/>
          <w:sz w:val="20"/>
          <w:szCs w:val="20"/>
        </w:rPr>
      </w:pPr>
      <w:proofErr w:type="gramStart"/>
      <w:r w:rsidRPr="005D68FF">
        <w:rPr>
          <w:sz w:val="20"/>
          <w:szCs w:val="20"/>
        </w:rPr>
        <w:t>właściwe</w:t>
      </w:r>
      <w:proofErr w:type="gramEnd"/>
      <w:r w:rsidRPr="005D68FF">
        <w:rPr>
          <w:sz w:val="20"/>
          <w:szCs w:val="20"/>
        </w:rPr>
        <w:t xml:space="preserve"> przepisy prawa polskiego, w tym m.in. </w:t>
      </w:r>
      <w:r w:rsidR="00906963" w:rsidRPr="005D68FF">
        <w:rPr>
          <w:sz w:val="20"/>
          <w:szCs w:val="20"/>
        </w:rPr>
        <w:t>ustawa o finansach publicznych</w:t>
      </w:r>
      <w:r w:rsidR="00906963" w:rsidRPr="005D68FF">
        <w:rPr>
          <w:rFonts w:cs="Arial"/>
          <w:sz w:val="20"/>
          <w:szCs w:val="20"/>
        </w:rPr>
        <w:t>,</w:t>
      </w:r>
      <w:r w:rsidR="00906963" w:rsidRPr="005D68FF">
        <w:rPr>
          <w:sz w:val="20"/>
          <w:szCs w:val="20"/>
        </w:rPr>
        <w:t xml:space="preserve"> Ustawa,</w:t>
      </w:r>
      <w:r w:rsidR="00906963" w:rsidRPr="005D68FF">
        <w:rPr>
          <w:rFonts w:eastAsia="Times New Roman" w:cs="Arial"/>
          <w:sz w:val="20"/>
          <w:szCs w:val="20"/>
        </w:rPr>
        <w:t xml:space="preserve"> </w:t>
      </w:r>
      <w:r w:rsidR="00906963" w:rsidRPr="005D68FF">
        <w:rPr>
          <w:sz w:val="20"/>
          <w:szCs w:val="20"/>
        </w:rPr>
        <w:t xml:space="preserve">ustawa o ochronie danych osobowych, </w:t>
      </w:r>
      <w:r w:rsidRPr="005D68FF">
        <w:rPr>
          <w:sz w:val="20"/>
          <w:szCs w:val="20"/>
        </w:rPr>
        <w:t>ustawa z dnia 23 kwietnia 1964 r. – Kodeks cywilny (</w:t>
      </w:r>
      <w:r w:rsidR="00C93BA4" w:rsidRPr="00C93BA4">
        <w:rPr>
          <w:sz w:val="20"/>
          <w:szCs w:val="20"/>
        </w:rPr>
        <w:t xml:space="preserve">Dz. U. </w:t>
      </w:r>
      <w:proofErr w:type="gramStart"/>
      <w:r w:rsidR="00C93BA4" w:rsidRPr="00C93BA4">
        <w:rPr>
          <w:sz w:val="20"/>
          <w:szCs w:val="20"/>
        </w:rPr>
        <w:t>z</w:t>
      </w:r>
      <w:proofErr w:type="gramEnd"/>
      <w:r w:rsidR="00C93BA4" w:rsidRPr="00C93BA4">
        <w:rPr>
          <w:sz w:val="20"/>
          <w:szCs w:val="20"/>
        </w:rPr>
        <w:t xml:space="preserve"> </w:t>
      </w:r>
      <w:r w:rsidR="000F05F5" w:rsidRPr="00C93BA4">
        <w:rPr>
          <w:sz w:val="20"/>
          <w:szCs w:val="20"/>
        </w:rPr>
        <w:t>201</w:t>
      </w:r>
      <w:r w:rsidR="000F05F5">
        <w:rPr>
          <w:sz w:val="20"/>
          <w:szCs w:val="20"/>
        </w:rPr>
        <w:t>7</w:t>
      </w:r>
      <w:r w:rsidR="000F05F5" w:rsidRPr="00C93BA4">
        <w:rPr>
          <w:sz w:val="20"/>
          <w:szCs w:val="20"/>
        </w:rPr>
        <w:t xml:space="preserve"> </w:t>
      </w:r>
      <w:r w:rsidR="00C93BA4" w:rsidRPr="00C93BA4">
        <w:rPr>
          <w:sz w:val="20"/>
          <w:szCs w:val="20"/>
        </w:rPr>
        <w:t xml:space="preserve">r., poz. </w:t>
      </w:r>
      <w:r w:rsidR="000F05F5">
        <w:rPr>
          <w:sz w:val="20"/>
          <w:szCs w:val="20"/>
        </w:rPr>
        <w:t>459</w:t>
      </w:r>
      <w:r w:rsidR="000F05F5" w:rsidRPr="00C93BA4">
        <w:rPr>
          <w:sz w:val="20"/>
          <w:szCs w:val="20"/>
        </w:rPr>
        <w:t xml:space="preserve"> </w:t>
      </w:r>
      <w:r w:rsidR="00C93BA4" w:rsidRPr="00C93BA4">
        <w:rPr>
          <w:sz w:val="20"/>
          <w:szCs w:val="20"/>
        </w:rPr>
        <w:t xml:space="preserve">z </w:t>
      </w:r>
      <w:proofErr w:type="spellStart"/>
      <w:r w:rsidR="00C93BA4" w:rsidRPr="00C93BA4">
        <w:rPr>
          <w:sz w:val="20"/>
          <w:szCs w:val="20"/>
        </w:rPr>
        <w:t>późn</w:t>
      </w:r>
      <w:proofErr w:type="spellEnd"/>
      <w:r w:rsidR="00C93BA4" w:rsidRPr="00C93BA4">
        <w:rPr>
          <w:sz w:val="20"/>
          <w:szCs w:val="20"/>
        </w:rPr>
        <w:t xml:space="preserve">. </w:t>
      </w:r>
      <w:proofErr w:type="gramStart"/>
      <w:r w:rsidR="00C93BA4" w:rsidRPr="00C93BA4">
        <w:rPr>
          <w:sz w:val="20"/>
          <w:szCs w:val="20"/>
        </w:rPr>
        <w:t>zm</w:t>
      </w:r>
      <w:proofErr w:type="gramEnd"/>
      <w:r w:rsidR="00C93BA4" w:rsidRPr="00C93BA4">
        <w:rPr>
          <w:sz w:val="20"/>
          <w:szCs w:val="20"/>
        </w:rPr>
        <w:t>.</w:t>
      </w:r>
      <w:r w:rsidRPr="005D68FF">
        <w:rPr>
          <w:sz w:val="20"/>
          <w:szCs w:val="20"/>
        </w:rPr>
        <w:t>), ustawa z dnia 29</w:t>
      </w:r>
      <w:r w:rsidR="00C61F62" w:rsidRPr="005D68FF">
        <w:rPr>
          <w:sz w:val="20"/>
          <w:szCs w:val="20"/>
        </w:rPr>
        <w:t> </w:t>
      </w:r>
      <w:r w:rsidRPr="005D68FF">
        <w:rPr>
          <w:sz w:val="20"/>
          <w:szCs w:val="20"/>
        </w:rPr>
        <w:t>września 1994 r. o rachunkowości (</w:t>
      </w:r>
      <w:r w:rsidR="00C93BA4" w:rsidRPr="00C93BA4">
        <w:rPr>
          <w:sz w:val="20"/>
          <w:szCs w:val="20"/>
        </w:rPr>
        <w:t xml:space="preserve">Dz. U. </w:t>
      </w:r>
      <w:proofErr w:type="gramStart"/>
      <w:r w:rsidR="00C93BA4" w:rsidRPr="00C93BA4">
        <w:rPr>
          <w:sz w:val="20"/>
          <w:szCs w:val="20"/>
        </w:rPr>
        <w:t>z</w:t>
      </w:r>
      <w:proofErr w:type="gramEnd"/>
      <w:r w:rsidR="00C93BA4" w:rsidRPr="00C93BA4">
        <w:rPr>
          <w:sz w:val="20"/>
          <w:szCs w:val="20"/>
        </w:rPr>
        <w:t xml:space="preserve"> 2016 r., poz. 104</w:t>
      </w:r>
      <w:r w:rsidR="00CD5A13">
        <w:rPr>
          <w:sz w:val="20"/>
          <w:szCs w:val="20"/>
        </w:rPr>
        <w:t>7</w:t>
      </w:r>
      <w:r w:rsidR="000F05F5">
        <w:rPr>
          <w:sz w:val="20"/>
          <w:szCs w:val="20"/>
        </w:rPr>
        <w:t xml:space="preserve"> z </w:t>
      </w:r>
      <w:proofErr w:type="spellStart"/>
      <w:r w:rsidR="000F05F5">
        <w:rPr>
          <w:sz w:val="20"/>
          <w:szCs w:val="20"/>
        </w:rPr>
        <w:t>późn</w:t>
      </w:r>
      <w:proofErr w:type="spellEnd"/>
      <w:r w:rsidR="000F05F5">
        <w:rPr>
          <w:sz w:val="20"/>
          <w:szCs w:val="20"/>
        </w:rPr>
        <w:t xml:space="preserve"> zm.</w:t>
      </w:r>
      <w:r w:rsidRPr="005D68FF">
        <w:rPr>
          <w:sz w:val="20"/>
          <w:szCs w:val="20"/>
        </w:rPr>
        <w:t>), ustawa Prawo zamówień publicznych</w:t>
      </w:r>
      <w:r w:rsidRPr="005D68FF">
        <w:rPr>
          <w:iCs/>
          <w:sz w:val="20"/>
          <w:szCs w:val="20"/>
        </w:rPr>
        <w:t xml:space="preserve">, ustawa z dnia </w:t>
      </w:r>
      <w:r w:rsidRPr="005D68FF">
        <w:rPr>
          <w:sz w:val="20"/>
          <w:szCs w:val="20"/>
        </w:rPr>
        <w:t xml:space="preserve">11 marca 2004 r. </w:t>
      </w:r>
      <w:r w:rsidRPr="005D68FF">
        <w:rPr>
          <w:iCs/>
          <w:sz w:val="20"/>
          <w:szCs w:val="20"/>
        </w:rPr>
        <w:t>o podatku od towarów i usług</w:t>
      </w:r>
      <w:r w:rsidR="000F05F5">
        <w:rPr>
          <w:iCs/>
          <w:sz w:val="20"/>
          <w:szCs w:val="20"/>
        </w:rPr>
        <w:t xml:space="preserve">, </w:t>
      </w:r>
      <w:r w:rsidR="00BF1E6D" w:rsidRPr="005D68FF">
        <w:rPr>
          <w:sz w:val="20"/>
          <w:szCs w:val="20"/>
        </w:rPr>
        <w:t>rozporządzenie Ministra Administracji i Cyfryzacji</w:t>
      </w:r>
      <w:r w:rsidRPr="005D68FF">
        <w:rPr>
          <w:bCs/>
          <w:sz w:val="20"/>
          <w:szCs w:val="20"/>
        </w:rPr>
        <w:t>.</w:t>
      </w:r>
    </w:p>
    <w:p w14:paraId="734B8401" w14:textId="77777777" w:rsidR="00D46BBB" w:rsidRPr="005D68FF" w:rsidRDefault="00D46BBB" w:rsidP="00866436">
      <w:pPr>
        <w:widowControl w:val="0"/>
        <w:tabs>
          <w:tab w:val="num" w:pos="1155"/>
        </w:tabs>
        <w:spacing w:after="0" w:line="240" w:lineRule="auto"/>
        <w:jc w:val="both"/>
        <w:outlineLvl w:val="6"/>
        <w:rPr>
          <w:bCs/>
          <w:sz w:val="20"/>
          <w:szCs w:val="20"/>
        </w:rPr>
      </w:pPr>
    </w:p>
    <w:p w14:paraId="3314091C" w14:textId="77777777" w:rsidR="00D46BBB" w:rsidRPr="005D68FF" w:rsidRDefault="00D46BBB" w:rsidP="00906963">
      <w:pPr>
        <w:widowControl w:val="0"/>
        <w:tabs>
          <w:tab w:val="num" w:pos="1155"/>
        </w:tabs>
        <w:spacing w:after="0" w:line="240" w:lineRule="auto"/>
        <w:jc w:val="both"/>
        <w:outlineLvl w:val="6"/>
        <w:rPr>
          <w:bCs/>
          <w:sz w:val="20"/>
          <w:szCs w:val="20"/>
        </w:rPr>
      </w:pPr>
      <w:r w:rsidRPr="005D68FF">
        <w:rPr>
          <w:bCs/>
          <w:sz w:val="20"/>
          <w:szCs w:val="20"/>
        </w:rPr>
        <w:t xml:space="preserve">2. Na użytek niniejszej </w:t>
      </w:r>
      <w:r w:rsidR="00853616" w:rsidRPr="005D68FF">
        <w:rPr>
          <w:bCs/>
          <w:sz w:val="20"/>
          <w:szCs w:val="20"/>
        </w:rPr>
        <w:t>U</w:t>
      </w:r>
      <w:r w:rsidRPr="005D68FF">
        <w:rPr>
          <w:bCs/>
          <w:sz w:val="20"/>
          <w:szCs w:val="20"/>
        </w:rPr>
        <w:t xml:space="preserve">mowy jako dni robocze traktuje się wszystkie dni od poniedziałku do piątku, za wyjątkiem dni ustawowo wolnych od pracy. </w:t>
      </w:r>
    </w:p>
    <w:p w14:paraId="22AE3CA2" w14:textId="77777777" w:rsidR="003351F8" w:rsidRPr="005D68FF" w:rsidRDefault="003351F8" w:rsidP="00652BAA">
      <w:pPr>
        <w:widowControl w:val="0"/>
        <w:jc w:val="center"/>
        <w:rPr>
          <w:b/>
          <w:sz w:val="20"/>
          <w:szCs w:val="20"/>
        </w:rPr>
      </w:pPr>
    </w:p>
    <w:p w14:paraId="1158D4F1" w14:textId="77777777" w:rsidR="00652BAA" w:rsidRPr="005D68FF" w:rsidRDefault="00652BAA" w:rsidP="00652BAA">
      <w:pPr>
        <w:widowControl w:val="0"/>
        <w:jc w:val="center"/>
        <w:rPr>
          <w:b/>
          <w:sz w:val="20"/>
          <w:szCs w:val="20"/>
        </w:rPr>
      </w:pPr>
      <w:r w:rsidRPr="005D68FF">
        <w:rPr>
          <w:b/>
          <w:sz w:val="20"/>
          <w:szCs w:val="20"/>
        </w:rPr>
        <w:t>§ 23.</w:t>
      </w:r>
    </w:p>
    <w:p w14:paraId="17EDDCF9" w14:textId="77777777" w:rsidR="00652BAA" w:rsidRPr="005D68FF" w:rsidRDefault="00652BAA" w:rsidP="00652BAA">
      <w:pPr>
        <w:widowControl w:val="0"/>
        <w:jc w:val="center"/>
        <w:rPr>
          <w:b/>
          <w:sz w:val="20"/>
          <w:szCs w:val="20"/>
        </w:rPr>
      </w:pPr>
      <w:r w:rsidRPr="005D68FF">
        <w:rPr>
          <w:b/>
          <w:sz w:val="20"/>
          <w:szCs w:val="20"/>
        </w:rPr>
        <w:t>Rozstrzyganie sporów i doręczenia</w:t>
      </w:r>
    </w:p>
    <w:p w14:paraId="1B42F182" w14:textId="77777777" w:rsidR="00652BAA" w:rsidRPr="005D68FF" w:rsidRDefault="00652BAA" w:rsidP="00652BAA">
      <w:pPr>
        <w:widowControl w:val="0"/>
        <w:numPr>
          <w:ilvl w:val="0"/>
          <w:numId w:val="5"/>
        </w:numPr>
        <w:spacing w:after="0" w:line="240" w:lineRule="auto"/>
        <w:ind w:left="360" w:hanging="360"/>
        <w:jc w:val="both"/>
        <w:rPr>
          <w:sz w:val="20"/>
          <w:szCs w:val="20"/>
        </w:rPr>
      </w:pPr>
      <w:r w:rsidRPr="005D68FF">
        <w:rPr>
          <w:sz w:val="20"/>
          <w:szCs w:val="20"/>
        </w:rPr>
        <w:t>Wszelkie wątpliwości związane z realizacją Umowy wyjaśniane będą przez Strony Umowy w formie pisemnej.</w:t>
      </w:r>
    </w:p>
    <w:p w14:paraId="7237D2C7" w14:textId="77777777" w:rsidR="00652BAA" w:rsidRPr="005D68FF" w:rsidRDefault="00652BAA" w:rsidP="00652BAA">
      <w:pPr>
        <w:widowControl w:val="0"/>
        <w:numPr>
          <w:ilvl w:val="0"/>
          <w:numId w:val="5"/>
        </w:numPr>
        <w:spacing w:after="0" w:line="240" w:lineRule="auto"/>
        <w:ind w:left="360" w:hanging="360"/>
        <w:jc w:val="both"/>
        <w:rPr>
          <w:sz w:val="20"/>
          <w:szCs w:val="20"/>
        </w:rPr>
      </w:pPr>
      <w:r w:rsidRPr="005D68FF">
        <w:rPr>
          <w:sz w:val="20"/>
          <w:szCs w:val="20"/>
        </w:rPr>
        <w:t>Spór powstały w związku z realizacją Umowy, Strony Umowy będą się starały rozwiązywać w drodze wzajemnych konsultacji i negocjacji.</w:t>
      </w:r>
    </w:p>
    <w:p w14:paraId="629E123A" w14:textId="77777777" w:rsidR="00652BAA" w:rsidRPr="005D68FF" w:rsidRDefault="00652BAA" w:rsidP="00652BAA">
      <w:pPr>
        <w:widowControl w:val="0"/>
        <w:numPr>
          <w:ilvl w:val="0"/>
          <w:numId w:val="5"/>
        </w:numPr>
        <w:spacing w:after="0" w:line="240" w:lineRule="auto"/>
        <w:ind w:left="360" w:hanging="360"/>
        <w:jc w:val="both"/>
        <w:rPr>
          <w:sz w:val="20"/>
          <w:szCs w:val="20"/>
        </w:rPr>
      </w:pPr>
      <w:r w:rsidRPr="005D68FF">
        <w:rPr>
          <w:sz w:val="20"/>
          <w:szCs w:val="20"/>
        </w:rPr>
        <w:t>Spory dotyczące Umowy, w tym odnoszące się do istnienia, ważności albo rozwiązania Umowy, Strony Umowy poddają rozstrzygnięciu sądu powszechnego właściwego miejscowo ze względu na siedzibę Instytucji Pośredniczącej.</w:t>
      </w:r>
    </w:p>
    <w:p w14:paraId="652E37AD" w14:textId="77777777" w:rsidR="00652BAA" w:rsidRPr="005D68FF" w:rsidRDefault="00652BAA" w:rsidP="00652BAA">
      <w:pPr>
        <w:widowControl w:val="0"/>
        <w:numPr>
          <w:ilvl w:val="0"/>
          <w:numId w:val="5"/>
        </w:numPr>
        <w:spacing w:after="0" w:line="240" w:lineRule="auto"/>
        <w:ind w:left="360" w:hanging="360"/>
        <w:jc w:val="both"/>
        <w:rPr>
          <w:sz w:val="20"/>
          <w:szCs w:val="20"/>
        </w:rPr>
      </w:pPr>
      <w:r w:rsidRPr="005D68FF">
        <w:rPr>
          <w:sz w:val="20"/>
          <w:szCs w:val="20"/>
        </w:rPr>
        <w:t>Strony Umowy ustalają, że:</w:t>
      </w:r>
    </w:p>
    <w:p w14:paraId="391AC44F" w14:textId="77777777" w:rsidR="00652BAA" w:rsidRPr="005D68FF" w:rsidRDefault="00652BAA" w:rsidP="0060297B">
      <w:pPr>
        <w:widowControl w:val="0"/>
        <w:numPr>
          <w:ilvl w:val="0"/>
          <w:numId w:val="58"/>
        </w:numPr>
        <w:spacing w:after="0" w:line="240" w:lineRule="auto"/>
        <w:jc w:val="both"/>
        <w:rPr>
          <w:sz w:val="20"/>
          <w:szCs w:val="20"/>
        </w:rPr>
      </w:pPr>
      <w:proofErr w:type="gramStart"/>
      <w:r w:rsidRPr="005D68FF">
        <w:rPr>
          <w:sz w:val="20"/>
          <w:szCs w:val="20"/>
        </w:rPr>
        <w:t>z</w:t>
      </w:r>
      <w:proofErr w:type="gramEnd"/>
      <w:r w:rsidRPr="005D68FF">
        <w:rPr>
          <w:sz w:val="20"/>
          <w:szCs w:val="20"/>
        </w:rPr>
        <w:t xml:space="preserve"> zastrzeżeniem form doręczeń wymaganych na podstawie Umowy lub odrębnych przepisów, podstawową drogą komunikacji pomiędzy Instytucją Pośredniczącą a Beneficjentem jest korespondencja wysyłana za pomocą SL2014, dopuszcza się również doręczanie pism za pokwitowaniem przez operatora pocztowego w rozumieniu </w:t>
      </w:r>
      <w:hyperlink r:id="rId19" w:anchor="hiperlinkText.rpc?hiperlink=type=tresc:nro=Powszechny.1160843&amp;full=1" w:tgtFrame="_parent" w:history="1">
        <w:r w:rsidRPr="005D68FF">
          <w:rPr>
            <w:sz w:val="20"/>
            <w:szCs w:val="20"/>
          </w:rPr>
          <w:t>ustawy</w:t>
        </w:r>
      </w:hyperlink>
      <w:r w:rsidRPr="005D68FF">
        <w:rPr>
          <w:sz w:val="20"/>
          <w:szCs w:val="20"/>
        </w:rPr>
        <w:t xml:space="preserve"> z dnia 23 listopada 2012 r. - Prawo pocztowe (Dz. U.</w:t>
      </w:r>
      <w:r w:rsidR="000F05F5">
        <w:rPr>
          <w:sz w:val="20"/>
          <w:szCs w:val="20"/>
        </w:rPr>
        <w:t xml:space="preserve"> 2016 </w:t>
      </w:r>
      <w:proofErr w:type="gramStart"/>
      <w:r w:rsidR="000F05F5">
        <w:rPr>
          <w:sz w:val="20"/>
          <w:szCs w:val="20"/>
        </w:rPr>
        <w:t>r</w:t>
      </w:r>
      <w:proofErr w:type="gramEnd"/>
      <w:r w:rsidR="000F05F5">
        <w:rPr>
          <w:sz w:val="20"/>
          <w:szCs w:val="20"/>
        </w:rPr>
        <w:t>.,</w:t>
      </w:r>
      <w:r w:rsidRPr="005D68FF">
        <w:rPr>
          <w:sz w:val="20"/>
          <w:szCs w:val="20"/>
        </w:rPr>
        <w:t xml:space="preserve"> poz. 1</w:t>
      </w:r>
      <w:r w:rsidR="000F05F5">
        <w:rPr>
          <w:sz w:val="20"/>
          <w:szCs w:val="20"/>
        </w:rPr>
        <w:t xml:space="preserve">113 z </w:t>
      </w:r>
      <w:proofErr w:type="spellStart"/>
      <w:r w:rsidR="000F05F5">
        <w:rPr>
          <w:sz w:val="20"/>
          <w:szCs w:val="20"/>
        </w:rPr>
        <w:t>późn</w:t>
      </w:r>
      <w:proofErr w:type="spellEnd"/>
      <w:r w:rsidR="000F05F5">
        <w:rPr>
          <w:sz w:val="20"/>
          <w:szCs w:val="20"/>
        </w:rPr>
        <w:t xml:space="preserve"> zm.</w:t>
      </w:r>
      <w:r w:rsidRPr="005D68FF">
        <w:rPr>
          <w:sz w:val="20"/>
          <w:szCs w:val="20"/>
        </w:rPr>
        <w:t>), przez swoich pracowników, przez inne upoważnione osoby lub organy,</w:t>
      </w:r>
      <w:r w:rsidR="00FF2CD2" w:rsidRPr="005D68FF">
        <w:rPr>
          <w:sz w:val="20"/>
          <w:szCs w:val="20"/>
        </w:rPr>
        <w:t xml:space="preserve"> za pomocą przesyłki kurierskiej,</w:t>
      </w:r>
      <w:r w:rsidRPr="005D68FF">
        <w:rPr>
          <w:sz w:val="20"/>
          <w:szCs w:val="20"/>
        </w:rPr>
        <w:t xml:space="preserve"> za pomocą faksu lub elektronicznie za pomocą platformy </w:t>
      </w:r>
      <w:proofErr w:type="spellStart"/>
      <w:r w:rsidRPr="005D68FF">
        <w:rPr>
          <w:sz w:val="20"/>
          <w:szCs w:val="20"/>
        </w:rPr>
        <w:t>ePUAP</w:t>
      </w:r>
      <w:proofErr w:type="spellEnd"/>
      <w:r w:rsidRPr="005D68FF">
        <w:rPr>
          <w:sz w:val="20"/>
          <w:szCs w:val="20"/>
        </w:rPr>
        <w:t>;</w:t>
      </w:r>
    </w:p>
    <w:p w14:paraId="52E9EA15" w14:textId="77777777" w:rsidR="00652BAA" w:rsidRPr="005D68FF" w:rsidRDefault="00652BAA" w:rsidP="0060297B">
      <w:pPr>
        <w:widowControl w:val="0"/>
        <w:numPr>
          <w:ilvl w:val="0"/>
          <w:numId w:val="58"/>
        </w:numPr>
        <w:spacing w:after="0" w:line="240" w:lineRule="auto"/>
        <w:jc w:val="both"/>
        <w:rPr>
          <w:sz w:val="20"/>
          <w:szCs w:val="20"/>
        </w:rPr>
      </w:pPr>
      <w:proofErr w:type="gramStart"/>
      <w:r w:rsidRPr="005D68FF">
        <w:rPr>
          <w:sz w:val="20"/>
          <w:szCs w:val="20"/>
        </w:rPr>
        <w:t>w</w:t>
      </w:r>
      <w:proofErr w:type="gramEnd"/>
      <w:r w:rsidRPr="005D68FF">
        <w:rPr>
          <w:sz w:val="20"/>
          <w:szCs w:val="20"/>
        </w:rPr>
        <w:t xml:space="preserve"> przypadku pism doręczanych przez operatora pocztowego, o którym mowa w pkt 1, termin na złożenie dokumentów w Instytucji Pośredniczącej uważa się za zachowany, jeżeli przed jego upływem dokument ten został nadany do Instytucji Pośredniczącej w polskiej placówce pocztowej operatora pocztowego.</w:t>
      </w:r>
    </w:p>
    <w:p w14:paraId="72C60A3B" w14:textId="77777777" w:rsidR="00652BAA" w:rsidRPr="005D68FF" w:rsidRDefault="00652BAA" w:rsidP="00652BAA">
      <w:pPr>
        <w:widowControl w:val="0"/>
        <w:jc w:val="center"/>
        <w:rPr>
          <w:b/>
          <w:sz w:val="20"/>
          <w:szCs w:val="20"/>
        </w:rPr>
      </w:pPr>
    </w:p>
    <w:p w14:paraId="32837B23" w14:textId="77777777" w:rsidR="00652BAA" w:rsidRPr="005D68FF" w:rsidRDefault="00652BAA" w:rsidP="00652BAA">
      <w:pPr>
        <w:widowControl w:val="0"/>
        <w:jc w:val="center"/>
        <w:rPr>
          <w:b/>
          <w:sz w:val="20"/>
          <w:szCs w:val="20"/>
        </w:rPr>
      </w:pPr>
      <w:r w:rsidRPr="005D68FF">
        <w:rPr>
          <w:b/>
          <w:sz w:val="20"/>
          <w:szCs w:val="20"/>
        </w:rPr>
        <w:t>§ 24.</w:t>
      </w:r>
    </w:p>
    <w:p w14:paraId="7917B15F" w14:textId="77777777" w:rsidR="00652BAA" w:rsidRPr="005D68FF" w:rsidRDefault="00652BAA" w:rsidP="00652BAA">
      <w:pPr>
        <w:pStyle w:val="Tekstpodstawowy"/>
        <w:widowControl w:val="0"/>
        <w:rPr>
          <w:rFonts w:ascii="Calibri" w:hAnsi="Calibri"/>
          <w:sz w:val="20"/>
          <w:szCs w:val="20"/>
        </w:rPr>
      </w:pPr>
      <w:r w:rsidRPr="005D68FF">
        <w:rPr>
          <w:rFonts w:ascii="Calibri" w:hAnsi="Calibri"/>
          <w:sz w:val="20"/>
          <w:szCs w:val="20"/>
        </w:rPr>
        <w:t>Umowa została sporządzona w dwóch jednobrzmiących egzemplarzach, po jednym dla każdej ze Stron Umowy.</w:t>
      </w:r>
    </w:p>
    <w:p w14:paraId="1CFC8A8A" w14:textId="77777777" w:rsidR="00652BAA" w:rsidRPr="005D68FF" w:rsidRDefault="00652BAA" w:rsidP="00652BAA">
      <w:pPr>
        <w:widowControl w:val="0"/>
        <w:tabs>
          <w:tab w:val="num" w:pos="-2160"/>
        </w:tabs>
        <w:jc w:val="center"/>
        <w:rPr>
          <w:b/>
          <w:sz w:val="20"/>
          <w:szCs w:val="20"/>
        </w:rPr>
      </w:pPr>
    </w:p>
    <w:p w14:paraId="1F5BA1E2" w14:textId="77777777" w:rsidR="00652BAA" w:rsidRPr="005D68FF" w:rsidRDefault="00652BAA" w:rsidP="00652BAA">
      <w:pPr>
        <w:widowControl w:val="0"/>
        <w:tabs>
          <w:tab w:val="num" w:pos="-2160"/>
        </w:tabs>
        <w:jc w:val="center"/>
        <w:rPr>
          <w:b/>
          <w:sz w:val="20"/>
          <w:szCs w:val="20"/>
        </w:rPr>
      </w:pPr>
      <w:r w:rsidRPr="005D68FF">
        <w:rPr>
          <w:b/>
          <w:sz w:val="20"/>
          <w:szCs w:val="20"/>
        </w:rPr>
        <w:t>§ 25.</w:t>
      </w:r>
    </w:p>
    <w:p w14:paraId="195E1519" w14:textId="77777777" w:rsidR="00652BAA" w:rsidRPr="005D68FF" w:rsidRDefault="00652BAA" w:rsidP="00652BAA">
      <w:pPr>
        <w:pStyle w:val="Tekstpodstawowy2"/>
        <w:widowControl w:val="0"/>
        <w:tabs>
          <w:tab w:val="num" w:pos="-2160"/>
        </w:tabs>
        <w:spacing w:after="0" w:line="240" w:lineRule="auto"/>
        <w:rPr>
          <w:rFonts w:ascii="Calibri" w:hAnsi="Calibri"/>
        </w:rPr>
      </w:pPr>
      <w:r w:rsidRPr="005D68FF">
        <w:rPr>
          <w:rFonts w:ascii="Calibri" w:hAnsi="Calibri"/>
        </w:rPr>
        <w:t>Umowa wchodzi w życie z dniem podpisania przez obie Strony Umowy.</w:t>
      </w:r>
    </w:p>
    <w:p w14:paraId="495C2A30" w14:textId="77777777" w:rsidR="00652BAA" w:rsidRPr="005D68FF" w:rsidRDefault="00652BAA" w:rsidP="00652BAA">
      <w:pPr>
        <w:widowControl w:val="0"/>
        <w:tabs>
          <w:tab w:val="num" w:pos="-2160"/>
        </w:tabs>
        <w:jc w:val="center"/>
        <w:rPr>
          <w:bCs/>
          <w:sz w:val="20"/>
          <w:szCs w:val="20"/>
        </w:rPr>
      </w:pPr>
    </w:p>
    <w:p w14:paraId="6FCB3F90" w14:textId="77777777" w:rsidR="00652BAA" w:rsidRPr="005D68FF" w:rsidRDefault="00652BAA" w:rsidP="00652BAA">
      <w:pPr>
        <w:widowControl w:val="0"/>
        <w:tabs>
          <w:tab w:val="num" w:pos="-2160"/>
        </w:tabs>
        <w:jc w:val="center"/>
        <w:rPr>
          <w:b/>
          <w:sz w:val="20"/>
          <w:szCs w:val="20"/>
        </w:rPr>
      </w:pPr>
      <w:r w:rsidRPr="005D68FF">
        <w:rPr>
          <w:b/>
          <w:sz w:val="20"/>
          <w:szCs w:val="20"/>
        </w:rPr>
        <w:t>§ 26.</w:t>
      </w:r>
    </w:p>
    <w:p w14:paraId="63526621" w14:textId="77777777" w:rsidR="00652BAA" w:rsidRPr="005D68FF" w:rsidRDefault="00652BAA" w:rsidP="00652BAA">
      <w:pPr>
        <w:pStyle w:val="Pisma"/>
        <w:widowControl w:val="0"/>
        <w:tabs>
          <w:tab w:val="num" w:pos="-2160"/>
        </w:tabs>
        <w:autoSpaceDE/>
        <w:autoSpaceDN/>
        <w:rPr>
          <w:rFonts w:ascii="Calibri" w:hAnsi="Calibri"/>
          <w:szCs w:val="20"/>
        </w:rPr>
      </w:pPr>
      <w:r w:rsidRPr="005D68FF">
        <w:rPr>
          <w:rFonts w:ascii="Calibri" w:hAnsi="Calibri"/>
          <w:szCs w:val="20"/>
        </w:rPr>
        <w:t>Integralną część Umowy stanowią załączniki:</w:t>
      </w:r>
    </w:p>
    <w:p w14:paraId="6B24F2B4" w14:textId="77777777" w:rsidR="00652BAA" w:rsidRPr="005D68FF" w:rsidRDefault="00652BAA" w:rsidP="00652BAA">
      <w:pPr>
        <w:widowControl w:val="0"/>
        <w:tabs>
          <w:tab w:val="num" w:pos="-2160"/>
        </w:tabs>
        <w:jc w:val="both"/>
        <w:rPr>
          <w:bCs/>
          <w:sz w:val="20"/>
          <w:szCs w:val="20"/>
        </w:rPr>
      </w:pPr>
    </w:p>
    <w:tbl>
      <w:tblPr>
        <w:tblW w:w="0" w:type="auto"/>
        <w:tblLayout w:type="fixed"/>
        <w:tblCellMar>
          <w:left w:w="70" w:type="dxa"/>
          <w:right w:w="70" w:type="dxa"/>
        </w:tblCellMar>
        <w:tblLook w:val="0000" w:firstRow="0" w:lastRow="0" w:firstColumn="0" w:lastColumn="0" w:noHBand="0" w:noVBand="0"/>
      </w:tblPr>
      <w:tblGrid>
        <w:gridCol w:w="1510"/>
        <w:gridCol w:w="8835"/>
      </w:tblGrid>
      <w:tr w:rsidR="000C1FC3" w:rsidRPr="005D68FF" w14:paraId="78CCDFCC" w14:textId="77777777" w:rsidTr="009D77DF">
        <w:tc>
          <w:tcPr>
            <w:tcW w:w="1510" w:type="dxa"/>
          </w:tcPr>
          <w:p w14:paraId="037FC0C1" w14:textId="77777777" w:rsidR="000C1FC3" w:rsidRPr="005D68FF" w:rsidRDefault="000C1FC3" w:rsidP="009D77DF">
            <w:pPr>
              <w:widowControl w:val="0"/>
              <w:tabs>
                <w:tab w:val="num" w:pos="-2160"/>
              </w:tabs>
              <w:jc w:val="center"/>
              <w:rPr>
                <w:b/>
                <w:sz w:val="20"/>
                <w:szCs w:val="20"/>
              </w:rPr>
            </w:pPr>
            <w:r w:rsidRPr="005D68FF">
              <w:rPr>
                <w:b/>
                <w:sz w:val="20"/>
                <w:szCs w:val="20"/>
              </w:rPr>
              <w:t>Załącznik nr 1</w:t>
            </w:r>
          </w:p>
        </w:tc>
        <w:tc>
          <w:tcPr>
            <w:tcW w:w="8835" w:type="dxa"/>
          </w:tcPr>
          <w:p w14:paraId="57126C2D" w14:textId="77777777" w:rsidR="000C1FC3" w:rsidRPr="005D68FF" w:rsidRDefault="000C1FC3" w:rsidP="009D77DF">
            <w:pPr>
              <w:widowControl w:val="0"/>
              <w:tabs>
                <w:tab w:val="num" w:pos="-2160"/>
              </w:tabs>
              <w:jc w:val="both"/>
              <w:rPr>
                <w:bCs/>
                <w:sz w:val="20"/>
                <w:szCs w:val="20"/>
              </w:rPr>
            </w:pPr>
            <w:r w:rsidRPr="00980457">
              <w:rPr>
                <w:bCs/>
                <w:sz w:val="20"/>
                <w:szCs w:val="20"/>
              </w:rPr>
              <w:t>Dokumenty potwierdzające prawo do reprezentacji Instytucji Pośredniczącej</w:t>
            </w:r>
          </w:p>
        </w:tc>
      </w:tr>
      <w:tr w:rsidR="000C1FC3" w:rsidRPr="005D68FF" w14:paraId="5ABA4FD6" w14:textId="77777777" w:rsidTr="009D77DF">
        <w:tc>
          <w:tcPr>
            <w:tcW w:w="1510" w:type="dxa"/>
          </w:tcPr>
          <w:p w14:paraId="66B29310" w14:textId="77777777" w:rsidR="000C1FC3" w:rsidRPr="005D68FF" w:rsidRDefault="000C1FC3" w:rsidP="009D77DF">
            <w:pPr>
              <w:widowControl w:val="0"/>
              <w:tabs>
                <w:tab w:val="num" w:pos="-2160"/>
              </w:tabs>
              <w:jc w:val="center"/>
              <w:rPr>
                <w:b/>
                <w:sz w:val="20"/>
                <w:szCs w:val="20"/>
              </w:rPr>
            </w:pPr>
            <w:r w:rsidRPr="005D68FF">
              <w:rPr>
                <w:b/>
                <w:sz w:val="20"/>
                <w:szCs w:val="20"/>
              </w:rPr>
              <w:t>Załącznik nr 2</w:t>
            </w:r>
          </w:p>
        </w:tc>
        <w:tc>
          <w:tcPr>
            <w:tcW w:w="8835" w:type="dxa"/>
          </w:tcPr>
          <w:p w14:paraId="6BC0B3B0" w14:textId="77777777" w:rsidR="000C1FC3" w:rsidRPr="005D68FF" w:rsidRDefault="000C1FC3" w:rsidP="009D77DF">
            <w:pPr>
              <w:pStyle w:val="Pisma"/>
              <w:widowControl w:val="0"/>
              <w:tabs>
                <w:tab w:val="num" w:pos="-2160"/>
              </w:tabs>
              <w:autoSpaceDE/>
              <w:autoSpaceDN/>
              <w:rPr>
                <w:rFonts w:ascii="Calibri" w:hAnsi="Calibri"/>
                <w:bCs/>
                <w:szCs w:val="20"/>
              </w:rPr>
            </w:pPr>
            <w:r w:rsidRPr="005D68FF">
              <w:rPr>
                <w:rFonts w:ascii="Calibri" w:hAnsi="Calibri" w:cs="Calibri"/>
              </w:rPr>
              <w:t>Dokumenty potwierdzające prawo do reprezentacji Beneficjenta</w:t>
            </w:r>
            <w:r w:rsidRPr="005D68FF">
              <w:rPr>
                <w:rStyle w:val="Odwoanieprzypisudolnego"/>
                <w:rFonts w:ascii="Calibri" w:hAnsi="Calibri"/>
                <w:bCs/>
                <w:szCs w:val="20"/>
              </w:rPr>
              <w:footnoteReference w:id="33"/>
            </w:r>
          </w:p>
        </w:tc>
      </w:tr>
      <w:tr w:rsidR="00652BAA" w:rsidRPr="005D68FF" w14:paraId="6D5BF03E" w14:textId="77777777" w:rsidTr="009D77DF">
        <w:tc>
          <w:tcPr>
            <w:tcW w:w="1510" w:type="dxa"/>
          </w:tcPr>
          <w:p w14:paraId="3895A9F9" w14:textId="77777777" w:rsidR="00652BAA" w:rsidRPr="005D68FF" w:rsidRDefault="00652BAA" w:rsidP="009D77DF">
            <w:pPr>
              <w:widowControl w:val="0"/>
              <w:tabs>
                <w:tab w:val="num" w:pos="-2160"/>
              </w:tabs>
              <w:jc w:val="center"/>
              <w:rPr>
                <w:b/>
                <w:sz w:val="20"/>
                <w:szCs w:val="20"/>
              </w:rPr>
            </w:pPr>
            <w:r w:rsidRPr="005D68FF">
              <w:rPr>
                <w:b/>
                <w:sz w:val="20"/>
                <w:szCs w:val="20"/>
              </w:rPr>
              <w:t>Załącznik nr 3</w:t>
            </w:r>
          </w:p>
        </w:tc>
        <w:tc>
          <w:tcPr>
            <w:tcW w:w="8835" w:type="dxa"/>
          </w:tcPr>
          <w:p w14:paraId="60A67824" w14:textId="77777777" w:rsidR="00652BAA" w:rsidRPr="005D68FF" w:rsidRDefault="00652BAA" w:rsidP="009D77DF">
            <w:pPr>
              <w:widowControl w:val="0"/>
              <w:tabs>
                <w:tab w:val="num" w:pos="-2160"/>
              </w:tabs>
              <w:jc w:val="both"/>
              <w:rPr>
                <w:b/>
                <w:sz w:val="20"/>
                <w:szCs w:val="20"/>
              </w:rPr>
            </w:pPr>
            <w:r w:rsidRPr="005D68FF">
              <w:rPr>
                <w:bCs/>
                <w:sz w:val="20"/>
                <w:szCs w:val="20"/>
              </w:rPr>
              <w:t>Wniosek</w:t>
            </w:r>
            <w:r w:rsidRPr="005D68FF">
              <w:rPr>
                <w:b/>
                <w:sz w:val="20"/>
                <w:szCs w:val="20"/>
              </w:rPr>
              <w:t xml:space="preserve"> </w:t>
            </w:r>
            <w:r w:rsidRPr="005D68FF">
              <w:rPr>
                <w:sz w:val="20"/>
                <w:szCs w:val="20"/>
              </w:rPr>
              <w:t xml:space="preserve">o dofinansowanie projektu ze środków Europejskiego Funduszu Rozwoju Regionalnego w ramach Priorytetu nr ....... „.....................................” Programu Operacyjnego Polska Cyfrowa na lata 2014-2020, </w:t>
            </w:r>
            <w:r w:rsidR="00C80AB9" w:rsidRPr="005D68FF">
              <w:rPr>
                <w:sz w:val="20"/>
                <w:szCs w:val="20"/>
              </w:rPr>
              <w:br/>
            </w:r>
            <w:r w:rsidRPr="005D68FF">
              <w:rPr>
                <w:sz w:val="20"/>
                <w:szCs w:val="20"/>
              </w:rPr>
              <w:t xml:space="preserve">o numerze </w:t>
            </w:r>
            <w:r w:rsidRPr="005D68FF">
              <w:rPr>
                <w:rFonts w:cs="Arial"/>
                <w:b/>
                <w:bCs/>
                <w:i/>
                <w:sz w:val="20"/>
                <w:szCs w:val="20"/>
              </w:rPr>
              <w:t>…………………..</w:t>
            </w:r>
            <w:proofErr w:type="gramStart"/>
            <w:r w:rsidRPr="005D68FF">
              <w:rPr>
                <w:sz w:val="20"/>
                <w:szCs w:val="20"/>
              </w:rPr>
              <w:t>r</w:t>
            </w:r>
            <w:proofErr w:type="gramEnd"/>
            <w:r w:rsidRPr="005D68FF">
              <w:rPr>
                <w:sz w:val="20"/>
                <w:szCs w:val="20"/>
              </w:rPr>
              <w:t>.</w:t>
            </w:r>
          </w:p>
        </w:tc>
      </w:tr>
      <w:tr w:rsidR="00652BAA" w:rsidRPr="005D68FF" w14:paraId="3B52EACD" w14:textId="77777777" w:rsidTr="009D77DF">
        <w:tc>
          <w:tcPr>
            <w:tcW w:w="1510" w:type="dxa"/>
          </w:tcPr>
          <w:p w14:paraId="7B1C5B54" w14:textId="77777777" w:rsidR="00652BAA" w:rsidRPr="005D68FF" w:rsidRDefault="00652BAA" w:rsidP="009D77DF">
            <w:pPr>
              <w:widowControl w:val="0"/>
              <w:tabs>
                <w:tab w:val="num" w:pos="-2160"/>
              </w:tabs>
              <w:jc w:val="center"/>
              <w:rPr>
                <w:b/>
                <w:sz w:val="20"/>
                <w:szCs w:val="20"/>
              </w:rPr>
            </w:pPr>
            <w:r w:rsidRPr="005D68FF">
              <w:rPr>
                <w:b/>
                <w:sz w:val="20"/>
                <w:szCs w:val="20"/>
              </w:rPr>
              <w:t>Załącznik nr 4</w:t>
            </w:r>
          </w:p>
        </w:tc>
        <w:tc>
          <w:tcPr>
            <w:tcW w:w="8835" w:type="dxa"/>
          </w:tcPr>
          <w:p w14:paraId="09E8996F" w14:textId="77777777" w:rsidR="00652BAA" w:rsidRPr="005D68FF" w:rsidRDefault="00652BAA" w:rsidP="009D77DF">
            <w:pPr>
              <w:widowControl w:val="0"/>
              <w:tabs>
                <w:tab w:val="num" w:pos="-2160"/>
              </w:tabs>
              <w:jc w:val="both"/>
              <w:rPr>
                <w:bCs/>
                <w:sz w:val="20"/>
                <w:szCs w:val="20"/>
              </w:rPr>
            </w:pPr>
            <w:r w:rsidRPr="005D68FF">
              <w:rPr>
                <w:bCs/>
                <w:sz w:val="20"/>
                <w:szCs w:val="20"/>
              </w:rPr>
              <w:t>Wzór wniosku beneficjenta o płatność</w:t>
            </w:r>
          </w:p>
        </w:tc>
      </w:tr>
      <w:tr w:rsidR="00652BAA" w:rsidRPr="005D68FF" w14:paraId="6932F9AD" w14:textId="77777777" w:rsidTr="009D77DF">
        <w:tc>
          <w:tcPr>
            <w:tcW w:w="1510" w:type="dxa"/>
          </w:tcPr>
          <w:p w14:paraId="77068C24" w14:textId="77777777" w:rsidR="00652BAA" w:rsidRPr="005D68FF" w:rsidRDefault="00652BAA" w:rsidP="009D77DF">
            <w:pPr>
              <w:widowControl w:val="0"/>
              <w:tabs>
                <w:tab w:val="num" w:pos="-2160"/>
              </w:tabs>
              <w:jc w:val="center"/>
              <w:rPr>
                <w:b/>
                <w:sz w:val="20"/>
                <w:szCs w:val="20"/>
              </w:rPr>
            </w:pPr>
            <w:r w:rsidRPr="005D68FF">
              <w:rPr>
                <w:b/>
                <w:sz w:val="20"/>
                <w:szCs w:val="20"/>
              </w:rPr>
              <w:t xml:space="preserve">Załącznik nr </w:t>
            </w:r>
            <w:r w:rsidR="00437AF7" w:rsidRPr="005D68FF">
              <w:rPr>
                <w:b/>
                <w:sz w:val="20"/>
                <w:szCs w:val="20"/>
              </w:rPr>
              <w:t xml:space="preserve"> </w:t>
            </w:r>
            <w:r w:rsidRPr="005D68FF">
              <w:rPr>
                <w:b/>
                <w:sz w:val="20"/>
                <w:szCs w:val="20"/>
              </w:rPr>
              <w:t>5</w:t>
            </w:r>
          </w:p>
        </w:tc>
        <w:tc>
          <w:tcPr>
            <w:tcW w:w="8835" w:type="dxa"/>
          </w:tcPr>
          <w:p w14:paraId="513B40D5" w14:textId="77777777" w:rsidR="00652BAA" w:rsidRPr="005D68FF" w:rsidRDefault="00652BAA" w:rsidP="009D77DF">
            <w:pPr>
              <w:widowControl w:val="0"/>
              <w:tabs>
                <w:tab w:val="num" w:pos="-2160"/>
              </w:tabs>
              <w:jc w:val="both"/>
              <w:rPr>
                <w:b/>
                <w:sz w:val="20"/>
                <w:szCs w:val="20"/>
              </w:rPr>
            </w:pPr>
            <w:r w:rsidRPr="005D68FF">
              <w:rPr>
                <w:bCs/>
                <w:sz w:val="20"/>
                <w:szCs w:val="20"/>
              </w:rPr>
              <w:t>Harmonogram rzeczowo-finansowy</w:t>
            </w:r>
            <w:r w:rsidRPr="005D68FF">
              <w:rPr>
                <w:sz w:val="20"/>
                <w:szCs w:val="20"/>
              </w:rPr>
              <w:t xml:space="preserve"> realizacji Projektu w ramach Programu Operacyjnego Polska Cyfrowa na lata 2014-2020</w:t>
            </w:r>
          </w:p>
        </w:tc>
      </w:tr>
      <w:tr w:rsidR="00652BAA" w:rsidRPr="005D68FF" w14:paraId="317FD678" w14:textId="77777777" w:rsidTr="009D77DF">
        <w:tc>
          <w:tcPr>
            <w:tcW w:w="1510" w:type="dxa"/>
          </w:tcPr>
          <w:p w14:paraId="63A15AEE" w14:textId="77777777" w:rsidR="00652BAA" w:rsidRPr="005D68FF" w:rsidRDefault="00652BAA" w:rsidP="009D77DF">
            <w:pPr>
              <w:widowControl w:val="0"/>
              <w:tabs>
                <w:tab w:val="num" w:pos="-2160"/>
              </w:tabs>
              <w:jc w:val="center"/>
              <w:rPr>
                <w:b/>
                <w:sz w:val="20"/>
                <w:szCs w:val="20"/>
              </w:rPr>
            </w:pPr>
            <w:r w:rsidRPr="005D68FF">
              <w:rPr>
                <w:b/>
                <w:sz w:val="20"/>
                <w:szCs w:val="20"/>
              </w:rPr>
              <w:t>Załącznik nr 6</w:t>
            </w:r>
          </w:p>
        </w:tc>
        <w:tc>
          <w:tcPr>
            <w:tcW w:w="8835" w:type="dxa"/>
          </w:tcPr>
          <w:p w14:paraId="402A4AAE" w14:textId="77777777" w:rsidR="00652BAA" w:rsidRPr="005D68FF" w:rsidRDefault="00652BAA" w:rsidP="009D77DF">
            <w:pPr>
              <w:widowControl w:val="0"/>
              <w:tabs>
                <w:tab w:val="num" w:pos="-2160"/>
              </w:tabs>
              <w:jc w:val="both"/>
              <w:rPr>
                <w:bCs/>
                <w:sz w:val="20"/>
                <w:szCs w:val="20"/>
              </w:rPr>
            </w:pPr>
            <w:r w:rsidRPr="005D68FF">
              <w:rPr>
                <w:bCs/>
                <w:sz w:val="20"/>
                <w:szCs w:val="20"/>
              </w:rPr>
              <w:t xml:space="preserve">Harmonogram Projektu wyznaczający Kamienie milowe </w:t>
            </w:r>
          </w:p>
        </w:tc>
      </w:tr>
      <w:tr w:rsidR="00652BAA" w:rsidRPr="005D68FF" w14:paraId="31A872EE" w14:textId="77777777" w:rsidTr="009D77DF">
        <w:tc>
          <w:tcPr>
            <w:tcW w:w="1510" w:type="dxa"/>
          </w:tcPr>
          <w:p w14:paraId="10538A98" w14:textId="77777777" w:rsidR="00652BAA" w:rsidRPr="005D68FF" w:rsidRDefault="00652BAA" w:rsidP="009D77DF">
            <w:pPr>
              <w:widowControl w:val="0"/>
              <w:tabs>
                <w:tab w:val="num" w:pos="-2160"/>
              </w:tabs>
              <w:jc w:val="center"/>
              <w:rPr>
                <w:b/>
                <w:sz w:val="20"/>
                <w:szCs w:val="20"/>
              </w:rPr>
            </w:pPr>
            <w:r w:rsidRPr="005D68FF">
              <w:rPr>
                <w:b/>
                <w:sz w:val="20"/>
                <w:szCs w:val="20"/>
              </w:rPr>
              <w:t>Załącznik nr 7</w:t>
            </w:r>
          </w:p>
        </w:tc>
        <w:tc>
          <w:tcPr>
            <w:tcW w:w="8835" w:type="dxa"/>
          </w:tcPr>
          <w:p w14:paraId="6FF8AA41" w14:textId="77777777" w:rsidR="00652BAA" w:rsidRPr="005D68FF" w:rsidRDefault="00652BAA" w:rsidP="00437AF7">
            <w:pPr>
              <w:widowControl w:val="0"/>
              <w:tabs>
                <w:tab w:val="num" w:pos="-2160"/>
              </w:tabs>
              <w:jc w:val="both"/>
              <w:rPr>
                <w:bCs/>
                <w:sz w:val="20"/>
                <w:szCs w:val="20"/>
              </w:rPr>
            </w:pPr>
            <w:r w:rsidRPr="005D68FF">
              <w:rPr>
                <w:bCs/>
                <w:sz w:val="20"/>
                <w:szCs w:val="20"/>
              </w:rPr>
              <w:t>Plan finansowania Projektu</w:t>
            </w:r>
          </w:p>
        </w:tc>
      </w:tr>
      <w:tr w:rsidR="00652BAA" w:rsidRPr="005D68FF" w14:paraId="4E9689B2" w14:textId="77777777" w:rsidTr="009D77DF">
        <w:tc>
          <w:tcPr>
            <w:tcW w:w="1510" w:type="dxa"/>
          </w:tcPr>
          <w:p w14:paraId="264DDCEB" w14:textId="77777777" w:rsidR="00652BAA" w:rsidRPr="005D68FF" w:rsidRDefault="00652BAA" w:rsidP="009D77DF">
            <w:pPr>
              <w:widowControl w:val="0"/>
              <w:tabs>
                <w:tab w:val="num" w:pos="-2160"/>
              </w:tabs>
              <w:jc w:val="center"/>
              <w:rPr>
                <w:b/>
                <w:sz w:val="20"/>
                <w:szCs w:val="20"/>
              </w:rPr>
            </w:pPr>
            <w:r w:rsidRPr="005D68FF">
              <w:rPr>
                <w:b/>
                <w:sz w:val="20"/>
                <w:szCs w:val="20"/>
              </w:rPr>
              <w:t>Załącznik nr 8</w:t>
            </w:r>
          </w:p>
        </w:tc>
        <w:tc>
          <w:tcPr>
            <w:tcW w:w="8835" w:type="dxa"/>
          </w:tcPr>
          <w:p w14:paraId="1420EFA7"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 xml:space="preserve">Wzór harmonogramu płatności </w:t>
            </w:r>
          </w:p>
        </w:tc>
      </w:tr>
      <w:tr w:rsidR="00652BAA" w:rsidRPr="005D68FF" w14:paraId="5A40C851" w14:textId="77777777" w:rsidTr="009D77DF">
        <w:tc>
          <w:tcPr>
            <w:tcW w:w="1510" w:type="dxa"/>
          </w:tcPr>
          <w:p w14:paraId="002D5C11" w14:textId="77777777" w:rsidR="00526A2F" w:rsidRPr="005D68FF" w:rsidRDefault="00652BAA" w:rsidP="009D77DF">
            <w:pPr>
              <w:tabs>
                <w:tab w:val="num" w:pos="-2160"/>
              </w:tabs>
              <w:jc w:val="center"/>
              <w:rPr>
                <w:b/>
                <w:sz w:val="20"/>
                <w:szCs w:val="20"/>
              </w:rPr>
            </w:pPr>
            <w:r w:rsidRPr="005D68FF">
              <w:rPr>
                <w:b/>
                <w:sz w:val="20"/>
                <w:szCs w:val="20"/>
              </w:rPr>
              <w:t>Załącznik nr 9</w:t>
            </w:r>
          </w:p>
        </w:tc>
        <w:tc>
          <w:tcPr>
            <w:tcW w:w="8835" w:type="dxa"/>
          </w:tcPr>
          <w:p w14:paraId="6731A8F4" w14:textId="77777777" w:rsidR="00526A2F" w:rsidRPr="005D68FF" w:rsidRDefault="00652BAA" w:rsidP="009D77DF">
            <w:pPr>
              <w:pStyle w:val="Pisma"/>
              <w:tabs>
                <w:tab w:val="num" w:pos="-2160"/>
              </w:tabs>
              <w:autoSpaceDE/>
              <w:autoSpaceDN/>
              <w:rPr>
                <w:rFonts w:ascii="Calibri" w:hAnsi="Calibri"/>
                <w:bCs/>
                <w:szCs w:val="20"/>
              </w:rPr>
            </w:pPr>
            <w:r w:rsidRPr="005D68FF">
              <w:rPr>
                <w:rFonts w:ascii="Calibri" w:hAnsi="Calibri"/>
                <w:bCs/>
                <w:szCs w:val="20"/>
              </w:rPr>
              <w:t xml:space="preserve">Oświadczenie o kwalifikowalności podatku VAT </w:t>
            </w:r>
          </w:p>
          <w:p w14:paraId="772B7BFE" w14:textId="77777777" w:rsidR="00526A2F" w:rsidRPr="005D68FF" w:rsidRDefault="00526A2F" w:rsidP="009D77DF">
            <w:pPr>
              <w:pStyle w:val="Pisma"/>
              <w:tabs>
                <w:tab w:val="num" w:pos="-2160"/>
              </w:tabs>
              <w:autoSpaceDE/>
              <w:autoSpaceDN/>
              <w:rPr>
                <w:rFonts w:ascii="Calibri" w:hAnsi="Calibri"/>
                <w:bCs/>
                <w:szCs w:val="20"/>
              </w:rPr>
            </w:pPr>
          </w:p>
        </w:tc>
      </w:tr>
      <w:tr w:rsidR="00652BAA" w:rsidRPr="005D68FF" w14:paraId="09EA640D" w14:textId="77777777" w:rsidTr="009D77DF">
        <w:tc>
          <w:tcPr>
            <w:tcW w:w="1510" w:type="dxa"/>
          </w:tcPr>
          <w:p w14:paraId="0251ADD0" w14:textId="77777777" w:rsidR="00652BAA" w:rsidRPr="005D68FF" w:rsidRDefault="00652BAA" w:rsidP="00526A2F">
            <w:pPr>
              <w:widowControl w:val="0"/>
              <w:tabs>
                <w:tab w:val="num" w:pos="-2160"/>
              </w:tabs>
              <w:jc w:val="center"/>
              <w:rPr>
                <w:b/>
                <w:sz w:val="20"/>
                <w:szCs w:val="20"/>
              </w:rPr>
            </w:pPr>
            <w:r w:rsidRPr="005D68FF">
              <w:rPr>
                <w:b/>
                <w:sz w:val="20"/>
                <w:szCs w:val="20"/>
              </w:rPr>
              <w:t>Załącznik nr 10</w:t>
            </w:r>
          </w:p>
        </w:tc>
        <w:tc>
          <w:tcPr>
            <w:tcW w:w="8835" w:type="dxa"/>
          </w:tcPr>
          <w:p w14:paraId="1285A4A3" w14:textId="77777777" w:rsidR="00652BAA" w:rsidRPr="005D68FF" w:rsidRDefault="00652BAA" w:rsidP="009D77DF">
            <w:pPr>
              <w:pStyle w:val="Pisma"/>
              <w:tabs>
                <w:tab w:val="num" w:pos="-2160"/>
              </w:tabs>
              <w:autoSpaceDE/>
              <w:autoSpaceDN/>
              <w:rPr>
                <w:rFonts w:ascii="Calibri" w:hAnsi="Calibri"/>
                <w:bCs/>
                <w:szCs w:val="20"/>
              </w:rPr>
            </w:pPr>
            <w:r w:rsidRPr="005D68FF">
              <w:rPr>
                <w:rFonts w:ascii="Calibri" w:hAnsi="Calibri"/>
                <w:bCs/>
                <w:szCs w:val="20"/>
              </w:rPr>
              <w:t>Oświadczenie dotyczące wykorzystania przedmiotu Projektu</w:t>
            </w:r>
          </w:p>
          <w:p w14:paraId="2C09AACE" w14:textId="77777777" w:rsidR="00652BAA" w:rsidRPr="005D68FF" w:rsidRDefault="00652BAA" w:rsidP="009D77DF">
            <w:pPr>
              <w:pStyle w:val="Pisma"/>
              <w:widowControl w:val="0"/>
              <w:tabs>
                <w:tab w:val="num" w:pos="-2160"/>
              </w:tabs>
              <w:autoSpaceDE/>
              <w:autoSpaceDN/>
              <w:rPr>
                <w:rFonts w:ascii="Calibri" w:hAnsi="Calibri"/>
                <w:bCs/>
                <w:szCs w:val="20"/>
              </w:rPr>
            </w:pPr>
          </w:p>
        </w:tc>
      </w:tr>
      <w:tr w:rsidR="00652BAA" w:rsidRPr="005D68FF" w14:paraId="22800D28" w14:textId="77777777" w:rsidTr="009D77DF">
        <w:tc>
          <w:tcPr>
            <w:tcW w:w="1510" w:type="dxa"/>
          </w:tcPr>
          <w:p w14:paraId="000CF795" w14:textId="77777777" w:rsidR="00652BAA" w:rsidRPr="005D68FF" w:rsidRDefault="00652BAA" w:rsidP="00526A2F">
            <w:pPr>
              <w:widowControl w:val="0"/>
              <w:tabs>
                <w:tab w:val="num" w:pos="-2160"/>
              </w:tabs>
              <w:jc w:val="center"/>
              <w:rPr>
                <w:b/>
                <w:sz w:val="20"/>
                <w:szCs w:val="20"/>
              </w:rPr>
            </w:pPr>
            <w:r w:rsidRPr="005D68FF">
              <w:rPr>
                <w:b/>
                <w:sz w:val="20"/>
                <w:szCs w:val="20"/>
              </w:rPr>
              <w:t>Załącznik nr 11</w:t>
            </w:r>
          </w:p>
        </w:tc>
        <w:tc>
          <w:tcPr>
            <w:tcW w:w="8835" w:type="dxa"/>
          </w:tcPr>
          <w:p w14:paraId="0C82ACBB"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Minimalny zakres danych koniecznych do wprowadzenia do SL2014 w zakresie bazy personelu</w:t>
            </w:r>
          </w:p>
          <w:p w14:paraId="0C292BC0" w14:textId="77777777" w:rsidR="00652BAA" w:rsidRPr="005D68FF" w:rsidRDefault="00652BAA" w:rsidP="009D77DF">
            <w:pPr>
              <w:pStyle w:val="Pisma"/>
              <w:widowControl w:val="0"/>
              <w:tabs>
                <w:tab w:val="num" w:pos="-2160"/>
              </w:tabs>
              <w:autoSpaceDE/>
              <w:autoSpaceDN/>
              <w:rPr>
                <w:rFonts w:ascii="Calibri" w:hAnsi="Calibri"/>
                <w:bCs/>
                <w:szCs w:val="20"/>
              </w:rPr>
            </w:pPr>
          </w:p>
        </w:tc>
      </w:tr>
      <w:tr w:rsidR="00652BAA" w:rsidRPr="005D68FF" w14:paraId="7E1D02CE" w14:textId="77777777" w:rsidTr="009D77DF">
        <w:tc>
          <w:tcPr>
            <w:tcW w:w="1510" w:type="dxa"/>
          </w:tcPr>
          <w:p w14:paraId="258585DA" w14:textId="77777777" w:rsidR="00652BAA" w:rsidRPr="005D68FF" w:rsidRDefault="00652BAA" w:rsidP="00526A2F">
            <w:pPr>
              <w:widowControl w:val="0"/>
              <w:tabs>
                <w:tab w:val="num" w:pos="-2160"/>
              </w:tabs>
              <w:jc w:val="center"/>
              <w:rPr>
                <w:b/>
                <w:sz w:val="20"/>
                <w:szCs w:val="20"/>
              </w:rPr>
            </w:pPr>
            <w:r w:rsidRPr="005D68FF">
              <w:rPr>
                <w:b/>
                <w:sz w:val="20"/>
                <w:szCs w:val="20"/>
              </w:rPr>
              <w:t>Załącznik nr 12</w:t>
            </w:r>
          </w:p>
        </w:tc>
        <w:tc>
          <w:tcPr>
            <w:tcW w:w="8835" w:type="dxa"/>
          </w:tcPr>
          <w:p w14:paraId="0E6CC70D"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Procedura zgłaszania osób uprawnionych w ramach projektu</w:t>
            </w:r>
          </w:p>
        </w:tc>
      </w:tr>
      <w:tr w:rsidR="00652BAA" w:rsidRPr="005D68FF" w14:paraId="2147491F" w14:textId="77777777" w:rsidTr="009D77DF">
        <w:tc>
          <w:tcPr>
            <w:tcW w:w="1510" w:type="dxa"/>
          </w:tcPr>
          <w:p w14:paraId="3A0184CF" w14:textId="77777777" w:rsidR="00652BAA" w:rsidRPr="005D68FF" w:rsidRDefault="00652BAA" w:rsidP="00526A2F">
            <w:pPr>
              <w:widowControl w:val="0"/>
              <w:tabs>
                <w:tab w:val="num" w:pos="-2160"/>
              </w:tabs>
              <w:jc w:val="center"/>
              <w:rPr>
                <w:b/>
                <w:sz w:val="20"/>
                <w:szCs w:val="20"/>
              </w:rPr>
            </w:pPr>
            <w:r w:rsidRPr="005D68FF">
              <w:rPr>
                <w:b/>
                <w:sz w:val="20"/>
                <w:szCs w:val="20"/>
              </w:rPr>
              <w:t>Załącznik nr 13</w:t>
            </w:r>
          </w:p>
        </w:tc>
        <w:tc>
          <w:tcPr>
            <w:tcW w:w="8835" w:type="dxa"/>
          </w:tcPr>
          <w:p w14:paraId="6750C94C"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Formularze wniosków o nadanie/zmianę/wycofanie dostępu dla osoby uprawnionej</w:t>
            </w:r>
          </w:p>
        </w:tc>
      </w:tr>
      <w:tr w:rsidR="00652BAA" w:rsidRPr="005D68FF" w14:paraId="76CC41E4" w14:textId="77777777" w:rsidTr="009D77DF">
        <w:tc>
          <w:tcPr>
            <w:tcW w:w="1510" w:type="dxa"/>
          </w:tcPr>
          <w:p w14:paraId="46CCDBF0" w14:textId="77777777" w:rsidR="00652BAA" w:rsidRPr="005D68FF" w:rsidRDefault="00652BAA" w:rsidP="00526A2F">
            <w:pPr>
              <w:widowControl w:val="0"/>
              <w:tabs>
                <w:tab w:val="num" w:pos="-2160"/>
              </w:tabs>
              <w:jc w:val="center"/>
              <w:rPr>
                <w:b/>
                <w:sz w:val="20"/>
                <w:szCs w:val="20"/>
              </w:rPr>
            </w:pPr>
            <w:r w:rsidRPr="005D68FF">
              <w:rPr>
                <w:b/>
                <w:sz w:val="20"/>
                <w:szCs w:val="20"/>
              </w:rPr>
              <w:t>Załącznik nr 14</w:t>
            </w:r>
          </w:p>
        </w:tc>
        <w:tc>
          <w:tcPr>
            <w:tcW w:w="8835" w:type="dxa"/>
          </w:tcPr>
          <w:p w14:paraId="3C1E7070"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Zakres danych osobowych powierzonych do przetwarzania</w:t>
            </w:r>
            <w:r w:rsidRPr="005D68FF" w:rsidDel="007D017C">
              <w:rPr>
                <w:rFonts w:ascii="Calibri" w:hAnsi="Calibri"/>
                <w:bCs/>
                <w:szCs w:val="20"/>
              </w:rPr>
              <w:t xml:space="preserve"> </w:t>
            </w:r>
          </w:p>
        </w:tc>
      </w:tr>
      <w:tr w:rsidR="00652BAA" w:rsidRPr="005D68FF" w14:paraId="45BBC339" w14:textId="77777777" w:rsidTr="009D77DF">
        <w:tc>
          <w:tcPr>
            <w:tcW w:w="1510" w:type="dxa"/>
          </w:tcPr>
          <w:p w14:paraId="1508B36E" w14:textId="77777777" w:rsidR="00652BAA" w:rsidRPr="005D68FF" w:rsidRDefault="00652BAA" w:rsidP="00526A2F">
            <w:pPr>
              <w:widowControl w:val="0"/>
              <w:tabs>
                <w:tab w:val="num" w:pos="-2160"/>
              </w:tabs>
              <w:jc w:val="center"/>
              <w:rPr>
                <w:b/>
                <w:sz w:val="20"/>
                <w:szCs w:val="20"/>
              </w:rPr>
            </w:pPr>
            <w:r w:rsidRPr="005D68FF">
              <w:rPr>
                <w:b/>
                <w:sz w:val="20"/>
                <w:szCs w:val="20"/>
              </w:rPr>
              <w:t>Załącznik nr 15</w:t>
            </w:r>
          </w:p>
        </w:tc>
        <w:tc>
          <w:tcPr>
            <w:tcW w:w="8835" w:type="dxa"/>
          </w:tcPr>
          <w:p w14:paraId="09D83025"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 xml:space="preserve">Wzór upoważnienia do przetwarzania danych osobowych na poziomie Beneficjenta </w:t>
            </w:r>
          </w:p>
        </w:tc>
      </w:tr>
      <w:tr w:rsidR="00652BAA" w:rsidRPr="005D68FF" w14:paraId="00F92525" w14:textId="77777777" w:rsidTr="009D77DF">
        <w:tc>
          <w:tcPr>
            <w:tcW w:w="1510" w:type="dxa"/>
          </w:tcPr>
          <w:p w14:paraId="4F3D3BFF" w14:textId="77777777" w:rsidR="00652BAA" w:rsidRPr="005D68FF" w:rsidRDefault="00652BAA" w:rsidP="00526A2F">
            <w:pPr>
              <w:widowControl w:val="0"/>
              <w:tabs>
                <w:tab w:val="num" w:pos="-2160"/>
              </w:tabs>
              <w:jc w:val="center"/>
              <w:rPr>
                <w:b/>
                <w:sz w:val="20"/>
                <w:szCs w:val="20"/>
              </w:rPr>
            </w:pPr>
            <w:r w:rsidRPr="005D68FF">
              <w:rPr>
                <w:b/>
                <w:sz w:val="20"/>
                <w:szCs w:val="20"/>
              </w:rPr>
              <w:t>Załącznik nr 16</w:t>
            </w:r>
          </w:p>
        </w:tc>
        <w:tc>
          <w:tcPr>
            <w:tcW w:w="8835" w:type="dxa"/>
          </w:tcPr>
          <w:p w14:paraId="7B337AC1"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Wzór odwołania upoważnienia do przetwarzania danych osobowych na poziomie Beneficjenta</w:t>
            </w:r>
          </w:p>
        </w:tc>
      </w:tr>
      <w:tr w:rsidR="00652BAA" w:rsidRPr="005D68FF" w14:paraId="569AEC7B" w14:textId="77777777" w:rsidTr="009D77DF">
        <w:tc>
          <w:tcPr>
            <w:tcW w:w="1510" w:type="dxa"/>
          </w:tcPr>
          <w:p w14:paraId="7112A6A0" w14:textId="77777777" w:rsidR="00652BAA" w:rsidRPr="005D68FF" w:rsidRDefault="00652BAA" w:rsidP="00526A2F">
            <w:pPr>
              <w:widowControl w:val="0"/>
              <w:tabs>
                <w:tab w:val="num" w:pos="-2160"/>
              </w:tabs>
              <w:jc w:val="center"/>
              <w:rPr>
                <w:b/>
                <w:sz w:val="20"/>
                <w:szCs w:val="20"/>
              </w:rPr>
            </w:pPr>
            <w:r w:rsidRPr="005D68FF">
              <w:rPr>
                <w:b/>
                <w:sz w:val="20"/>
                <w:szCs w:val="20"/>
              </w:rPr>
              <w:t>Załącznik nr 17</w:t>
            </w:r>
          </w:p>
        </w:tc>
        <w:tc>
          <w:tcPr>
            <w:tcW w:w="8835" w:type="dxa"/>
          </w:tcPr>
          <w:p w14:paraId="738F2C14" w14:textId="49C675CE" w:rsidR="00652BAA" w:rsidRPr="005D68FF" w:rsidRDefault="00913FB1" w:rsidP="009D77DF">
            <w:pPr>
              <w:pStyle w:val="Pisma"/>
              <w:widowControl w:val="0"/>
              <w:tabs>
                <w:tab w:val="num" w:pos="-2160"/>
              </w:tabs>
              <w:autoSpaceDE/>
              <w:autoSpaceDN/>
              <w:rPr>
                <w:rFonts w:ascii="Calibri" w:hAnsi="Calibri"/>
                <w:bCs/>
                <w:szCs w:val="20"/>
              </w:rPr>
            </w:pPr>
            <w:r>
              <w:rPr>
                <w:rFonts w:ascii="Calibri" w:hAnsi="Calibri"/>
                <w:bCs/>
                <w:szCs w:val="20"/>
              </w:rPr>
              <w:t>Obowiązki informacyjne Beneficjenta</w:t>
            </w:r>
          </w:p>
        </w:tc>
      </w:tr>
      <w:tr w:rsidR="00652BAA" w:rsidRPr="005D68FF" w14:paraId="5A58727C" w14:textId="77777777" w:rsidTr="009D77DF">
        <w:tc>
          <w:tcPr>
            <w:tcW w:w="1510" w:type="dxa"/>
          </w:tcPr>
          <w:p w14:paraId="106F1635" w14:textId="77777777" w:rsidR="00652BAA" w:rsidRPr="005D68FF" w:rsidRDefault="00652BAA" w:rsidP="00526A2F">
            <w:pPr>
              <w:widowControl w:val="0"/>
              <w:tabs>
                <w:tab w:val="num" w:pos="-2160"/>
              </w:tabs>
              <w:jc w:val="center"/>
              <w:rPr>
                <w:b/>
                <w:sz w:val="20"/>
                <w:szCs w:val="20"/>
              </w:rPr>
            </w:pPr>
            <w:r w:rsidRPr="005D68FF">
              <w:rPr>
                <w:b/>
                <w:sz w:val="20"/>
                <w:szCs w:val="20"/>
              </w:rPr>
              <w:t>Załącznik nr 18</w:t>
            </w:r>
          </w:p>
          <w:p w14:paraId="10B3BBD5" w14:textId="77777777" w:rsidR="00526A2F" w:rsidRDefault="00526A2F" w:rsidP="00526A2F">
            <w:pPr>
              <w:widowControl w:val="0"/>
              <w:tabs>
                <w:tab w:val="num" w:pos="-2160"/>
              </w:tabs>
              <w:jc w:val="center"/>
              <w:rPr>
                <w:b/>
                <w:sz w:val="20"/>
                <w:szCs w:val="20"/>
              </w:rPr>
            </w:pPr>
            <w:r w:rsidRPr="005D68FF">
              <w:rPr>
                <w:b/>
                <w:sz w:val="20"/>
                <w:szCs w:val="20"/>
              </w:rPr>
              <w:t>Załącznik nr 19</w:t>
            </w:r>
          </w:p>
          <w:p w14:paraId="5A39A648" w14:textId="77777777" w:rsidR="008B79E7" w:rsidRDefault="008B79E7" w:rsidP="003D7EF0">
            <w:pPr>
              <w:widowControl w:val="0"/>
              <w:tabs>
                <w:tab w:val="num" w:pos="-2160"/>
              </w:tabs>
              <w:rPr>
                <w:b/>
                <w:sz w:val="20"/>
                <w:szCs w:val="20"/>
              </w:rPr>
            </w:pPr>
          </w:p>
          <w:p w14:paraId="70ACF211" w14:textId="77777777" w:rsidR="008B79E7" w:rsidRDefault="008B79E7" w:rsidP="003D7EF0">
            <w:pPr>
              <w:widowControl w:val="0"/>
              <w:tabs>
                <w:tab w:val="num" w:pos="-2160"/>
              </w:tabs>
              <w:rPr>
                <w:b/>
                <w:sz w:val="20"/>
                <w:szCs w:val="20"/>
              </w:rPr>
            </w:pPr>
            <w:r>
              <w:rPr>
                <w:b/>
                <w:sz w:val="20"/>
                <w:szCs w:val="20"/>
              </w:rPr>
              <w:t>Załącznik nr 20</w:t>
            </w:r>
          </w:p>
          <w:p w14:paraId="35CF752E" w14:textId="77777777" w:rsidR="008B79E7" w:rsidRPr="005D68FF" w:rsidRDefault="008B79E7" w:rsidP="003D7EF0">
            <w:pPr>
              <w:widowControl w:val="0"/>
              <w:tabs>
                <w:tab w:val="num" w:pos="-2160"/>
              </w:tabs>
              <w:rPr>
                <w:b/>
                <w:sz w:val="20"/>
                <w:szCs w:val="20"/>
              </w:rPr>
            </w:pPr>
            <w:r>
              <w:rPr>
                <w:b/>
                <w:sz w:val="20"/>
                <w:szCs w:val="20"/>
              </w:rPr>
              <w:t>Załącznik nr 21</w:t>
            </w:r>
          </w:p>
        </w:tc>
        <w:tc>
          <w:tcPr>
            <w:tcW w:w="8835" w:type="dxa"/>
          </w:tcPr>
          <w:p w14:paraId="72CF3B0D" w14:textId="77777777" w:rsidR="00652BAA" w:rsidRPr="005D68FF" w:rsidRDefault="00652BAA" w:rsidP="009D77DF">
            <w:pPr>
              <w:pStyle w:val="Pisma"/>
              <w:widowControl w:val="0"/>
              <w:tabs>
                <w:tab w:val="num" w:pos="-2160"/>
              </w:tabs>
              <w:autoSpaceDE/>
              <w:autoSpaceDN/>
              <w:rPr>
                <w:rFonts w:ascii="Calibri" w:hAnsi="Calibri"/>
                <w:bCs/>
                <w:szCs w:val="20"/>
              </w:rPr>
            </w:pPr>
            <w:r w:rsidRPr="005D68FF">
              <w:rPr>
                <w:rFonts w:ascii="Calibri" w:hAnsi="Calibri"/>
                <w:bCs/>
                <w:szCs w:val="20"/>
              </w:rPr>
              <w:t>Procedura postępowania w przypadku awarii SL2014 zgłoszonej przez Użytkowników B</w:t>
            </w:r>
          </w:p>
          <w:p w14:paraId="13195DA8" w14:textId="77777777" w:rsidR="00526A2F" w:rsidRPr="005D68FF" w:rsidRDefault="00526A2F" w:rsidP="009D77DF">
            <w:pPr>
              <w:pStyle w:val="Pisma"/>
              <w:widowControl w:val="0"/>
              <w:tabs>
                <w:tab w:val="num" w:pos="-2160"/>
              </w:tabs>
              <w:autoSpaceDE/>
              <w:autoSpaceDN/>
              <w:rPr>
                <w:rFonts w:ascii="Calibri" w:hAnsi="Calibri"/>
                <w:bCs/>
                <w:szCs w:val="20"/>
              </w:rPr>
            </w:pPr>
          </w:p>
          <w:p w14:paraId="4F2ABA4A" w14:textId="77777777" w:rsidR="008B79E7" w:rsidRDefault="00526A2F" w:rsidP="00677C9F">
            <w:pPr>
              <w:pStyle w:val="Pisma"/>
              <w:widowControl w:val="0"/>
              <w:tabs>
                <w:tab w:val="num" w:pos="-2160"/>
              </w:tabs>
              <w:autoSpaceDE/>
              <w:autoSpaceDN/>
              <w:rPr>
                <w:rFonts w:ascii="Calibri" w:hAnsi="Calibri"/>
                <w:bCs/>
                <w:i/>
                <w:szCs w:val="20"/>
              </w:rPr>
            </w:pPr>
            <w:r w:rsidRPr="005D68FF">
              <w:rPr>
                <w:rFonts w:ascii="Calibri" w:hAnsi="Calibri"/>
                <w:bCs/>
                <w:szCs w:val="20"/>
              </w:rPr>
              <w:t>Oświadczenie/zaświadczenie dotyczące wnioskodawcy</w:t>
            </w:r>
            <w:r w:rsidR="00677C9F">
              <w:rPr>
                <w:rFonts w:ascii="Calibri" w:hAnsi="Calibri"/>
                <w:bCs/>
                <w:szCs w:val="20"/>
              </w:rPr>
              <w:t xml:space="preserve"> </w:t>
            </w:r>
            <w:r w:rsidR="00037E5E">
              <w:rPr>
                <w:rFonts w:ascii="Calibri" w:hAnsi="Calibri"/>
                <w:bCs/>
                <w:szCs w:val="20"/>
              </w:rPr>
              <w:t>lub</w:t>
            </w:r>
            <w:r w:rsidRPr="005D68FF">
              <w:rPr>
                <w:rFonts w:ascii="Calibri" w:hAnsi="Calibri"/>
                <w:bCs/>
                <w:szCs w:val="20"/>
              </w:rPr>
              <w:t xml:space="preserve"> partnerów (jeśli dotyczy) o udzielonej pomocy de </w:t>
            </w:r>
            <w:proofErr w:type="spellStart"/>
            <w:r w:rsidRPr="005D68FF">
              <w:rPr>
                <w:rFonts w:ascii="Calibri" w:hAnsi="Calibri"/>
                <w:bCs/>
                <w:szCs w:val="20"/>
              </w:rPr>
              <w:t>minimis</w:t>
            </w:r>
            <w:proofErr w:type="spellEnd"/>
            <w:r w:rsidRPr="005D68FF">
              <w:rPr>
                <w:rFonts w:ascii="Calibri" w:hAnsi="Calibri"/>
                <w:bCs/>
                <w:szCs w:val="20"/>
              </w:rPr>
              <w:t xml:space="preserve"> lub informacja o nieotrzymaniu takiej pomocy - obowiązkowo, w przypadku ubiegania się</w:t>
            </w:r>
            <w:r w:rsidR="00850AA7">
              <w:rPr>
                <w:rFonts w:ascii="Calibri" w:hAnsi="Calibri"/>
                <w:bCs/>
                <w:szCs w:val="20"/>
              </w:rPr>
              <w:t xml:space="preserve"> </w:t>
            </w:r>
            <w:r w:rsidRPr="005D68FF">
              <w:rPr>
                <w:rFonts w:ascii="Calibri" w:hAnsi="Calibri"/>
                <w:bCs/>
                <w:szCs w:val="20"/>
              </w:rPr>
              <w:t xml:space="preserve">o udzielenie pomocy de </w:t>
            </w:r>
            <w:proofErr w:type="spellStart"/>
            <w:r w:rsidRPr="005D68FF">
              <w:rPr>
                <w:rFonts w:ascii="Calibri" w:hAnsi="Calibri"/>
                <w:bCs/>
                <w:szCs w:val="20"/>
              </w:rPr>
              <w:t>minimis</w:t>
            </w:r>
            <w:proofErr w:type="spellEnd"/>
            <w:r w:rsidRPr="005D68FF">
              <w:rPr>
                <w:rFonts w:ascii="Calibri" w:hAnsi="Calibri"/>
                <w:bCs/>
                <w:szCs w:val="20"/>
              </w:rPr>
              <w:t xml:space="preserve"> w ramach Projektu</w:t>
            </w:r>
            <w:r w:rsidR="00037E5E">
              <w:rPr>
                <w:rFonts w:ascii="Calibri" w:hAnsi="Calibri"/>
                <w:bCs/>
                <w:szCs w:val="20"/>
              </w:rPr>
              <w:t xml:space="preserve"> dodatkowo wypełniony </w:t>
            </w:r>
            <w:r w:rsidR="00037E5E" w:rsidRPr="00980457">
              <w:rPr>
                <w:rFonts w:ascii="Calibri" w:hAnsi="Calibri"/>
                <w:bCs/>
                <w:i/>
                <w:szCs w:val="20"/>
              </w:rPr>
              <w:t xml:space="preserve">Formularz informacji przedstawianych przy ubieganiu się o pomoc de </w:t>
            </w:r>
            <w:proofErr w:type="spellStart"/>
            <w:r w:rsidR="00037E5E" w:rsidRPr="00980457">
              <w:rPr>
                <w:rFonts w:ascii="Calibri" w:hAnsi="Calibri"/>
                <w:bCs/>
                <w:i/>
                <w:szCs w:val="20"/>
              </w:rPr>
              <w:t>minimis</w:t>
            </w:r>
            <w:proofErr w:type="spellEnd"/>
            <w:r w:rsidR="00037E5E" w:rsidRPr="005D68FF">
              <w:rPr>
                <w:rStyle w:val="Odwoanieprzypisudolnego"/>
                <w:rFonts w:ascii="Calibri" w:hAnsi="Calibri"/>
                <w:bCs/>
                <w:szCs w:val="20"/>
              </w:rPr>
              <w:footnoteReference w:id="34"/>
            </w:r>
          </w:p>
          <w:p w14:paraId="353994EE" w14:textId="5DA23B8C" w:rsidR="00652BAA" w:rsidRDefault="008B79E7" w:rsidP="00677C9F">
            <w:pPr>
              <w:pStyle w:val="Pisma"/>
              <w:widowControl w:val="0"/>
              <w:tabs>
                <w:tab w:val="num" w:pos="-2160"/>
              </w:tabs>
              <w:autoSpaceDE/>
              <w:autoSpaceDN/>
              <w:rPr>
                <w:rFonts w:ascii="Calibri" w:hAnsi="Calibri"/>
                <w:bCs/>
                <w:szCs w:val="20"/>
              </w:rPr>
            </w:pPr>
            <w:r>
              <w:rPr>
                <w:rFonts w:ascii="Calibri" w:hAnsi="Calibri"/>
                <w:bCs/>
                <w:szCs w:val="20"/>
              </w:rPr>
              <w:t>Wzór oświadczenia o zapoznaniu się z obowiązkiem informacyjnym odbiorcy ostatecznego</w:t>
            </w:r>
          </w:p>
          <w:p w14:paraId="7D134573" w14:textId="77777777" w:rsidR="008B79E7" w:rsidRDefault="008B79E7" w:rsidP="00677C9F">
            <w:pPr>
              <w:pStyle w:val="Pisma"/>
              <w:widowControl w:val="0"/>
              <w:tabs>
                <w:tab w:val="num" w:pos="-2160"/>
              </w:tabs>
              <w:autoSpaceDE/>
              <w:autoSpaceDN/>
              <w:rPr>
                <w:rFonts w:ascii="Calibri" w:hAnsi="Calibri"/>
                <w:bCs/>
                <w:szCs w:val="20"/>
              </w:rPr>
            </w:pPr>
          </w:p>
          <w:p w14:paraId="675C488F" w14:textId="77777777" w:rsidR="008B79E7" w:rsidRPr="008B79E7" w:rsidRDefault="008B79E7" w:rsidP="00677C9F">
            <w:pPr>
              <w:pStyle w:val="Pisma"/>
              <w:widowControl w:val="0"/>
              <w:tabs>
                <w:tab w:val="num" w:pos="-2160"/>
              </w:tabs>
              <w:autoSpaceDE/>
              <w:autoSpaceDN/>
              <w:rPr>
                <w:rFonts w:ascii="Calibri" w:hAnsi="Calibri"/>
                <w:bCs/>
                <w:szCs w:val="20"/>
              </w:rPr>
            </w:pPr>
            <w:r>
              <w:rPr>
                <w:rFonts w:ascii="Calibri" w:hAnsi="Calibri"/>
                <w:bCs/>
                <w:szCs w:val="20"/>
              </w:rPr>
              <w:t>Wzór oświadczenia o zapoznaniu się z obowiązkiem informacyjnym odbiorcy ostatecznego – oświadczenie dla przypadku uczestnictwa dziecka poniżej 13 roku życia – nieposiadającego zdolności do czynności prawnych.</w:t>
            </w:r>
          </w:p>
        </w:tc>
      </w:tr>
    </w:tbl>
    <w:p w14:paraId="0E2CE567" w14:textId="77777777" w:rsidR="00652BAA" w:rsidRPr="005D68FF" w:rsidRDefault="00652BAA" w:rsidP="00652BAA">
      <w:pPr>
        <w:widowControl w:val="0"/>
        <w:tabs>
          <w:tab w:val="num" w:pos="-2160"/>
        </w:tabs>
        <w:spacing w:after="0"/>
        <w:jc w:val="both"/>
        <w:rPr>
          <w:b/>
          <w:bCs/>
          <w:i/>
          <w:iCs/>
          <w:sz w:val="20"/>
          <w:szCs w:val="20"/>
          <w:u w:val="single"/>
        </w:rPr>
      </w:pPr>
    </w:p>
    <w:p w14:paraId="6B695889" w14:textId="77777777" w:rsidR="00652BAA" w:rsidRPr="005D68FF" w:rsidRDefault="00652BAA" w:rsidP="00652BAA">
      <w:pPr>
        <w:widowControl w:val="0"/>
        <w:tabs>
          <w:tab w:val="num" w:pos="-2160"/>
        </w:tabs>
        <w:jc w:val="both"/>
        <w:rPr>
          <w:b/>
          <w:sz w:val="20"/>
          <w:szCs w:val="20"/>
        </w:rPr>
      </w:pPr>
      <w:r w:rsidRPr="005D68FF">
        <w:rPr>
          <w:b/>
          <w:bCs/>
          <w:i/>
          <w:iCs/>
          <w:sz w:val="20"/>
          <w:szCs w:val="20"/>
          <w:u w:val="single"/>
        </w:rPr>
        <w:t>W imieniu Instytucji Pośredniczącej:</w:t>
      </w:r>
      <w:r w:rsidRPr="005D68FF">
        <w:rPr>
          <w:i/>
          <w:iCs/>
          <w:sz w:val="20"/>
          <w:szCs w:val="20"/>
          <w:u w:val="single"/>
        </w:rPr>
        <w:t xml:space="preserve"> </w:t>
      </w:r>
      <w:r w:rsidRPr="005D68FF">
        <w:rPr>
          <w:sz w:val="20"/>
          <w:szCs w:val="20"/>
        </w:rPr>
        <w:tab/>
      </w:r>
      <w:r w:rsidRPr="005D68FF">
        <w:rPr>
          <w:sz w:val="20"/>
          <w:szCs w:val="20"/>
        </w:rPr>
        <w:tab/>
      </w:r>
      <w:r w:rsidRPr="005D68FF">
        <w:rPr>
          <w:sz w:val="20"/>
          <w:szCs w:val="20"/>
        </w:rPr>
        <w:tab/>
      </w:r>
      <w:r w:rsidRPr="005D68FF">
        <w:rPr>
          <w:sz w:val="20"/>
          <w:szCs w:val="20"/>
        </w:rPr>
        <w:tab/>
      </w:r>
      <w:r w:rsidRPr="005D68FF">
        <w:rPr>
          <w:b/>
          <w:bCs/>
          <w:i/>
          <w:iCs/>
          <w:sz w:val="20"/>
          <w:szCs w:val="20"/>
          <w:u w:val="single"/>
        </w:rPr>
        <w:t>W imieniu Beneficjenta:</w:t>
      </w:r>
      <w:r w:rsidRPr="005D68FF">
        <w:rPr>
          <w:sz w:val="20"/>
          <w:szCs w:val="20"/>
        </w:rPr>
        <w:t xml:space="preserve"> </w:t>
      </w:r>
      <w:r w:rsidRPr="005D68FF">
        <w:rPr>
          <w:sz w:val="20"/>
          <w:szCs w:val="20"/>
        </w:rPr>
        <w:tab/>
      </w:r>
    </w:p>
    <w:p w14:paraId="437681D8" w14:textId="77777777" w:rsidR="00652BAA" w:rsidRPr="005D68FF" w:rsidRDefault="00652BAA" w:rsidP="00652BAA">
      <w:pPr>
        <w:pStyle w:val="Pisma"/>
        <w:widowControl w:val="0"/>
        <w:tabs>
          <w:tab w:val="num" w:pos="-2160"/>
        </w:tabs>
        <w:autoSpaceDE/>
        <w:autoSpaceDN/>
        <w:rPr>
          <w:rFonts w:ascii="Calibri" w:hAnsi="Calibri"/>
          <w:szCs w:val="20"/>
        </w:rPr>
      </w:pPr>
    </w:p>
    <w:p w14:paraId="346021E6" w14:textId="77777777" w:rsidR="00652BAA" w:rsidRPr="005D68FF" w:rsidRDefault="00652BAA" w:rsidP="00652BAA">
      <w:pPr>
        <w:pStyle w:val="Pisma"/>
        <w:widowControl w:val="0"/>
        <w:tabs>
          <w:tab w:val="num" w:pos="-2160"/>
        </w:tabs>
        <w:autoSpaceDE/>
        <w:autoSpaceDN/>
        <w:rPr>
          <w:rFonts w:ascii="Calibri" w:hAnsi="Calibri"/>
          <w:szCs w:val="20"/>
        </w:rPr>
      </w:pPr>
      <w:r w:rsidRPr="005D68FF">
        <w:rPr>
          <w:rFonts w:ascii="Calibri" w:hAnsi="Calibri"/>
          <w:szCs w:val="20"/>
        </w:rPr>
        <w:t>...............................................................</w:t>
      </w:r>
      <w:r w:rsidRPr="005D68FF">
        <w:rPr>
          <w:rFonts w:ascii="Calibri" w:hAnsi="Calibri"/>
          <w:szCs w:val="20"/>
        </w:rPr>
        <w:tab/>
      </w:r>
      <w:r w:rsidRPr="005D68FF">
        <w:rPr>
          <w:rFonts w:ascii="Calibri" w:hAnsi="Calibri"/>
          <w:szCs w:val="20"/>
        </w:rPr>
        <w:tab/>
      </w:r>
      <w:r w:rsidRPr="005D68FF">
        <w:rPr>
          <w:rFonts w:ascii="Calibri" w:hAnsi="Calibri"/>
          <w:szCs w:val="20"/>
        </w:rPr>
        <w:tab/>
      </w:r>
      <w:r w:rsidRPr="005D68FF">
        <w:rPr>
          <w:rFonts w:ascii="Calibri" w:hAnsi="Calibri"/>
          <w:szCs w:val="20"/>
        </w:rPr>
        <w:tab/>
      </w:r>
      <w:r w:rsidRPr="005D68FF">
        <w:rPr>
          <w:rFonts w:ascii="Calibri" w:hAnsi="Calibri"/>
          <w:szCs w:val="20"/>
        </w:rPr>
        <w:tab/>
        <w:t>............................................................</w:t>
      </w:r>
    </w:p>
    <w:p w14:paraId="670133A4" w14:textId="77777777" w:rsidR="00652BAA" w:rsidRPr="005D68FF" w:rsidRDefault="00652BAA" w:rsidP="00652BAA">
      <w:pPr>
        <w:pStyle w:val="Pisma"/>
        <w:widowControl w:val="0"/>
        <w:tabs>
          <w:tab w:val="num" w:pos="-2160"/>
        </w:tabs>
        <w:autoSpaceDE/>
        <w:autoSpaceDN/>
        <w:rPr>
          <w:rFonts w:ascii="Calibri" w:hAnsi="Calibri"/>
          <w:szCs w:val="20"/>
        </w:rPr>
      </w:pPr>
    </w:p>
    <w:p w14:paraId="34271889" w14:textId="77777777" w:rsidR="00652BAA" w:rsidRPr="005D68FF" w:rsidRDefault="00652BAA" w:rsidP="00652BAA">
      <w:pPr>
        <w:widowControl w:val="0"/>
        <w:tabs>
          <w:tab w:val="num" w:pos="-2160"/>
        </w:tabs>
        <w:jc w:val="both"/>
        <w:rPr>
          <w:sz w:val="20"/>
          <w:szCs w:val="20"/>
        </w:rPr>
      </w:pPr>
      <w:r w:rsidRPr="005D68FF">
        <w:rPr>
          <w:b/>
          <w:sz w:val="20"/>
          <w:szCs w:val="20"/>
        </w:rPr>
        <w:tab/>
      </w:r>
      <w:r w:rsidRPr="005D68FF">
        <w:rPr>
          <w:bCs/>
          <w:i/>
          <w:iCs/>
          <w:sz w:val="20"/>
          <w:szCs w:val="20"/>
        </w:rPr>
        <w:tab/>
      </w:r>
    </w:p>
    <w:p w14:paraId="5AE50035" w14:textId="77777777" w:rsidR="00652BAA" w:rsidRPr="0029589F" w:rsidRDefault="00652BAA" w:rsidP="00652BAA">
      <w:pPr>
        <w:pStyle w:val="Pisma"/>
        <w:widowControl w:val="0"/>
        <w:tabs>
          <w:tab w:val="num" w:pos="-2160"/>
        </w:tabs>
        <w:autoSpaceDE/>
        <w:autoSpaceDN/>
        <w:rPr>
          <w:rFonts w:ascii="Calibri" w:hAnsi="Calibri"/>
          <w:szCs w:val="20"/>
        </w:rPr>
      </w:pPr>
      <w:r w:rsidRPr="005D68FF">
        <w:rPr>
          <w:rFonts w:ascii="Calibri" w:hAnsi="Calibri"/>
          <w:szCs w:val="20"/>
        </w:rPr>
        <w:t>...............................................................</w:t>
      </w:r>
    </w:p>
    <w:sectPr w:rsidR="00652BAA" w:rsidRPr="0029589F" w:rsidSect="006F6C36">
      <w:footerReference w:type="even" r:id="rId20"/>
      <w:footerReference w:type="default" r:id="rId21"/>
      <w:pgSz w:w="11907" w:h="16840" w:code="9"/>
      <w:pgMar w:top="539" w:right="851" w:bottom="719"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08DEF" w14:textId="77777777" w:rsidR="004D38DF" w:rsidRDefault="004D38DF" w:rsidP="00652BAA">
      <w:pPr>
        <w:spacing w:after="0" w:line="240" w:lineRule="auto"/>
      </w:pPr>
      <w:r>
        <w:separator/>
      </w:r>
    </w:p>
  </w:endnote>
  <w:endnote w:type="continuationSeparator" w:id="0">
    <w:p w14:paraId="356425DE" w14:textId="77777777" w:rsidR="004D38DF" w:rsidRDefault="004D38DF" w:rsidP="00652BAA">
      <w:pPr>
        <w:spacing w:after="0" w:line="240" w:lineRule="auto"/>
      </w:pPr>
      <w:r>
        <w:continuationSeparator/>
      </w:r>
    </w:p>
  </w:endnote>
  <w:endnote w:type="continuationNotice" w:id="1">
    <w:p w14:paraId="45F3A65D" w14:textId="77777777" w:rsidR="004D38DF" w:rsidRDefault="004D3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8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00"/>
    <w:family w:val="swiss"/>
    <w:notTrueType/>
    <w:pitch w:val="default"/>
    <w:sig w:usb0="00000000" w:usb1="08070000" w:usb2="00000010" w:usb3="00000000" w:csb0="00020001" w:csb1="00000000"/>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4F507" w14:textId="77777777" w:rsidR="004D38DF" w:rsidRDefault="004D38D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A48B987" w14:textId="77777777" w:rsidR="004D38DF" w:rsidRDefault="004D38D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E6DBC" w14:textId="77777777" w:rsidR="004D38DF" w:rsidRPr="00FA45F1" w:rsidRDefault="004D38DF">
    <w:pPr>
      <w:pStyle w:val="Stopka"/>
      <w:rPr>
        <w:rFonts w:ascii="Calibri" w:hAnsi="Calibri"/>
      </w:rPr>
    </w:pPr>
    <w:r w:rsidRPr="00FA45F1">
      <w:rPr>
        <w:rFonts w:ascii="Calibri" w:hAnsi="Calibri"/>
        <w:lang w:val="pl-PL"/>
      </w:rPr>
      <w:t>Umowa nr …</w:t>
    </w:r>
  </w:p>
  <w:p w14:paraId="39B4947F" w14:textId="77777777" w:rsidR="004D38DF" w:rsidRPr="00351870" w:rsidRDefault="004D38DF" w:rsidP="009D77DF">
    <w:pPr>
      <w:pStyle w:val="Stopka"/>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49958" w14:textId="77777777" w:rsidR="004D38DF" w:rsidRDefault="004D38DF" w:rsidP="00652BAA">
      <w:pPr>
        <w:spacing w:after="0" w:line="240" w:lineRule="auto"/>
      </w:pPr>
      <w:r>
        <w:separator/>
      </w:r>
    </w:p>
  </w:footnote>
  <w:footnote w:type="continuationSeparator" w:id="0">
    <w:p w14:paraId="47608136" w14:textId="77777777" w:rsidR="004D38DF" w:rsidRDefault="004D38DF" w:rsidP="00652BAA">
      <w:pPr>
        <w:spacing w:after="0" w:line="240" w:lineRule="auto"/>
      </w:pPr>
      <w:r>
        <w:continuationSeparator/>
      </w:r>
    </w:p>
  </w:footnote>
  <w:footnote w:type="continuationNotice" w:id="1">
    <w:p w14:paraId="178204AB" w14:textId="77777777" w:rsidR="004D38DF" w:rsidRDefault="004D38DF">
      <w:pPr>
        <w:spacing w:after="0" w:line="240" w:lineRule="auto"/>
      </w:pPr>
    </w:p>
  </w:footnote>
  <w:footnote w:id="2">
    <w:p w14:paraId="0C8C327F"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w:t>
      </w:r>
      <w:r>
        <w:rPr>
          <w:rFonts w:ascii="Calibri" w:hAnsi="Calibri"/>
          <w:sz w:val="14"/>
          <w:szCs w:val="14"/>
        </w:rPr>
        <w:t>Wzór umowy</w:t>
      </w:r>
      <w:r w:rsidRPr="00351870">
        <w:rPr>
          <w:rFonts w:ascii="Calibri" w:hAnsi="Calibri"/>
          <w:sz w:val="14"/>
          <w:szCs w:val="14"/>
        </w:rPr>
        <w:t xml:space="preserve"> o dofinansowanie projektu stosuje się dla projektów realiz</w:t>
      </w:r>
      <w:r>
        <w:rPr>
          <w:rFonts w:ascii="Calibri" w:hAnsi="Calibri"/>
          <w:sz w:val="14"/>
          <w:szCs w:val="14"/>
        </w:rPr>
        <w:t xml:space="preserve">owanych w ramach 2 osi priorytetowej </w:t>
      </w:r>
      <w:r w:rsidRPr="00A8137B">
        <w:rPr>
          <w:rFonts w:ascii="Calibri" w:hAnsi="Calibri"/>
          <w:sz w:val="14"/>
          <w:szCs w:val="14"/>
        </w:rPr>
        <w:t xml:space="preserve">Programu Operacyjnego Polska Cyfrowa na lata 2014-2020, zwanego dalej „PO </w:t>
      </w:r>
      <w:proofErr w:type="spellStart"/>
      <w:r w:rsidRPr="00A8137B">
        <w:rPr>
          <w:rFonts w:ascii="Calibri" w:hAnsi="Calibri"/>
          <w:sz w:val="14"/>
          <w:szCs w:val="14"/>
        </w:rPr>
        <w:t>PC”</w:t>
      </w:r>
      <w:r>
        <w:rPr>
          <w:rFonts w:ascii="Calibri" w:hAnsi="Calibri"/>
          <w:sz w:val="14"/>
          <w:szCs w:val="14"/>
        </w:rPr>
        <w:t>,</w:t>
      </w:r>
      <w:r w:rsidRPr="00351870">
        <w:rPr>
          <w:rFonts w:ascii="Calibri" w:hAnsi="Calibri"/>
          <w:sz w:val="14"/>
          <w:szCs w:val="14"/>
        </w:rPr>
        <w:t>prze</w:t>
      </w:r>
      <w:r>
        <w:rPr>
          <w:rFonts w:ascii="Calibri" w:hAnsi="Calibri"/>
          <w:sz w:val="14"/>
          <w:szCs w:val="14"/>
        </w:rPr>
        <w:t>z</w:t>
      </w:r>
      <w:proofErr w:type="spellEnd"/>
      <w:r>
        <w:rPr>
          <w:rFonts w:ascii="Calibri" w:hAnsi="Calibri"/>
          <w:sz w:val="14"/>
          <w:szCs w:val="14"/>
        </w:rPr>
        <w:t xml:space="preserve"> beneficjentów innych niż państwowe jednostki budżetowe</w:t>
      </w:r>
      <w:r w:rsidRPr="00351870">
        <w:rPr>
          <w:rFonts w:ascii="Calibri" w:hAnsi="Calibri"/>
          <w:sz w:val="14"/>
          <w:szCs w:val="14"/>
        </w:rPr>
        <w:t>.</w:t>
      </w:r>
      <w:r w:rsidRPr="0072587F">
        <w:rPr>
          <w:rFonts w:ascii="Calibri" w:hAnsi="Calibri"/>
          <w:sz w:val="14"/>
          <w:szCs w:val="14"/>
        </w:rPr>
        <w:t xml:space="preserve"> Treść </w:t>
      </w:r>
      <w:r>
        <w:rPr>
          <w:rFonts w:ascii="Calibri" w:hAnsi="Calibri"/>
          <w:sz w:val="14"/>
          <w:szCs w:val="14"/>
        </w:rPr>
        <w:t>Umowy</w:t>
      </w:r>
      <w:r w:rsidRPr="0072587F">
        <w:rPr>
          <w:rFonts w:ascii="Calibri" w:hAnsi="Calibri"/>
          <w:sz w:val="14"/>
          <w:szCs w:val="14"/>
        </w:rPr>
        <w:t xml:space="preserve"> </w:t>
      </w:r>
      <w:r w:rsidRPr="00351870">
        <w:rPr>
          <w:rFonts w:ascii="Calibri" w:hAnsi="Calibri"/>
          <w:sz w:val="14"/>
          <w:szCs w:val="14"/>
        </w:rPr>
        <w:t xml:space="preserve">o dofinansowanie projektu </w:t>
      </w:r>
      <w:r w:rsidRPr="0072587F">
        <w:rPr>
          <w:rFonts w:ascii="Calibri" w:hAnsi="Calibri"/>
          <w:sz w:val="14"/>
          <w:szCs w:val="14"/>
        </w:rPr>
        <w:t>stanowi minimalny zakres oraz przedmiot</w:t>
      </w:r>
      <w:r w:rsidRPr="00351870">
        <w:rPr>
          <w:rFonts w:ascii="Calibri" w:hAnsi="Calibri"/>
          <w:bCs/>
          <w:sz w:val="14"/>
          <w:szCs w:val="14"/>
        </w:rPr>
        <w:t xml:space="preserve"> praw i obowiązków Stron </w:t>
      </w:r>
      <w:r>
        <w:rPr>
          <w:rFonts w:ascii="Calibri" w:hAnsi="Calibri"/>
          <w:bCs/>
          <w:sz w:val="14"/>
          <w:szCs w:val="14"/>
        </w:rPr>
        <w:t>Umowy</w:t>
      </w:r>
      <w:r w:rsidRPr="00351870">
        <w:rPr>
          <w:rFonts w:ascii="Calibri" w:hAnsi="Calibri"/>
          <w:bCs/>
          <w:sz w:val="14"/>
          <w:szCs w:val="14"/>
        </w:rPr>
        <w:t xml:space="preserve"> i może być przez Strony </w:t>
      </w:r>
      <w:r>
        <w:rPr>
          <w:rFonts w:ascii="Calibri" w:hAnsi="Calibri"/>
          <w:bCs/>
          <w:sz w:val="14"/>
          <w:szCs w:val="14"/>
        </w:rPr>
        <w:t>Umowy</w:t>
      </w:r>
      <w:r w:rsidRPr="00351870">
        <w:rPr>
          <w:rFonts w:ascii="Calibri" w:hAnsi="Calibri"/>
          <w:bCs/>
          <w:sz w:val="14"/>
          <w:szCs w:val="14"/>
        </w:rPr>
        <w:t xml:space="preserve"> zgodnie uzupełniana o inne postanowienia niezbędne dla realizacji Projektu. Postanowienia stanowiące uzupełnienie treści wzoru </w:t>
      </w:r>
      <w:r>
        <w:rPr>
          <w:rFonts w:ascii="Calibri" w:hAnsi="Calibri"/>
          <w:bCs/>
          <w:sz w:val="14"/>
          <w:szCs w:val="14"/>
        </w:rPr>
        <w:t>Umowy</w:t>
      </w:r>
      <w:r w:rsidRPr="00351870">
        <w:rPr>
          <w:rFonts w:ascii="Calibri" w:hAnsi="Calibri"/>
          <w:bCs/>
          <w:sz w:val="14"/>
          <w:szCs w:val="14"/>
        </w:rPr>
        <w:t xml:space="preserve"> </w:t>
      </w:r>
      <w:r w:rsidRPr="00351870">
        <w:rPr>
          <w:rFonts w:ascii="Calibri" w:hAnsi="Calibri"/>
          <w:sz w:val="14"/>
          <w:szCs w:val="14"/>
        </w:rPr>
        <w:t>o dofinansowanie projektu</w:t>
      </w:r>
      <w:r w:rsidRPr="00351870">
        <w:rPr>
          <w:rFonts w:ascii="Calibri" w:hAnsi="Calibri"/>
          <w:bCs/>
          <w:sz w:val="14"/>
          <w:szCs w:val="14"/>
        </w:rPr>
        <w:t xml:space="preserve"> nie mogą być jednak sprzeczne z postanowieniami zawartymi w jego treści jak i z m.in. systemem realizacji </w:t>
      </w:r>
      <w:r>
        <w:rPr>
          <w:rFonts w:ascii="Calibri" w:hAnsi="Calibri"/>
          <w:bCs/>
          <w:sz w:val="14"/>
          <w:szCs w:val="14"/>
        </w:rPr>
        <w:t>PO PC</w:t>
      </w:r>
      <w:r w:rsidRPr="00351870">
        <w:rPr>
          <w:rFonts w:ascii="Calibri" w:hAnsi="Calibri"/>
          <w:bCs/>
          <w:sz w:val="14"/>
          <w:szCs w:val="14"/>
        </w:rPr>
        <w:t xml:space="preserve"> oraz przepisami prawa </w:t>
      </w:r>
      <w:r>
        <w:rPr>
          <w:rFonts w:ascii="Calibri" w:hAnsi="Calibri"/>
          <w:bCs/>
          <w:sz w:val="14"/>
          <w:szCs w:val="14"/>
        </w:rPr>
        <w:t xml:space="preserve">unijnego </w:t>
      </w:r>
      <w:r w:rsidRPr="00351870">
        <w:rPr>
          <w:rFonts w:ascii="Calibri" w:hAnsi="Calibri"/>
          <w:bCs/>
          <w:sz w:val="14"/>
          <w:szCs w:val="14"/>
        </w:rPr>
        <w:t>i polskiego.</w:t>
      </w:r>
    </w:p>
  </w:footnote>
  <w:footnote w:id="3">
    <w:p w14:paraId="7979D8DF"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Należy wpisać pełny tytuł projektu, zgodnie z aktualnym wnioskiem o dofinansowanie realizacji projektu.</w:t>
      </w:r>
    </w:p>
  </w:footnote>
  <w:footnote w:id="4">
    <w:p w14:paraId="5281DFB1"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Należy wpisać numer oraz pełną nazwę </w:t>
      </w:r>
      <w:r>
        <w:rPr>
          <w:rFonts w:ascii="Calibri" w:hAnsi="Calibri"/>
          <w:sz w:val="14"/>
          <w:szCs w:val="14"/>
        </w:rPr>
        <w:t>Podd</w:t>
      </w:r>
      <w:r w:rsidRPr="00351870">
        <w:rPr>
          <w:rFonts w:ascii="Calibri" w:hAnsi="Calibri"/>
          <w:sz w:val="14"/>
          <w:szCs w:val="14"/>
        </w:rPr>
        <w:t xml:space="preserve">ziałania zgodnie z </w:t>
      </w:r>
      <w:r>
        <w:rPr>
          <w:rFonts w:ascii="Calibri" w:hAnsi="Calibri"/>
          <w:sz w:val="14"/>
          <w:szCs w:val="14"/>
        </w:rPr>
        <w:t>Szczegółowym Opisem Osi Priorytetowych, jeżeli dotyczy.</w:t>
      </w:r>
    </w:p>
  </w:footnote>
  <w:footnote w:id="5">
    <w:p w14:paraId="5B6F6CBB"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Daty dzienne należy wpisać w formule: </w:t>
      </w:r>
      <w:proofErr w:type="spellStart"/>
      <w:r w:rsidRPr="00351870">
        <w:rPr>
          <w:rFonts w:ascii="Calibri" w:hAnsi="Calibri"/>
          <w:sz w:val="14"/>
          <w:szCs w:val="14"/>
        </w:rPr>
        <w:t>dd.mm.rrrr</w:t>
      </w:r>
      <w:proofErr w:type="spellEnd"/>
      <w:r w:rsidRPr="00351870">
        <w:rPr>
          <w:rFonts w:ascii="Calibri" w:hAnsi="Calibri"/>
          <w:sz w:val="14"/>
          <w:szCs w:val="14"/>
        </w:rPr>
        <w:t>.</w:t>
      </w:r>
    </w:p>
  </w:footnote>
  <w:footnote w:id="6">
    <w:p w14:paraId="5CAB1D32" w14:textId="77777777" w:rsidR="004D38DF" w:rsidRPr="00DC64C1" w:rsidRDefault="004D38DF">
      <w:pPr>
        <w:pStyle w:val="Tekstprzypisudolnego"/>
        <w:rPr>
          <w:lang w:val="pl-PL"/>
        </w:rPr>
      </w:pPr>
      <w:r w:rsidRPr="00DC64C1">
        <w:rPr>
          <w:rStyle w:val="Odwoanieprzypisudolnego"/>
          <w:rFonts w:ascii="Calibri" w:hAnsi="Calibri"/>
          <w:sz w:val="18"/>
          <w:szCs w:val="18"/>
        </w:rPr>
        <w:footnoteRef/>
      </w:r>
      <w:r>
        <w:t xml:space="preserve"> </w:t>
      </w:r>
      <w:r>
        <w:rPr>
          <w:rFonts w:ascii="Calibri" w:hAnsi="Calibri"/>
          <w:sz w:val="14"/>
          <w:szCs w:val="14"/>
          <w:lang w:val="pl-PL"/>
        </w:rPr>
        <w:t>W</w:t>
      </w:r>
      <w:proofErr w:type="spellStart"/>
      <w:r w:rsidRPr="00794153">
        <w:rPr>
          <w:rFonts w:ascii="Calibri" w:hAnsi="Calibri"/>
          <w:sz w:val="14"/>
          <w:szCs w:val="14"/>
        </w:rPr>
        <w:t>ykreślić</w:t>
      </w:r>
      <w:proofErr w:type="spellEnd"/>
      <w:r w:rsidRPr="00794153">
        <w:rPr>
          <w:rFonts w:ascii="Calibri" w:hAnsi="Calibri"/>
          <w:sz w:val="14"/>
          <w:szCs w:val="14"/>
        </w:rPr>
        <w:t xml:space="preserve"> niewłaściwe</w:t>
      </w:r>
      <w:r>
        <w:rPr>
          <w:rFonts w:ascii="Calibri" w:hAnsi="Calibri"/>
          <w:sz w:val="14"/>
          <w:szCs w:val="14"/>
          <w:lang w:val="pl-PL"/>
        </w:rPr>
        <w:t>.</w:t>
      </w:r>
    </w:p>
  </w:footnote>
  <w:footnote w:id="7">
    <w:p w14:paraId="2B8BEA25"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Należy wpisać pełną nazwę i adres siedziby Beneficjenta</w:t>
      </w:r>
      <w:r>
        <w:rPr>
          <w:rFonts w:ascii="Calibri" w:hAnsi="Calibri"/>
          <w:sz w:val="14"/>
          <w:szCs w:val="14"/>
        </w:rPr>
        <w:t xml:space="preserve"> oraz </w:t>
      </w:r>
      <w:r w:rsidRPr="00351870">
        <w:rPr>
          <w:rFonts w:ascii="Calibri" w:hAnsi="Calibri"/>
          <w:sz w:val="14"/>
          <w:szCs w:val="14"/>
        </w:rPr>
        <w:t xml:space="preserve"> NIP, REGON. W przypadku realizowania Projektu w ramach partnerstwa określonego we wniosku o dofinansowanie realizacji projektu oraz umowie o partnerstwie, Beneficjent rozumiany jest jako lider Projektu.</w:t>
      </w:r>
    </w:p>
  </w:footnote>
  <w:footnote w:id="8">
    <w:p w14:paraId="31A26542"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Niepotrzebne skreślić.</w:t>
      </w:r>
    </w:p>
  </w:footnote>
  <w:footnote w:id="9">
    <w:p w14:paraId="3E136A52" w14:textId="77777777" w:rsidR="004D38DF" w:rsidRPr="000B0D05" w:rsidRDefault="004D38DF" w:rsidP="002F7A33">
      <w:pPr>
        <w:pStyle w:val="Tekstprzypisudolnego"/>
        <w:rPr>
          <w:lang w:val="pl-PL"/>
        </w:rPr>
      </w:pPr>
      <w:r w:rsidRPr="00887936">
        <w:rPr>
          <w:rStyle w:val="Odwoanieprzypisudolnego"/>
          <w:rFonts w:ascii="Calibri" w:hAnsi="Calibri" w:cs="Calibri"/>
          <w:sz w:val="18"/>
          <w:szCs w:val="18"/>
        </w:rPr>
        <w:footnoteRef/>
      </w:r>
      <w:r>
        <w:t xml:space="preserve"> </w:t>
      </w:r>
      <w:r w:rsidRPr="001318C1">
        <w:rPr>
          <w:sz w:val="14"/>
          <w:szCs w:val="14"/>
          <w:lang w:val="pl-PL"/>
        </w:rPr>
        <w:t xml:space="preserve">W </w:t>
      </w:r>
      <w:r w:rsidRPr="001318C1">
        <w:rPr>
          <w:rFonts w:ascii="Calibri" w:hAnsi="Calibri"/>
          <w:sz w:val="14"/>
          <w:szCs w:val="14"/>
        </w:rPr>
        <w:t>przypadku projektu partnerskiego niezbędne jest załączenie pełnomocnictwa do podpisania umowy w imieniu partnerów</w:t>
      </w:r>
      <w:r>
        <w:rPr>
          <w:rFonts w:ascii="Calibri" w:hAnsi="Calibri"/>
          <w:sz w:val="14"/>
          <w:szCs w:val="14"/>
          <w:lang w:val="pl-PL"/>
        </w:rPr>
        <w:t>.</w:t>
      </w:r>
    </w:p>
  </w:footnote>
  <w:footnote w:id="10">
    <w:p w14:paraId="09E2A15C" w14:textId="77777777" w:rsidR="004D38DF" w:rsidRPr="003D7EF0" w:rsidRDefault="004D38DF" w:rsidP="00652BAA">
      <w:pPr>
        <w:pStyle w:val="Tekstprzypisudolnego"/>
        <w:jc w:val="both"/>
        <w:rPr>
          <w:rFonts w:ascii="Calibri" w:hAnsi="Calibri"/>
          <w:sz w:val="14"/>
          <w:szCs w:val="14"/>
          <w:lang w:val="pl-PL"/>
        </w:rPr>
      </w:pPr>
      <w:r w:rsidRPr="00AC2DF9">
        <w:rPr>
          <w:rStyle w:val="Odwoanieprzypisudolnego"/>
          <w:rFonts w:ascii="Calibri" w:hAnsi="Calibri"/>
          <w:sz w:val="18"/>
          <w:szCs w:val="18"/>
        </w:rPr>
        <w:footnoteRef/>
      </w:r>
      <w:r w:rsidRPr="00CF49C2">
        <w:rPr>
          <w:rFonts w:ascii="Calibri" w:hAnsi="Calibri"/>
          <w:sz w:val="14"/>
          <w:szCs w:val="14"/>
        </w:rPr>
        <w:t xml:space="preserve"> W przypadku gdy Projekt nie jest realizowany w ramach partnerstwa, należy skreślić.</w:t>
      </w:r>
    </w:p>
  </w:footnote>
  <w:footnote w:id="11">
    <w:p w14:paraId="653C3385" w14:textId="77777777" w:rsidR="008F23F4" w:rsidRPr="00CF49C2" w:rsidRDefault="008F23F4" w:rsidP="008F23F4">
      <w:pPr>
        <w:pStyle w:val="Tekstprzypisudolnego"/>
        <w:spacing w:after="60"/>
        <w:jc w:val="both"/>
      </w:pPr>
      <w:r w:rsidRPr="00AC2DF9">
        <w:rPr>
          <w:rStyle w:val="Odwoanieprzypisudolnego"/>
          <w:rFonts w:ascii="Calibri" w:hAnsi="Calibri"/>
          <w:sz w:val="18"/>
          <w:szCs w:val="18"/>
        </w:rPr>
        <w:footnoteRef/>
      </w:r>
      <w:r>
        <w:rPr>
          <w:rFonts w:ascii="Calibri" w:hAnsi="Calibri"/>
          <w:sz w:val="14"/>
          <w:szCs w:val="14"/>
        </w:rPr>
        <w:t xml:space="preserve"> Należy podać pełny tytuł i nr</w:t>
      </w:r>
      <w:r w:rsidRPr="00CF49C2">
        <w:rPr>
          <w:rFonts w:ascii="Calibri" w:hAnsi="Calibri"/>
          <w:sz w:val="14"/>
          <w:szCs w:val="14"/>
        </w:rPr>
        <w:t xml:space="preserve"> Projektu, zgodny z wnioskiem o dofinansowanie.</w:t>
      </w:r>
    </w:p>
  </w:footnote>
  <w:footnote w:id="12">
    <w:p w14:paraId="1781E185" w14:textId="77777777" w:rsidR="004D38DF" w:rsidRPr="008600D8" w:rsidRDefault="004D38DF">
      <w:pPr>
        <w:pStyle w:val="Tekstprzypisudolnego"/>
        <w:rPr>
          <w:lang w:val="pl-PL"/>
        </w:rPr>
      </w:pPr>
      <w:r w:rsidRPr="00DC64C1">
        <w:rPr>
          <w:rStyle w:val="Odwoanieprzypisudolnego"/>
          <w:rFonts w:ascii="Calibri" w:hAnsi="Calibri"/>
          <w:sz w:val="18"/>
          <w:szCs w:val="18"/>
        </w:rPr>
        <w:footnoteRef/>
      </w:r>
      <w:r w:rsidRPr="00082F2B">
        <w:rPr>
          <w:rFonts w:ascii="Calibri" w:hAnsi="Calibri" w:cs="Calibri"/>
          <w:sz w:val="18"/>
          <w:szCs w:val="18"/>
        </w:rPr>
        <w:t xml:space="preserve"> </w:t>
      </w:r>
      <w:r w:rsidRPr="00082F2B">
        <w:rPr>
          <w:rFonts w:ascii="Calibri" w:hAnsi="Calibri" w:cs="Calibri"/>
          <w:sz w:val="14"/>
          <w:szCs w:val="14"/>
          <w:lang w:val="pl-PL"/>
        </w:rPr>
        <w:t xml:space="preserve">Nie dotyczy </w:t>
      </w:r>
      <w:r>
        <w:rPr>
          <w:rFonts w:ascii="Calibri" w:hAnsi="Calibri" w:cs="Calibri"/>
          <w:sz w:val="14"/>
          <w:szCs w:val="14"/>
          <w:lang w:val="pl-PL"/>
        </w:rPr>
        <w:t>P</w:t>
      </w:r>
      <w:r w:rsidRPr="00082F2B">
        <w:rPr>
          <w:rFonts w:ascii="Calibri" w:hAnsi="Calibri" w:cs="Calibri"/>
          <w:sz w:val="14"/>
          <w:szCs w:val="14"/>
          <w:lang w:val="pl-PL"/>
        </w:rPr>
        <w:t>rojektu, w którym nie jest przyznane współfinansowanie z budżetu państwa.</w:t>
      </w:r>
    </w:p>
  </w:footnote>
  <w:footnote w:id="13">
    <w:p w14:paraId="6CB5642F" w14:textId="77777777" w:rsidR="004D38DF" w:rsidRPr="005134DF" w:rsidRDefault="004D38DF" w:rsidP="00652BAA">
      <w:pPr>
        <w:pStyle w:val="Tekstprzypisudolnego"/>
        <w:rPr>
          <w:rFonts w:ascii="Calibri" w:hAnsi="Calibri"/>
          <w:sz w:val="14"/>
          <w:szCs w:val="14"/>
        </w:rPr>
      </w:pPr>
      <w:r w:rsidRPr="005134DF">
        <w:rPr>
          <w:rStyle w:val="Odwoanieprzypisudolnego"/>
          <w:rFonts w:ascii="Calibri" w:hAnsi="Calibri" w:cs="Calibri"/>
          <w:sz w:val="18"/>
          <w:szCs w:val="18"/>
        </w:rPr>
        <w:footnoteRef/>
      </w:r>
      <w:r>
        <w:t xml:space="preserve"> </w:t>
      </w:r>
      <w:r w:rsidRPr="005134DF">
        <w:rPr>
          <w:rFonts w:ascii="Calibri" w:hAnsi="Calibri"/>
          <w:sz w:val="14"/>
          <w:szCs w:val="14"/>
        </w:rPr>
        <w:t>W przypadku beneficjentów będących jednostkami sektora finansów publicznych</w:t>
      </w:r>
      <w:r>
        <w:rPr>
          <w:rFonts w:ascii="Calibri" w:hAnsi="Calibri"/>
          <w:sz w:val="14"/>
          <w:szCs w:val="14"/>
          <w:lang w:val="pl-PL"/>
        </w:rPr>
        <w:t xml:space="preserve"> lub fundacjami, których </w:t>
      </w:r>
      <w:r w:rsidRPr="00D32E31">
        <w:rPr>
          <w:rFonts w:ascii="Calibri" w:hAnsi="Calibri"/>
          <w:sz w:val="14"/>
          <w:szCs w:val="14"/>
          <w:lang w:val="pl-PL"/>
        </w:rPr>
        <w:t>jedynym fundatorem jest Skarb Państwa</w:t>
      </w:r>
      <w:r>
        <w:rPr>
          <w:rFonts w:ascii="Calibri" w:hAnsi="Calibri"/>
          <w:sz w:val="14"/>
          <w:szCs w:val="14"/>
          <w:lang w:val="pl-PL"/>
        </w:rPr>
        <w:t>,</w:t>
      </w:r>
      <w:r w:rsidRPr="005134DF">
        <w:rPr>
          <w:rFonts w:ascii="Calibri" w:hAnsi="Calibri"/>
          <w:sz w:val="14"/>
          <w:szCs w:val="14"/>
        </w:rPr>
        <w:t xml:space="preserve"> należy wykreślić.</w:t>
      </w:r>
    </w:p>
  </w:footnote>
  <w:footnote w:id="14">
    <w:p w14:paraId="05D15A1C" w14:textId="77777777" w:rsidR="004D38DF" w:rsidRDefault="004D38DF">
      <w:pPr>
        <w:pStyle w:val="Tekstprzypisudolnego"/>
      </w:pPr>
      <w:r w:rsidRPr="002F627E">
        <w:rPr>
          <w:rStyle w:val="Odwoanieprzypisudolnego"/>
          <w:rFonts w:ascii="Calibri" w:hAnsi="Calibri" w:cs="Calibri"/>
          <w:sz w:val="18"/>
          <w:szCs w:val="18"/>
        </w:rPr>
        <w:footnoteRef/>
      </w:r>
      <w:r>
        <w:t xml:space="preserve"> </w:t>
      </w:r>
      <w:r w:rsidRPr="00CB761D">
        <w:rPr>
          <w:rFonts w:ascii="Calibri" w:hAnsi="Calibri"/>
          <w:sz w:val="14"/>
          <w:szCs w:val="14"/>
        </w:rPr>
        <w:t>W rozumieniu §</w:t>
      </w:r>
      <w:r>
        <w:rPr>
          <w:rFonts w:ascii="Calibri" w:hAnsi="Calibri"/>
          <w:sz w:val="14"/>
          <w:szCs w:val="14"/>
          <w:lang w:val="pl-PL"/>
        </w:rPr>
        <w:t xml:space="preserve"> </w:t>
      </w:r>
      <w:r w:rsidRPr="00CB761D">
        <w:rPr>
          <w:rFonts w:ascii="Calibri" w:hAnsi="Calibri"/>
          <w:sz w:val="14"/>
          <w:szCs w:val="14"/>
        </w:rPr>
        <w:t xml:space="preserve">5 ust. 1 </w:t>
      </w:r>
      <w:r>
        <w:rPr>
          <w:rFonts w:ascii="Calibri" w:hAnsi="Calibri"/>
          <w:sz w:val="14"/>
          <w:szCs w:val="14"/>
        </w:rPr>
        <w:t>r</w:t>
      </w:r>
      <w:r w:rsidRPr="00774103">
        <w:rPr>
          <w:rFonts w:ascii="Calibri" w:hAnsi="Calibri"/>
          <w:sz w:val="14"/>
          <w:szCs w:val="14"/>
        </w:rPr>
        <w:t>ozporządzeni</w:t>
      </w:r>
      <w:r>
        <w:rPr>
          <w:rFonts w:ascii="Calibri" w:hAnsi="Calibri"/>
          <w:sz w:val="14"/>
          <w:szCs w:val="14"/>
        </w:rPr>
        <w:t xml:space="preserve">a </w:t>
      </w:r>
      <w:r w:rsidRPr="00774103">
        <w:rPr>
          <w:rFonts w:ascii="Calibri" w:hAnsi="Calibri"/>
          <w:sz w:val="14"/>
          <w:szCs w:val="14"/>
        </w:rPr>
        <w:t>Ministra Rozwoju Regionalnego</w:t>
      </w:r>
      <w:r>
        <w:rPr>
          <w:rFonts w:ascii="Calibri" w:hAnsi="Calibri"/>
          <w:sz w:val="14"/>
          <w:szCs w:val="14"/>
        </w:rPr>
        <w:t xml:space="preserve"> </w:t>
      </w:r>
      <w:r w:rsidRPr="00774103">
        <w:rPr>
          <w:rFonts w:ascii="Calibri" w:hAnsi="Calibri"/>
          <w:sz w:val="14"/>
          <w:szCs w:val="14"/>
        </w:rPr>
        <w:t>z dnia 18 grudnia 2009 r.</w:t>
      </w:r>
      <w:r>
        <w:rPr>
          <w:rFonts w:ascii="Calibri" w:hAnsi="Calibri"/>
          <w:sz w:val="14"/>
          <w:szCs w:val="14"/>
        </w:rPr>
        <w:t xml:space="preserve"> </w:t>
      </w:r>
      <w:r w:rsidRPr="00774103">
        <w:rPr>
          <w:rFonts w:ascii="Calibri" w:hAnsi="Calibri"/>
          <w:sz w:val="14"/>
          <w:szCs w:val="14"/>
        </w:rPr>
        <w:t xml:space="preserve">w sprawie warunków i trybu udzielania i rozliczania zaliczek oraz zakresu i terminów składania wniosków o płatność w ramach programów finansowanych z udziałem środków europejskich </w:t>
      </w:r>
      <w:r>
        <w:rPr>
          <w:rFonts w:ascii="Calibri" w:hAnsi="Calibri"/>
          <w:sz w:val="14"/>
          <w:szCs w:val="14"/>
        </w:rPr>
        <w:t>(</w:t>
      </w:r>
      <w:proofErr w:type="spellStart"/>
      <w:r w:rsidRPr="00774103">
        <w:rPr>
          <w:rFonts w:ascii="Calibri" w:hAnsi="Calibri"/>
          <w:sz w:val="14"/>
          <w:szCs w:val="14"/>
        </w:rPr>
        <w:t>Dz</w:t>
      </w:r>
      <w:proofErr w:type="spellEnd"/>
      <w:r>
        <w:rPr>
          <w:rFonts w:ascii="Calibri" w:hAnsi="Calibri"/>
          <w:sz w:val="14"/>
          <w:szCs w:val="14"/>
          <w:lang w:val="pl-PL"/>
        </w:rPr>
        <w:t xml:space="preserve"> </w:t>
      </w:r>
      <w:r w:rsidRPr="00774103">
        <w:rPr>
          <w:rFonts w:ascii="Calibri" w:hAnsi="Calibri"/>
          <w:sz w:val="14"/>
          <w:szCs w:val="14"/>
        </w:rPr>
        <w:t>.</w:t>
      </w:r>
      <w:r>
        <w:rPr>
          <w:rFonts w:ascii="Calibri" w:hAnsi="Calibri"/>
          <w:sz w:val="14"/>
          <w:szCs w:val="14"/>
          <w:lang w:val="pl-PL"/>
        </w:rPr>
        <w:t xml:space="preserve"> </w:t>
      </w:r>
      <w:r w:rsidRPr="00774103">
        <w:rPr>
          <w:rFonts w:ascii="Calibri" w:hAnsi="Calibri"/>
          <w:sz w:val="14"/>
          <w:szCs w:val="14"/>
        </w:rPr>
        <w:t>U.</w:t>
      </w:r>
      <w:r>
        <w:rPr>
          <w:rFonts w:ascii="Calibri" w:hAnsi="Calibri"/>
          <w:sz w:val="14"/>
          <w:szCs w:val="14"/>
        </w:rPr>
        <w:t xml:space="preserve"> Nr </w:t>
      </w:r>
      <w:r w:rsidRPr="00774103">
        <w:rPr>
          <w:rFonts w:ascii="Calibri" w:hAnsi="Calibri"/>
          <w:sz w:val="14"/>
          <w:szCs w:val="14"/>
        </w:rPr>
        <w:t>223</w:t>
      </w:r>
      <w:r>
        <w:rPr>
          <w:rFonts w:ascii="Calibri" w:hAnsi="Calibri"/>
          <w:sz w:val="14"/>
          <w:szCs w:val="14"/>
        </w:rPr>
        <w:t xml:space="preserve">, poz. </w:t>
      </w:r>
      <w:r w:rsidRPr="00774103">
        <w:rPr>
          <w:rFonts w:ascii="Calibri" w:hAnsi="Calibri"/>
          <w:sz w:val="14"/>
          <w:szCs w:val="14"/>
        </w:rPr>
        <w:t>1786</w:t>
      </w:r>
      <w:r>
        <w:rPr>
          <w:rFonts w:ascii="Calibri" w:hAnsi="Calibri"/>
          <w:sz w:val="14"/>
          <w:szCs w:val="14"/>
          <w:lang w:val="pl-PL"/>
        </w:rPr>
        <w:t xml:space="preserve">, z </w:t>
      </w:r>
      <w:proofErr w:type="spellStart"/>
      <w:r>
        <w:rPr>
          <w:rFonts w:ascii="Calibri" w:hAnsi="Calibri"/>
          <w:sz w:val="14"/>
          <w:szCs w:val="14"/>
          <w:lang w:val="pl-PL"/>
        </w:rPr>
        <w:t>późn</w:t>
      </w:r>
      <w:proofErr w:type="spellEnd"/>
      <w:r>
        <w:rPr>
          <w:rFonts w:ascii="Calibri" w:hAnsi="Calibri"/>
          <w:sz w:val="14"/>
          <w:szCs w:val="14"/>
          <w:lang w:val="pl-PL"/>
        </w:rPr>
        <w:t xml:space="preserve">. </w:t>
      </w:r>
      <w:proofErr w:type="gramStart"/>
      <w:r>
        <w:rPr>
          <w:rFonts w:ascii="Calibri" w:hAnsi="Calibri"/>
          <w:sz w:val="14"/>
          <w:szCs w:val="14"/>
          <w:lang w:val="pl-PL"/>
        </w:rPr>
        <w:t>zm</w:t>
      </w:r>
      <w:proofErr w:type="gramEnd"/>
      <w:r>
        <w:rPr>
          <w:rFonts w:ascii="Calibri" w:hAnsi="Calibri"/>
          <w:sz w:val="14"/>
          <w:szCs w:val="14"/>
          <w:lang w:val="pl-PL"/>
        </w:rPr>
        <w:t>.</w:t>
      </w:r>
      <w:r>
        <w:rPr>
          <w:rFonts w:ascii="Calibri" w:hAnsi="Calibri"/>
          <w:sz w:val="14"/>
          <w:szCs w:val="14"/>
        </w:rPr>
        <w:t>)</w:t>
      </w:r>
    </w:p>
  </w:footnote>
  <w:footnote w:id="15">
    <w:p w14:paraId="4B7AA18A" w14:textId="77777777" w:rsidR="004D38DF" w:rsidRPr="0020680C" w:rsidRDefault="004D38DF">
      <w:pPr>
        <w:pStyle w:val="Tekstprzypisudolnego"/>
        <w:rPr>
          <w:lang w:val="pl-PL"/>
        </w:rPr>
      </w:pPr>
      <w:r w:rsidRPr="002F627E">
        <w:rPr>
          <w:rStyle w:val="Odwoanieprzypisudolnego"/>
          <w:rFonts w:ascii="Calibri" w:hAnsi="Calibri" w:cs="Calibri"/>
          <w:sz w:val="18"/>
          <w:szCs w:val="18"/>
        </w:rPr>
        <w:footnoteRef/>
      </w:r>
      <w:r>
        <w:t xml:space="preserve"> </w:t>
      </w:r>
      <w:r>
        <w:rPr>
          <w:rFonts w:ascii="Calibri" w:hAnsi="Calibri"/>
          <w:sz w:val="14"/>
          <w:szCs w:val="14"/>
          <w:lang w:val="pl-PL"/>
        </w:rPr>
        <w:t>T</w:t>
      </w:r>
      <w:proofErr w:type="spellStart"/>
      <w:r w:rsidRPr="008720E7">
        <w:rPr>
          <w:rFonts w:ascii="Calibri" w:hAnsi="Calibri"/>
          <w:sz w:val="14"/>
          <w:szCs w:val="14"/>
        </w:rPr>
        <w:t>ermin</w:t>
      </w:r>
      <w:proofErr w:type="spellEnd"/>
      <w:r w:rsidRPr="008720E7">
        <w:rPr>
          <w:rFonts w:ascii="Calibri" w:hAnsi="Calibri"/>
          <w:sz w:val="14"/>
          <w:szCs w:val="14"/>
        </w:rPr>
        <w:t xml:space="preserve"> na rozliczenie zaliczki należy określić zgodnie z art. 112 Kodeksu Cywilnego</w:t>
      </w:r>
      <w:r>
        <w:rPr>
          <w:rFonts w:ascii="Calibri" w:hAnsi="Calibri"/>
          <w:sz w:val="14"/>
          <w:szCs w:val="14"/>
          <w:lang w:val="pl-PL"/>
        </w:rPr>
        <w:t>.</w:t>
      </w:r>
    </w:p>
  </w:footnote>
  <w:footnote w:id="16">
    <w:p w14:paraId="3A93FBE8" w14:textId="77777777" w:rsidR="004D38DF" w:rsidRPr="005943AF" w:rsidRDefault="004D38DF" w:rsidP="00652BAA">
      <w:pPr>
        <w:pStyle w:val="Tekstprzypisudolnego"/>
      </w:pPr>
      <w:r w:rsidRPr="005134DF">
        <w:rPr>
          <w:rStyle w:val="Odwoanieprzypisudolnego"/>
          <w:rFonts w:ascii="Calibri" w:hAnsi="Calibri" w:cs="Calibri"/>
          <w:sz w:val="18"/>
          <w:szCs w:val="18"/>
        </w:rPr>
        <w:footnoteRef/>
      </w:r>
      <w:r w:rsidRPr="005134DF">
        <w:rPr>
          <w:rStyle w:val="Odwoanieprzypisudolnego"/>
          <w:rFonts w:ascii="Calibri" w:hAnsi="Calibri" w:cs="Calibri"/>
          <w:sz w:val="18"/>
          <w:szCs w:val="18"/>
        </w:rPr>
        <w:t xml:space="preserve"> </w:t>
      </w:r>
      <w:r w:rsidRPr="00FC14FD">
        <w:rPr>
          <w:rFonts w:ascii="Calibri" w:hAnsi="Calibri"/>
          <w:sz w:val="14"/>
          <w:szCs w:val="14"/>
        </w:rPr>
        <w:t>Łączna liczba rachunków, o których mowa w § 5 ust. 3, 4 i 10</w:t>
      </w:r>
      <w:r>
        <w:rPr>
          <w:rFonts w:ascii="Calibri" w:hAnsi="Calibri"/>
          <w:sz w:val="14"/>
          <w:szCs w:val="14"/>
          <w:lang w:val="pl-PL"/>
        </w:rPr>
        <w:t>,</w:t>
      </w:r>
      <w:r w:rsidRPr="00FC14FD">
        <w:rPr>
          <w:rFonts w:ascii="Calibri" w:hAnsi="Calibri"/>
          <w:sz w:val="14"/>
          <w:szCs w:val="14"/>
        </w:rPr>
        <w:t xml:space="preserve"> nie może przekroczyć 3</w:t>
      </w:r>
      <w:r>
        <w:rPr>
          <w:rFonts w:ascii="Calibri" w:hAnsi="Calibri"/>
          <w:sz w:val="14"/>
          <w:szCs w:val="14"/>
          <w:lang w:val="pl-PL"/>
        </w:rPr>
        <w:t>, co wynika z możliwości systemowych SL2014</w:t>
      </w:r>
      <w:r w:rsidRPr="00FC14FD">
        <w:rPr>
          <w:rFonts w:ascii="Calibri" w:hAnsi="Calibri"/>
          <w:sz w:val="14"/>
          <w:szCs w:val="14"/>
        </w:rPr>
        <w:t>.</w:t>
      </w:r>
      <w:r>
        <w:rPr>
          <w:rFonts w:ascii="Calibri" w:hAnsi="Calibri"/>
          <w:sz w:val="14"/>
          <w:szCs w:val="14"/>
        </w:rPr>
        <w:t xml:space="preserve"> Dla każdego rachunku należy określić jego przeznaczenie.</w:t>
      </w:r>
    </w:p>
  </w:footnote>
  <w:footnote w:id="17">
    <w:p w14:paraId="5A33C5C7" w14:textId="77777777" w:rsidR="004D38DF" w:rsidRPr="00351870" w:rsidRDefault="004D38DF" w:rsidP="00652BAA">
      <w:pPr>
        <w:pStyle w:val="Tekstprzypisudolnego"/>
        <w:jc w:val="both"/>
        <w:rPr>
          <w:rFonts w:ascii="Calibri" w:hAnsi="Calibri"/>
          <w:sz w:val="14"/>
          <w:szCs w:val="14"/>
        </w:rPr>
      </w:pPr>
      <w:r w:rsidRPr="005134DF">
        <w:rPr>
          <w:rStyle w:val="Odwoanieprzypisudolnego"/>
          <w:rFonts w:ascii="Calibri" w:hAnsi="Calibri"/>
          <w:sz w:val="18"/>
          <w:szCs w:val="18"/>
        </w:rPr>
        <w:footnoteRef/>
      </w:r>
      <w:r w:rsidRPr="00351870">
        <w:rPr>
          <w:rFonts w:ascii="Calibri" w:hAnsi="Calibri"/>
          <w:sz w:val="14"/>
          <w:szCs w:val="14"/>
        </w:rPr>
        <w:t xml:space="preserve"> Nie dotyczy Partnera, który na podstawie odrębnych przepisów realizuje zadania interesu publicznego, jeżeli spowoduje to niemożność wdrażania działania w ramach Programu lub znacznej jego części oraz który jest jednostką samorządu terytorialnego</w:t>
      </w:r>
      <w:r>
        <w:rPr>
          <w:rFonts w:ascii="Calibri" w:hAnsi="Calibri"/>
          <w:sz w:val="14"/>
          <w:szCs w:val="14"/>
          <w:lang w:val="pl-PL"/>
        </w:rPr>
        <w:t>, zgodnie z art. 207 ust. 7 ustawy o finansach publicznych</w:t>
      </w:r>
      <w:r w:rsidRPr="00351870">
        <w:rPr>
          <w:rFonts w:ascii="Calibri" w:hAnsi="Calibri"/>
          <w:sz w:val="14"/>
          <w:szCs w:val="14"/>
        </w:rPr>
        <w:t>.</w:t>
      </w:r>
    </w:p>
  </w:footnote>
  <w:footnote w:id="18">
    <w:p w14:paraId="0F373C9C" w14:textId="40CF0829" w:rsidR="004D38DF" w:rsidRPr="00CF49C2" w:rsidRDefault="004D38DF" w:rsidP="00652BAA">
      <w:pPr>
        <w:pStyle w:val="Tekstprzypisudolnego"/>
        <w:jc w:val="both"/>
      </w:pPr>
      <w:r w:rsidRPr="005134DF">
        <w:rPr>
          <w:rStyle w:val="Odwoanieprzypisudolnego"/>
          <w:rFonts w:ascii="Calibri" w:hAnsi="Calibri"/>
          <w:sz w:val="18"/>
          <w:szCs w:val="18"/>
        </w:rPr>
        <w:footnoteRef/>
      </w:r>
      <w:r w:rsidRPr="004D38DF">
        <w:rPr>
          <w:rFonts w:ascii="Calibri" w:hAnsi="Calibri"/>
          <w:sz w:val="14"/>
          <w:szCs w:val="14"/>
        </w:rPr>
        <w:t>https://www.funduszeeuropejskie.gov.pl/strony/o-funduszach/dokumenty/wytyczne-w-zakresie-kwalifikowalnosci-wydatkow-w-ramach-europejskiego-funduszu-rozwoju-regionalnego-europejskiego-funduszu-spolecznego-oraz-funduszu-spojnosci-na-lata-2014-2020/</w:t>
      </w:r>
    </w:p>
  </w:footnote>
  <w:footnote w:id="19">
    <w:p w14:paraId="551CF3ED" w14:textId="12F27340" w:rsidR="004D38DF" w:rsidRPr="00CF49C2" w:rsidRDefault="004D38DF" w:rsidP="00652BAA">
      <w:pPr>
        <w:pStyle w:val="Tekstprzypisudolnego"/>
        <w:jc w:val="both"/>
      </w:pPr>
      <w:r w:rsidRPr="005134DF">
        <w:rPr>
          <w:rStyle w:val="Odwoanieprzypisudolnego"/>
          <w:rFonts w:ascii="Calibri" w:hAnsi="Calibri" w:cs="Calibri"/>
          <w:sz w:val="18"/>
          <w:szCs w:val="18"/>
        </w:rPr>
        <w:footnoteRef/>
      </w:r>
      <w:r w:rsidRPr="004D38DF">
        <w:rPr>
          <w:rFonts w:ascii="Calibri" w:hAnsi="Calibri"/>
          <w:sz w:val="14"/>
          <w:szCs w:val="14"/>
        </w:rPr>
        <w:t>https://www.funduszeeuropejskie.gov.pl/strony/o-funduszach/dokumenty/wytyczne-ministra-infrastruktury-i-rozwoju-w-zakresie-zagadnien-zwiazanych-z-przygotowaniem-projektow-inwestycyjnych-w-tym-projektow-generujacych-dochod-i-projektow-hybrydowych-na-lata-2014-2020-1/</w:t>
      </w:r>
    </w:p>
  </w:footnote>
  <w:footnote w:id="20">
    <w:p w14:paraId="52C6C155" w14:textId="77777777" w:rsidR="004D38DF" w:rsidRPr="003402B4" w:rsidRDefault="004D38DF">
      <w:pPr>
        <w:pStyle w:val="Tekstprzypisudolnego"/>
        <w:rPr>
          <w:lang w:val="pl-PL"/>
        </w:rPr>
      </w:pPr>
      <w:r w:rsidRPr="00082F2B">
        <w:rPr>
          <w:rStyle w:val="Odwoanieprzypisudolnego"/>
          <w:rFonts w:ascii="Calibri" w:hAnsi="Calibri" w:cs="Calibri"/>
          <w:sz w:val="18"/>
          <w:szCs w:val="18"/>
        </w:rPr>
        <w:footnoteRef/>
      </w:r>
      <w:r>
        <w:t xml:space="preserve"> </w:t>
      </w:r>
      <w:hyperlink r:id="rId1" w:history="1">
        <w:r w:rsidRPr="00082F2B">
          <w:rPr>
            <w:rStyle w:val="Hipercze"/>
            <w:rFonts w:ascii="Calibri" w:hAnsi="Calibri" w:cs="Calibri"/>
            <w:sz w:val="14"/>
            <w:szCs w:val="14"/>
          </w:rPr>
          <w:t>https://www.funduszeeuropejskie.gov.pl/media/6901/Wytyczne_korekty_2014-2020.pdf</w:t>
        </w:r>
      </w:hyperlink>
      <w:r>
        <w:rPr>
          <w:lang w:val="pl-PL"/>
        </w:rPr>
        <w:t xml:space="preserve"> </w:t>
      </w:r>
    </w:p>
  </w:footnote>
  <w:footnote w:id="21">
    <w:p w14:paraId="2DF3CBD9" w14:textId="3963496D" w:rsidR="004D38DF" w:rsidRPr="00CF49C2" w:rsidRDefault="004D38DF" w:rsidP="00652BAA">
      <w:pPr>
        <w:pStyle w:val="Tekstprzypisudolnego"/>
      </w:pPr>
      <w:r w:rsidRPr="005134DF">
        <w:rPr>
          <w:rStyle w:val="Odwoanieprzypisudolnego"/>
          <w:rFonts w:ascii="Calibri" w:hAnsi="Calibri"/>
          <w:sz w:val="18"/>
          <w:szCs w:val="18"/>
        </w:rPr>
        <w:footnoteRef/>
      </w:r>
      <w:r w:rsidRPr="00CF49C2">
        <w:t xml:space="preserve"> </w:t>
      </w:r>
      <w:r w:rsidR="003E1372" w:rsidRPr="00056AAB">
        <w:rPr>
          <w:rFonts w:ascii="Calibri" w:hAnsi="Calibri"/>
          <w:i/>
          <w:sz w:val="14"/>
          <w:szCs w:val="14"/>
        </w:rPr>
        <w:t>https://www.funduszeeuropejskie.gov.pl/media/2470/Wytyczne_zasady_rownosci_szans12052015.pdf</w:t>
      </w:r>
      <w:bookmarkStart w:id="0" w:name="_GoBack"/>
      <w:bookmarkEnd w:id="0"/>
    </w:p>
  </w:footnote>
  <w:footnote w:id="22">
    <w:p w14:paraId="7CE001DF" w14:textId="77777777" w:rsidR="004D38DF" w:rsidRPr="00CF49C2" w:rsidRDefault="004D38DF" w:rsidP="00652BAA">
      <w:pPr>
        <w:pStyle w:val="Tekstprzypisudolnego"/>
      </w:pPr>
      <w:r w:rsidRPr="005134DF">
        <w:rPr>
          <w:rStyle w:val="Odwoanieprzypisudolnego"/>
          <w:rFonts w:ascii="Calibri" w:hAnsi="Calibri"/>
          <w:sz w:val="18"/>
          <w:szCs w:val="18"/>
        </w:rPr>
        <w:footnoteRef/>
      </w:r>
      <w:r w:rsidRPr="00CF49C2">
        <w:t xml:space="preserve"> </w:t>
      </w:r>
      <w:r w:rsidRPr="00CF49C2">
        <w:rPr>
          <w:rFonts w:ascii="Calibri" w:eastAsia="Calibri" w:hAnsi="Calibri"/>
          <w:i/>
          <w:sz w:val="14"/>
          <w:szCs w:val="14"/>
        </w:rPr>
        <w:t xml:space="preserve">Należy podać datę wydania, autora dokumentu oraz szczegółową ścieżkę dostępu do dokumentu po jego opublikowaniu na stronie internetowej. W przypadku, gdy do dnia zawarcia </w:t>
      </w:r>
      <w:r>
        <w:rPr>
          <w:rFonts w:ascii="Calibri" w:eastAsia="Calibri" w:hAnsi="Calibri"/>
          <w:i/>
          <w:sz w:val="14"/>
          <w:szCs w:val="14"/>
          <w:lang w:val="pl-PL"/>
        </w:rPr>
        <w:t>Umowy</w:t>
      </w:r>
      <w:r w:rsidRPr="00CF49C2">
        <w:rPr>
          <w:rFonts w:ascii="Calibri" w:eastAsia="Calibri" w:hAnsi="Calibri"/>
          <w:i/>
          <w:sz w:val="14"/>
          <w:szCs w:val="14"/>
        </w:rPr>
        <w:t xml:space="preserve"> zgodnie z niniejszym wzorem dokument nie zostanie zatwierdzony i opublikowany, należy go wykreślić.</w:t>
      </w:r>
    </w:p>
  </w:footnote>
  <w:footnote w:id="23">
    <w:p w14:paraId="06FC5F90" w14:textId="77777777" w:rsidR="004D38DF" w:rsidRPr="005134DF" w:rsidRDefault="004D38DF" w:rsidP="00652BAA">
      <w:pPr>
        <w:pStyle w:val="Tekstprzypisudolnego"/>
      </w:pPr>
      <w:r w:rsidRPr="005134DF">
        <w:rPr>
          <w:rStyle w:val="Odwoanieprzypisudolnego"/>
          <w:rFonts w:ascii="Calibri" w:hAnsi="Calibri"/>
          <w:sz w:val="18"/>
          <w:szCs w:val="18"/>
        </w:rPr>
        <w:footnoteRef/>
      </w:r>
      <w:r w:rsidRPr="00CF49C2">
        <w:t xml:space="preserve"> </w:t>
      </w:r>
      <w:r w:rsidRPr="003402B4">
        <w:rPr>
          <w:rFonts w:ascii="Calibri" w:hAnsi="Calibri" w:cs="Calibri"/>
          <w:sz w:val="14"/>
          <w:szCs w:val="14"/>
          <w:bdr w:val="none" w:sz="0" w:space="0" w:color="auto" w:frame="1"/>
        </w:rPr>
        <w:t>https://www.funduszeeuropejskie.gov.pl/strony/o-funduszach/dokumenty/podrecznik-wnioskodawcy-i-beneficjenta-programow-polityki-spojnosci-2014-2020-w-zakresie-informacji-i-promocji/</w:t>
      </w:r>
      <w:r>
        <w:rPr>
          <w:rFonts w:ascii="Calibri" w:hAnsi="Calibri"/>
          <w:i/>
          <w:sz w:val="14"/>
          <w:szCs w:val="14"/>
        </w:rPr>
        <w:t>.</w:t>
      </w:r>
    </w:p>
  </w:footnote>
  <w:footnote w:id="24">
    <w:p w14:paraId="1AEAD49B" w14:textId="77777777" w:rsidR="005F2AC1" w:rsidRPr="00CF49C2" w:rsidRDefault="004D38DF" w:rsidP="005F2AC1">
      <w:pPr>
        <w:pStyle w:val="Tekstprzypisudolnego"/>
        <w:jc w:val="both"/>
      </w:pPr>
      <w:r w:rsidRPr="00F944AB">
        <w:rPr>
          <w:rStyle w:val="Odwoanieprzypisudolnego"/>
          <w:rFonts w:ascii="Calibri" w:hAnsi="Calibri" w:cs="Calibri"/>
          <w:sz w:val="14"/>
          <w:szCs w:val="14"/>
        </w:rPr>
        <w:footnoteRef/>
      </w:r>
      <w:r w:rsidR="005F2AC1">
        <w:rPr>
          <w:rFonts w:ascii="Calibri" w:hAnsi="Calibri" w:cs="Calibri"/>
          <w:sz w:val="14"/>
          <w:szCs w:val="14"/>
          <w:lang w:val="pl-PL"/>
        </w:rPr>
        <w:t>h</w:t>
      </w:r>
      <w:r w:rsidR="005F2AC1" w:rsidRPr="005F2AC1">
        <w:rPr>
          <w:rFonts w:ascii="Calibri" w:hAnsi="Calibri" w:cs="Calibri"/>
          <w:sz w:val="14"/>
          <w:szCs w:val="14"/>
          <w:lang w:val="pl-PL"/>
        </w:rPr>
        <w:t>ttps</w:t>
      </w:r>
      <w:proofErr w:type="gramStart"/>
      <w:r w:rsidR="005F2AC1" w:rsidRPr="005F2AC1">
        <w:rPr>
          <w:rFonts w:ascii="Calibri" w:hAnsi="Calibri" w:cs="Calibri"/>
          <w:sz w:val="14"/>
          <w:szCs w:val="14"/>
          <w:lang w:val="pl-PL"/>
        </w:rPr>
        <w:t>://www</w:t>
      </w:r>
      <w:proofErr w:type="gramEnd"/>
      <w:r w:rsidR="005F2AC1" w:rsidRPr="005F2AC1">
        <w:rPr>
          <w:rFonts w:ascii="Calibri" w:hAnsi="Calibri" w:cs="Calibri"/>
          <w:sz w:val="14"/>
          <w:szCs w:val="14"/>
          <w:lang w:val="pl-PL"/>
        </w:rPr>
        <w:t>.</w:t>
      </w:r>
      <w:proofErr w:type="gramStart"/>
      <w:r w:rsidR="005F2AC1" w:rsidRPr="005F2AC1">
        <w:rPr>
          <w:rFonts w:ascii="Calibri" w:hAnsi="Calibri" w:cs="Calibri"/>
          <w:sz w:val="14"/>
          <w:szCs w:val="14"/>
          <w:lang w:val="pl-PL"/>
        </w:rPr>
        <w:t>funduszeeuropejskie</w:t>
      </w:r>
      <w:proofErr w:type="gramEnd"/>
      <w:r w:rsidR="005F2AC1" w:rsidRPr="005F2AC1">
        <w:rPr>
          <w:rFonts w:ascii="Calibri" w:hAnsi="Calibri" w:cs="Calibri"/>
          <w:sz w:val="14"/>
          <w:szCs w:val="14"/>
          <w:lang w:val="pl-PL"/>
        </w:rPr>
        <w:t>.</w:t>
      </w:r>
      <w:proofErr w:type="gramStart"/>
      <w:r w:rsidR="005F2AC1" w:rsidRPr="005F2AC1">
        <w:rPr>
          <w:rFonts w:ascii="Calibri" w:hAnsi="Calibri" w:cs="Calibri"/>
          <w:sz w:val="14"/>
          <w:szCs w:val="14"/>
          <w:lang w:val="pl-PL"/>
        </w:rPr>
        <w:t>gov</w:t>
      </w:r>
      <w:proofErr w:type="gramEnd"/>
      <w:r w:rsidR="005F2AC1" w:rsidRPr="005F2AC1">
        <w:rPr>
          <w:rFonts w:ascii="Calibri" w:hAnsi="Calibri" w:cs="Calibri"/>
          <w:sz w:val="14"/>
          <w:szCs w:val="14"/>
          <w:lang w:val="pl-PL"/>
        </w:rPr>
        <w:t>.</w:t>
      </w:r>
      <w:proofErr w:type="gramStart"/>
      <w:r w:rsidR="005F2AC1" w:rsidRPr="005F2AC1">
        <w:rPr>
          <w:rFonts w:ascii="Calibri" w:hAnsi="Calibri" w:cs="Calibri"/>
          <w:sz w:val="14"/>
          <w:szCs w:val="14"/>
          <w:lang w:val="pl-PL"/>
        </w:rPr>
        <w:t>pl</w:t>
      </w:r>
      <w:proofErr w:type="gramEnd"/>
      <w:r w:rsidR="005F2AC1" w:rsidRPr="005F2AC1">
        <w:rPr>
          <w:rFonts w:ascii="Calibri" w:hAnsi="Calibri" w:cs="Calibri"/>
          <w:sz w:val="14"/>
          <w:szCs w:val="14"/>
          <w:lang w:val="pl-PL"/>
        </w:rPr>
        <w:t>/strony/o-funduszach/dokumenty/wytyczne-w-zakresie-kwalifikowalnosci-wydatkow-w-ramach-europejskiego-funduszu-rozwoju-regionalnego-europejskiego-funduszu-spolecznego-oraz-funduszu-spojnosci-na-lata-2014-2020/</w:t>
      </w:r>
    </w:p>
    <w:p w14:paraId="3DEB081D" w14:textId="77777777" w:rsidR="004D38DF" w:rsidRPr="00F944AB" w:rsidRDefault="004D38DF" w:rsidP="004D38DF">
      <w:pPr>
        <w:pStyle w:val="Tekstprzypisudolnego"/>
        <w:rPr>
          <w:rFonts w:ascii="Calibri" w:hAnsi="Calibri" w:cs="Calibri"/>
          <w:sz w:val="14"/>
          <w:szCs w:val="14"/>
          <w:lang w:val="pl-PL"/>
        </w:rPr>
      </w:pPr>
    </w:p>
  </w:footnote>
  <w:footnote w:id="25">
    <w:p w14:paraId="7CA31726" w14:textId="77777777" w:rsidR="004D38DF" w:rsidRPr="003900BF" w:rsidRDefault="004D38DF" w:rsidP="00672493">
      <w:pPr>
        <w:jc w:val="both"/>
      </w:pPr>
      <w:r w:rsidRPr="004A7B75">
        <w:rPr>
          <w:rStyle w:val="Odwoanieprzypisudolnego"/>
          <w:sz w:val="16"/>
          <w:szCs w:val="16"/>
        </w:rPr>
        <w:footnoteRef/>
      </w:r>
      <w:r w:rsidRPr="004A7B75">
        <w:rPr>
          <w:sz w:val="16"/>
          <w:szCs w:val="16"/>
        </w:rPr>
        <w:t xml:space="preserve"> </w:t>
      </w:r>
      <w:r w:rsidRPr="004A7B75">
        <w:rPr>
          <w:rFonts w:eastAsia="Times New Roman" w:cs="Arial"/>
          <w:sz w:val="16"/>
          <w:szCs w:val="16"/>
          <w:lang w:eastAsia="pl-PL"/>
        </w:rPr>
        <w:t>Pojęcie to zostało wykształcone w</w:t>
      </w:r>
      <w:r>
        <w:rPr>
          <w:rFonts w:eastAsia="Times New Roman" w:cs="Arial"/>
          <w:sz w:val="16"/>
          <w:szCs w:val="16"/>
          <w:lang w:eastAsia="pl-PL"/>
        </w:rPr>
        <w:t xml:space="preserve"> </w:t>
      </w:r>
      <w:r w:rsidRPr="004A7B75">
        <w:rPr>
          <w:rFonts w:eastAsia="Times New Roman" w:cs="Arial"/>
          <w:sz w:val="16"/>
          <w:szCs w:val="16"/>
          <w:lang w:eastAsia="pl-PL"/>
        </w:rPr>
        <w:t>orzecznictwie Trybunału Sprawiedliwości Wspólnot Europejskich (ETS) i</w:t>
      </w:r>
      <w:r>
        <w:rPr>
          <w:rFonts w:eastAsia="Times New Roman" w:cs="Arial"/>
          <w:sz w:val="16"/>
          <w:szCs w:val="16"/>
          <w:lang w:eastAsia="pl-PL"/>
        </w:rPr>
        <w:t xml:space="preserve"> </w:t>
      </w:r>
      <w:r w:rsidRPr="004A7B75">
        <w:rPr>
          <w:rFonts w:eastAsia="Times New Roman" w:cs="Arial"/>
          <w:sz w:val="16"/>
          <w:szCs w:val="16"/>
          <w:lang w:eastAsia="pl-PL"/>
        </w:rPr>
        <w:t>obejmuje ono zamówienia udzielane przez instytucje zamawiające podległym sobie podmiotom.</w:t>
      </w:r>
      <w:r>
        <w:rPr>
          <w:rFonts w:eastAsia="Times New Roman" w:cs="Arial"/>
          <w:sz w:val="16"/>
          <w:szCs w:val="16"/>
          <w:lang w:eastAsia="pl-PL"/>
        </w:rPr>
        <w:t xml:space="preserve"> </w:t>
      </w:r>
      <w:r w:rsidRPr="004A7B75">
        <w:rPr>
          <w:rFonts w:eastAsia="Times New Roman" w:cs="Arial"/>
          <w:sz w:val="16"/>
          <w:szCs w:val="16"/>
          <w:lang w:eastAsia="pl-PL"/>
        </w:rPr>
        <w:t>W odniesieniu do tej kategorii zamówień mamy do czynienia z</w:t>
      </w:r>
      <w:r>
        <w:rPr>
          <w:rFonts w:eastAsia="Times New Roman" w:cs="Arial"/>
          <w:sz w:val="16"/>
          <w:szCs w:val="16"/>
          <w:lang w:eastAsia="pl-PL"/>
        </w:rPr>
        <w:t xml:space="preserve"> </w:t>
      </w:r>
      <w:r w:rsidRPr="004A7B75">
        <w:rPr>
          <w:rFonts w:eastAsia="Times New Roman" w:cs="Arial"/>
          <w:sz w:val="16"/>
          <w:szCs w:val="16"/>
          <w:lang w:eastAsia="pl-PL"/>
        </w:rPr>
        <w:t>utrwalonym już orzecznictwem ETS, zgodnie z</w:t>
      </w:r>
      <w:r>
        <w:rPr>
          <w:rFonts w:eastAsia="Times New Roman" w:cs="Arial"/>
          <w:sz w:val="16"/>
          <w:szCs w:val="16"/>
          <w:lang w:eastAsia="pl-PL"/>
        </w:rPr>
        <w:t xml:space="preserve"> </w:t>
      </w:r>
      <w:r w:rsidRPr="004A7B75">
        <w:rPr>
          <w:rFonts w:eastAsia="Times New Roman" w:cs="Arial"/>
          <w:sz w:val="16"/>
          <w:szCs w:val="16"/>
          <w:lang w:eastAsia="pl-PL"/>
        </w:rPr>
        <w:t>którym nie ma obowiązku ogłaszania przetargu, nawet w przypadku, gdy zleceniobiorca jest podmiotem</w:t>
      </w:r>
      <w:r>
        <w:rPr>
          <w:rFonts w:eastAsia="Times New Roman" w:cs="Arial"/>
          <w:sz w:val="16"/>
          <w:szCs w:val="16"/>
          <w:lang w:eastAsia="pl-PL"/>
        </w:rPr>
        <w:t xml:space="preserve"> </w:t>
      </w:r>
      <w:r w:rsidRPr="004A7B75">
        <w:rPr>
          <w:rFonts w:eastAsia="Times New Roman" w:cs="Arial"/>
          <w:sz w:val="16"/>
          <w:szCs w:val="16"/>
          <w:lang w:eastAsia="pl-PL"/>
        </w:rPr>
        <w:t>prawnie odrębnym od instytucji zamawiającej, gdy spełnione zostaną dwa warunki. Po pierwsze organ administracji publicznej będący instytucją zamawiającą musi sprawować nad tym odrębnym podmiotem kontrolę analogiczną do kontroli sprawowanej nad swoimi własnymi służbami, a</w:t>
      </w:r>
      <w:r>
        <w:rPr>
          <w:rFonts w:eastAsia="Times New Roman" w:cs="Arial"/>
          <w:sz w:val="16"/>
          <w:szCs w:val="16"/>
          <w:lang w:eastAsia="pl-PL"/>
        </w:rPr>
        <w:t xml:space="preserve"> </w:t>
      </w:r>
      <w:r w:rsidRPr="004A7B75">
        <w:rPr>
          <w:rFonts w:eastAsia="Times New Roman" w:cs="Arial"/>
          <w:sz w:val="16"/>
          <w:szCs w:val="16"/>
          <w:lang w:eastAsia="pl-PL"/>
        </w:rPr>
        <w:t>po drugie podmiot ten musi wykonywać swoją działalność w</w:t>
      </w:r>
      <w:r>
        <w:rPr>
          <w:rFonts w:eastAsia="Times New Roman" w:cs="Arial"/>
          <w:sz w:val="16"/>
          <w:szCs w:val="16"/>
          <w:lang w:eastAsia="pl-PL"/>
        </w:rPr>
        <w:t xml:space="preserve"> </w:t>
      </w:r>
      <w:r w:rsidRPr="004A7B75">
        <w:rPr>
          <w:rFonts w:eastAsia="Times New Roman" w:cs="Arial"/>
          <w:sz w:val="16"/>
          <w:szCs w:val="16"/>
          <w:lang w:eastAsia="pl-PL"/>
        </w:rPr>
        <w:t>zasadniczej części na rzecz kontrolującej ją jednostki lub jednoste</w:t>
      </w:r>
      <w:r>
        <w:rPr>
          <w:rFonts w:eastAsia="Times New Roman" w:cs="Arial"/>
          <w:sz w:val="16"/>
          <w:szCs w:val="16"/>
          <w:lang w:eastAsia="pl-PL"/>
        </w:rPr>
        <w:t xml:space="preserve">k. </w:t>
      </w:r>
      <w:r w:rsidRPr="00E5026A">
        <w:rPr>
          <w:rFonts w:cs="Calibri"/>
          <w:sz w:val="16"/>
          <w:szCs w:val="16"/>
        </w:rPr>
        <w:t xml:space="preserve">Na gruncie aktualnie obowiązujących przepisów takim zamówieniem </w:t>
      </w:r>
      <w:r>
        <w:rPr>
          <w:rFonts w:cs="Calibri"/>
          <w:sz w:val="16"/>
          <w:szCs w:val="16"/>
        </w:rPr>
        <w:t>jest</w:t>
      </w:r>
      <w:r w:rsidRPr="00E5026A">
        <w:rPr>
          <w:rFonts w:cs="Calibri"/>
          <w:sz w:val="16"/>
          <w:szCs w:val="16"/>
        </w:rPr>
        <w:t xml:space="preserve"> </w:t>
      </w:r>
      <w:r>
        <w:rPr>
          <w:rFonts w:cs="Calibri"/>
          <w:sz w:val="16"/>
          <w:szCs w:val="16"/>
        </w:rPr>
        <w:t>w szczególności</w:t>
      </w:r>
      <w:r w:rsidRPr="00E5026A">
        <w:rPr>
          <w:rFonts w:cs="Calibri"/>
          <w:sz w:val="16"/>
          <w:szCs w:val="16"/>
        </w:rPr>
        <w:t xml:space="preserve"> zamówieni</w:t>
      </w:r>
      <w:r>
        <w:rPr>
          <w:rFonts w:cs="Calibri"/>
          <w:sz w:val="16"/>
          <w:szCs w:val="16"/>
        </w:rPr>
        <w:t>e</w:t>
      </w:r>
      <w:r w:rsidRPr="00E5026A">
        <w:rPr>
          <w:rFonts w:cs="Calibri"/>
          <w:sz w:val="16"/>
          <w:szCs w:val="16"/>
        </w:rPr>
        <w:t xml:space="preserve"> udzielane </w:t>
      </w:r>
      <w:r w:rsidRPr="00B55048">
        <w:rPr>
          <w:rFonts w:cs="Calibri"/>
          <w:sz w:val="16"/>
          <w:szCs w:val="16"/>
        </w:rPr>
        <w:t xml:space="preserve">instytucji gospodarki budżetowej </w:t>
      </w:r>
      <w:r w:rsidRPr="00E5026A">
        <w:rPr>
          <w:rFonts w:cs="Calibri"/>
          <w:sz w:val="16"/>
          <w:szCs w:val="16"/>
        </w:rPr>
        <w:t xml:space="preserve">na podstawie </w:t>
      </w:r>
      <w:r w:rsidRPr="00B55048">
        <w:rPr>
          <w:rFonts w:cs="Calibri"/>
          <w:sz w:val="16"/>
          <w:szCs w:val="16"/>
        </w:rPr>
        <w:t>art. 4 pkt 13 ustawy Prawo zamówień publicznych</w:t>
      </w:r>
      <w:r>
        <w:rPr>
          <w:rFonts w:cs="Calibri"/>
          <w:sz w:val="16"/>
          <w:szCs w:val="16"/>
        </w:rPr>
        <w:t xml:space="preserve">. Od dnia 1 stycznia 2017 r. wejdą w życie przepisy ustawy Prawo zamówień publicznych regulujące zasady udzielania zamówień typu </w:t>
      </w:r>
      <w:r>
        <w:rPr>
          <w:rFonts w:cs="Calibri"/>
          <w:i/>
          <w:sz w:val="16"/>
          <w:szCs w:val="16"/>
        </w:rPr>
        <w:t>in-</w:t>
      </w:r>
      <w:proofErr w:type="spellStart"/>
      <w:r>
        <w:rPr>
          <w:rFonts w:cs="Calibri"/>
          <w:i/>
          <w:sz w:val="16"/>
          <w:szCs w:val="16"/>
        </w:rPr>
        <w:t>house</w:t>
      </w:r>
      <w:proofErr w:type="spellEnd"/>
      <w:r>
        <w:rPr>
          <w:rFonts w:cs="Calibri"/>
          <w:i/>
          <w:sz w:val="16"/>
          <w:szCs w:val="16"/>
        </w:rPr>
        <w:t xml:space="preserve"> </w:t>
      </w:r>
      <w:r>
        <w:rPr>
          <w:rFonts w:cs="Calibri"/>
          <w:sz w:val="16"/>
          <w:szCs w:val="16"/>
        </w:rPr>
        <w:t>w polskim systemie prawnym.</w:t>
      </w:r>
    </w:p>
  </w:footnote>
  <w:footnote w:id="26">
    <w:p w14:paraId="17BC0C1C" w14:textId="77777777" w:rsidR="004D38DF" w:rsidRPr="00CE591B" w:rsidRDefault="004D38DF" w:rsidP="00652BAA">
      <w:pPr>
        <w:pStyle w:val="Tekstprzypisudolnego"/>
        <w:rPr>
          <w:rFonts w:ascii="Calibri" w:hAnsi="Calibri"/>
          <w:sz w:val="16"/>
        </w:rPr>
      </w:pPr>
      <w:r w:rsidRPr="00CE591B">
        <w:rPr>
          <w:rStyle w:val="Odwoanieprzypisudolnego"/>
          <w:rFonts w:ascii="Calibri" w:hAnsi="Calibri"/>
          <w:sz w:val="16"/>
        </w:rPr>
        <w:footnoteRef/>
      </w:r>
      <w:r w:rsidRPr="00CE591B">
        <w:rPr>
          <w:rFonts w:ascii="Calibri" w:hAnsi="Calibri"/>
          <w:sz w:val="16"/>
        </w:rPr>
        <w:t xml:space="preserve"> </w:t>
      </w:r>
      <w:r w:rsidRPr="0084493F">
        <w:rPr>
          <w:rFonts w:ascii="Calibri" w:hAnsi="Calibri"/>
          <w:sz w:val="14"/>
          <w:szCs w:val="14"/>
        </w:rPr>
        <w:t>Dotyczy przypadku, gdy Beneficjentem jest podmiot zarejestrowany na terytorium Rzeczypospolitej Polskiej.</w:t>
      </w:r>
    </w:p>
  </w:footnote>
  <w:footnote w:id="27">
    <w:p w14:paraId="24295907" w14:textId="77777777" w:rsidR="004D38DF" w:rsidRPr="0084493F" w:rsidRDefault="004D38DF" w:rsidP="00652BAA">
      <w:pPr>
        <w:pStyle w:val="Tekstprzypisudolnego"/>
        <w:spacing w:after="60"/>
        <w:jc w:val="both"/>
        <w:rPr>
          <w:rFonts w:ascii="Calibri" w:hAnsi="Calibri"/>
          <w:sz w:val="14"/>
          <w:szCs w:val="14"/>
        </w:rPr>
      </w:pPr>
      <w:r w:rsidRPr="00EB3305">
        <w:rPr>
          <w:rFonts w:ascii="Calibri" w:hAnsi="Calibri" w:cs="Calibri"/>
          <w:sz w:val="16"/>
          <w:szCs w:val="16"/>
          <w:vertAlign w:val="superscript"/>
        </w:rPr>
        <w:footnoteRef/>
      </w:r>
      <w:r w:rsidRPr="00EB3305">
        <w:rPr>
          <w:rFonts w:ascii="Calibri" w:hAnsi="Calibri" w:cs="Calibri"/>
          <w:sz w:val="16"/>
          <w:szCs w:val="16"/>
        </w:rPr>
        <w:t xml:space="preserve"> </w:t>
      </w:r>
      <w:r w:rsidRPr="0084493F">
        <w:rPr>
          <w:rFonts w:ascii="Calibri" w:hAnsi="Calibri"/>
          <w:sz w:val="14"/>
          <w:szCs w:val="14"/>
        </w:rPr>
        <w:t>Dotyczy Beneficjenta mającego siedzibę na terytorium Rzeczypospolitej Polskiej.</w:t>
      </w:r>
    </w:p>
  </w:footnote>
  <w:footnote w:id="28">
    <w:p w14:paraId="614926A0" w14:textId="77777777" w:rsidR="004D38DF" w:rsidRPr="0084493F" w:rsidRDefault="004D38DF" w:rsidP="00652BAA">
      <w:pPr>
        <w:pStyle w:val="Tekstprzypisudolnego"/>
        <w:spacing w:after="60"/>
        <w:jc w:val="both"/>
        <w:rPr>
          <w:rFonts w:ascii="Calibri" w:hAnsi="Calibri"/>
          <w:sz w:val="14"/>
          <w:szCs w:val="14"/>
        </w:rPr>
      </w:pPr>
      <w:r w:rsidRPr="00EB3305">
        <w:rPr>
          <w:rFonts w:ascii="Calibri" w:hAnsi="Calibri" w:cs="Calibri"/>
          <w:sz w:val="16"/>
          <w:szCs w:val="16"/>
          <w:vertAlign w:val="superscript"/>
        </w:rPr>
        <w:footnoteRef/>
      </w:r>
      <w:r w:rsidRPr="00EB3305">
        <w:rPr>
          <w:rFonts w:ascii="Calibri" w:hAnsi="Calibri" w:cs="Calibri"/>
          <w:sz w:val="16"/>
          <w:szCs w:val="16"/>
        </w:rPr>
        <w:t xml:space="preserve"> </w:t>
      </w:r>
      <w:r w:rsidRPr="0084493F">
        <w:rPr>
          <w:rFonts w:ascii="Calibri" w:hAnsi="Calibri"/>
          <w:sz w:val="14"/>
          <w:szCs w:val="14"/>
        </w:rPr>
        <w:t>Dotyczy Beneficjenta nie mającego siedziby na terytorium Rzeczypospolitej Polskiej.</w:t>
      </w:r>
    </w:p>
  </w:footnote>
  <w:footnote w:id="29">
    <w:p w14:paraId="2F18F31B" w14:textId="77777777" w:rsidR="004D38DF" w:rsidRPr="002F627E" w:rsidRDefault="004D38DF">
      <w:pPr>
        <w:pStyle w:val="Tekstprzypisudolnego"/>
        <w:rPr>
          <w:rFonts w:ascii="Calibri" w:hAnsi="Calibri"/>
          <w:lang w:val="pl-PL"/>
        </w:rPr>
      </w:pPr>
      <w:r w:rsidRPr="00D96A58">
        <w:rPr>
          <w:rStyle w:val="Odwoanieprzypisudolnego"/>
          <w:rFonts w:ascii="Calibri" w:hAnsi="Calibri"/>
          <w:sz w:val="14"/>
          <w:szCs w:val="14"/>
        </w:rPr>
        <w:footnoteRef/>
      </w:r>
      <w:r w:rsidRPr="00D96A58">
        <w:rPr>
          <w:rFonts w:ascii="Calibri" w:hAnsi="Calibri"/>
          <w:sz w:val="14"/>
          <w:szCs w:val="14"/>
        </w:rPr>
        <w:t xml:space="preserve"> </w:t>
      </w:r>
      <w:r w:rsidRPr="00D96A58">
        <w:rPr>
          <w:rFonts w:ascii="Calibri" w:hAnsi="Calibri"/>
          <w:sz w:val="14"/>
          <w:szCs w:val="14"/>
          <w:lang w:val="pl-PL"/>
        </w:rPr>
        <w:t>Przez Instytucję</w:t>
      </w:r>
      <w:r w:rsidRPr="00D96A58">
        <w:rPr>
          <w:rFonts w:ascii="Calibri" w:hAnsi="Calibri"/>
          <w:lang w:val="pl-PL"/>
        </w:rPr>
        <w:t xml:space="preserve"> </w:t>
      </w:r>
      <w:r w:rsidRPr="00D96A58">
        <w:rPr>
          <w:rFonts w:ascii="Calibri" w:hAnsi="Calibri"/>
          <w:sz w:val="14"/>
          <w:szCs w:val="14"/>
          <w:lang w:val="pl-PL"/>
        </w:rPr>
        <w:t xml:space="preserve">Audytową </w:t>
      </w:r>
      <w:r w:rsidRPr="00D96A58">
        <w:rPr>
          <w:rFonts w:ascii="Calibri" w:hAnsi="Calibri" w:cs="Arial"/>
          <w:sz w:val="14"/>
          <w:szCs w:val="14"/>
        </w:rPr>
        <w:t>należy przez to rozumieć Generalnego Inspektora Kontroli Skarbowej, który sprawuje swoją funkcję przy pomocy jednej z komórek organizacyjnych (departamentów) w ministerstwie obsługującym ministra właściwego ds. finansów publicznych oraz 16 urzędów kontroli skarbowej</w:t>
      </w:r>
      <w:r>
        <w:rPr>
          <w:rFonts w:ascii="Calibri" w:hAnsi="Calibri" w:cs="Arial"/>
          <w:sz w:val="14"/>
          <w:szCs w:val="14"/>
          <w:lang w:val="pl-PL"/>
        </w:rPr>
        <w:t>.</w:t>
      </w:r>
    </w:p>
  </w:footnote>
  <w:footnote w:id="30">
    <w:p w14:paraId="6B332C58" w14:textId="77777777" w:rsidR="004D38DF" w:rsidRPr="001F7868" w:rsidRDefault="004D38DF" w:rsidP="00652BAA">
      <w:pPr>
        <w:pStyle w:val="Tekstprzypisudolnego"/>
        <w:spacing w:after="60"/>
        <w:jc w:val="both"/>
        <w:rPr>
          <w:rFonts w:ascii="Calibri" w:hAnsi="Calibri"/>
          <w:sz w:val="14"/>
          <w:szCs w:val="14"/>
        </w:rPr>
      </w:pPr>
      <w:r w:rsidRPr="00AC2DF9">
        <w:rPr>
          <w:rStyle w:val="Odwoanieprzypisudolnego"/>
          <w:rFonts w:ascii="Calibri" w:hAnsi="Calibri"/>
          <w:sz w:val="18"/>
          <w:szCs w:val="18"/>
        </w:rPr>
        <w:footnoteRef/>
      </w:r>
      <w:r w:rsidRPr="00AC2DF9">
        <w:rPr>
          <w:rStyle w:val="Odwoanieprzypisudolnego"/>
          <w:rFonts w:ascii="Calibri" w:hAnsi="Calibri"/>
          <w:sz w:val="18"/>
          <w:szCs w:val="18"/>
        </w:rPr>
        <w:t xml:space="preserve"> </w:t>
      </w:r>
      <w:r w:rsidRPr="001F7868">
        <w:rPr>
          <w:rFonts w:ascii="Calibri" w:hAnsi="Calibri"/>
          <w:sz w:val="14"/>
          <w:szCs w:val="14"/>
        </w:rPr>
        <w:t>W celu ustalenia, czy wartość wkładu publicznego do projektu przekracza ustalony próg należy zastosować kurs wymiany złoty/euro publikowany przez Europejski Bank Centralny z przedostatniego dnia pracy Komisji Europejskiej w miesiącu poprzedzającym miesiąc podpisania umowy o dofinansowanie projektu. Miesięczne obrachunkowe kursy wymiany ww. walut stosowane przez Komisję Europejską opublikowane są pod adresem następujących stron internetowych: http://www.ecb.int/stats/exchange/eurofxref/html/eurofxref-graph-pln.en.html  oraz</w:t>
      </w:r>
    </w:p>
    <w:p w14:paraId="25392E7F" w14:textId="77777777" w:rsidR="004D38DF" w:rsidRPr="001318C1" w:rsidRDefault="004D38DF" w:rsidP="001318C1">
      <w:pPr>
        <w:pStyle w:val="Tekstprzypisudolnego"/>
        <w:spacing w:after="60"/>
        <w:jc w:val="both"/>
        <w:rPr>
          <w:lang w:val="pl-PL"/>
        </w:rPr>
      </w:pPr>
      <w:r w:rsidRPr="001F7868">
        <w:rPr>
          <w:rFonts w:ascii="Calibri" w:hAnsi="Calibri"/>
          <w:sz w:val="14"/>
          <w:szCs w:val="14"/>
        </w:rPr>
        <w:t>http://ec.europa.eu/budget/inforeuro/index.cfm?fuseaction=currency_historique&amp;currency=153&amp;Language=en.</w:t>
      </w:r>
    </w:p>
  </w:footnote>
  <w:footnote w:id="31">
    <w:p w14:paraId="1DB981CD" w14:textId="77777777" w:rsidR="004D38DF" w:rsidRPr="000F19DC" w:rsidRDefault="004D38DF" w:rsidP="00652BAA">
      <w:pPr>
        <w:pStyle w:val="Tekstprzypisudolnego"/>
        <w:rPr>
          <w:rFonts w:ascii="Calibri" w:hAnsi="Calibri" w:cs="Calibri"/>
          <w:sz w:val="14"/>
          <w:szCs w:val="14"/>
        </w:rPr>
      </w:pPr>
      <w:r w:rsidRPr="00A32779">
        <w:rPr>
          <w:rStyle w:val="Odwoanieprzypisudolnego"/>
          <w:rFonts w:ascii="Calibri" w:hAnsi="Calibri" w:cs="Calibri"/>
          <w:sz w:val="18"/>
          <w:szCs w:val="18"/>
        </w:rPr>
        <w:footnoteRef/>
      </w:r>
      <w:r>
        <w:t xml:space="preserve"> </w:t>
      </w:r>
      <w:r w:rsidRPr="000F19DC">
        <w:rPr>
          <w:rFonts w:ascii="Calibri" w:hAnsi="Calibri" w:cs="Calibri"/>
          <w:sz w:val="14"/>
          <w:szCs w:val="14"/>
        </w:rPr>
        <w:t>Wykreślić, jeśli nie dotyczy.</w:t>
      </w:r>
    </w:p>
  </w:footnote>
  <w:footnote w:id="32">
    <w:p w14:paraId="70B549C5" w14:textId="77777777" w:rsidR="004D38DF" w:rsidRPr="00331AFE" w:rsidRDefault="004D38DF" w:rsidP="00652BAA">
      <w:pPr>
        <w:pStyle w:val="Tekstprzypisudolnego"/>
        <w:rPr>
          <w:rFonts w:ascii="Calibri" w:hAnsi="Calibri" w:cs="Calibri"/>
          <w:sz w:val="14"/>
          <w:szCs w:val="14"/>
          <w:lang w:val="pl-PL"/>
        </w:rPr>
      </w:pPr>
      <w:r w:rsidRPr="00A32779">
        <w:rPr>
          <w:rStyle w:val="Odwoanieprzypisudolnego"/>
          <w:rFonts w:ascii="Calibri" w:hAnsi="Calibri"/>
          <w:sz w:val="18"/>
          <w:szCs w:val="18"/>
        </w:rPr>
        <w:footnoteRef/>
      </w:r>
      <w:r w:rsidRPr="00A32779">
        <w:rPr>
          <w:rStyle w:val="Odwoanieprzypisudolnego"/>
          <w:rFonts w:ascii="Calibri" w:hAnsi="Calibri"/>
          <w:sz w:val="18"/>
          <w:szCs w:val="18"/>
        </w:rPr>
        <w:t xml:space="preserve"> </w:t>
      </w:r>
      <w:r>
        <w:rPr>
          <w:rFonts w:ascii="Calibri" w:hAnsi="Calibri" w:cs="Calibri"/>
          <w:sz w:val="14"/>
          <w:szCs w:val="14"/>
          <w:lang w:val="pl-PL"/>
        </w:rPr>
        <w:t xml:space="preserve">Nie dotyczy przypadku, gdy Beneficjentem jest podmiot wskazany w </w:t>
      </w:r>
      <w:proofErr w:type="spellStart"/>
      <w:r>
        <w:rPr>
          <w:rFonts w:ascii="Calibri" w:hAnsi="Calibri" w:cs="Calibri"/>
          <w:sz w:val="14"/>
          <w:szCs w:val="14"/>
          <w:lang w:val="pl-PL"/>
        </w:rPr>
        <w:t>w</w:t>
      </w:r>
      <w:proofErr w:type="spellEnd"/>
      <w:r>
        <w:rPr>
          <w:rFonts w:ascii="Calibri" w:hAnsi="Calibri" w:cs="Calibri"/>
          <w:sz w:val="14"/>
          <w:szCs w:val="14"/>
          <w:lang w:val="pl-PL"/>
        </w:rPr>
        <w:t xml:space="preserve"> art. 206 ust. 4 ustawy o finansach publicznych.</w:t>
      </w:r>
    </w:p>
  </w:footnote>
  <w:footnote w:id="33">
    <w:p w14:paraId="75DC0286" w14:textId="77777777" w:rsidR="004D38DF" w:rsidRPr="008A3921" w:rsidRDefault="004D38DF" w:rsidP="000C1FC3">
      <w:pPr>
        <w:pStyle w:val="Tekstprzypisudolnego"/>
        <w:jc w:val="both"/>
        <w:rPr>
          <w:rFonts w:ascii="Calibri" w:hAnsi="Calibri" w:cs="Calibri"/>
          <w:sz w:val="14"/>
          <w:szCs w:val="14"/>
        </w:rPr>
      </w:pPr>
      <w:r w:rsidRPr="00A32779">
        <w:rPr>
          <w:rStyle w:val="Odwoanieprzypisudolnego"/>
          <w:rFonts w:ascii="Calibri" w:hAnsi="Calibri" w:cs="Calibri"/>
          <w:sz w:val="18"/>
          <w:szCs w:val="18"/>
        </w:rPr>
        <w:footnoteRef/>
      </w:r>
      <w:r w:rsidRPr="008A3921">
        <w:rPr>
          <w:rFonts w:ascii="Calibri" w:hAnsi="Calibri" w:cs="Calibri"/>
          <w:sz w:val="14"/>
          <w:szCs w:val="14"/>
        </w:rPr>
        <w:t xml:space="preserve"> Należy skreślić, jeżeli nie dotyczy.</w:t>
      </w:r>
    </w:p>
  </w:footnote>
  <w:footnote w:id="34">
    <w:p w14:paraId="1459C78B" w14:textId="77777777" w:rsidR="004D38DF" w:rsidRPr="00526A2F" w:rsidRDefault="004D38DF" w:rsidP="00037E5E">
      <w:pPr>
        <w:pStyle w:val="Tekstprzypisudolnego"/>
        <w:rPr>
          <w:rFonts w:ascii="Calibri" w:hAnsi="Calibri" w:cs="Calibri"/>
          <w:sz w:val="16"/>
          <w:szCs w:val="16"/>
          <w:lang w:val="pl-PL"/>
        </w:rPr>
      </w:pPr>
      <w:r w:rsidRPr="002F627E">
        <w:rPr>
          <w:rStyle w:val="Odwoanieprzypisudolnego"/>
          <w:rFonts w:ascii="Calibri" w:hAnsi="Calibri" w:cs="Calibri"/>
          <w:sz w:val="18"/>
          <w:szCs w:val="18"/>
        </w:rPr>
        <w:footnoteRef/>
      </w:r>
      <w:r w:rsidRPr="002F627E">
        <w:rPr>
          <w:rFonts w:ascii="Calibri" w:hAnsi="Calibri" w:cs="Calibri"/>
          <w:sz w:val="18"/>
          <w:szCs w:val="18"/>
        </w:rPr>
        <w:t xml:space="preserve"> </w:t>
      </w:r>
      <w:r w:rsidRPr="00526A2F">
        <w:rPr>
          <w:rFonts w:ascii="Calibri" w:hAnsi="Calibri" w:cs="Calibri"/>
          <w:i/>
          <w:sz w:val="14"/>
          <w:szCs w:val="16"/>
          <w:lang w:val="pl-PL"/>
        </w:rPr>
        <w:t xml:space="preserve">Formularz informacji przedstawianych przy ubieganiu się o pomoc de </w:t>
      </w:r>
      <w:proofErr w:type="spellStart"/>
      <w:r w:rsidRPr="00526A2F">
        <w:rPr>
          <w:rFonts w:ascii="Calibri" w:hAnsi="Calibri" w:cs="Calibri"/>
          <w:i/>
          <w:sz w:val="14"/>
          <w:szCs w:val="16"/>
          <w:lang w:val="pl-PL"/>
        </w:rPr>
        <w:t>minimis</w:t>
      </w:r>
      <w:proofErr w:type="spellEnd"/>
      <w:r w:rsidRPr="00526A2F">
        <w:rPr>
          <w:rFonts w:ascii="Calibri" w:hAnsi="Calibri" w:cs="Calibri"/>
          <w:i/>
          <w:sz w:val="14"/>
          <w:szCs w:val="16"/>
          <w:lang w:val="pl-PL"/>
        </w:rPr>
        <w:t xml:space="preserve"> </w:t>
      </w:r>
      <w:r w:rsidRPr="00526A2F">
        <w:rPr>
          <w:rFonts w:ascii="Calibri" w:hAnsi="Calibri" w:cs="Calibri"/>
          <w:sz w:val="14"/>
          <w:szCs w:val="16"/>
          <w:lang w:val="pl-PL"/>
        </w:rPr>
        <w:t xml:space="preserve">lub </w:t>
      </w:r>
      <w:r w:rsidRPr="00526A2F">
        <w:rPr>
          <w:rFonts w:ascii="Calibri" w:hAnsi="Calibri" w:cs="Calibri"/>
          <w:i/>
          <w:sz w:val="14"/>
          <w:szCs w:val="16"/>
          <w:lang w:val="pl-PL"/>
        </w:rPr>
        <w:t>Zaświadczenie</w:t>
      </w:r>
      <w:r w:rsidRPr="00526A2F">
        <w:rPr>
          <w:rFonts w:ascii="Calibri" w:hAnsi="Calibri" w:cs="Calibri"/>
          <w:sz w:val="14"/>
          <w:szCs w:val="16"/>
          <w:lang w:val="pl-PL"/>
        </w:rPr>
        <w:t xml:space="preserve"> o </w:t>
      </w:r>
      <w:r w:rsidRPr="00526A2F">
        <w:rPr>
          <w:rFonts w:ascii="Calibri" w:hAnsi="Calibri" w:cs="Calibri"/>
          <w:i/>
          <w:sz w:val="14"/>
          <w:szCs w:val="16"/>
          <w:lang w:val="pl-PL"/>
        </w:rPr>
        <w:t xml:space="preserve">pomocy de </w:t>
      </w:r>
      <w:proofErr w:type="spellStart"/>
      <w:r w:rsidRPr="00526A2F">
        <w:rPr>
          <w:rFonts w:ascii="Calibri" w:hAnsi="Calibri" w:cs="Calibri"/>
          <w:i/>
          <w:sz w:val="14"/>
          <w:szCs w:val="16"/>
          <w:lang w:val="pl-PL"/>
        </w:rPr>
        <w:t>minimis</w:t>
      </w:r>
      <w:proofErr w:type="spellEnd"/>
      <w:r w:rsidRPr="00526A2F">
        <w:rPr>
          <w:rFonts w:ascii="Calibri" w:hAnsi="Calibri" w:cs="Calibri"/>
          <w:i/>
          <w:sz w:val="14"/>
          <w:szCs w:val="16"/>
          <w:lang w:val="pl-PL"/>
        </w:rPr>
        <w:t xml:space="preserve"> </w:t>
      </w:r>
      <w:r w:rsidRPr="00526A2F">
        <w:rPr>
          <w:rFonts w:ascii="Calibri" w:hAnsi="Calibri" w:cs="Calibri"/>
          <w:sz w:val="14"/>
          <w:szCs w:val="16"/>
          <w:lang w:val="pl-PL"/>
        </w:rPr>
        <w:t xml:space="preserve">do pobrania na </w:t>
      </w:r>
      <w:proofErr w:type="gramStart"/>
      <w:r w:rsidRPr="00526A2F">
        <w:rPr>
          <w:rFonts w:ascii="Calibri" w:hAnsi="Calibri" w:cs="Calibri"/>
          <w:sz w:val="14"/>
          <w:szCs w:val="16"/>
          <w:lang w:val="pl-PL"/>
        </w:rPr>
        <w:t xml:space="preserve">stronie  </w:t>
      </w:r>
      <w:hyperlink r:id="rId2" w:history="1">
        <w:proofErr w:type="gramEnd"/>
        <w:r w:rsidRPr="00526A2F">
          <w:rPr>
            <w:rStyle w:val="Hipercze"/>
            <w:rFonts w:ascii="Calibri" w:hAnsi="Calibri" w:cs="Calibri"/>
            <w:sz w:val="14"/>
            <w:szCs w:val="16"/>
            <w:lang w:val="pl-PL"/>
          </w:rPr>
          <w:t>https://uokik.gov.pl/wzory_formularzy_pomocy_de_minimis.php</w:t>
        </w:r>
      </w:hyperlink>
      <w:r w:rsidRPr="00526A2F">
        <w:rPr>
          <w:rFonts w:ascii="Calibri" w:hAnsi="Calibri" w:cs="Calibri"/>
          <w:sz w:val="14"/>
          <w:szCs w:val="16"/>
          <w:lang w:val="pl-PL"/>
        </w:rPr>
        <w:t xml:space="preserve">. Należy pamiętać również o wskazaniu udzielonej pomocy de </w:t>
      </w:r>
      <w:proofErr w:type="spellStart"/>
      <w:r w:rsidRPr="00526A2F">
        <w:rPr>
          <w:rFonts w:ascii="Calibri" w:hAnsi="Calibri" w:cs="Calibri"/>
          <w:sz w:val="14"/>
          <w:szCs w:val="16"/>
          <w:lang w:val="pl-PL"/>
        </w:rPr>
        <w:t>minimis</w:t>
      </w:r>
      <w:proofErr w:type="spellEnd"/>
      <w:r w:rsidRPr="00526A2F">
        <w:rPr>
          <w:rFonts w:ascii="Calibri" w:hAnsi="Calibri" w:cs="Calibri"/>
          <w:sz w:val="14"/>
          <w:szCs w:val="16"/>
          <w:lang w:val="pl-PL"/>
        </w:rPr>
        <w:t xml:space="preserve"> w sektorze rolnictwa i rybołówstwa.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D20"/>
    <w:multiLevelType w:val="hybridMultilevel"/>
    <w:tmpl w:val="BEBA9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B00685"/>
    <w:multiLevelType w:val="hybridMultilevel"/>
    <w:tmpl w:val="36C23F4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37A8F88">
      <w:start w:val="1"/>
      <w:numFmt w:val="decimal"/>
      <w:lvlText w:val="%3."/>
      <w:lvlJc w:val="left"/>
      <w:pPr>
        <w:tabs>
          <w:tab w:val="num" w:pos="2340"/>
        </w:tabs>
        <w:ind w:left="2340" w:hanging="360"/>
      </w:pPr>
      <w:rPr>
        <w:rFonts w:hint="default"/>
        <w:w w:val="105"/>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0CD6D29"/>
    <w:multiLevelType w:val="hybridMultilevel"/>
    <w:tmpl w:val="1FB02A68"/>
    <w:lvl w:ilvl="0" w:tplc="83B2B44E">
      <w:start w:val="1"/>
      <w:numFmt w:val="decimal"/>
      <w:lvlText w:val="%1."/>
      <w:lvlJc w:val="left"/>
      <w:pPr>
        <w:tabs>
          <w:tab w:val="num" w:pos="360"/>
        </w:tabs>
        <w:ind w:left="360" w:hanging="360"/>
      </w:pPr>
      <w:rPr>
        <w:rFonts w:ascii="Calibri" w:hAnsi="Calibri" w:hint="default"/>
        <w:i w:val="0"/>
        <w:sz w:val="20"/>
        <w:szCs w:val="20"/>
      </w:r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01C04813"/>
    <w:multiLevelType w:val="hybridMultilevel"/>
    <w:tmpl w:val="A2A28E22"/>
    <w:lvl w:ilvl="0" w:tplc="B97202E2">
      <w:start w:val="1"/>
      <w:numFmt w:val="decimal"/>
      <w:lvlText w:val="%1)"/>
      <w:lvlJc w:val="left"/>
      <w:pPr>
        <w:ind w:left="1069" w:hanging="360"/>
      </w:pPr>
      <w:rPr>
        <w:rFonts w:hint="default"/>
      </w:rPr>
    </w:lvl>
    <w:lvl w:ilvl="1" w:tplc="04150017">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26C200E"/>
    <w:multiLevelType w:val="hybridMultilevel"/>
    <w:tmpl w:val="6922ADC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02AA6FBD"/>
    <w:multiLevelType w:val="multilevel"/>
    <w:tmpl w:val="F7BA377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A30613"/>
    <w:multiLevelType w:val="multilevel"/>
    <w:tmpl w:val="B0F40E04"/>
    <w:lvl w:ilvl="0">
      <w:start w:val="5"/>
      <w:numFmt w:val="decimal"/>
      <w:lvlText w:val="%1."/>
      <w:lvlJc w:val="left"/>
      <w:pPr>
        <w:tabs>
          <w:tab w:val="num" w:pos="360"/>
        </w:tabs>
        <w:ind w:left="360" w:hanging="360"/>
      </w:pPr>
      <w:rPr>
        <w:rFonts w:hint="default"/>
      </w:rPr>
    </w:lvl>
    <w:lvl w:ilvl="1">
      <w:start w:val="15"/>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071D37"/>
    <w:multiLevelType w:val="hybridMultilevel"/>
    <w:tmpl w:val="08EC9538"/>
    <w:lvl w:ilvl="0" w:tplc="FFFFFFFF">
      <w:start w:val="1"/>
      <w:numFmt w:val="decimal"/>
      <w:lvlText w:val="%1."/>
      <w:lvlJc w:val="left"/>
      <w:pPr>
        <w:tabs>
          <w:tab w:val="num" w:pos="757"/>
        </w:tabs>
        <w:ind w:left="757" w:hanging="397"/>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Letter"/>
      <w:lvlText w:val="%3)"/>
      <w:lvlJc w:val="left"/>
      <w:pPr>
        <w:tabs>
          <w:tab w:val="num" w:pos="2655"/>
        </w:tabs>
        <w:ind w:left="2655" w:hanging="675"/>
      </w:pPr>
      <w:rPr>
        <w:rFonts w:ascii="Arial Narrow" w:hAnsi="Arial Narrow" w:hint="default"/>
        <w:color w:val="auto"/>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F782D51"/>
    <w:multiLevelType w:val="hybridMultilevel"/>
    <w:tmpl w:val="545E086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B9509F"/>
    <w:multiLevelType w:val="hybridMultilevel"/>
    <w:tmpl w:val="30D6E7CA"/>
    <w:lvl w:ilvl="0" w:tplc="308A9878">
      <w:start w:val="3"/>
      <w:numFmt w:val="decimal"/>
      <w:lvlText w:val="%1."/>
      <w:lvlJc w:val="left"/>
      <w:pPr>
        <w:tabs>
          <w:tab w:val="num" w:pos="397"/>
        </w:tabs>
        <w:ind w:left="397" w:hanging="397"/>
      </w:pPr>
      <w:rPr>
        <w:rFonts w:cs="Times New Roman" w:hint="default"/>
      </w:rPr>
    </w:lvl>
    <w:lvl w:ilvl="1" w:tplc="04150011">
      <w:start w:val="1"/>
      <w:numFmt w:val="decimal"/>
      <w:lvlText w:val="%2)"/>
      <w:lvlJc w:val="left"/>
      <w:pPr>
        <w:tabs>
          <w:tab w:val="num" w:pos="1477"/>
        </w:tabs>
        <w:ind w:left="1477" w:hanging="397"/>
      </w:pPr>
      <w:rPr>
        <w:rFonts w:hint="default"/>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08A2C27"/>
    <w:multiLevelType w:val="multilevel"/>
    <w:tmpl w:val="6890CD7A"/>
    <w:lvl w:ilvl="0">
      <w:start w:val="1"/>
      <w:numFmt w:val="decimal"/>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F9563F"/>
    <w:multiLevelType w:val="hybridMultilevel"/>
    <w:tmpl w:val="2AF67E6A"/>
    <w:lvl w:ilvl="0" w:tplc="CBCE3E48">
      <w:start w:val="1"/>
      <w:numFmt w:val="decimal"/>
      <w:lvlText w:val="%1)"/>
      <w:lvlJc w:val="left"/>
      <w:pPr>
        <w:tabs>
          <w:tab w:val="num" w:pos="1065"/>
        </w:tabs>
        <w:ind w:left="1065" w:hanging="360"/>
      </w:pPr>
      <w:rPr>
        <w:rFonts w:hint="default"/>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069"/>
        </w:tabs>
        <w:ind w:left="1069"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13431772"/>
    <w:multiLevelType w:val="hybridMultilevel"/>
    <w:tmpl w:val="1B5CD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B57788"/>
    <w:multiLevelType w:val="hybridMultilevel"/>
    <w:tmpl w:val="E0280B72"/>
    <w:lvl w:ilvl="0" w:tplc="FFFFFFFF">
      <w:start w:val="1"/>
      <w:numFmt w:val="decimal"/>
      <w:lvlText w:val="%1."/>
      <w:lvlJc w:val="left"/>
      <w:pPr>
        <w:tabs>
          <w:tab w:val="num" w:pos="757"/>
        </w:tabs>
        <w:ind w:left="757" w:hanging="397"/>
      </w:pPr>
      <w:rPr>
        <w:rFonts w:hint="default"/>
      </w:rPr>
    </w:lvl>
    <w:lvl w:ilvl="1" w:tplc="27E87B1A">
      <w:start w:val="1"/>
      <w:numFmt w:val="decimal"/>
      <w:lvlText w:val="%2)"/>
      <w:lvlJc w:val="left"/>
      <w:pPr>
        <w:tabs>
          <w:tab w:val="num" w:pos="1440"/>
        </w:tabs>
        <w:ind w:left="1440" w:hanging="360"/>
      </w:pPr>
      <w:rPr>
        <w:rFonts w:hint="default"/>
      </w:rPr>
    </w:lvl>
    <w:lvl w:ilvl="2" w:tplc="A8EE3938">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84378F2"/>
    <w:multiLevelType w:val="multilevel"/>
    <w:tmpl w:val="57D4C10C"/>
    <w:lvl w:ilvl="0">
      <w:start w:val="1"/>
      <w:numFmt w:val="lowerLetter"/>
      <w:lvlText w:val="%1)"/>
      <w:lvlJc w:val="left"/>
      <w:pPr>
        <w:tabs>
          <w:tab w:val="num" w:pos="357"/>
        </w:tabs>
        <w:ind w:left="357" w:hanging="357"/>
      </w:pPr>
      <w:rPr>
        <w:rFonts w:hint="default"/>
        <w:position w:val="0"/>
        <w:sz w:val="20"/>
        <w:szCs w:val="20"/>
        <w:rtl w:val="0"/>
      </w:rPr>
    </w:lvl>
    <w:lvl w:ilvl="1">
      <w:start w:val="1"/>
      <w:numFmt w:val="lowerLetter"/>
      <w:lvlText w:val="%2)"/>
      <w:lvlJc w:val="left"/>
      <w:pPr>
        <w:tabs>
          <w:tab w:val="num" w:pos="660"/>
        </w:tabs>
        <w:ind w:left="660" w:hanging="300"/>
      </w:pPr>
      <w:rPr>
        <w:rFonts w:hint="default"/>
        <w:position w:val="0"/>
        <w:sz w:val="20"/>
        <w:szCs w:val="20"/>
        <w:rtl w:val="0"/>
      </w:rPr>
    </w:lvl>
    <w:lvl w:ilvl="2">
      <w:start w:val="1"/>
      <w:numFmt w:val="lowerRoman"/>
      <w:lvlText w:val="%3)"/>
      <w:lvlJc w:val="left"/>
      <w:pPr>
        <w:tabs>
          <w:tab w:val="num" w:pos="1020"/>
        </w:tabs>
        <w:ind w:left="1020" w:hanging="300"/>
      </w:pPr>
      <w:rPr>
        <w:rFonts w:hint="default"/>
        <w:position w:val="0"/>
        <w:sz w:val="20"/>
        <w:szCs w:val="20"/>
        <w:rtl w:val="0"/>
      </w:rPr>
    </w:lvl>
    <w:lvl w:ilvl="3">
      <w:start w:val="1"/>
      <w:numFmt w:val="decimal"/>
      <w:lvlText w:val="(%4)"/>
      <w:lvlJc w:val="left"/>
      <w:pPr>
        <w:tabs>
          <w:tab w:val="num" w:pos="1380"/>
        </w:tabs>
        <w:ind w:left="1380" w:hanging="300"/>
      </w:pPr>
      <w:rPr>
        <w:rFonts w:hint="default"/>
        <w:position w:val="0"/>
        <w:sz w:val="20"/>
        <w:szCs w:val="20"/>
        <w:rtl w:val="0"/>
      </w:rPr>
    </w:lvl>
    <w:lvl w:ilvl="4">
      <w:start w:val="1"/>
      <w:numFmt w:val="lowerLetter"/>
      <w:lvlText w:val="(%5)"/>
      <w:lvlJc w:val="left"/>
      <w:pPr>
        <w:tabs>
          <w:tab w:val="num" w:pos="1740"/>
        </w:tabs>
        <w:ind w:left="1740" w:hanging="300"/>
      </w:pPr>
      <w:rPr>
        <w:rFonts w:hint="default"/>
        <w:position w:val="0"/>
        <w:sz w:val="20"/>
        <w:szCs w:val="20"/>
        <w:rtl w:val="0"/>
      </w:rPr>
    </w:lvl>
    <w:lvl w:ilvl="5">
      <w:start w:val="1"/>
      <w:numFmt w:val="lowerRoman"/>
      <w:lvlText w:val="(%6)"/>
      <w:lvlJc w:val="left"/>
      <w:pPr>
        <w:tabs>
          <w:tab w:val="num" w:pos="2100"/>
        </w:tabs>
        <w:ind w:left="2100" w:hanging="300"/>
      </w:pPr>
      <w:rPr>
        <w:rFonts w:hint="default"/>
        <w:position w:val="0"/>
        <w:sz w:val="20"/>
        <w:szCs w:val="20"/>
        <w:rtl w:val="0"/>
      </w:rPr>
    </w:lvl>
    <w:lvl w:ilvl="6">
      <w:start w:val="1"/>
      <w:numFmt w:val="decimal"/>
      <w:lvlText w:val="%7."/>
      <w:lvlJc w:val="left"/>
      <w:pPr>
        <w:tabs>
          <w:tab w:val="num" w:pos="2460"/>
        </w:tabs>
        <w:ind w:left="2460" w:hanging="300"/>
      </w:pPr>
      <w:rPr>
        <w:rFonts w:hint="default"/>
        <w:position w:val="0"/>
        <w:sz w:val="20"/>
        <w:szCs w:val="20"/>
        <w:rtl w:val="0"/>
      </w:rPr>
    </w:lvl>
    <w:lvl w:ilvl="7">
      <w:start w:val="1"/>
      <w:numFmt w:val="lowerLetter"/>
      <w:lvlText w:val="%8."/>
      <w:lvlJc w:val="left"/>
      <w:pPr>
        <w:tabs>
          <w:tab w:val="num" w:pos="2820"/>
        </w:tabs>
        <w:ind w:left="2820" w:hanging="300"/>
      </w:pPr>
      <w:rPr>
        <w:rFonts w:hint="default"/>
        <w:position w:val="0"/>
        <w:sz w:val="20"/>
        <w:szCs w:val="20"/>
        <w:rtl w:val="0"/>
      </w:rPr>
    </w:lvl>
    <w:lvl w:ilvl="8">
      <w:start w:val="1"/>
      <w:numFmt w:val="lowerRoman"/>
      <w:lvlText w:val="%9."/>
      <w:lvlJc w:val="left"/>
      <w:pPr>
        <w:tabs>
          <w:tab w:val="num" w:pos="3180"/>
        </w:tabs>
        <w:ind w:left="3180" w:hanging="300"/>
      </w:pPr>
      <w:rPr>
        <w:rFonts w:hint="default"/>
        <w:position w:val="0"/>
        <w:sz w:val="20"/>
        <w:szCs w:val="20"/>
        <w:rtl w:val="0"/>
      </w:rPr>
    </w:lvl>
  </w:abstractNum>
  <w:abstractNum w:abstractNumId="15" w15:restartNumberingAfterBreak="0">
    <w:nsid w:val="18A51F60"/>
    <w:multiLevelType w:val="hybridMultilevel"/>
    <w:tmpl w:val="5E741422"/>
    <w:lvl w:ilvl="0" w:tplc="9F5881E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B262473"/>
    <w:multiLevelType w:val="hybridMultilevel"/>
    <w:tmpl w:val="29BA3D8C"/>
    <w:lvl w:ilvl="0" w:tplc="D46CB154">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C203F39"/>
    <w:multiLevelType w:val="hybridMultilevel"/>
    <w:tmpl w:val="13AC1C74"/>
    <w:lvl w:ilvl="0" w:tplc="B97202E2">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1DC666D4"/>
    <w:multiLevelType w:val="hybridMultilevel"/>
    <w:tmpl w:val="DC6CA5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01B75E3"/>
    <w:multiLevelType w:val="hybridMultilevel"/>
    <w:tmpl w:val="36C23F4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37A8F88">
      <w:start w:val="1"/>
      <w:numFmt w:val="decimal"/>
      <w:lvlText w:val="%3."/>
      <w:lvlJc w:val="left"/>
      <w:pPr>
        <w:tabs>
          <w:tab w:val="num" w:pos="2340"/>
        </w:tabs>
        <w:ind w:left="2340" w:hanging="360"/>
      </w:pPr>
      <w:rPr>
        <w:rFonts w:hint="default"/>
        <w:w w:val="105"/>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028605D"/>
    <w:multiLevelType w:val="hybridMultilevel"/>
    <w:tmpl w:val="1ED8907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0354662"/>
    <w:multiLevelType w:val="hybridMultilevel"/>
    <w:tmpl w:val="E0B2BE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22391009"/>
    <w:multiLevelType w:val="hybridMultilevel"/>
    <w:tmpl w:val="AC06F5D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6F656E"/>
    <w:multiLevelType w:val="hybridMultilevel"/>
    <w:tmpl w:val="0E60C2F6"/>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4" w15:restartNumberingAfterBreak="0">
    <w:nsid w:val="249064A2"/>
    <w:multiLevelType w:val="hybridMultilevel"/>
    <w:tmpl w:val="B49AF9D8"/>
    <w:lvl w:ilvl="0" w:tplc="FC56122E">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2559729B"/>
    <w:multiLevelType w:val="hybridMultilevel"/>
    <w:tmpl w:val="D76038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26C20B20"/>
    <w:multiLevelType w:val="multilevel"/>
    <w:tmpl w:val="F7BA377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7A77CF3"/>
    <w:multiLevelType w:val="hybridMultilevel"/>
    <w:tmpl w:val="33721C46"/>
    <w:lvl w:ilvl="0" w:tplc="9F5881E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7E70000"/>
    <w:multiLevelType w:val="hybridMultilevel"/>
    <w:tmpl w:val="AF2A71F0"/>
    <w:lvl w:ilvl="0" w:tplc="FC56122E">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15:restartNumberingAfterBreak="0">
    <w:nsid w:val="27FF2294"/>
    <w:multiLevelType w:val="hybridMultilevel"/>
    <w:tmpl w:val="B02E49E4"/>
    <w:lvl w:ilvl="0" w:tplc="F69EB694">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9C3052B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8173FC4"/>
    <w:multiLevelType w:val="hybridMultilevel"/>
    <w:tmpl w:val="CCBAACFA"/>
    <w:lvl w:ilvl="0" w:tplc="04150011">
      <w:start w:val="1"/>
      <w:numFmt w:val="decimal"/>
      <w:lvlText w:val="%1)"/>
      <w:lvlJc w:val="left"/>
      <w:pPr>
        <w:ind w:left="1190" w:hanging="360"/>
      </w:pPr>
    </w:lvl>
    <w:lvl w:ilvl="1" w:tplc="04150019" w:tentative="1">
      <w:start w:val="1"/>
      <w:numFmt w:val="lowerLetter"/>
      <w:lvlText w:val="%2."/>
      <w:lvlJc w:val="left"/>
      <w:pPr>
        <w:ind w:left="1910" w:hanging="360"/>
      </w:pPr>
    </w:lvl>
    <w:lvl w:ilvl="2" w:tplc="0415001B" w:tentative="1">
      <w:start w:val="1"/>
      <w:numFmt w:val="lowerRoman"/>
      <w:lvlText w:val="%3."/>
      <w:lvlJc w:val="right"/>
      <w:pPr>
        <w:ind w:left="2630" w:hanging="180"/>
      </w:pPr>
    </w:lvl>
    <w:lvl w:ilvl="3" w:tplc="0415000F" w:tentative="1">
      <w:start w:val="1"/>
      <w:numFmt w:val="decimal"/>
      <w:lvlText w:val="%4."/>
      <w:lvlJc w:val="left"/>
      <w:pPr>
        <w:ind w:left="3350" w:hanging="360"/>
      </w:pPr>
    </w:lvl>
    <w:lvl w:ilvl="4" w:tplc="04150019" w:tentative="1">
      <w:start w:val="1"/>
      <w:numFmt w:val="lowerLetter"/>
      <w:lvlText w:val="%5."/>
      <w:lvlJc w:val="left"/>
      <w:pPr>
        <w:ind w:left="4070" w:hanging="360"/>
      </w:pPr>
    </w:lvl>
    <w:lvl w:ilvl="5" w:tplc="0415001B" w:tentative="1">
      <w:start w:val="1"/>
      <w:numFmt w:val="lowerRoman"/>
      <w:lvlText w:val="%6."/>
      <w:lvlJc w:val="right"/>
      <w:pPr>
        <w:ind w:left="4790" w:hanging="180"/>
      </w:pPr>
    </w:lvl>
    <w:lvl w:ilvl="6" w:tplc="0415000F" w:tentative="1">
      <w:start w:val="1"/>
      <w:numFmt w:val="decimal"/>
      <w:lvlText w:val="%7."/>
      <w:lvlJc w:val="left"/>
      <w:pPr>
        <w:ind w:left="5510" w:hanging="360"/>
      </w:pPr>
    </w:lvl>
    <w:lvl w:ilvl="7" w:tplc="04150019" w:tentative="1">
      <w:start w:val="1"/>
      <w:numFmt w:val="lowerLetter"/>
      <w:lvlText w:val="%8."/>
      <w:lvlJc w:val="left"/>
      <w:pPr>
        <w:ind w:left="6230" w:hanging="360"/>
      </w:pPr>
    </w:lvl>
    <w:lvl w:ilvl="8" w:tplc="0415001B" w:tentative="1">
      <w:start w:val="1"/>
      <w:numFmt w:val="lowerRoman"/>
      <w:lvlText w:val="%9."/>
      <w:lvlJc w:val="right"/>
      <w:pPr>
        <w:ind w:left="6950" w:hanging="180"/>
      </w:pPr>
    </w:lvl>
  </w:abstractNum>
  <w:abstractNum w:abstractNumId="31" w15:restartNumberingAfterBreak="0">
    <w:nsid w:val="289518DD"/>
    <w:multiLevelType w:val="hybridMultilevel"/>
    <w:tmpl w:val="19369C82"/>
    <w:lvl w:ilvl="0" w:tplc="A8EE3938">
      <w:start w:val="1"/>
      <w:numFmt w:val="lowerLetter"/>
      <w:lvlText w:val="%1)"/>
      <w:lvlJc w:val="left"/>
      <w:pPr>
        <w:tabs>
          <w:tab w:val="num" w:pos="1065"/>
        </w:tabs>
        <w:ind w:left="1065" w:hanging="360"/>
      </w:pPr>
      <w:rPr>
        <w:rFonts w:hint="default"/>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069"/>
        </w:tabs>
        <w:ind w:left="1069"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15:restartNumberingAfterBreak="0">
    <w:nsid w:val="2B8A16FA"/>
    <w:multiLevelType w:val="hybridMultilevel"/>
    <w:tmpl w:val="B2BC5FEE"/>
    <w:lvl w:ilvl="0" w:tplc="33800026">
      <w:start w:val="1"/>
      <w:numFmt w:val="decimal"/>
      <w:lvlText w:val="%1)"/>
      <w:lvlJc w:val="left"/>
      <w:pPr>
        <w:tabs>
          <w:tab w:val="num" w:pos="1065"/>
        </w:tabs>
        <w:ind w:left="1065" w:hanging="360"/>
      </w:pPr>
      <w:rPr>
        <w:rFonts w:hint="default"/>
        <w:u w:val="no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BBC1865"/>
    <w:multiLevelType w:val="hybridMultilevel"/>
    <w:tmpl w:val="C7E6679E"/>
    <w:lvl w:ilvl="0" w:tplc="6F86F890">
      <w:start w:val="1"/>
      <w:numFmt w:val="lowerLetter"/>
      <w:lvlText w:val="%1)"/>
      <w:lvlJc w:val="left"/>
      <w:pPr>
        <w:ind w:left="1069" w:hanging="360"/>
      </w:pPr>
      <w:rPr>
        <w:rFonts w:ascii="Calibri" w:hAnsi="Calibri" w:cs="Calibri"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2EBA5889"/>
    <w:multiLevelType w:val="hybridMultilevel"/>
    <w:tmpl w:val="DC6CA5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31641504"/>
    <w:multiLevelType w:val="hybridMultilevel"/>
    <w:tmpl w:val="D76038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32E8361F"/>
    <w:multiLevelType w:val="hybridMultilevel"/>
    <w:tmpl w:val="4D00886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37A8F88">
      <w:start w:val="1"/>
      <w:numFmt w:val="decimal"/>
      <w:lvlText w:val="%3."/>
      <w:lvlJc w:val="left"/>
      <w:pPr>
        <w:tabs>
          <w:tab w:val="num" w:pos="2340"/>
        </w:tabs>
        <w:ind w:left="2340" w:hanging="360"/>
      </w:pPr>
      <w:rPr>
        <w:rFonts w:hint="default"/>
        <w:w w:val="105"/>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5A3675C"/>
    <w:multiLevelType w:val="hybridMultilevel"/>
    <w:tmpl w:val="22ACA4C2"/>
    <w:lvl w:ilvl="0" w:tplc="021C29F0">
      <w:start w:val="1"/>
      <w:numFmt w:val="decimal"/>
      <w:lvlText w:val="%1."/>
      <w:lvlJc w:val="left"/>
      <w:pPr>
        <w:tabs>
          <w:tab w:val="num" w:pos="757"/>
        </w:tabs>
        <w:ind w:left="757" w:hanging="397"/>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6261B32"/>
    <w:multiLevelType w:val="multilevel"/>
    <w:tmpl w:val="E36EA436"/>
    <w:lvl w:ilvl="0">
      <w:start w:val="1"/>
      <w:numFmt w:val="decimal"/>
      <w:lvlText w:val="%1."/>
      <w:lvlJc w:val="left"/>
      <w:pPr>
        <w:tabs>
          <w:tab w:val="num" w:pos="300"/>
        </w:tabs>
        <w:ind w:left="300" w:hanging="300"/>
      </w:pPr>
      <w:rPr>
        <w:position w:val="0"/>
        <w:sz w:val="20"/>
        <w:szCs w:val="20"/>
        <w:rtl w:val="0"/>
      </w:rPr>
    </w:lvl>
    <w:lvl w:ilvl="1">
      <w:start w:val="1"/>
      <w:numFmt w:val="decimal"/>
      <w:lvlText w:val="%2)"/>
      <w:lvlJc w:val="left"/>
      <w:pPr>
        <w:tabs>
          <w:tab w:val="num" w:pos="1020"/>
        </w:tabs>
        <w:ind w:left="1020" w:hanging="300"/>
      </w:pPr>
      <w:rPr>
        <w:position w:val="0"/>
        <w:sz w:val="20"/>
        <w:szCs w:val="20"/>
        <w:rtl w:val="0"/>
      </w:rPr>
    </w:lvl>
    <w:lvl w:ilvl="2">
      <w:start w:val="1"/>
      <w:numFmt w:val="lowerLetter"/>
      <w:lvlText w:val="%3)"/>
      <w:lvlJc w:val="left"/>
      <w:pPr>
        <w:tabs>
          <w:tab w:val="num" w:pos="1800"/>
        </w:tabs>
        <w:ind w:left="1800" w:hanging="180"/>
      </w:pPr>
      <w:rPr>
        <w:position w:val="0"/>
        <w:sz w:val="20"/>
        <w:szCs w:val="20"/>
        <w:rtl w:val="0"/>
      </w:rPr>
    </w:lvl>
    <w:lvl w:ilvl="3">
      <w:start w:val="1"/>
      <w:numFmt w:val="decimal"/>
      <w:lvlText w:val="%4."/>
      <w:lvlJc w:val="left"/>
      <w:pPr>
        <w:tabs>
          <w:tab w:val="num" w:pos="2460"/>
        </w:tabs>
        <w:ind w:left="2460" w:hanging="300"/>
      </w:pPr>
      <w:rPr>
        <w:position w:val="0"/>
        <w:sz w:val="20"/>
        <w:szCs w:val="20"/>
        <w:rtl w:val="0"/>
      </w:rPr>
    </w:lvl>
    <w:lvl w:ilvl="4">
      <w:start w:val="1"/>
      <w:numFmt w:val="lowerLetter"/>
      <w:lvlText w:val="%5."/>
      <w:lvlJc w:val="left"/>
      <w:pPr>
        <w:tabs>
          <w:tab w:val="num" w:pos="3180"/>
        </w:tabs>
        <w:ind w:left="3180" w:hanging="300"/>
      </w:pPr>
      <w:rPr>
        <w:position w:val="0"/>
        <w:sz w:val="20"/>
        <w:szCs w:val="20"/>
        <w:rtl w:val="0"/>
      </w:rPr>
    </w:lvl>
    <w:lvl w:ilvl="5">
      <w:start w:val="1"/>
      <w:numFmt w:val="lowerRoman"/>
      <w:lvlText w:val="%6."/>
      <w:lvlJc w:val="left"/>
      <w:pPr>
        <w:tabs>
          <w:tab w:val="num" w:pos="3911"/>
        </w:tabs>
        <w:ind w:left="3911" w:hanging="247"/>
      </w:pPr>
      <w:rPr>
        <w:position w:val="0"/>
        <w:sz w:val="20"/>
        <w:szCs w:val="20"/>
        <w:rtl w:val="0"/>
      </w:rPr>
    </w:lvl>
    <w:lvl w:ilvl="6">
      <w:start w:val="1"/>
      <w:numFmt w:val="decimal"/>
      <w:lvlText w:val="%7."/>
      <w:lvlJc w:val="left"/>
      <w:pPr>
        <w:tabs>
          <w:tab w:val="num" w:pos="4620"/>
        </w:tabs>
        <w:ind w:left="4620" w:hanging="300"/>
      </w:pPr>
      <w:rPr>
        <w:position w:val="0"/>
        <w:sz w:val="20"/>
        <w:szCs w:val="20"/>
        <w:rtl w:val="0"/>
      </w:rPr>
    </w:lvl>
    <w:lvl w:ilvl="7">
      <w:start w:val="1"/>
      <w:numFmt w:val="lowerLetter"/>
      <w:lvlText w:val="%8."/>
      <w:lvlJc w:val="left"/>
      <w:pPr>
        <w:tabs>
          <w:tab w:val="num" w:pos="5340"/>
        </w:tabs>
        <w:ind w:left="5340" w:hanging="300"/>
      </w:pPr>
      <w:rPr>
        <w:position w:val="0"/>
        <w:sz w:val="20"/>
        <w:szCs w:val="20"/>
        <w:rtl w:val="0"/>
      </w:rPr>
    </w:lvl>
    <w:lvl w:ilvl="8">
      <w:start w:val="1"/>
      <w:numFmt w:val="lowerRoman"/>
      <w:lvlText w:val="%9."/>
      <w:lvlJc w:val="left"/>
      <w:pPr>
        <w:tabs>
          <w:tab w:val="num" w:pos="6071"/>
        </w:tabs>
        <w:ind w:left="6071" w:hanging="247"/>
      </w:pPr>
      <w:rPr>
        <w:position w:val="0"/>
        <w:sz w:val="20"/>
        <w:szCs w:val="20"/>
        <w:rtl w:val="0"/>
      </w:rPr>
    </w:lvl>
  </w:abstractNum>
  <w:abstractNum w:abstractNumId="39" w15:restartNumberingAfterBreak="0">
    <w:nsid w:val="383D355D"/>
    <w:multiLevelType w:val="hybridMultilevel"/>
    <w:tmpl w:val="1B5CD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BF1DC7"/>
    <w:multiLevelType w:val="hybridMultilevel"/>
    <w:tmpl w:val="2AF67E6A"/>
    <w:lvl w:ilvl="0" w:tplc="CBCE3E48">
      <w:start w:val="1"/>
      <w:numFmt w:val="decimal"/>
      <w:lvlText w:val="%1)"/>
      <w:lvlJc w:val="left"/>
      <w:pPr>
        <w:tabs>
          <w:tab w:val="num" w:pos="1065"/>
        </w:tabs>
        <w:ind w:left="1065" w:hanging="360"/>
      </w:pPr>
      <w:rPr>
        <w:rFonts w:hint="default"/>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069"/>
        </w:tabs>
        <w:ind w:left="1069"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3A0760B9"/>
    <w:multiLevelType w:val="hybridMultilevel"/>
    <w:tmpl w:val="E6005504"/>
    <w:lvl w:ilvl="0" w:tplc="0BE23D4E">
      <w:start w:val="1"/>
      <w:numFmt w:val="decimal"/>
      <w:lvlText w:val="%1)"/>
      <w:lvlJc w:val="left"/>
      <w:pPr>
        <w:tabs>
          <w:tab w:val="num" w:pos="1065"/>
        </w:tabs>
        <w:ind w:left="1065" w:hanging="360"/>
      </w:pPr>
      <w:rPr>
        <w:rFonts w:hint="default"/>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3A5E70C6"/>
    <w:multiLevelType w:val="hybridMultilevel"/>
    <w:tmpl w:val="6BDC3A8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3A691474"/>
    <w:multiLevelType w:val="hybridMultilevel"/>
    <w:tmpl w:val="5AA868A8"/>
    <w:lvl w:ilvl="0" w:tplc="94865B94">
      <w:start w:val="1"/>
      <w:numFmt w:val="decimal"/>
      <w:lvlText w:val="%1)"/>
      <w:lvlJc w:val="left"/>
      <w:pPr>
        <w:tabs>
          <w:tab w:val="num" w:pos="720"/>
        </w:tabs>
        <w:ind w:left="720" w:hanging="360"/>
      </w:pPr>
      <w:rPr>
        <w:rFonts w:ascii="Calibri" w:eastAsia="Times New Roman" w:hAnsi="Calibri" w:cs="Times New Roman"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B1B40F6"/>
    <w:multiLevelType w:val="hybridMultilevel"/>
    <w:tmpl w:val="D76038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3C1376B3"/>
    <w:multiLevelType w:val="hybridMultilevel"/>
    <w:tmpl w:val="75163A42"/>
    <w:lvl w:ilvl="0" w:tplc="28FA7C18">
      <w:start w:val="1"/>
      <w:numFmt w:val="decimal"/>
      <w:lvlText w:val="%1."/>
      <w:lvlJc w:val="left"/>
      <w:pPr>
        <w:tabs>
          <w:tab w:val="num" w:pos="720"/>
        </w:tabs>
        <w:ind w:left="720" w:hanging="360"/>
      </w:pPr>
      <w:rPr>
        <w:rFonts w:hint="default"/>
        <w:color w:val="333333"/>
      </w:rPr>
    </w:lvl>
    <w:lvl w:ilvl="1" w:tplc="38242302">
      <w:start w:val="1"/>
      <w:numFmt w:val="decimal"/>
      <w:lvlText w:val="%2)"/>
      <w:lvlJc w:val="left"/>
      <w:pPr>
        <w:tabs>
          <w:tab w:val="num" w:pos="1800"/>
        </w:tabs>
        <w:ind w:left="1800" w:hanging="72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FEE4C3E"/>
    <w:multiLevelType w:val="hybridMultilevel"/>
    <w:tmpl w:val="7E2CCA94"/>
    <w:lvl w:ilvl="0" w:tplc="B97202E2">
      <w:start w:val="1"/>
      <w:numFmt w:val="decimal"/>
      <w:lvlText w:val="%1)"/>
      <w:lvlJc w:val="left"/>
      <w:pPr>
        <w:ind w:left="1069" w:hanging="360"/>
      </w:pPr>
      <w:rPr>
        <w:rFonts w:hint="default"/>
      </w:rPr>
    </w:lvl>
    <w:lvl w:ilvl="1" w:tplc="0EE00F96">
      <w:start w:val="1"/>
      <w:numFmt w:val="lowerLetter"/>
      <w:lvlText w:val="%2)"/>
      <w:lvlJc w:val="left"/>
      <w:pPr>
        <w:ind w:left="1789" w:hanging="360"/>
      </w:pPr>
      <w:rPr>
        <w:rFonts w:ascii="Calibri" w:eastAsia="Times New Roman" w:hAnsi="Calibri" w:cs="Times New Roman"/>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15:restartNumberingAfterBreak="0">
    <w:nsid w:val="40025D5E"/>
    <w:multiLevelType w:val="hybridMultilevel"/>
    <w:tmpl w:val="3BCC59E2"/>
    <w:lvl w:ilvl="0" w:tplc="83B2B44E">
      <w:start w:val="1"/>
      <w:numFmt w:val="decimal"/>
      <w:lvlText w:val="%1."/>
      <w:lvlJc w:val="left"/>
      <w:pPr>
        <w:tabs>
          <w:tab w:val="num" w:pos="360"/>
        </w:tabs>
        <w:ind w:left="360" w:hanging="360"/>
      </w:pPr>
      <w:rPr>
        <w:rFonts w:ascii="Calibri" w:hAnsi="Calibri" w:hint="default"/>
        <w:i w:val="0"/>
        <w:sz w:val="20"/>
        <w:szCs w:val="20"/>
      </w:r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8" w15:restartNumberingAfterBreak="0">
    <w:nsid w:val="41691151"/>
    <w:multiLevelType w:val="hybridMultilevel"/>
    <w:tmpl w:val="62D4C57C"/>
    <w:lvl w:ilvl="0" w:tplc="FFFFFFFF">
      <w:start w:val="1"/>
      <w:numFmt w:val="decimal"/>
      <w:lvlText w:val="%1."/>
      <w:lvlJc w:val="left"/>
      <w:pPr>
        <w:tabs>
          <w:tab w:val="num" w:pos="681"/>
        </w:tabs>
        <w:ind w:left="681" w:hanging="397"/>
      </w:pPr>
      <w:rPr>
        <w:rFonts w:hint="default"/>
      </w:rPr>
    </w:lvl>
    <w:lvl w:ilvl="1" w:tplc="04150019">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49" w15:restartNumberingAfterBreak="0">
    <w:nsid w:val="425327AE"/>
    <w:multiLevelType w:val="hybridMultilevel"/>
    <w:tmpl w:val="EF5EADE4"/>
    <w:lvl w:ilvl="0" w:tplc="04150017">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46A14E73"/>
    <w:multiLevelType w:val="hybridMultilevel"/>
    <w:tmpl w:val="EF5EADE4"/>
    <w:lvl w:ilvl="0" w:tplc="04150017">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15:restartNumberingAfterBreak="0">
    <w:nsid w:val="49C967D5"/>
    <w:multiLevelType w:val="multilevel"/>
    <w:tmpl w:val="CC86DD8E"/>
    <w:lvl w:ilvl="0">
      <w:start w:val="2"/>
      <w:numFmt w:val="decimal"/>
      <w:lvlText w:val="%1."/>
      <w:lvlJc w:val="left"/>
      <w:pPr>
        <w:tabs>
          <w:tab w:val="num" w:pos="360"/>
        </w:tabs>
        <w:ind w:left="360" w:hanging="357"/>
      </w:pPr>
      <w:rPr>
        <w:rFonts w:hint="default"/>
        <w:position w:val="0"/>
        <w:sz w:val="22"/>
        <w:szCs w:val="22"/>
        <w:rtl w:val="0"/>
      </w:rPr>
    </w:lvl>
    <w:lvl w:ilvl="1">
      <w:start w:val="1"/>
      <w:numFmt w:val="decimal"/>
      <w:lvlText w:val="%2)"/>
      <w:lvlJc w:val="left"/>
      <w:pPr>
        <w:tabs>
          <w:tab w:val="num" w:pos="1020"/>
        </w:tabs>
        <w:ind w:left="1020" w:hanging="300"/>
      </w:pPr>
      <w:rPr>
        <w:rFonts w:hint="default"/>
        <w:position w:val="0"/>
        <w:sz w:val="20"/>
        <w:szCs w:val="20"/>
        <w:rtl w:val="0"/>
      </w:rPr>
    </w:lvl>
    <w:lvl w:ilvl="2">
      <w:start w:val="1"/>
      <w:numFmt w:val="lowerLetter"/>
      <w:lvlText w:val="%3)"/>
      <w:lvlJc w:val="left"/>
      <w:pPr>
        <w:tabs>
          <w:tab w:val="num" w:pos="1770"/>
        </w:tabs>
        <w:ind w:left="1770" w:hanging="150"/>
      </w:pPr>
      <w:rPr>
        <w:rFonts w:hint="default"/>
        <w:position w:val="0"/>
        <w:sz w:val="20"/>
        <w:szCs w:val="20"/>
        <w:rtl w:val="0"/>
      </w:rPr>
    </w:lvl>
    <w:lvl w:ilvl="3">
      <w:start w:val="1"/>
      <w:numFmt w:val="decimal"/>
      <w:lvlText w:val="%4."/>
      <w:lvlJc w:val="left"/>
      <w:pPr>
        <w:tabs>
          <w:tab w:val="num" w:pos="2460"/>
        </w:tabs>
        <w:ind w:left="2460" w:hanging="300"/>
      </w:pPr>
      <w:rPr>
        <w:rFonts w:hint="default"/>
        <w:position w:val="0"/>
        <w:sz w:val="20"/>
        <w:szCs w:val="20"/>
        <w:rtl w:val="0"/>
      </w:rPr>
    </w:lvl>
    <w:lvl w:ilvl="4">
      <w:start w:val="1"/>
      <w:numFmt w:val="lowerLetter"/>
      <w:lvlText w:val="%5."/>
      <w:lvlJc w:val="left"/>
      <w:pPr>
        <w:tabs>
          <w:tab w:val="num" w:pos="3180"/>
        </w:tabs>
        <w:ind w:left="3180" w:hanging="300"/>
      </w:pPr>
      <w:rPr>
        <w:rFonts w:hint="default"/>
        <w:position w:val="0"/>
        <w:sz w:val="20"/>
        <w:szCs w:val="20"/>
        <w:rtl w:val="0"/>
      </w:rPr>
    </w:lvl>
    <w:lvl w:ilvl="5">
      <w:start w:val="1"/>
      <w:numFmt w:val="lowerRoman"/>
      <w:lvlText w:val="%6."/>
      <w:lvlJc w:val="left"/>
      <w:pPr>
        <w:tabs>
          <w:tab w:val="num" w:pos="3911"/>
        </w:tabs>
        <w:ind w:left="3911" w:hanging="247"/>
      </w:pPr>
      <w:rPr>
        <w:rFonts w:hint="default"/>
        <w:position w:val="0"/>
        <w:sz w:val="20"/>
        <w:szCs w:val="20"/>
        <w:rtl w:val="0"/>
      </w:rPr>
    </w:lvl>
    <w:lvl w:ilvl="6">
      <w:start w:val="1"/>
      <w:numFmt w:val="decimal"/>
      <w:lvlText w:val="%7."/>
      <w:lvlJc w:val="left"/>
      <w:pPr>
        <w:tabs>
          <w:tab w:val="num" w:pos="4620"/>
        </w:tabs>
        <w:ind w:left="4620" w:hanging="300"/>
      </w:pPr>
      <w:rPr>
        <w:rFonts w:hint="default"/>
        <w:position w:val="0"/>
        <w:sz w:val="20"/>
        <w:szCs w:val="20"/>
        <w:rtl w:val="0"/>
      </w:rPr>
    </w:lvl>
    <w:lvl w:ilvl="7">
      <w:start w:val="1"/>
      <w:numFmt w:val="lowerLetter"/>
      <w:lvlText w:val="%8."/>
      <w:lvlJc w:val="left"/>
      <w:pPr>
        <w:tabs>
          <w:tab w:val="num" w:pos="5340"/>
        </w:tabs>
        <w:ind w:left="5340" w:hanging="300"/>
      </w:pPr>
      <w:rPr>
        <w:rFonts w:hint="default"/>
        <w:position w:val="0"/>
        <w:sz w:val="20"/>
        <w:szCs w:val="20"/>
        <w:rtl w:val="0"/>
      </w:rPr>
    </w:lvl>
    <w:lvl w:ilvl="8">
      <w:start w:val="1"/>
      <w:numFmt w:val="lowerRoman"/>
      <w:lvlText w:val="%9."/>
      <w:lvlJc w:val="left"/>
      <w:pPr>
        <w:tabs>
          <w:tab w:val="num" w:pos="6071"/>
        </w:tabs>
        <w:ind w:left="6071" w:hanging="247"/>
      </w:pPr>
      <w:rPr>
        <w:rFonts w:hint="default"/>
        <w:position w:val="0"/>
        <w:sz w:val="20"/>
        <w:szCs w:val="20"/>
        <w:rtl w:val="0"/>
      </w:rPr>
    </w:lvl>
  </w:abstractNum>
  <w:abstractNum w:abstractNumId="52" w15:restartNumberingAfterBreak="0">
    <w:nsid w:val="4A346093"/>
    <w:multiLevelType w:val="hybridMultilevel"/>
    <w:tmpl w:val="1C58A52A"/>
    <w:lvl w:ilvl="0" w:tplc="FFFFFFFF">
      <w:start w:val="1"/>
      <w:numFmt w:val="decimal"/>
      <w:lvlText w:val="%1."/>
      <w:lvlJc w:val="left"/>
      <w:pPr>
        <w:tabs>
          <w:tab w:val="num" w:pos="681"/>
        </w:tabs>
        <w:ind w:left="681" w:hanging="397"/>
      </w:pPr>
      <w:rPr>
        <w:rFonts w:hint="default"/>
      </w:rPr>
    </w:lvl>
    <w:lvl w:ilvl="1" w:tplc="04150019">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53" w15:restartNumberingAfterBreak="0">
    <w:nsid w:val="4B6825D7"/>
    <w:multiLevelType w:val="hybridMultilevel"/>
    <w:tmpl w:val="36C23F4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D37A8F88">
      <w:start w:val="1"/>
      <w:numFmt w:val="decimal"/>
      <w:lvlText w:val="%3."/>
      <w:lvlJc w:val="left"/>
      <w:pPr>
        <w:tabs>
          <w:tab w:val="num" w:pos="2340"/>
        </w:tabs>
        <w:ind w:left="2340" w:hanging="360"/>
      </w:pPr>
      <w:rPr>
        <w:rFonts w:hint="default"/>
        <w:w w:val="105"/>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4CAB787F"/>
    <w:multiLevelType w:val="hybridMultilevel"/>
    <w:tmpl w:val="87B80A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E304CE9"/>
    <w:multiLevelType w:val="hybridMultilevel"/>
    <w:tmpl w:val="AF2A71F0"/>
    <w:lvl w:ilvl="0" w:tplc="FC56122E">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516B45BD"/>
    <w:multiLevelType w:val="hybridMultilevel"/>
    <w:tmpl w:val="73C0FD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23D44F9"/>
    <w:multiLevelType w:val="hybridMultilevel"/>
    <w:tmpl w:val="F6C811C2"/>
    <w:lvl w:ilvl="0" w:tplc="8416BE64">
      <w:start w:val="1"/>
      <w:numFmt w:val="decimal"/>
      <w:lvlText w:val="%1."/>
      <w:lvlJc w:val="left"/>
      <w:pPr>
        <w:tabs>
          <w:tab w:val="num" w:pos="757"/>
        </w:tabs>
        <w:ind w:left="757" w:hanging="397"/>
      </w:pPr>
      <w:rPr>
        <w:rFonts w:ascii="Calibri" w:hAnsi="Calibri" w:cs="Calibri"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24D26A6"/>
    <w:multiLevelType w:val="hybridMultilevel"/>
    <w:tmpl w:val="E7A66D18"/>
    <w:lvl w:ilvl="0" w:tplc="FFFFFFFF">
      <w:start w:val="1"/>
      <w:numFmt w:val="decimal"/>
      <w:lvlText w:val="%1."/>
      <w:lvlJc w:val="left"/>
      <w:pPr>
        <w:tabs>
          <w:tab w:val="num" w:pos="360"/>
        </w:tabs>
        <w:ind w:left="0" w:firstLine="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360"/>
        </w:tabs>
        <w:ind w:left="360" w:hanging="360"/>
      </w:pPr>
    </w:lvl>
    <w:lvl w:ilvl="5" w:tplc="0415001B" w:tentative="1">
      <w:start w:val="1"/>
      <w:numFmt w:val="lowerRoman"/>
      <w:lvlText w:val="%6."/>
      <w:lvlJc w:val="right"/>
      <w:pPr>
        <w:tabs>
          <w:tab w:val="num" w:pos="1080"/>
        </w:tabs>
        <w:ind w:left="1080" w:hanging="180"/>
      </w:pPr>
    </w:lvl>
    <w:lvl w:ilvl="6" w:tplc="0415000F" w:tentative="1">
      <w:start w:val="1"/>
      <w:numFmt w:val="decimal"/>
      <w:lvlText w:val="%7."/>
      <w:lvlJc w:val="left"/>
      <w:pPr>
        <w:tabs>
          <w:tab w:val="num" w:pos="1800"/>
        </w:tabs>
        <w:ind w:left="1800" w:hanging="360"/>
      </w:pPr>
    </w:lvl>
    <w:lvl w:ilvl="7" w:tplc="04150019" w:tentative="1">
      <w:start w:val="1"/>
      <w:numFmt w:val="lowerLetter"/>
      <w:lvlText w:val="%8."/>
      <w:lvlJc w:val="left"/>
      <w:pPr>
        <w:tabs>
          <w:tab w:val="num" w:pos="2520"/>
        </w:tabs>
        <w:ind w:left="2520" w:hanging="360"/>
      </w:pPr>
    </w:lvl>
    <w:lvl w:ilvl="8" w:tplc="0415001B" w:tentative="1">
      <w:start w:val="1"/>
      <w:numFmt w:val="lowerRoman"/>
      <w:lvlText w:val="%9."/>
      <w:lvlJc w:val="right"/>
      <w:pPr>
        <w:tabs>
          <w:tab w:val="num" w:pos="3240"/>
        </w:tabs>
        <w:ind w:left="3240" w:hanging="180"/>
      </w:pPr>
    </w:lvl>
  </w:abstractNum>
  <w:abstractNum w:abstractNumId="59" w15:restartNumberingAfterBreak="0">
    <w:nsid w:val="52DE6095"/>
    <w:multiLevelType w:val="hybridMultilevel"/>
    <w:tmpl w:val="45705864"/>
    <w:lvl w:ilvl="0" w:tplc="9F5881E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548E14B6"/>
    <w:multiLevelType w:val="multilevel"/>
    <w:tmpl w:val="198A0900"/>
    <w:lvl w:ilvl="0">
      <w:start w:val="18"/>
      <w:numFmt w:val="decimal"/>
      <w:lvlText w:val="%1)"/>
      <w:lvlJc w:val="left"/>
      <w:pPr>
        <w:tabs>
          <w:tab w:val="num" w:pos="357"/>
        </w:tabs>
        <w:ind w:left="357" w:hanging="357"/>
      </w:pPr>
      <w:rPr>
        <w:rFonts w:hint="default"/>
        <w:position w:val="0"/>
        <w:sz w:val="20"/>
        <w:szCs w:val="20"/>
        <w:rtl w:val="0"/>
      </w:rPr>
    </w:lvl>
    <w:lvl w:ilvl="1">
      <w:start w:val="1"/>
      <w:numFmt w:val="lowerLetter"/>
      <w:lvlText w:val="%2)"/>
      <w:lvlJc w:val="left"/>
      <w:pPr>
        <w:tabs>
          <w:tab w:val="num" w:pos="660"/>
        </w:tabs>
        <w:ind w:left="660" w:hanging="300"/>
      </w:pPr>
      <w:rPr>
        <w:rFonts w:hint="default"/>
        <w:position w:val="0"/>
        <w:sz w:val="20"/>
        <w:szCs w:val="20"/>
        <w:rtl w:val="0"/>
      </w:rPr>
    </w:lvl>
    <w:lvl w:ilvl="2">
      <w:start w:val="1"/>
      <w:numFmt w:val="lowerRoman"/>
      <w:lvlText w:val="%3)"/>
      <w:lvlJc w:val="left"/>
      <w:pPr>
        <w:tabs>
          <w:tab w:val="num" w:pos="1020"/>
        </w:tabs>
        <w:ind w:left="1020" w:hanging="300"/>
      </w:pPr>
      <w:rPr>
        <w:rFonts w:hint="default"/>
        <w:position w:val="0"/>
        <w:sz w:val="20"/>
        <w:szCs w:val="20"/>
        <w:rtl w:val="0"/>
      </w:rPr>
    </w:lvl>
    <w:lvl w:ilvl="3">
      <w:start w:val="1"/>
      <w:numFmt w:val="decimal"/>
      <w:lvlText w:val="(%4)"/>
      <w:lvlJc w:val="left"/>
      <w:pPr>
        <w:tabs>
          <w:tab w:val="num" w:pos="1380"/>
        </w:tabs>
        <w:ind w:left="1380" w:hanging="300"/>
      </w:pPr>
      <w:rPr>
        <w:rFonts w:hint="default"/>
        <w:position w:val="0"/>
        <w:sz w:val="20"/>
        <w:szCs w:val="20"/>
        <w:rtl w:val="0"/>
      </w:rPr>
    </w:lvl>
    <w:lvl w:ilvl="4">
      <w:start w:val="1"/>
      <w:numFmt w:val="lowerLetter"/>
      <w:lvlText w:val="(%5)"/>
      <w:lvlJc w:val="left"/>
      <w:pPr>
        <w:tabs>
          <w:tab w:val="num" w:pos="1740"/>
        </w:tabs>
        <w:ind w:left="1740" w:hanging="300"/>
      </w:pPr>
      <w:rPr>
        <w:rFonts w:hint="default"/>
        <w:position w:val="0"/>
        <w:sz w:val="20"/>
        <w:szCs w:val="20"/>
        <w:rtl w:val="0"/>
      </w:rPr>
    </w:lvl>
    <w:lvl w:ilvl="5">
      <w:start w:val="1"/>
      <w:numFmt w:val="lowerRoman"/>
      <w:lvlText w:val="(%6)"/>
      <w:lvlJc w:val="left"/>
      <w:pPr>
        <w:tabs>
          <w:tab w:val="num" w:pos="2100"/>
        </w:tabs>
        <w:ind w:left="2100" w:hanging="300"/>
      </w:pPr>
      <w:rPr>
        <w:rFonts w:hint="default"/>
        <w:position w:val="0"/>
        <w:sz w:val="20"/>
        <w:szCs w:val="20"/>
        <w:rtl w:val="0"/>
      </w:rPr>
    </w:lvl>
    <w:lvl w:ilvl="6">
      <w:start w:val="1"/>
      <w:numFmt w:val="decimal"/>
      <w:lvlText w:val="%7."/>
      <w:lvlJc w:val="left"/>
      <w:pPr>
        <w:tabs>
          <w:tab w:val="num" w:pos="2460"/>
        </w:tabs>
        <w:ind w:left="2460" w:hanging="300"/>
      </w:pPr>
      <w:rPr>
        <w:rFonts w:hint="default"/>
        <w:position w:val="0"/>
        <w:sz w:val="20"/>
        <w:szCs w:val="20"/>
        <w:rtl w:val="0"/>
      </w:rPr>
    </w:lvl>
    <w:lvl w:ilvl="7">
      <w:start w:val="1"/>
      <w:numFmt w:val="lowerLetter"/>
      <w:lvlText w:val="%8."/>
      <w:lvlJc w:val="left"/>
      <w:pPr>
        <w:tabs>
          <w:tab w:val="num" w:pos="2820"/>
        </w:tabs>
        <w:ind w:left="2820" w:hanging="300"/>
      </w:pPr>
      <w:rPr>
        <w:rFonts w:hint="default"/>
        <w:position w:val="0"/>
        <w:sz w:val="20"/>
        <w:szCs w:val="20"/>
        <w:rtl w:val="0"/>
      </w:rPr>
    </w:lvl>
    <w:lvl w:ilvl="8">
      <w:start w:val="1"/>
      <w:numFmt w:val="lowerRoman"/>
      <w:lvlText w:val="%9."/>
      <w:lvlJc w:val="left"/>
      <w:pPr>
        <w:tabs>
          <w:tab w:val="num" w:pos="3180"/>
        </w:tabs>
        <w:ind w:left="3180" w:hanging="300"/>
      </w:pPr>
      <w:rPr>
        <w:rFonts w:hint="default"/>
        <w:position w:val="0"/>
        <w:sz w:val="20"/>
        <w:szCs w:val="20"/>
        <w:rtl w:val="0"/>
      </w:rPr>
    </w:lvl>
  </w:abstractNum>
  <w:abstractNum w:abstractNumId="61" w15:restartNumberingAfterBreak="0">
    <w:nsid w:val="56CD2D3C"/>
    <w:multiLevelType w:val="multilevel"/>
    <w:tmpl w:val="24CABAA6"/>
    <w:lvl w:ilvl="0">
      <w:start w:val="1"/>
      <w:numFmt w:val="decimal"/>
      <w:lvlText w:val="%1."/>
      <w:lvlJc w:val="left"/>
      <w:pPr>
        <w:tabs>
          <w:tab w:val="num" w:pos="300"/>
        </w:tabs>
        <w:ind w:left="300" w:hanging="300"/>
      </w:pPr>
      <w:rPr>
        <w:position w:val="0"/>
        <w:sz w:val="20"/>
        <w:szCs w:val="20"/>
        <w:rtl w:val="0"/>
      </w:rPr>
    </w:lvl>
    <w:lvl w:ilvl="1">
      <w:start w:val="1"/>
      <w:numFmt w:val="decimal"/>
      <w:lvlText w:val="%2)"/>
      <w:lvlJc w:val="left"/>
      <w:pPr>
        <w:tabs>
          <w:tab w:val="num" w:pos="1080"/>
        </w:tabs>
        <w:ind w:left="1080" w:hanging="360"/>
      </w:pPr>
      <w:rPr>
        <w:position w:val="0"/>
        <w:sz w:val="20"/>
        <w:szCs w:val="20"/>
        <w:rtl w:val="0"/>
      </w:rPr>
    </w:lvl>
    <w:lvl w:ilvl="2">
      <w:start w:val="1"/>
      <w:numFmt w:val="lowerLetter"/>
      <w:lvlText w:val="%3)"/>
      <w:lvlJc w:val="left"/>
      <w:pPr>
        <w:tabs>
          <w:tab w:val="num" w:pos="1770"/>
        </w:tabs>
        <w:ind w:left="1770" w:hanging="150"/>
      </w:pPr>
      <w:rPr>
        <w:position w:val="0"/>
        <w:sz w:val="20"/>
        <w:szCs w:val="20"/>
        <w:rtl w:val="0"/>
      </w:rPr>
    </w:lvl>
    <w:lvl w:ilvl="3">
      <w:start w:val="1"/>
      <w:numFmt w:val="decimal"/>
      <w:lvlText w:val="%4."/>
      <w:lvlJc w:val="left"/>
      <w:pPr>
        <w:tabs>
          <w:tab w:val="num" w:pos="2460"/>
        </w:tabs>
        <w:ind w:left="2460" w:hanging="300"/>
      </w:pPr>
      <w:rPr>
        <w:position w:val="0"/>
        <w:sz w:val="20"/>
        <w:szCs w:val="20"/>
        <w:rtl w:val="0"/>
      </w:rPr>
    </w:lvl>
    <w:lvl w:ilvl="4">
      <w:start w:val="1"/>
      <w:numFmt w:val="lowerLetter"/>
      <w:lvlText w:val="%5."/>
      <w:lvlJc w:val="left"/>
      <w:pPr>
        <w:tabs>
          <w:tab w:val="num" w:pos="3180"/>
        </w:tabs>
        <w:ind w:left="3180" w:hanging="300"/>
      </w:pPr>
      <w:rPr>
        <w:position w:val="0"/>
        <w:sz w:val="20"/>
        <w:szCs w:val="20"/>
        <w:rtl w:val="0"/>
      </w:rPr>
    </w:lvl>
    <w:lvl w:ilvl="5">
      <w:start w:val="1"/>
      <w:numFmt w:val="lowerRoman"/>
      <w:lvlText w:val="%6."/>
      <w:lvlJc w:val="left"/>
      <w:pPr>
        <w:tabs>
          <w:tab w:val="num" w:pos="3911"/>
        </w:tabs>
        <w:ind w:left="3911" w:hanging="247"/>
      </w:pPr>
      <w:rPr>
        <w:position w:val="0"/>
        <w:sz w:val="20"/>
        <w:szCs w:val="20"/>
        <w:rtl w:val="0"/>
      </w:rPr>
    </w:lvl>
    <w:lvl w:ilvl="6">
      <w:start w:val="1"/>
      <w:numFmt w:val="decimal"/>
      <w:lvlText w:val="%7."/>
      <w:lvlJc w:val="left"/>
      <w:pPr>
        <w:tabs>
          <w:tab w:val="num" w:pos="4620"/>
        </w:tabs>
        <w:ind w:left="4620" w:hanging="300"/>
      </w:pPr>
      <w:rPr>
        <w:position w:val="0"/>
        <w:sz w:val="20"/>
        <w:szCs w:val="20"/>
        <w:rtl w:val="0"/>
      </w:rPr>
    </w:lvl>
    <w:lvl w:ilvl="7">
      <w:start w:val="1"/>
      <w:numFmt w:val="lowerLetter"/>
      <w:lvlText w:val="%8."/>
      <w:lvlJc w:val="left"/>
      <w:pPr>
        <w:tabs>
          <w:tab w:val="num" w:pos="5340"/>
        </w:tabs>
        <w:ind w:left="5340" w:hanging="300"/>
      </w:pPr>
      <w:rPr>
        <w:position w:val="0"/>
        <w:sz w:val="20"/>
        <w:szCs w:val="20"/>
        <w:rtl w:val="0"/>
      </w:rPr>
    </w:lvl>
    <w:lvl w:ilvl="8">
      <w:start w:val="1"/>
      <w:numFmt w:val="lowerRoman"/>
      <w:lvlText w:val="%9."/>
      <w:lvlJc w:val="left"/>
      <w:pPr>
        <w:tabs>
          <w:tab w:val="num" w:pos="6071"/>
        </w:tabs>
        <w:ind w:left="6071" w:hanging="247"/>
      </w:pPr>
      <w:rPr>
        <w:position w:val="0"/>
        <w:sz w:val="20"/>
        <w:szCs w:val="20"/>
        <w:rtl w:val="0"/>
      </w:rPr>
    </w:lvl>
  </w:abstractNum>
  <w:abstractNum w:abstractNumId="62" w15:restartNumberingAfterBreak="0">
    <w:nsid w:val="56D74CFB"/>
    <w:multiLevelType w:val="hybridMultilevel"/>
    <w:tmpl w:val="FB1611D6"/>
    <w:lvl w:ilvl="0" w:tplc="33800026">
      <w:start w:val="1"/>
      <w:numFmt w:val="decimal"/>
      <w:lvlText w:val="%1)"/>
      <w:lvlJc w:val="left"/>
      <w:pPr>
        <w:tabs>
          <w:tab w:val="num" w:pos="1065"/>
        </w:tabs>
        <w:ind w:left="1065" w:hanging="360"/>
      </w:pPr>
      <w:rPr>
        <w:rFonts w:hint="default"/>
        <w:u w:val="no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5E8845A6"/>
    <w:multiLevelType w:val="hybridMultilevel"/>
    <w:tmpl w:val="D76038A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60ED1FEA"/>
    <w:multiLevelType w:val="hybridMultilevel"/>
    <w:tmpl w:val="058E77F0"/>
    <w:lvl w:ilvl="0" w:tplc="33800026">
      <w:start w:val="1"/>
      <w:numFmt w:val="decimal"/>
      <w:lvlText w:val="%1)"/>
      <w:lvlJc w:val="left"/>
      <w:pPr>
        <w:tabs>
          <w:tab w:val="num" w:pos="1065"/>
        </w:tabs>
        <w:ind w:left="1065" w:hanging="360"/>
      </w:pPr>
      <w:rPr>
        <w:rFonts w:hint="default"/>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1DF775F"/>
    <w:multiLevelType w:val="hybridMultilevel"/>
    <w:tmpl w:val="1B5CD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895348"/>
    <w:multiLevelType w:val="hybridMultilevel"/>
    <w:tmpl w:val="6824C768"/>
    <w:lvl w:ilvl="0" w:tplc="61DE1B7A">
      <w:start w:val="1"/>
      <w:numFmt w:val="decimal"/>
      <w:lvlText w:val="%1)"/>
      <w:lvlJc w:val="left"/>
      <w:pPr>
        <w:ind w:left="7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F01D34"/>
    <w:multiLevelType w:val="hybridMultilevel"/>
    <w:tmpl w:val="62D4C57C"/>
    <w:lvl w:ilvl="0" w:tplc="FFFFFFFF">
      <w:start w:val="1"/>
      <w:numFmt w:val="decimal"/>
      <w:lvlText w:val="%1."/>
      <w:lvlJc w:val="left"/>
      <w:pPr>
        <w:tabs>
          <w:tab w:val="num" w:pos="757"/>
        </w:tabs>
        <w:ind w:left="75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65274D1F"/>
    <w:multiLevelType w:val="hybridMultilevel"/>
    <w:tmpl w:val="E78EC302"/>
    <w:lvl w:ilvl="0" w:tplc="DA92C066">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0"/>
        </w:tabs>
        <w:ind w:hanging="180"/>
      </w:pPr>
      <w:rPr>
        <w:rFonts w:cs="Times New Roman"/>
      </w:rPr>
    </w:lvl>
    <w:lvl w:ilvl="3" w:tplc="0415000F" w:tentative="1">
      <w:start w:val="1"/>
      <w:numFmt w:val="decimal"/>
      <w:lvlText w:val="%4."/>
      <w:lvlJc w:val="left"/>
      <w:pPr>
        <w:tabs>
          <w:tab w:val="num" w:pos="720"/>
        </w:tabs>
        <w:ind w:left="720" w:hanging="360"/>
      </w:pPr>
      <w:rPr>
        <w:rFonts w:cs="Times New Roman"/>
      </w:rPr>
    </w:lvl>
    <w:lvl w:ilvl="4" w:tplc="04150019" w:tentative="1">
      <w:start w:val="1"/>
      <w:numFmt w:val="lowerLetter"/>
      <w:lvlText w:val="%5."/>
      <w:lvlJc w:val="left"/>
      <w:pPr>
        <w:tabs>
          <w:tab w:val="num" w:pos="1440"/>
        </w:tabs>
        <w:ind w:left="1440" w:hanging="360"/>
      </w:pPr>
      <w:rPr>
        <w:rFonts w:cs="Times New Roman"/>
      </w:rPr>
    </w:lvl>
    <w:lvl w:ilvl="5" w:tplc="0415001B" w:tentative="1">
      <w:start w:val="1"/>
      <w:numFmt w:val="lowerRoman"/>
      <w:lvlText w:val="%6."/>
      <w:lvlJc w:val="right"/>
      <w:pPr>
        <w:tabs>
          <w:tab w:val="num" w:pos="2160"/>
        </w:tabs>
        <w:ind w:left="2160" w:hanging="180"/>
      </w:pPr>
      <w:rPr>
        <w:rFonts w:cs="Times New Roman"/>
      </w:rPr>
    </w:lvl>
    <w:lvl w:ilvl="6" w:tplc="0415000F" w:tentative="1">
      <w:start w:val="1"/>
      <w:numFmt w:val="decimal"/>
      <w:lvlText w:val="%7."/>
      <w:lvlJc w:val="left"/>
      <w:pPr>
        <w:tabs>
          <w:tab w:val="num" w:pos="2880"/>
        </w:tabs>
        <w:ind w:left="2880" w:hanging="360"/>
      </w:pPr>
      <w:rPr>
        <w:rFonts w:cs="Times New Roman"/>
      </w:rPr>
    </w:lvl>
    <w:lvl w:ilvl="7" w:tplc="04150019" w:tentative="1">
      <w:start w:val="1"/>
      <w:numFmt w:val="lowerLetter"/>
      <w:lvlText w:val="%8."/>
      <w:lvlJc w:val="left"/>
      <w:pPr>
        <w:tabs>
          <w:tab w:val="num" w:pos="3600"/>
        </w:tabs>
        <w:ind w:left="3600" w:hanging="360"/>
      </w:pPr>
      <w:rPr>
        <w:rFonts w:cs="Times New Roman"/>
      </w:rPr>
    </w:lvl>
    <w:lvl w:ilvl="8" w:tplc="0415001B" w:tentative="1">
      <w:start w:val="1"/>
      <w:numFmt w:val="lowerRoman"/>
      <w:lvlText w:val="%9."/>
      <w:lvlJc w:val="right"/>
      <w:pPr>
        <w:tabs>
          <w:tab w:val="num" w:pos="4320"/>
        </w:tabs>
        <w:ind w:left="4320" w:hanging="180"/>
      </w:pPr>
      <w:rPr>
        <w:rFonts w:cs="Times New Roman"/>
      </w:rPr>
    </w:lvl>
  </w:abstractNum>
  <w:abstractNum w:abstractNumId="69" w15:restartNumberingAfterBreak="0">
    <w:nsid w:val="663C6BA0"/>
    <w:multiLevelType w:val="hybridMultilevel"/>
    <w:tmpl w:val="5DF61570"/>
    <w:lvl w:ilvl="0" w:tplc="04150017">
      <w:start w:val="1"/>
      <w:numFmt w:val="lowerLetter"/>
      <w:lvlText w:val="%1)"/>
      <w:lvlJc w:val="left"/>
      <w:pPr>
        <w:ind w:left="2184" w:hanging="360"/>
      </w:pPr>
    </w:lvl>
    <w:lvl w:ilvl="1" w:tplc="04150019" w:tentative="1">
      <w:start w:val="1"/>
      <w:numFmt w:val="lowerLetter"/>
      <w:lvlText w:val="%2."/>
      <w:lvlJc w:val="left"/>
      <w:pPr>
        <w:ind w:left="2904" w:hanging="360"/>
      </w:pPr>
    </w:lvl>
    <w:lvl w:ilvl="2" w:tplc="0415001B" w:tentative="1">
      <w:start w:val="1"/>
      <w:numFmt w:val="lowerRoman"/>
      <w:lvlText w:val="%3."/>
      <w:lvlJc w:val="right"/>
      <w:pPr>
        <w:ind w:left="3624" w:hanging="180"/>
      </w:pPr>
    </w:lvl>
    <w:lvl w:ilvl="3" w:tplc="0415000F" w:tentative="1">
      <w:start w:val="1"/>
      <w:numFmt w:val="decimal"/>
      <w:lvlText w:val="%4."/>
      <w:lvlJc w:val="left"/>
      <w:pPr>
        <w:ind w:left="4344" w:hanging="360"/>
      </w:pPr>
    </w:lvl>
    <w:lvl w:ilvl="4" w:tplc="04150019" w:tentative="1">
      <w:start w:val="1"/>
      <w:numFmt w:val="lowerLetter"/>
      <w:lvlText w:val="%5."/>
      <w:lvlJc w:val="left"/>
      <w:pPr>
        <w:ind w:left="5064" w:hanging="360"/>
      </w:pPr>
    </w:lvl>
    <w:lvl w:ilvl="5" w:tplc="0415001B" w:tentative="1">
      <w:start w:val="1"/>
      <w:numFmt w:val="lowerRoman"/>
      <w:lvlText w:val="%6."/>
      <w:lvlJc w:val="right"/>
      <w:pPr>
        <w:ind w:left="5784" w:hanging="180"/>
      </w:pPr>
    </w:lvl>
    <w:lvl w:ilvl="6" w:tplc="0415000F" w:tentative="1">
      <w:start w:val="1"/>
      <w:numFmt w:val="decimal"/>
      <w:lvlText w:val="%7."/>
      <w:lvlJc w:val="left"/>
      <w:pPr>
        <w:ind w:left="6504" w:hanging="360"/>
      </w:pPr>
    </w:lvl>
    <w:lvl w:ilvl="7" w:tplc="04150019" w:tentative="1">
      <w:start w:val="1"/>
      <w:numFmt w:val="lowerLetter"/>
      <w:lvlText w:val="%8."/>
      <w:lvlJc w:val="left"/>
      <w:pPr>
        <w:ind w:left="7224" w:hanging="360"/>
      </w:pPr>
    </w:lvl>
    <w:lvl w:ilvl="8" w:tplc="0415001B" w:tentative="1">
      <w:start w:val="1"/>
      <w:numFmt w:val="lowerRoman"/>
      <w:lvlText w:val="%9."/>
      <w:lvlJc w:val="right"/>
      <w:pPr>
        <w:ind w:left="7944" w:hanging="180"/>
      </w:pPr>
    </w:lvl>
  </w:abstractNum>
  <w:abstractNum w:abstractNumId="70" w15:restartNumberingAfterBreak="0">
    <w:nsid w:val="67237BDA"/>
    <w:multiLevelType w:val="multilevel"/>
    <w:tmpl w:val="21BCA068"/>
    <w:lvl w:ilvl="0">
      <w:start w:val="16"/>
      <w:numFmt w:val="decimal"/>
      <w:lvlText w:val="%1."/>
      <w:lvlJc w:val="left"/>
      <w:pPr>
        <w:tabs>
          <w:tab w:val="num" w:pos="360"/>
        </w:tabs>
        <w:ind w:left="360" w:hanging="357"/>
      </w:pPr>
      <w:rPr>
        <w:rFonts w:hint="default"/>
        <w:position w:val="0"/>
        <w:sz w:val="20"/>
        <w:szCs w:val="20"/>
      </w:rPr>
    </w:lvl>
    <w:lvl w:ilvl="1">
      <w:start w:val="1"/>
      <w:numFmt w:val="decimal"/>
      <w:lvlText w:val="%2)"/>
      <w:lvlJc w:val="left"/>
      <w:pPr>
        <w:tabs>
          <w:tab w:val="num" w:pos="1020"/>
        </w:tabs>
        <w:ind w:left="1020" w:hanging="300"/>
      </w:pPr>
      <w:rPr>
        <w:rFonts w:hint="default"/>
        <w:position w:val="0"/>
        <w:sz w:val="20"/>
        <w:szCs w:val="20"/>
      </w:rPr>
    </w:lvl>
    <w:lvl w:ilvl="2">
      <w:start w:val="1"/>
      <w:numFmt w:val="lowerLetter"/>
      <w:lvlText w:val="%3)"/>
      <w:lvlJc w:val="left"/>
      <w:pPr>
        <w:tabs>
          <w:tab w:val="num" w:pos="1770"/>
        </w:tabs>
        <w:ind w:left="1770" w:hanging="150"/>
      </w:pPr>
      <w:rPr>
        <w:rFonts w:hint="default"/>
        <w:position w:val="0"/>
        <w:sz w:val="20"/>
        <w:szCs w:val="20"/>
      </w:rPr>
    </w:lvl>
    <w:lvl w:ilvl="3">
      <w:start w:val="1"/>
      <w:numFmt w:val="decimal"/>
      <w:lvlText w:val="%4."/>
      <w:lvlJc w:val="left"/>
      <w:pPr>
        <w:tabs>
          <w:tab w:val="num" w:pos="2460"/>
        </w:tabs>
        <w:ind w:left="2460" w:hanging="300"/>
      </w:pPr>
      <w:rPr>
        <w:rFonts w:hint="default"/>
        <w:position w:val="0"/>
        <w:sz w:val="20"/>
        <w:szCs w:val="20"/>
      </w:rPr>
    </w:lvl>
    <w:lvl w:ilvl="4">
      <w:start w:val="1"/>
      <w:numFmt w:val="lowerLetter"/>
      <w:lvlText w:val="%5."/>
      <w:lvlJc w:val="left"/>
      <w:pPr>
        <w:tabs>
          <w:tab w:val="num" w:pos="3180"/>
        </w:tabs>
        <w:ind w:left="3180" w:hanging="300"/>
      </w:pPr>
      <w:rPr>
        <w:rFonts w:hint="default"/>
        <w:position w:val="0"/>
        <w:sz w:val="20"/>
        <w:szCs w:val="20"/>
      </w:rPr>
    </w:lvl>
    <w:lvl w:ilvl="5">
      <w:start w:val="1"/>
      <w:numFmt w:val="lowerRoman"/>
      <w:lvlText w:val="%6."/>
      <w:lvlJc w:val="left"/>
      <w:pPr>
        <w:tabs>
          <w:tab w:val="num" w:pos="3911"/>
        </w:tabs>
        <w:ind w:left="3911" w:hanging="247"/>
      </w:pPr>
      <w:rPr>
        <w:rFonts w:hint="default"/>
        <w:position w:val="0"/>
        <w:sz w:val="20"/>
        <w:szCs w:val="20"/>
      </w:rPr>
    </w:lvl>
    <w:lvl w:ilvl="6">
      <w:start w:val="1"/>
      <w:numFmt w:val="decimal"/>
      <w:lvlText w:val="%7."/>
      <w:lvlJc w:val="left"/>
      <w:pPr>
        <w:tabs>
          <w:tab w:val="num" w:pos="4620"/>
        </w:tabs>
        <w:ind w:left="4620" w:hanging="300"/>
      </w:pPr>
      <w:rPr>
        <w:rFonts w:hint="default"/>
        <w:position w:val="0"/>
        <w:sz w:val="20"/>
        <w:szCs w:val="20"/>
      </w:rPr>
    </w:lvl>
    <w:lvl w:ilvl="7">
      <w:start w:val="1"/>
      <w:numFmt w:val="lowerLetter"/>
      <w:lvlText w:val="%8."/>
      <w:lvlJc w:val="left"/>
      <w:pPr>
        <w:tabs>
          <w:tab w:val="num" w:pos="5340"/>
        </w:tabs>
        <w:ind w:left="5340" w:hanging="300"/>
      </w:pPr>
      <w:rPr>
        <w:rFonts w:hint="default"/>
        <w:position w:val="0"/>
        <w:sz w:val="20"/>
        <w:szCs w:val="20"/>
      </w:rPr>
    </w:lvl>
    <w:lvl w:ilvl="8">
      <w:start w:val="1"/>
      <w:numFmt w:val="lowerRoman"/>
      <w:lvlText w:val="%9."/>
      <w:lvlJc w:val="left"/>
      <w:pPr>
        <w:tabs>
          <w:tab w:val="num" w:pos="6071"/>
        </w:tabs>
        <w:ind w:left="6071" w:hanging="247"/>
      </w:pPr>
      <w:rPr>
        <w:rFonts w:hint="default"/>
        <w:position w:val="0"/>
        <w:sz w:val="20"/>
        <w:szCs w:val="20"/>
      </w:rPr>
    </w:lvl>
  </w:abstractNum>
  <w:abstractNum w:abstractNumId="71" w15:restartNumberingAfterBreak="0">
    <w:nsid w:val="67AD2671"/>
    <w:multiLevelType w:val="multilevel"/>
    <w:tmpl w:val="53E03DFC"/>
    <w:lvl w:ilvl="0">
      <w:start w:val="1"/>
      <w:numFmt w:val="lowerLetter"/>
      <w:lvlText w:val="%1)"/>
      <w:lvlJc w:val="left"/>
      <w:pPr>
        <w:tabs>
          <w:tab w:val="num" w:pos="357"/>
        </w:tabs>
        <w:ind w:left="357" w:hanging="357"/>
      </w:pPr>
      <w:rPr>
        <w:rFonts w:hint="default"/>
        <w:position w:val="0"/>
        <w:sz w:val="20"/>
        <w:szCs w:val="20"/>
        <w:rtl w:val="0"/>
      </w:rPr>
    </w:lvl>
    <w:lvl w:ilvl="1">
      <w:start w:val="1"/>
      <w:numFmt w:val="lowerLetter"/>
      <w:lvlText w:val="%2)"/>
      <w:lvlJc w:val="left"/>
      <w:pPr>
        <w:tabs>
          <w:tab w:val="num" w:pos="660"/>
        </w:tabs>
        <w:ind w:left="660" w:hanging="300"/>
      </w:pPr>
      <w:rPr>
        <w:rFonts w:hint="default"/>
        <w:position w:val="0"/>
        <w:sz w:val="20"/>
        <w:szCs w:val="20"/>
        <w:rtl w:val="0"/>
      </w:rPr>
    </w:lvl>
    <w:lvl w:ilvl="2">
      <w:start w:val="1"/>
      <w:numFmt w:val="lowerRoman"/>
      <w:lvlText w:val="%3)"/>
      <w:lvlJc w:val="left"/>
      <w:pPr>
        <w:tabs>
          <w:tab w:val="num" w:pos="1020"/>
        </w:tabs>
        <w:ind w:left="1020" w:hanging="300"/>
      </w:pPr>
      <w:rPr>
        <w:rFonts w:hint="default"/>
        <w:position w:val="0"/>
        <w:sz w:val="20"/>
        <w:szCs w:val="20"/>
        <w:rtl w:val="0"/>
      </w:rPr>
    </w:lvl>
    <w:lvl w:ilvl="3">
      <w:start w:val="1"/>
      <w:numFmt w:val="decimal"/>
      <w:lvlText w:val="(%4)"/>
      <w:lvlJc w:val="left"/>
      <w:pPr>
        <w:tabs>
          <w:tab w:val="num" w:pos="1380"/>
        </w:tabs>
        <w:ind w:left="1380" w:hanging="300"/>
      </w:pPr>
      <w:rPr>
        <w:rFonts w:hint="default"/>
        <w:position w:val="0"/>
        <w:sz w:val="20"/>
        <w:szCs w:val="20"/>
        <w:rtl w:val="0"/>
      </w:rPr>
    </w:lvl>
    <w:lvl w:ilvl="4">
      <w:start w:val="1"/>
      <w:numFmt w:val="lowerLetter"/>
      <w:lvlText w:val="(%5)"/>
      <w:lvlJc w:val="left"/>
      <w:pPr>
        <w:tabs>
          <w:tab w:val="num" w:pos="1740"/>
        </w:tabs>
        <w:ind w:left="1740" w:hanging="300"/>
      </w:pPr>
      <w:rPr>
        <w:rFonts w:hint="default"/>
        <w:position w:val="0"/>
        <w:sz w:val="20"/>
        <w:szCs w:val="20"/>
        <w:rtl w:val="0"/>
      </w:rPr>
    </w:lvl>
    <w:lvl w:ilvl="5">
      <w:start w:val="1"/>
      <w:numFmt w:val="lowerRoman"/>
      <w:lvlText w:val="(%6)"/>
      <w:lvlJc w:val="left"/>
      <w:pPr>
        <w:tabs>
          <w:tab w:val="num" w:pos="2100"/>
        </w:tabs>
        <w:ind w:left="2100" w:hanging="300"/>
      </w:pPr>
      <w:rPr>
        <w:rFonts w:hint="default"/>
        <w:position w:val="0"/>
        <w:sz w:val="20"/>
        <w:szCs w:val="20"/>
        <w:rtl w:val="0"/>
      </w:rPr>
    </w:lvl>
    <w:lvl w:ilvl="6">
      <w:start w:val="1"/>
      <w:numFmt w:val="decimal"/>
      <w:lvlText w:val="%7."/>
      <w:lvlJc w:val="left"/>
      <w:pPr>
        <w:tabs>
          <w:tab w:val="num" w:pos="2460"/>
        </w:tabs>
        <w:ind w:left="2460" w:hanging="300"/>
      </w:pPr>
      <w:rPr>
        <w:rFonts w:hint="default"/>
        <w:position w:val="0"/>
        <w:sz w:val="20"/>
        <w:szCs w:val="20"/>
        <w:rtl w:val="0"/>
      </w:rPr>
    </w:lvl>
    <w:lvl w:ilvl="7">
      <w:start w:val="1"/>
      <w:numFmt w:val="lowerLetter"/>
      <w:lvlText w:val="%8."/>
      <w:lvlJc w:val="left"/>
      <w:pPr>
        <w:tabs>
          <w:tab w:val="num" w:pos="2820"/>
        </w:tabs>
        <w:ind w:left="2820" w:hanging="300"/>
      </w:pPr>
      <w:rPr>
        <w:rFonts w:hint="default"/>
        <w:position w:val="0"/>
        <w:sz w:val="20"/>
        <w:szCs w:val="20"/>
        <w:rtl w:val="0"/>
      </w:rPr>
    </w:lvl>
    <w:lvl w:ilvl="8">
      <w:start w:val="1"/>
      <w:numFmt w:val="lowerRoman"/>
      <w:lvlText w:val="%9."/>
      <w:lvlJc w:val="left"/>
      <w:pPr>
        <w:tabs>
          <w:tab w:val="num" w:pos="3180"/>
        </w:tabs>
        <w:ind w:left="3180" w:hanging="300"/>
      </w:pPr>
      <w:rPr>
        <w:rFonts w:hint="default"/>
        <w:position w:val="0"/>
        <w:sz w:val="20"/>
        <w:szCs w:val="20"/>
        <w:rtl w:val="0"/>
      </w:rPr>
    </w:lvl>
  </w:abstractNum>
  <w:abstractNum w:abstractNumId="72" w15:restartNumberingAfterBreak="0">
    <w:nsid w:val="69355F8A"/>
    <w:multiLevelType w:val="hybridMultilevel"/>
    <w:tmpl w:val="09240BF0"/>
    <w:lvl w:ilvl="0" w:tplc="04150011">
      <w:start w:val="1"/>
      <w:numFmt w:val="decimal"/>
      <w:lvlText w:val="%1)"/>
      <w:lvlJc w:val="left"/>
      <w:pPr>
        <w:ind w:left="1477" w:hanging="360"/>
      </w:pPr>
    </w:lvl>
    <w:lvl w:ilvl="1" w:tplc="04150011">
      <w:start w:val="1"/>
      <w:numFmt w:val="decimal"/>
      <w:lvlText w:val="%2)"/>
      <w:lvlJc w:val="left"/>
      <w:pPr>
        <w:ind w:left="2197" w:hanging="360"/>
      </w:pPr>
    </w:lvl>
    <w:lvl w:ilvl="2" w:tplc="0415001B" w:tentative="1">
      <w:start w:val="1"/>
      <w:numFmt w:val="lowerRoman"/>
      <w:lvlText w:val="%3."/>
      <w:lvlJc w:val="right"/>
      <w:pPr>
        <w:ind w:left="2917" w:hanging="180"/>
      </w:pPr>
    </w:lvl>
    <w:lvl w:ilvl="3" w:tplc="0415000F" w:tentative="1">
      <w:start w:val="1"/>
      <w:numFmt w:val="decimal"/>
      <w:lvlText w:val="%4."/>
      <w:lvlJc w:val="left"/>
      <w:pPr>
        <w:ind w:left="3637" w:hanging="360"/>
      </w:pPr>
    </w:lvl>
    <w:lvl w:ilvl="4" w:tplc="04150019" w:tentative="1">
      <w:start w:val="1"/>
      <w:numFmt w:val="lowerLetter"/>
      <w:lvlText w:val="%5."/>
      <w:lvlJc w:val="left"/>
      <w:pPr>
        <w:ind w:left="4357" w:hanging="360"/>
      </w:pPr>
    </w:lvl>
    <w:lvl w:ilvl="5" w:tplc="0415001B" w:tentative="1">
      <w:start w:val="1"/>
      <w:numFmt w:val="lowerRoman"/>
      <w:lvlText w:val="%6."/>
      <w:lvlJc w:val="right"/>
      <w:pPr>
        <w:ind w:left="5077" w:hanging="180"/>
      </w:pPr>
    </w:lvl>
    <w:lvl w:ilvl="6" w:tplc="0415000F" w:tentative="1">
      <w:start w:val="1"/>
      <w:numFmt w:val="decimal"/>
      <w:lvlText w:val="%7."/>
      <w:lvlJc w:val="left"/>
      <w:pPr>
        <w:ind w:left="5797" w:hanging="360"/>
      </w:pPr>
    </w:lvl>
    <w:lvl w:ilvl="7" w:tplc="04150019" w:tentative="1">
      <w:start w:val="1"/>
      <w:numFmt w:val="lowerLetter"/>
      <w:lvlText w:val="%8."/>
      <w:lvlJc w:val="left"/>
      <w:pPr>
        <w:ind w:left="6517" w:hanging="360"/>
      </w:pPr>
    </w:lvl>
    <w:lvl w:ilvl="8" w:tplc="0415001B" w:tentative="1">
      <w:start w:val="1"/>
      <w:numFmt w:val="lowerRoman"/>
      <w:lvlText w:val="%9."/>
      <w:lvlJc w:val="right"/>
      <w:pPr>
        <w:ind w:left="7237" w:hanging="180"/>
      </w:pPr>
    </w:lvl>
  </w:abstractNum>
  <w:abstractNum w:abstractNumId="73" w15:restartNumberingAfterBreak="0">
    <w:nsid w:val="6AC00785"/>
    <w:multiLevelType w:val="multilevel"/>
    <w:tmpl w:val="53E03DFC"/>
    <w:lvl w:ilvl="0">
      <w:start w:val="1"/>
      <w:numFmt w:val="lowerLetter"/>
      <w:lvlText w:val="%1)"/>
      <w:lvlJc w:val="left"/>
      <w:pPr>
        <w:tabs>
          <w:tab w:val="num" w:pos="357"/>
        </w:tabs>
        <w:ind w:left="357" w:hanging="357"/>
      </w:pPr>
      <w:rPr>
        <w:rFonts w:hint="default"/>
        <w:position w:val="0"/>
        <w:sz w:val="20"/>
        <w:szCs w:val="20"/>
        <w:rtl w:val="0"/>
      </w:rPr>
    </w:lvl>
    <w:lvl w:ilvl="1">
      <w:start w:val="1"/>
      <w:numFmt w:val="lowerLetter"/>
      <w:lvlText w:val="%2)"/>
      <w:lvlJc w:val="left"/>
      <w:pPr>
        <w:tabs>
          <w:tab w:val="num" w:pos="660"/>
        </w:tabs>
        <w:ind w:left="660" w:hanging="300"/>
      </w:pPr>
      <w:rPr>
        <w:rFonts w:hint="default"/>
        <w:position w:val="0"/>
        <w:sz w:val="20"/>
        <w:szCs w:val="20"/>
        <w:rtl w:val="0"/>
      </w:rPr>
    </w:lvl>
    <w:lvl w:ilvl="2">
      <w:start w:val="1"/>
      <w:numFmt w:val="lowerRoman"/>
      <w:lvlText w:val="%3)"/>
      <w:lvlJc w:val="left"/>
      <w:pPr>
        <w:tabs>
          <w:tab w:val="num" w:pos="1020"/>
        </w:tabs>
        <w:ind w:left="1020" w:hanging="300"/>
      </w:pPr>
      <w:rPr>
        <w:rFonts w:hint="default"/>
        <w:position w:val="0"/>
        <w:sz w:val="20"/>
        <w:szCs w:val="20"/>
        <w:rtl w:val="0"/>
      </w:rPr>
    </w:lvl>
    <w:lvl w:ilvl="3">
      <w:start w:val="1"/>
      <w:numFmt w:val="decimal"/>
      <w:lvlText w:val="(%4)"/>
      <w:lvlJc w:val="left"/>
      <w:pPr>
        <w:tabs>
          <w:tab w:val="num" w:pos="1380"/>
        </w:tabs>
        <w:ind w:left="1380" w:hanging="300"/>
      </w:pPr>
      <w:rPr>
        <w:rFonts w:hint="default"/>
        <w:position w:val="0"/>
        <w:sz w:val="20"/>
        <w:szCs w:val="20"/>
        <w:rtl w:val="0"/>
      </w:rPr>
    </w:lvl>
    <w:lvl w:ilvl="4">
      <w:start w:val="1"/>
      <w:numFmt w:val="lowerLetter"/>
      <w:lvlText w:val="(%5)"/>
      <w:lvlJc w:val="left"/>
      <w:pPr>
        <w:tabs>
          <w:tab w:val="num" w:pos="1740"/>
        </w:tabs>
        <w:ind w:left="1740" w:hanging="300"/>
      </w:pPr>
      <w:rPr>
        <w:rFonts w:hint="default"/>
        <w:position w:val="0"/>
        <w:sz w:val="20"/>
        <w:szCs w:val="20"/>
        <w:rtl w:val="0"/>
      </w:rPr>
    </w:lvl>
    <w:lvl w:ilvl="5">
      <w:start w:val="1"/>
      <w:numFmt w:val="lowerRoman"/>
      <w:lvlText w:val="(%6)"/>
      <w:lvlJc w:val="left"/>
      <w:pPr>
        <w:tabs>
          <w:tab w:val="num" w:pos="2100"/>
        </w:tabs>
        <w:ind w:left="2100" w:hanging="300"/>
      </w:pPr>
      <w:rPr>
        <w:rFonts w:hint="default"/>
        <w:position w:val="0"/>
        <w:sz w:val="20"/>
        <w:szCs w:val="20"/>
        <w:rtl w:val="0"/>
      </w:rPr>
    </w:lvl>
    <w:lvl w:ilvl="6">
      <w:start w:val="1"/>
      <w:numFmt w:val="decimal"/>
      <w:lvlText w:val="%7."/>
      <w:lvlJc w:val="left"/>
      <w:pPr>
        <w:tabs>
          <w:tab w:val="num" w:pos="2460"/>
        </w:tabs>
        <w:ind w:left="2460" w:hanging="300"/>
      </w:pPr>
      <w:rPr>
        <w:rFonts w:hint="default"/>
        <w:position w:val="0"/>
        <w:sz w:val="20"/>
        <w:szCs w:val="20"/>
        <w:rtl w:val="0"/>
      </w:rPr>
    </w:lvl>
    <w:lvl w:ilvl="7">
      <w:start w:val="1"/>
      <w:numFmt w:val="lowerLetter"/>
      <w:lvlText w:val="%8."/>
      <w:lvlJc w:val="left"/>
      <w:pPr>
        <w:tabs>
          <w:tab w:val="num" w:pos="2820"/>
        </w:tabs>
        <w:ind w:left="2820" w:hanging="300"/>
      </w:pPr>
      <w:rPr>
        <w:rFonts w:hint="default"/>
        <w:position w:val="0"/>
        <w:sz w:val="20"/>
        <w:szCs w:val="20"/>
        <w:rtl w:val="0"/>
      </w:rPr>
    </w:lvl>
    <w:lvl w:ilvl="8">
      <w:start w:val="1"/>
      <w:numFmt w:val="lowerRoman"/>
      <w:lvlText w:val="%9."/>
      <w:lvlJc w:val="left"/>
      <w:pPr>
        <w:tabs>
          <w:tab w:val="num" w:pos="3180"/>
        </w:tabs>
        <w:ind w:left="3180" w:hanging="300"/>
      </w:pPr>
      <w:rPr>
        <w:rFonts w:hint="default"/>
        <w:position w:val="0"/>
        <w:sz w:val="20"/>
        <w:szCs w:val="20"/>
        <w:rtl w:val="0"/>
      </w:rPr>
    </w:lvl>
  </w:abstractNum>
  <w:abstractNum w:abstractNumId="74" w15:restartNumberingAfterBreak="0">
    <w:nsid w:val="6B1F51B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10349BC"/>
    <w:multiLevelType w:val="hybridMultilevel"/>
    <w:tmpl w:val="2AF67E6A"/>
    <w:lvl w:ilvl="0" w:tplc="CBCE3E48">
      <w:start w:val="1"/>
      <w:numFmt w:val="decimal"/>
      <w:lvlText w:val="%1)"/>
      <w:lvlJc w:val="left"/>
      <w:pPr>
        <w:tabs>
          <w:tab w:val="num" w:pos="1065"/>
        </w:tabs>
        <w:ind w:left="1065" w:hanging="360"/>
      </w:pPr>
      <w:rPr>
        <w:rFonts w:hint="default"/>
        <w:strike w:val="0"/>
        <w:dstrike w:val="0"/>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069"/>
        </w:tabs>
        <w:ind w:left="1069"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72F15D92"/>
    <w:multiLevelType w:val="multilevel"/>
    <w:tmpl w:val="E36EA436"/>
    <w:styleLink w:val="List39"/>
    <w:lvl w:ilvl="0">
      <w:start w:val="1"/>
      <w:numFmt w:val="decimal"/>
      <w:lvlText w:val="%1."/>
      <w:lvlJc w:val="left"/>
      <w:pPr>
        <w:tabs>
          <w:tab w:val="num" w:pos="300"/>
        </w:tabs>
        <w:ind w:left="300" w:hanging="300"/>
      </w:pPr>
      <w:rPr>
        <w:position w:val="0"/>
        <w:sz w:val="20"/>
        <w:szCs w:val="20"/>
        <w:rtl w:val="0"/>
      </w:rPr>
    </w:lvl>
    <w:lvl w:ilvl="1">
      <w:start w:val="1"/>
      <w:numFmt w:val="decimal"/>
      <w:lvlText w:val="%2)"/>
      <w:lvlJc w:val="left"/>
      <w:pPr>
        <w:tabs>
          <w:tab w:val="num" w:pos="1020"/>
        </w:tabs>
        <w:ind w:left="1020" w:hanging="300"/>
      </w:pPr>
      <w:rPr>
        <w:position w:val="0"/>
        <w:sz w:val="20"/>
        <w:szCs w:val="20"/>
        <w:rtl w:val="0"/>
      </w:rPr>
    </w:lvl>
    <w:lvl w:ilvl="2">
      <w:start w:val="1"/>
      <w:numFmt w:val="lowerLetter"/>
      <w:lvlText w:val="%3)"/>
      <w:lvlJc w:val="left"/>
      <w:pPr>
        <w:tabs>
          <w:tab w:val="num" w:pos="1800"/>
        </w:tabs>
        <w:ind w:left="1800" w:hanging="180"/>
      </w:pPr>
      <w:rPr>
        <w:position w:val="0"/>
        <w:sz w:val="20"/>
        <w:szCs w:val="20"/>
        <w:rtl w:val="0"/>
      </w:rPr>
    </w:lvl>
    <w:lvl w:ilvl="3">
      <w:start w:val="1"/>
      <w:numFmt w:val="decimal"/>
      <w:lvlText w:val="%4."/>
      <w:lvlJc w:val="left"/>
      <w:pPr>
        <w:tabs>
          <w:tab w:val="num" w:pos="2460"/>
        </w:tabs>
        <w:ind w:left="2460" w:hanging="300"/>
      </w:pPr>
      <w:rPr>
        <w:position w:val="0"/>
        <w:sz w:val="20"/>
        <w:szCs w:val="20"/>
        <w:rtl w:val="0"/>
      </w:rPr>
    </w:lvl>
    <w:lvl w:ilvl="4">
      <w:start w:val="1"/>
      <w:numFmt w:val="lowerLetter"/>
      <w:lvlText w:val="%5."/>
      <w:lvlJc w:val="left"/>
      <w:pPr>
        <w:tabs>
          <w:tab w:val="num" w:pos="3180"/>
        </w:tabs>
        <w:ind w:left="3180" w:hanging="300"/>
      </w:pPr>
      <w:rPr>
        <w:position w:val="0"/>
        <w:sz w:val="20"/>
        <w:szCs w:val="20"/>
        <w:rtl w:val="0"/>
      </w:rPr>
    </w:lvl>
    <w:lvl w:ilvl="5">
      <w:start w:val="1"/>
      <w:numFmt w:val="lowerRoman"/>
      <w:lvlText w:val="%6."/>
      <w:lvlJc w:val="left"/>
      <w:pPr>
        <w:tabs>
          <w:tab w:val="num" w:pos="3911"/>
        </w:tabs>
        <w:ind w:left="3911" w:hanging="247"/>
      </w:pPr>
      <w:rPr>
        <w:position w:val="0"/>
        <w:sz w:val="20"/>
        <w:szCs w:val="20"/>
        <w:rtl w:val="0"/>
      </w:rPr>
    </w:lvl>
    <w:lvl w:ilvl="6">
      <w:start w:val="1"/>
      <w:numFmt w:val="decimal"/>
      <w:lvlText w:val="%7."/>
      <w:lvlJc w:val="left"/>
      <w:pPr>
        <w:tabs>
          <w:tab w:val="num" w:pos="4620"/>
        </w:tabs>
        <w:ind w:left="4620" w:hanging="300"/>
      </w:pPr>
      <w:rPr>
        <w:position w:val="0"/>
        <w:sz w:val="20"/>
        <w:szCs w:val="20"/>
        <w:rtl w:val="0"/>
      </w:rPr>
    </w:lvl>
    <w:lvl w:ilvl="7">
      <w:start w:val="1"/>
      <w:numFmt w:val="lowerLetter"/>
      <w:lvlText w:val="%8."/>
      <w:lvlJc w:val="left"/>
      <w:pPr>
        <w:tabs>
          <w:tab w:val="num" w:pos="5340"/>
        </w:tabs>
        <w:ind w:left="5340" w:hanging="300"/>
      </w:pPr>
      <w:rPr>
        <w:position w:val="0"/>
        <w:sz w:val="20"/>
        <w:szCs w:val="20"/>
        <w:rtl w:val="0"/>
      </w:rPr>
    </w:lvl>
    <w:lvl w:ilvl="8">
      <w:start w:val="1"/>
      <w:numFmt w:val="lowerRoman"/>
      <w:lvlText w:val="%9."/>
      <w:lvlJc w:val="left"/>
      <w:pPr>
        <w:tabs>
          <w:tab w:val="num" w:pos="6071"/>
        </w:tabs>
        <w:ind w:left="6071" w:hanging="247"/>
      </w:pPr>
      <w:rPr>
        <w:position w:val="0"/>
        <w:sz w:val="20"/>
        <w:szCs w:val="20"/>
        <w:rtl w:val="0"/>
      </w:rPr>
    </w:lvl>
  </w:abstractNum>
  <w:abstractNum w:abstractNumId="77" w15:restartNumberingAfterBreak="0">
    <w:nsid w:val="7348589B"/>
    <w:multiLevelType w:val="hybridMultilevel"/>
    <w:tmpl w:val="DC6CA5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74856D2B"/>
    <w:multiLevelType w:val="hybridMultilevel"/>
    <w:tmpl w:val="C91E386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9" w15:restartNumberingAfterBreak="0">
    <w:nsid w:val="76B72ED3"/>
    <w:multiLevelType w:val="hybridMultilevel"/>
    <w:tmpl w:val="FAFC16F0"/>
    <w:lvl w:ilvl="0" w:tplc="83B2B44E">
      <w:start w:val="1"/>
      <w:numFmt w:val="decimal"/>
      <w:lvlText w:val="%1."/>
      <w:lvlJc w:val="left"/>
      <w:pPr>
        <w:tabs>
          <w:tab w:val="num" w:pos="360"/>
        </w:tabs>
        <w:ind w:left="360" w:hanging="360"/>
      </w:pPr>
      <w:rPr>
        <w:rFonts w:ascii="Calibri" w:hAnsi="Calibri" w:hint="default"/>
        <w:i w:val="0"/>
        <w:sz w:val="20"/>
        <w:szCs w:val="2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15:restartNumberingAfterBreak="0">
    <w:nsid w:val="78D258CA"/>
    <w:multiLevelType w:val="hybridMultilevel"/>
    <w:tmpl w:val="E78EC302"/>
    <w:lvl w:ilvl="0" w:tplc="DA92C06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0"/>
        </w:tabs>
        <w:ind w:left="0" w:hanging="180"/>
      </w:pPr>
    </w:lvl>
    <w:lvl w:ilvl="3" w:tplc="0415000F" w:tentative="1">
      <w:start w:val="1"/>
      <w:numFmt w:val="decimal"/>
      <w:lvlText w:val="%4."/>
      <w:lvlJc w:val="left"/>
      <w:pPr>
        <w:tabs>
          <w:tab w:val="num" w:pos="720"/>
        </w:tabs>
        <w:ind w:left="720" w:hanging="360"/>
      </w:pPr>
    </w:lvl>
    <w:lvl w:ilvl="4" w:tplc="04150019" w:tentative="1">
      <w:start w:val="1"/>
      <w:numFmt w:val="lowerLetter"/>
      <w:lvlText w:val="%5."/>
      <w:lvlJc w:val="left"/>
      <w:pPr>
        <w:tabs>
          <w:tab w:val="num" w:pos="1440"/>
        </w:tabs>
        <w:ind w:left="1440" w:hanging="360"/>
      </w:pPr>
    </w:lvl>
    <w:lvl w:ilvl="5" w:tplc="0415001B" w:tentative="1">
      <w:start w:val="1"/>
      <w:numFmt w:val="lowerRoman"/>
      <w:lvlText w:val="%6."/>
      <w:lvlJc w:val="right"/>
      <w:pPr>
        <w:tabs>
          <w:tab w:val="num" w:pos="2160"/>
        </w:tabs>
        <w:ind w:left="2160" w:hanging="180"/>
      </w:pPr>
    </w:lvl>
    <w:lvl w:ilvl="6" w:tplc="0415000F" w:tentative="1">
      <w:start w:val="1"/>
      <w:numFmt w:val="decimal"/>
      <w:lvlText w:val="%7."/>
      <w:lvlJc w:val="left"/>
      <w:pPr>
        <w:tabs>
          <w:tab w:val="num" w:pos="2880"/>
        </w:tabs>
        <w:ind w:left="2880" w:hanging="360"/>
      </w:pPr>
    </w:lvl>
    <w:lvl w:ilvl="7" w:tplc="04150019" w:tentative="1">
      <w:start w:val="1"/>
      <w:numFmt w:val="lowerLetter"/>
      <w:lvlText w:val="%8."/>
      <w:lvlJc w:val="left"/>
      <w:pPr>
        <w:tabs>
          <w:tab w:val="num" w:pos="3600"/>
        </w:tabs>
        <w:ind w:left="3600" w:hanging="360"/>
      </w:pPr>
    </w:lvl>
    <w:lvl w:ilvl="8" w:tplc="0415001B" w:tentative="1">
      <w:start w:val="1"/>
      <w:numFmt w:val="lowerRoman"/>
      <w:lvlText w:val="%9."/>
      <w:lvlJc w:val="right"/>
      <w:pPr>
        <w:tabs>
          <w:tab w:val="num" w:pos="4320"/>
        </w:tabs>
        <w:ind w:left="4320" w:hanging="180"/>
      </w:pPr>
    </w:lvl>
  </w:abstractNum>
  <w:abstractNum w:abstractNumId="81" w15:restartNumberingAfterBreak="0">
    <w:nsid w:val="7A3357F5"/>
    <w:multiLevelType w:val="hybridMultilevel"/>
    <w:tmpl w:val="5AF8353C"/>
    <w:lvl w:ilvl="0" w:tplc="04150011">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7B23350C"/>
    <w:multiLevelType w:val="hybridMultilevel"/>
    <w:tmpl w:val="77C64F5C"/>
    <w:lvl w:ilvl="0" w:tplc="04150011">
      <w:start w:val="1"/>
      <w:numFmt w:val="decimal"/>
      <w:lvlText w:val="%1)"/>
      <w:lvlJc w:val="left"/>
      <w:pPr>
        <w:ind w:left="1190" w:hanging="360"/>
      </w:pPr>
    </w:lvl>
    <w:lvl w:ilvl="1" w:tplc="04150019" w:tentative="1">
      <w:start w:val="1"/>
      <w:numFmt w:val="lowerLetter"/>
      <w:lvlText w:val="%2."/>
      <w:lvlJc w:val="left"/>
      <w:pPr>
        <w:ind w:left="1910" w:hanging="360"/>
      </w:pPr>
    </w:lvl>
    <w:lvl w:ilvl="2" w:tplc="0415001B" w:tentative="1">
      <w:start w:val="1"/>
      <w:numFmt w:val="lowerRoman"/>
      <w:lvlText w:val="%3."/>
      <w:lvlJc w:val="right"/>
      <w:pPr>
        <w:ind w:left="2630" w:hanging="180"/>
      </w:pPr>
    </w:lvl>
    <w:lvl w:ilvl="3" w:tplc="0415000F" w:tentative="1">
      <w:start w:val="1"/>
      <w:numFmt w:val="decimal"/>
      <w:lvlText w:val="%4."/>
      <w:lvlJc w:val="left"/>
      <w:pPr>
        <w:ind w:left="3350" w:hanging="360"/>
      </w:pPr>
    </w:lvl>
    <w:lvl w:ilvl="4" w:tplc="04150019" w:tentative="1">
      <w:start w:val="1"/>
      <w:numFmt w:val="lowerLetter"/>
      <w:lvlText w:val="%5."/>
      <w:lvlJc w:val="left"/>
      <w:pPr>
        <w:ind w:left="4070" w:hanging="360"/>
      </w:pPr>
    </w:lvl>
    <w:lvl w:ilvl="5" w:tplc="0415001B" w:tentative="1">
      <w:start w:val="1"/>
      <w:numFmt w:val="lowerRoman"/>
      <w:lvlText w:val="%6."/>
      <w:lvlJc w:val="right"/>
      <w:pPr>
        <w:ind w:left="4790" w:hanging="180"/>
      </w:pPr>
    </w:lvl>
    <w:lvl w:ilvl="6" w:tplc="0415000F" w:tentative="1">
      <w:start w:val="1"/>
      <w:numFmt w:val="decimal"/>
      <w:lvlText w:val="%7."/>
      <w:lvlJc w:val="left"/>
      <w:pPr>
        <w:ind w:left="5510" w:hanging="360"/>
      </w:pPr>
    </w:lvl>
    <w:lvl w:ilvl="7" w:tplc="04150019" w:tentative="1">
      <w:start w:val="1"/>
      <w:numFmt w:val="lowerLetter"/>
      <w:lvlText w:val="%8."/>
      <w:lvlJc w:val="left"/>
      <w:pPr>
        <w:ind w:left="6230" w:hanging="360"/>
      </w:pPr>
    </w:lvl>
    <w:lvl w:ilvl="8" w:tplc="0415001B" w:tentative="1">
      <w:start w:val="1"/>
      <w:numFmt w:val="lowerRoman"/>
      <w:lvlText w:val="%9."/>
      <w:lvlJc w:val="right"/>
      <w:pPr>
        <w:ind w:left="6950" w:hanging="180"/>
      </w:pPr>
    </w:lvl>
  </w:abstractNum>
  <w:abstractNum w:abstractNumId="83" w15:restartNumberingAfterBreak="0">
    <w:nsid w:val="7C58193B"/>
    <w:multiLevelType w:val="hybridMultilevel"/>
    <w:tmpl w:val="6BDC3A8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7F2F745B"/>
    <w:multiLevelType w:val="hybridMultilevel"/>
    <w:tmpl w:val="6922A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20"/>
  </w:num>
  <w:num w:numId="3">
    <w:abstractNumId w:val="1"/>
  </w:num>
  <w:num w:numId="4">
    <w:abstractNumId w:val="10"/>
  </w:num>
  <w:num w:numId="5">
    <w:abstractNumId w:val="58"/>
  </w:num>
  <w:num w:numId="6">
    <w:abstractNumId w:val="80"/>
  </w:num>
  <w:num w:numId="7">
    <w:abstractNumId w:val="59"/>
  </w:num>
  <w:num w:numId="8">
    <w:abstractNumId w:val="29"/>
  </w:num>
  <w:num w:numId="9">
    <w:abstractNumId w:val="43"/>
  </w:num>
  <w:num w:numId="10">
    <w:abstractNumId w:val="39"/>
  </w:num>
  <w:num w:numId="11">
    <w:abstractNumId w:val="65"/>
  </w:num>
  <w:num w:numId="12">
    <w:abstractNumId w:val="24"/>
  </w:num>
  <w:num w:numId="13">
    <w:abstractNumId w:val="28"/>
  </w:num>
  <w:num w:numId="14">
    <w:abstractNumId w:val="55"/>
  </w:num>
  <w:num w:numId="15">
    <w:abstractNumId w:val="53"/>
  </w:num>
  <w:num w:numId="16">
    <w:abstractNumId w:val="82"/>
  </w:num>
  <w:num w:numId="17">
    <w:abstractNumId w:val="30"/>
  </w:num>
  <w:num w:numId="18">
    <w:abstractNumId w:val="84"/>
  </w:num>
  <w:num w:numId="19">
    <w:abstractNumId w:val="74"/>
  </w:num>
  <w:num w:numId="20">
    <w:abstractNumId w:val="36"/>
  </w:num>
  <w:num w:numId="21">
    <w:abstractNumId w:val="12"/>
  </w:num>
  <w:num w:numId="22">
    <w:abstractNumId w:val="7"/>
  </w:num>
  <w:num w:numId="23">
    <w:abstractNumId w:val="46"/>
  </w:num>
  <w:num w:numId="24">
    <w:abstractNumId w:val="17"/>
  </w:num>
  <w:num w:numId="25">
    <w:abstractNumId w:val="4"/>
  </w:num>
  <w:num w:numId="26">
    <w:abstractNumId w:val="52"/>
  </w:num>
  <w:num w:numId="27">
    <w:abstractNumId w:val="67"/>
  </w:num>
  <w:num w:numId="28">
    <w:abstractNumId w:val="26"/>
  </w:num>
  <w:num w:numId="29">
    <w:abstractNumId w:val="15"/>
  </w:num>
  <w:num w:numId="30">
    <w:abstractNumId w:val="16"/>
  </w:num>
  <w:num w:numId="31">
    <w:abstractNumId w:val="9"/>
  </w:num>
  <w:num w:numId="32">
    <w:abstractNumId w:val="19"/>
  </w:num>
  <w:num w:numId="33">
    <w:abstractNumId w:val="25"/>
  </w:num>
  <w:num w:numId="34">
    <w:abstractNumId w:val="41"/>
  </w:num>
  <w:num w:numId="35">
    <w:abstractNumId w:val="57"/>
  </w:num>
  <w:num w:numId="36">
    <w:abstractNumId w:val="11"/>
  </w:num>
  <w:num w:numId="37">
    <w:abstractNumId w:val="40"/>
  </w:num>
  <w:num w:numId="38">
    <w:abstractNumId w:val="75"/>
  </w:num>
  <w:num w:numId="39">
    <w:abstractNumId w:val="5"/>
  </w:num>
  <w:num w:numId="40">
    <w:abstractNumId w:val="0"/>
  </w:num>
  <w:num w:numId="41">
    <w:abstractNumId w:val="63"/>
  </w:num>
  <w:num w:numId="42">
    <w:abstractNumId w:val="44"/>
  </w:num>
  <w:num w:numId="43">
    <w:abstractNumId w:val="35"/>
  </w:num>
  <w:num w:numId="44">
    <w:abstractNumId w:val="49"/>
  </w:num>
  <w:num w:numId="45">
    <w:abstractNumId w:val="79"/>
  </w:num>
  <w:num w:numId="46">
    <w:abstractNumId w:val="31"/>
  </w:num>
  <w:num w:numId="47">
    <w:abstractNumId w:val="81"/>
  </w:num>
  <w:num w:numId="48">
    <w:abstractNumId w:val="77"/>
  </w:num>
  <w:num w:numId="49">
    <w:abstractNumId w:val="42"/>
  </w:num>
  <w:num w:numId="50">
    <w:abstractNumId w:val="83"/>
  </w:num>
  <w:num w:numId="51">
    <w:abstractNumId w:val="18"/>
  </w:num>
  <w:num w:numId="52">
    <w:abstractNumId w:val="34"/>
  </w:num>
  <w:num w:numId="53">
    <w:abstractNumId w:val="50"/>
  </w:num>
  <w:num w:numId="54">
    <w:abstractNumId w:val="33"/>
  </w:num>
  <w:num w:numId="55">
    <w:abstractNumId w:val="2"/>
  </w:num>
  <w:num w:numId="56">
    <w:abstractNumId w:val="47"/>
  </w:num>
  <w:num w:numId="57">
    <w:abstractNumId w:val="72"/>
  </w:num>
  <w:num w:numId="58">
    <w:abstractNumId w:val="68"/>
  </w:num>
  <w:num w:numId="59">
    <w:abstractNumId w:val="56"/>
  </w:num>
  <w:num w:numId="60">
    <w:abstractNumId w:val="22"/>
  </w:num>
  <w:num w:numId="61">
    <w:abstractNumId w:val="48"/>
  </w:num>
  <w:num w:numId="62">
    <w:abstractNumId w:val="37"/>
  </w:num>
  <w:num w:numId="63">
    <w:abstractNumId w:val="54"/>
  </w:num>
  <w:num w:numId="64">
    <w:abstractNumId w:val="3"/>
  </w:num>
  <w:num w:numId="65">
    <w:abstractNumId w:val="8"/>
  </w:num>
  <w:num w:numId="66">
    <w:abstractNumId w:val="27"/>
  </w:num>
  <w:num w:numId="67">
    <w:abstractNumId w:val="23"/>
  </w:num>
  <w:num w:numId="68">
    <w:abstractNumId w:val="60"/>
  </w:num>
  <w:num w:numId="69">
    <w:abstractNumId w:val="14"/>
  </w:num>
  <w:num w:numId="70">
    <w:abstractNumId w:val="73"/>
  </w:num>
  <w:num w:numId="71">
    <w:abstractNumId w:val="71"/>
  </w:num>
  <w:num w:numId="72">
    <w:abstractNumId w:val="66"/>
  </w:num>
  <w:num w:numId="73">
    <w:abstractNumId w:val="78"/>
  </w:num>
  <w:num w:numId="74">
    <w:abstractNumId w:val="69"/>
  </w:num>
  <w:num w:numId="75">
    <w:abstractNumId w:val="62"/>
  </w:num>
  <w:num w:numId="76">
    <w:abstractNumId w:val="51"/>
  </w:num>
  <w:num w:numId="77">
    <w:abstractNumId w:val="61"/>
  </w:num>
  <w:num w:numId="78">
    <w:abstractNumId w:val="76"/>
  </w:num>
  <w:num w:numId="79">
    <w:abstractNumId w:val="38"/>
  </w:num>
  <w:num w:numId="80">
    <w:abstractNumId w:val="45"/>
  </w:num>
  <w:num w:numId="81">
    <w:abstractNumId w:val="6"/>
  </w:num>
  <w:num w:numId="82">
    <w:abstractNumId w:val="32"/>
  </w:num>
  <w:num w:numId="83">
    <w:abstractNumId w:val="21"/>
  </w:num>
  <w:num w:numId="84">
    <w:abstractNumId w:val="64"/>
  </w:num>
  <w:num w:numId="85">
    <w:abstractNumId w:val="7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47"/>
    <w:rsid w:val="00000EDC"/>
    <w:rsid w:val="00001B89"/>
    <w:rsid w:val="00002A7C"/>
    <w:rsid w:val="00004A09"/>
    <w:rsid w:val="00005338"/>
    <w:rsid w:val="00005DE6"/>
    <w:rsid w:val="00006741"/>
    <w:rsid w:val="00007D95"/>
    <w:rsid w:val="00011523"/>
    <w:rsid w:val="000139D7"/>
    <w:rsid w:val="00013BD6"/>
    <w:rsid w:val="0001538E"/>
    <w:rsid w:val="00023FF5"/>
    <w:rsid w:val="00024435"/>
    <w:rsid w:val="00027AB5"/>
    <w:rsid w:val="000306CE"/>
    <w:rsid w:val="00030C2C"/>
    <w:rsid w:val="00032228"/>
    <w:rsid w:val="00037E5E"/>
    <w:rsid w:val="00047E5E"/>
    <w:rsid w:val="00050038"/>
    <w:rsid w:val="000504D2"/>
    <w:rsid w:val="000529DA"/>
    <w:rsid w:val="00062102"/>
    <w:rsid w:val="0006659F"/>
    <w:rsid w:val="00074198"/>
    <w:rsid w:val="00082F2B"/>
    <w:rsid w:val="000835C6"/>
    <w:rsid w:val="00096037"/>
    <w:rsid w:val="000A4C93"/>
    <w:rsid w:val="000B0D05"/>
    <w:rsid w:val="000B1C70"/>
    <w:rsid w:val="000B44C2"/>
    <w:rsid w:val="000C06D3"/>
    <w:rsid w:val="000C1FC3"/>
    <w:rsid w:val="000C650C"/>
    <w:rsid w:val="000D5315"/>
    <w:rsid w:val="000E76D3"/>
    <w:rsid w:val="000F05F5"/>
    <w:rsid w:val="000F15FF"/>
    <w:rsid w:val="000F46AF"/>
    <w:rsid w:val="000F5651"/>
    <w:rsid w:val="00101AA1"/>
    <w:rsid w:val="00103FF1"/>
    <w:rsid w:val="00104E5E"/>
    <w:rsid w:val="00107EA4"/>
    <w:rsid w:val="00112588"/>
    <w:rsid w:val="0011466F"/>
    <w:rsid w:val="0012074B"/>
    <w:rsid w:val="00121A62"/>
    <w:rsid w:val="001220A3"/>
    <w:rsid w:val="00123841"/>
    <w:rsid w:val="001248C9"/>
    <w:rsid w:val="001318C1"/>
    <w:rsid w:val="001325AA"/>
    <w:rsid w:val="00133567"/>
    <w:rsid w:val="00135666"/>
    <w:rsid w:val="00136DF8"/>
    <w:rsid w:val="0013715D"/>
    <w:rsid w:val="00143294"/>
    <w:rsid w:val="001437D8"/>
    <w:rsid w:val="0014793E"/>
    <w:rsid w:val="00152927"/>
    <w:rsid w:val="00164F07"/>
    <w:rsid w:val="00165AF9"/>
    <w:rsid w:val="0017430F"/>
    <w:rsid w:val="00183846"/>
    <w:rsid w:val="00184E0C"/>
    <w:rsid w:val="001853CB"/>
    <w:rsid w:val="00186CB3"/>
    <w:rsid w:val="001913E0"/>
    <w:rsid w:val="001933DC"/>
    <w:rsid w:val="00195105"/>
    <w:rsid w:val="00195615"/>
    <w:rsid w:val="00195BB8"/>
    <w:rsid w:val="001974B3"/>
    <w:rsid w:val="001A1194"/>
    <w:rsid w:val="001A3858"/>
    <w:rsid w:val="001A5AE2"/>
    <w:rsid w:val="001A61C3"/>
    <w:rsid w:val="001A7F5D"/>
    <w:rsid w:val="001B13A2"/>
    <w:rsid w:val="001B4F71"/>
    <w:rsid w:val="001B5268"/>
    <w:rsid w:val="001B56CE"/>
    <w:rsid w:val="001B7A72"/>
    <w:rsid w:val="001C0629"/>
    <w:rsid w:val="001C07BE"/>
    <w:rsid w:val="001C385F"/>
    <w:rsid w:val="001C683A"/>
    <w:rsid w:val="001D58BF"/>
    <w:rsid w:val="001D5949"/>
    <w:rsid w:val="001D7184"/>
    <w:rsid w:val="001E3AFA"/>
    <w:rsid w:val="001E43A4"/>
    <w:rsid w:val="001F1162"/>
    <w:rsid w:val="001F194E"/>
    <w:rsid w:val="001F21A2"/>
    <w:rsid w:val="001F32EB"/>
    <w:rsid w:val="001F664F"/>
    <w:rsid w:val="002009FB"/>
    <w:rsid w:val="0020536D"/>
    <w:rsid w:val="0020680C"/>
    <w:rsid w:val="00206E2E"/>
    <w:rsid w:val="00207305"/>
    <w:rsid w:val="002075C8"/>
    <w:rsid w:val="002149BD"/>
    <w:rsid w:val="00227F89"/>
    <w:rsid w:val="002422FA"/>
    <w:rsid w:val="002454F2"/>
    <w:rsid w:val="00247DC6"/>
    <w:rsid w:val="0025174F"/>
    <w:rsid w:val="002528C0"/>
    <w:rsid w:val="00264967"/>
    <w:rsid w:val="00266037"/>
    <w:rsid w:val="00267570"/>
    <w:rsid w:val="00272C21"/>
    <w:rsid w:val="00276C5D"/>
    <w:rsid w:val="00277DE7"/>
    <w:rsid w:val="00286F66"/>
    <w:rsid w:val="00294A33"/>
    <w:rsid w:val="00297DC7"/>
    <w:rsid w:val="002A0A19"/>
    <w:rsid w:val="002B7250"/>
    <w:rsid w:val="002B7EA4"/>
    <w:rsid w:val="002C236F"/>
    <w:rsid w:val="002C672F"/>
    <w:rsid w:val="002D1087"/>
    <w:rsid w:val="002D1279"/>
    <w:rsid w:val="002D3B54"/>
    <w:rsid w:val="002D5E2D"/>
    <w:rsid w:val="002E3F67"/>
    <w:rsid w:val="002E4ECE"/>
    <w:rsid w:val="002F334C"/>
    <w:rsid w:val="002F54B9"/>
    <w:rsid w:val="002F627E"/>
    <w:rsid w:val="002F7A33"/>
    <w:rsid w:val="00305488"/>
    <w:rsid w:val="00306A96"/>
    <w:rsid w:val="0030744E"/>
    <w:rsid w:val="0031029F"/>
    <w:rsid w:val="00311D9A"/>
    <w:rsid w:val="00312A81"/>
    <w:rsid w:val="00313908"/>
    <w:rsid w:val="00322B73"/>
    <w:rsid w:val="00326A2B"/>
    <w:rsid w:val="00330E0B"/>
    <w:rsid w:val="00331585"/>
    <w:rsid w:val="00331AFE"/>
    <w:rsid w:val="0033312E"/>
    <w:rsid w:val="00333607"/>
    <w:rsid w:val="003351F8"/>
    <w:rsid w:val="00336BB6"/>
    <w:rsid w:val="003402B4"/>
    <w:rsid w:val="00340664"/>
    <w:rsid w:val="00342516"/>
    <w:rsid w:val="0034665D"/>
    <w:rsid w:val="00350D2B"/>
    <w:rsid w:val="00351126"/>
    <w:rsid w:val="00351DB9"/>
    <w:rsid w:val="0035401C"/>
    <w:rsid w:val="00361A26"/>
    <w:rsid w:val="00365D3A"/>
    <w:rsid w:val="00370BFE"/>
    <w:rsid w:val="00374AE9"/>
    <w:rsid w:val="00375059"/>
    <w:rsid w:val="00375B02"/>
    <w:rsid w:val="00377121"/>
    <w:rsid w:val="00385740"/>
    <w:rsid w:val="003900BF"/>
    <w:rsid w:val="0039421E"/>
    <w:rsid w:val="003953D6"/>
    <w:rsid w:val="003A12F2"/>
    <w:rsid w:val="003B1402"/>
    <w:rsid w:val="003B21CE"/>
    <w:rsid w:val="003B356C"/>
    <w:rsid w:val="003B798A"/>
    <w:rsid w:val="003B7AE4"/>
    <w:rsid w:val="003C138E"/>
    <w:rsid w:val="003C1510"/>
    <w:rsid w:val="003C3CA5"/>
    <w:rsid w:val="003C7EBF"/>
    <w:rsid w:val="003D1244"/>
    <w:rsid w:val="003D5764"/>
    <w:rsid w:val="003D6AA5"/>
    <w:rsid w:val="003D7EF0"/>
    <w:rsid w:val="003E1372"/>
    <w:rsid w:val="003E360B"/>
    <w:rsid w:val="003E41A5"/>
    <w:rsid w:val="003E69A4"/>
    <w:rsid w:val="003F0806"/>
    <w:rsid w:val="003F784E"/>
    <w:rsid w:val="00404F79"/>
    <w:rsid w:val="00407376"/>
    <w:rsid w:val="00412C25"/>
    <w:rsid w:val="00415E20"/>
    <w:rsid w:val="00421D04"/>
    <w:rsid w:val="004274D8"/>
    <w:rsid w:val="004324C0"/>
    <w:rsid w:val="00432F9A"/>
    <w:rsid w:val="004343E8"/>
    <w:rsid w:val="004378F4"/>
    <w:rsid w:val="00437AF7"/>
    <w:rsid w:val="00440698"/>
    <w:rsid w:val="0044562C"/>
    <w:rsid w:val="004511AE"/>
    <w:rsid w:val="00460B30"/>
    <w:rsid w:val="00464BF4"/>
    <w:rsid w:val="004705C0"/>
    <w:rsid w:val="004745EC"/>
    <w:rsid w:val="004751AB"/>
    <w:rsid w:val="00482845"/>
    <w:rsid w:val="00484919"/>
    <w:rsid w:val="00493FE3"/>
    <w:rsid w:val="004A01ED"/>
    <w:rsid w:val="004A2122"/>
    <w:rsid w:val="004A47AC"/>
    <w:rsid w:val="004A71BF"/>
    <w:rsid w:val="004A7B75"/>
    <w:rsid w:val="004A7BF3"/>
    <w:rsid w:val="004B00EA"/>
    <w:rsid w:val="004B358A"/>
    <w:rsid w:val="004B6CEA"/>
    <w:rsid w:val="004B7420"/>
    <w:rsid w:val="004C186C"/>
    <w:rsid w:val="004C1C42"/>
    <w:rsid w:val="004C50B1"/>
    <w:rsid w:val="004D38DF"/>
    <w:rsid w:val="004D56DF"/>
    <w:rsid w:val="004E0027"/>
    <w:rsid w:val="004E04AF"/>
    <w:rsid w:val="004E7D36"/>
    <w:rsid w:val="004F6CF3"/>
    <w:rsid w:val="004F785E"/>
    <w:rsid w:val="005114A4"/>
    <w:rsid w:val="00513802"/>
    <w:rsid w:val="0051434B"/>
    <w:rsid w:val="00514905"/>
    <w:rsid w:val="00521E7C"/>
    <w:rsid w:val="00526A2F"/>
    <w:rsid w:val="00527883"/>
    <w:rsid w:val="00530B73"/>
    <w:rsid w:val="00534067"/>
    <w:rsid w:val="005445FD"/>
    <w:rsid w:val="00544684"/>
    <w:rsid w:val="0054556C"/>
    <w:rsid w:val="005571AF"/>
    <w:rsid w:val="0056482D"/>
    <w:rsid w:val="00566C25"/>
    <w:rsid w:val="00566DE7"/>
    <w:rsid w:val="005677A0"/>
    <w:rsid w:val="00572D7D"/>
    <w:rsid w:val="00577D1E"/>
    <w:rsid w:val="005840BE"/>
    <w:rsid w:val="005858E7"/>
    <w:rsid w:val="00590DF2"/>
    <w:rsid w:val="005A3135"/>
    <w:rsid w:val="005A57D9"/>
    <w:rsid w:val="005B0071"/>
    <w:rsid w:val="005B03E7"/>
    <w:rsid w:val="005C151F"/>
    <w:rsid w:val="005D2554"/>
    <w:rsid w:val="005D2D4F"/>
    <w:rsid w:val="005D5D13"/>
    <w:rsid w:val="005D68FF"/>
    <w:rsid w:val="005D7FD9"/>
    <w:rsid w:val="005E0042"/>
    <w:rsid w:val="005E032C"/>
    <w:rsid w:val="005E2751"/>
    <w:rsid w:val="005E4A7E"/>
    <w:rsid w:val="005F2A5F"/>
    <w:rsid w:val="005F2AC1"/>
    <w:rsid w:val="005F62B4"/>
    <w:rsid w:val="005F772D"/>
    <w:rsid w:val="0060297B"/>
    <w:rsid w:val="006046F8"/>
    <w:rsid w:val="00614A39"/>
    <w:rsid w:val="00621DC1"/>
    <w:rsid w:val="00623761"/>
    <w:rsid w:val="00624920"/>
    <w:rsid w:val="006309D2"/>
    <w:rsid w:val="00631AB0"/>
    <w:rsid w:val="0063349B"/>
    <w:rsid w:val="006450E4"/>
    <w:rsid w:val="00651DC7"/>
    <w:rsid w:val="00651E26"/>
    <w:rsid w:val="00652BAA"/>
    <w:rsid w:val="00654FA1"/>
    <w:rsid w:val="006628D3"/>
    <w:rsid w:val="00664EE5"/>
    <w:rsid w:val="00671384"/>
    <w:rsid w:val="00672493"/>
    <w:rsid w:val="00673448"/>
    <w:rsid w:val="00674234"/>
    <w:rsid w:val="00677C9F"/>
    <w:rsid w:val="006827B9"/>
    <w:rsid w:val="00685B53"/>
    <w:rsid w:val="00693A62"/>
    <w:rsid w:val="00693EAC"/>
    <w:rsid w:val="006A2C32"/>
    <w:rsid w:val="006A39BC"/>
    <w:rsid w:val="006A6C7A"/>
    <w:rsid w:val="006A7632"/>
    <w:rsid w:val="006A7684"/>
    <w:rsid w:val="006C6CEB"/>
    <w:rsid w:val="006D2AE1"/>
    <w:rsid w:val="006D57DF"/>
    <w:rsid w:val="006D5E30"/>
    <w:rsid w:val="006D6BD2"/>
    <w:rsid w:val="006E0C45"/>
    <w:rsid w:val="006E32A3"/>
    <w:rsid w:val="006E5C61"/>
    <w:rsid w:val="006E7426"/>
    <w:rsid w:val="006F16EE"/>
    <w:rsid w:val="006F5B6F"/>
    <w:rsid w:val="006F6C36"/>
    <w:rsid w:val="006F7826"/>
    <w:rsid w:val="007047B5"/>
    <w:rsid w:val="00720DF0"/>
    <w:rsid w:val="00721070"/>
    <w:rsid w:val="0072222D"/>
    <w:rsid w:val="0072523D"/>
    <w:rsid w:val="00725581"/>
    <w:rsid w:val="0073643C"/>
    <w:rsid w:val="00740B82"/>
    <w:rsid w:val="00753D19"/>
    <w:rsid w:val="0076575F"/>
    <w:rsid w:val="007703A3"/>
    <w:rsid w:val="00771EDB"/>
    <w:rsid w:val="00772415"/>
    <w:rsid w:val="00775961"/>
    <w:rsid w:val="00775A6C"/>
    <w:rsid w:val="00776294"/>
    <w:rsid w:val="007763C2"/>
    <w:rsid w:val="0078651D"/>
    <w:rsid w:val="00791E66"/>
    <w:rsid w:val="00794153"/>
    <w:rsid w:val="00795402"/>
    <w:rsid w:val="00796AD2"/>
    <w:rsid w:val="007A0ADD"/>
    <w:rsid w:val="007B2A2F"/>
    <w:rsid w:val="007B4D36"/>
    <w:rsid w:val="007C1E44"/>
    <w:rsid w:val="007C2E83"/>
    <w:rsid w:val="007C70CD"/>
    <w:rsid w:val="007D037C"/>
    <w:rsid w:val="007D3A15"/>
    <w:rsid w:val="007D4395"/>
    <w:rsid w:val="007D45CB"/>
    <w:rsid w:val="007E6C80"/>
    <w:rsid w:val="007F0523"/>
    <w:rsid w:val="007F2A52"/>
    <w:rsid w:val="007F2BD4"/>
    <w:rsid w:val="007F3232"/>
    <w:rsid w:val="007F64D1"/>
    <w:rsid w:val="007F6A2C"/>
    <w:rsid w:val="008079C9"/>
    <w:rsid w:val="008108F4"/>
    <w:rsid w:val="00811034"/>
    <w:rsid w:val="00817774"/>
    <w:rsid w:val="00825261"/>
    <w:rsid w:val="00833DDB"/>
    <w:rsid w:val="00845649"/>
    <w:rsid w:val="00845889"/>
    <w:rsid w:val="008460D0"/>
    <w:rsid w:val="00846346"/>
    <w:rsid w:val="00850AA7"/>
    <w:rsid w:val="00851254"/>
    <w:rsid w:val="00852A31"/>
    <w:rsid w:val="00853616"/>
    <w:rsid w:val="008600D8"/>
    <w:rsid w:val="00861C10"/>
    <w:rsid w:val="00862F66"/>
    <w:rsid w:val="0086341B"/>
    <w:rsid w:val="00863438"/>
    <w:rsid w:val="008650C4"/>
    <w:rsid w:val="0086625E"/>
    <w:rsid w:val="00866436"/>
    <w:rsid w:val="00867473"/>
    <w:rsid w:val="008720E7"/>
    <w:rsid w:val="00881FD7"/>
    <w:rsid w:val="00882B1A"/>
    <w:rsid w:val="00882D44"/>
    <w:rsid w:val="00887B18"/>
    <w:rsid w:val="00893274"/>
    <w:rsid w:val="00896B6F"/>
    <w:rsid w:val="008A25AE"/>
    <w:rsid w:val="008A3227"/>
    <w:rsid w:val="008A4602"/>
    <w:rsid w:val="008A53C4"/>
    <w:rsid w:val="008A6496"/>
    <w:rsid w:val="008B03F7"/>
    <w:rsid w:val="008B0544"/>
    <w:rsid w:val="008B2B6F"/>
    <w:rsid w:val="008B39A6"/>
    <w:rsid w:val="008B5684"/>
    <w:rsid w:val="008B6FA4"/>
    <w:rsid w:val="008B79E7"/>
    <w:rsid w:val="008B7BA2"/>
    <w:rsid w:val="008C4BF0"/>
    <w:rsid w:val="008C53A7"/>
    <w:rsid w:val="008D3836"/>
    <w:rsid w:val="008D4A60"/>
    <w:rsid w:val="008E17EF"/>
    <w:rsid w:val="008E45E4"/>
    <w:rsid w:val="008E58F9"/>
    <w:rsid w:val="008F04EF"/>
    <w:rsid w:val="008F23F4"/>
    <w:rsid w:val="008F2DA0"/>
    <w:rsid w:val="008F791B"/>
    <w:rsid w:val="009021CC"/>
    <w:rsid w:val="009027EC"/>
    <w:rsid w:val="00905048"/>
    <w:rsid w:val="00906963"/>
    <w:rsid w:val="0091369C"/>
    <w:rsid w:val="00913FB1"/>
    <w:rsid w:val="00914C97"/>
    <w:rsid w:val="0092298A"/>
    <w:rsid w:val="00933DDB"/>
    <w:rsid w:val="00934A6A"/>
    <w:rsid w:val="00940B4F"/>
    <w:rsid w:val="009424A8"/>
    <w:rsid w:val="009425DC"/>
    <w:rsid w:val="00955676"/>
    <w:rsid w:val="00955786"/>
    <w:rsid w:val="0095664E"/>
    <w:rsid w:val="00961DC4"/>
    <w:rsid w:val="0096266A"/>
    <w:rsid w:val="00962B85"/>
    <w:rsid w:val="009645E9"/>
    <w:rsid w:val="0096660E"/>
    <w:rsid w:val="00973E0C"/>
    <w:rsid w:val="00976CF9"/>
    <w:rsid w:val="00980457"/>
    <w:rsid w:val="009840A6"/>
    <w:rsid w:val="0098559B"/>
    <w:rsid w:val="00986754"/>
    <w:rsid w:val="009978A3"/>
    <w:rsid w:val="009A0473"/>
    <w:rsid w:val="009A1660"/>
    <w:rsid w:val="009A789B"/>
    <w:rsid w:val="009B2069"/>
    <w:rsid w:val="009B227C"/>
    <w:rsid w:val="009B7ACC"/>
    <w:rsid w:val="009C2A79"/>
    <w:rsid w:val="009C4365"/>
    <w:rsid w:val="009D4F74"/>
    <w:rsid w:val="009D5E44"/>
    <w:rsid w:val="009D77DF"/>
    <w:rsid w:val="009D795D"/>
    <w:rsid w:val="009E1AD5"/>
    <w:rsid w:val="009E25A3"/>
    <w:rsid w:val="009E66C6"/>
    <w:rsid w:val="009F1893"/>
    <w:rsid w:val="009F32F5"/>
    <w:rsid w:val="009F419D"/>
    <w:rsid w:val="00A00CE7"/>
    <w:rsid w:val="00A1240F"/>
    <w:rsid w:val="00A12AF4"/>
    <w:rsid w:val="00A15A22"/>
    <w:rsid w:val="00A17134"/>
    <w:rsid w:val="00A21275"/>
    <w:rsid w:val="00A32F45"/>
    <w:rsid w:val="00A332A2"/>
    <w:rsid w:val="00A360C8"/>
    <w:rsid w:val="00A37403"/>
    <w:rsid w:val="00A43790"/>
    <w:rsid w:val="00A50EA1"/>
    <w:rsid w:val="00A51DCF"/>
    <w:rsid w:val="00A524B1"/>
    <w:rsid w:val="00A534B6"/>
    <w:rsid w:val="00A53A4C"/>
    <w:rsid w:val="00A61563"/>
    <w:rsid w:val="00A66957"/>
    <w:rsid w:val="00A75D51"/>
    <w:rsid w:val="00A80371"/>
    <w:rsid w:val="00A82E5B"/>
    <w:rsid w:val="00A83CD3"/>
    <w:rsid w:val="00A84B7F"/>
    <w:rsid w:val="00A86AA6"/>
    <w:rsid w:val="00A918A6"/>
    <w:rsid w:val="00A92186"/>
    <w:rsid w:val="00A97E96"/>
    <w:rsid w:val="00AA2E73"/>
    <w:rsid w:val="00AA4201"/>
    <w:rsid w:val="00AA5CC2"/>
    <w:rsid w:val="00AA5F9F"/>
    <w:rsid w:val="00AA72CE"/>
    <w:rsid w:val="00AB0DD2"/>
    <w:rsid w:val="00AB1E44"/>
    <w:rsid w:val="00AB5BD1"/>
    <w:rsid w:val="00AB5FB4"/>
    <w:rsid w:val="00AC6AD9"/>
    <w:rsid w:val="00AD5AFA"/>
    <w:rsid w:val="00AD6347"/>
    <w:rsid w:val="00AD649E"/>
    <w:rsid w:val="00AE01B2"/>
    <w:rsid w:val="00AE2884"/>
    <w:rsid w:val="00AE3641"/>
    <w:rsid w:val="00AF10D6"/>
    <w:rsid w:val="00AF5F5C"/>
    <w:rsid w:val="00AF6C12"/>
    <w:rsid w:val="00AF7EC5"/>
    <w:rsid w:val="00B01331"/>
    <w:rsid w:val="00B01346"/>
    <w:rsid w:val="00B03314"/>
    <w:rsid w:val="00B075D2"/>
    <w:rsid w:val="00B10E8E"/>
    <w:rsid w:val="00B14ACB"/>
    <w:rsid w:val="00B1561C"/>
    <w:rsid w:val="00B25934"/>
    <w:rsid w:val="00B32DC6"/>
    <w:rsid w:val="00B32E58"/>
    <w:rsid w:val="00B334EA"/>
    <w:rsid w:val="00B34CBA"/>
    <w:rsid w:val="00B3571D"/>
    <w:rsid w:val="00B55048"/>
    <w:rsid w:val="00B5642B"/>
    <w:rsid w:val="00B57762"/>
    <w:rsid w:val="00B65FF5"/>
    <w:rsid w:val="00B7776E"/>
    <w:rsid w:val="00B77B10"/>
    <w:rsid w:val="00BA7025"/>
    <w:rsid w:val="00BA7BC4"/>
    <w:rsid w:val="00BB1EAA"/>
    <w:rsid w:val="00BB78EB"/>
    <w:rsid w:val="00BC1804"/>
    <w:rsid w:val="00BD0FF3"/>
    <w:rsid w:val="00BD4C15"/>
    <w:rsid w:val="00BD5F52"/>
    <w:rsid w:val="00BD6B0E"/>
    <w:rsid w:val="00BE02D6"/>
    <w:rsid w:val="00BE1AE1"/>
    <w:rsid w:val="00BE1EA7"/>
    <w:rsid w:val="00BE3003"/>
    <w:rsid w:val="00BE4F86"/>
    <w:rsid w:val="00BE5859"/>
    <w:rsid w:val="00BE6A3D"/>
    <w:rsid w:val="00BF1E6D"/>
    <w:rsid w:val="00BF2023"/>
    <w:rsid w:val="00BF3F1E"/>
    <w:rsid w:val="00BF5589"/>
    <w:rsid w:val="00BF7B65"/>
    <w:rsid w:val="00C026BE"/>
    <w:rsid w:val="00C057B6"/>
    <w:rsid w:val="00C11325"/>
    <w:rsid w:val="00C17250"/>
    <w:rsid w:val="00C221A9"/>
    <w:rsid w:val="00C2323A"/>
    <w:rsid w:val="00C23C99"/>
    <w:rsid w:val="00C23D13"/>
    <w:rsid w:val="00C24E5F"/>
    <w:rsid w:val="00C33737"/>
    <w:rsid w:val="00C35F6E"/>
    <w:rsid w:val="00C37140"/>
    <w:rsid w:val="00C433B0"/>
    <w:rsid w:val="00C454CF"/>
    <w:rsid w:val="00C53DF3"/>
    <w:rsid w:val="00C61F62"/>
    <w:rsid w:val="00C638EA"/>
    <w:rsid w:val="00C65184"/>
    <w:rsid w:val="00C70307"/>
    <w:rsid w:val="00C80AB9"/>
    <w:rsid w:val="00C85B19"/>
    <w:rsid w:val="00C87DBF"/>
    <w:rsid w:val="00C90C8E"/>
    <w:rsid w:val="00C938EA"/>
    <w:rsid w:val="00C93BA4"/>
    <w:rsid w:val="00CA234A"/>
    <w:rsid w:val="00CB1E82"/>
    <w:rsid w:val="00CB6391"/>
    <w:rsid w:val="00CC56CC"/>
    <w:rsid w:val="00CD3237"/>
    <w:rsid w:val="00CD4948"/>
    <w:rsid w:val="00CD5A13"/>
    <w:rsid w:val="00CE2290"/>
    <w:rsid w:val="00CE6476"/>
    <w:rsid w:val="00CE7063"/>
    <w:rsid w:val="00CF5DCF"/>
    <w:rsid w:val="00D03796"/>
    <w:rsid w:val="00D136AC"/>
    <w:rsid w:val="00D15006"/>
    <w:rsid w:val="00D204ED"/>
    <w:rsid w:val="00D3183B"/>
    <w:rsid w:val="00D32E31"/>
    <w:rsid w:val="00D331AE"/>
    <w:rsid w:val="00D33BF5"/>
    <w:rsid w:val="00D3573D"/>
    <w:rsid w:val="00D40B1D"/>
    <w:rsid w:val="00D437F0"/>
    <w:rsid w:val="00D4468C"/>
    <w:rsid w:val="00D46BBB"/>
    <w:rsid w:val="00D50B32"/>
    <w:rsid w:val="00D54104"/>
    <w:rsid w:val="00D54DCE"/>
    <w:rsid w:val="00D57459"/>
    <w:rsid w:val="00D85909"/>
    <w:rsid w:val="00D8727F"/>
    <w:rsid w:val="00D87317"/>
    <w:rsid w:val="00D92BD9"/>
    <w:rsid w:val="00D96A58"/>
    <w:rsid w:val="00DB42D5"/>
    <w:rsid w:val="00DC42E0"/>
    <w:rsid w:val="00DC64C1"/>
    <w:rsid w:val="00DC73B1"/>
    <w:rsid w:val="00DD2816"/>
    <w:rsid w:val="00DD47BD"/>
    <w:rsid w:val="00DD4B0A"/>
    <w:rsid w:val="00DD61B7"/>
    <w:rsid w:val="00DD7F28"/>
    <w:rsid w:val="00DE4B8A"/>
    <w:rsid w:val="00DE4E4F"/>
    <w:rsid w:val="00DE7947"/>
    <w:rsid w:val="00DF0C17"/>
    <w:rsid w:val="00DF1D2A"/>
    <w:rsid w:val="00DF3388"/>
    <w:rsid w:val="00DF7378"/>
    <w:rsid w:val="00DF7BB8"/>
    <w:rsid w:val="00E0536B"/>
    <w:rsid w:val="00E12DF9"/>
    <w:rsid w:val="00E12E5B"/>
    <w:rsid w:val="00E136DC"/>
    <w:rsid w:val="00E148A9"/>
    <w:rsid w:val="00E227E5"/>
    <w:rsid w:val="00E273E3"/>
    <w:rsid w:val="00E35FC9"/>
    <w:rsid w:val="00E3647F"/>
    <w:rsid w:val="00E4221B"/>
    <w:rsid w:val="00E45C2E"/>
    <w:rsid w:val="00E5026A"/>
    <w:rsid w:val="00E60FD0"/>
    <w:rsid w:val="00E6156F"/>
    <w:rsid w:val="00E61F85"/>
    <w:rsid w:val="00E67EA1"/>
    <w:rsid w:val="00E737F2"/>
    <w:rsid w:val="00E764BA"/>
    <w:rsid w:val="00E80047"/>
    <w:rsid w:val="00E8298C"/>
    <w:rsid w:val="00E84446"/>
    <w:rsid w:val="00E84C68"/>
    <w:rsid w:val="00E87552"/>
    <w:rsid w:val="00E903BB"/>
    <w:rsid w:val="00E934AB"/>
    <w:rsid w:val="00EA0D13"/>
    <w:rsid w:val="00EA13E7"/>
    <w:rsid w:val="00EA198E"/>
    <w:rsid w:val="00EB0597"/>
    <w:rsid w:val="00EB16F4"/>
    <w:rsid w:val="00EB6E41"/>
    <w:rsid w:val="00EC561F"/>
    <w:rsid w:val="00EC7344"/>
    <w:rsid w:val="00ED02A2"/>
    <w:rsid w:val="00EF3BD5"/>
    <w:rsid w:val="00EF50CA"/>
    <w:rsid w:val="00F02176"/>
    <w:rsid w:val="00F115F4"/>
    <w:rsid w:val="00F123CB"/>
    <w:rsid w:val="00F12D16"/>
    <w:rsid w:val="00F1482E"/>
    <w:rsid w:val="00F1791C"/>
    <w:rsid w:val="00F30091"/>
    <w:rsid w:val="00F351CE"/>
    <w:rsid w:val="00F4052A"/>
    <w:rsid w:val="00F44713"/>
    <w:rsid w:val="00F52A9B"/>
    <w:rsid w:val="00F5611D"/>
    <w:rsid w:val="00F60B13"/>
    <w:rsid w:val="00F6516D"/>
    <w:rsid w:val="00F7037F"/>
    <w:rsid w:val="00F7229F"/>
    <w:rsid w:val="00F75138"/>
    <w:rsid w:val="00F755AF"/>
    <w:rsid w:val="00F760EC"/>
    <w:rsid w:val="00F833DE"/>
    <w:rsid w:val="00F83A5E"/>
    <w:rsid w:val="00F918E6"/>
    <w:rsid w:val="00F95A5E"/>
    <w:rsid w:val="00F95C87"/>
    <w:rsid w:val="00FA15ED"/>
    <w:rsid w:val="00FA3330"/>
    <w:rsid w:val="00FA3D72"/>
    <w:rsid w:val="00FA45F1"/>
    <w:rsid w:val="00FA468C"/>
    <w:rsid w:val="00FA533B"/>
    <w:rsid w:val="00FB07B3"/>
    <w:rsid w:val="00FB2599"/>
    <w:rsid w:val="00FB6DD1"/>
    <w:rsid w:val="00FC070D"/>
    <w:rsid w:val="00FC3A23"/>
    <w:rsid w:val="00FC682C"/>
    <w:rsid w:val="00FD0A00"/>
    <w:rsid w:val="00FD159B"/>
    <w:rsid w:val="00FD6618"/>
    <w:rsid w:val="00FE1ED7"/>
    <w:rsid w:val="00FE2875"/>
    <w:rsid w:val="00FE4C42"/>
    <w:rsid w:val="00FF2CD2"/>
    <w:rsid w:val="00FF3E6E"/>
    <w:rsid w:val="00FF56BF"/>
    <w:rsid w:val="00FF7E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5AEC4"/>
  <w15:docId w15:val="{F20AAF1E-A247-4E85-AF37-07A76238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2BAA"/>
    <w:pPr>
      <w:spacing w:after="200" w:line="276" w:lineRule="auto"/>
    </w:pPr>
    <w:rPr>
      <w:sz w:val="22"/>
      <w:szCs w:val="22"/>
      <w:lang w:eastAsia="en-US"/>
    </w:rPr>
  </w:style>
  <w:style w:type="paragraph" w:styleId="Nagwek1">
    <w:name w:val="heading 1"/>
    <w:basedOn w:val="Normalny"/>
    <w:next w:val="Normalny"/>
    <w:link w:val="Nagwek1Znak"/>
    <w:qFormat/>
    <w:rsid w:val="00652BAA"/>
    <w:pPr>
      <w:keepNext/>
      <w:tabs>
        <w:tab w:val="num" w:pos="-2160"/>
      </w:tabs>
      <w:spacing w:after="0" w:line="240" w:lineRule="auto"/>
      <w:jc w:val="both"/>
      <w:outlineLvl w:val="0"/>
    </w:pPr>
    <w:rPr>
      <w:rFonts w:ascii="Times New Roman" w:eastAsia="Times New Roman" w:hAnsi="Times New Roman"/>
      <w:bCs/>
      <w:sz w:val="20"/>
      <w:szCs w:val="24"/>
      <w:lang w:val="x-none" w:eastAsia="x-none"/>
    </w:rPr>
  </w:style>
  <w:style w:type="paragraph" w:styleId="Nagwek2">
    <w:name w:val="heading 2"/>
    <w:basedOn w:val="Normalny"/>
    <w:next w:val="Normalny"/>
    <w:link w:val="Nagwek2Znak"/>
    <w:qFormat/>
    <w:rsid w:val="00652BAA"/>
    <w:pPr>
      <w:keepNext/>
      <w:tabs>
        <w:tab w:val="num" w:pos="-2160"/>
      </w:tabs>
      <w:spacing w:after="0" w:line="240" w:lineRule="auto"/>
      <w:jc w:val="both"/>
      <w:outlineLvl w:val="1"/>
    </w:pPr>
    <w:rPr>
      <w:rFonts w:ascii="Times New Roman" w:eastAsia="Times New Roman" w:hAnsi="Times New Roman"/>
      <w:b/>
      <w:sz w:val="20"/>
      <w:szCs w:val="24"/>
      <w:lang w:val="x-none" w:eastAsia="x-none"/>
    </w:rPr>
  </w:style>
  <w:style w:type="paragraph" w:styleId="Nagwek3">
    <w:name w:val="heading 3"/>
    <w:basedOn w:val="Normalny"/>
    <w:next w:val="Normalny"/>
    <w:link w:val="Nagwek3Znak"/>
    <w:qFormat/>
    <w:rsid w:val="00652BAA"/>
    <w:pPr>
      <w:keepNext/>
      <w:spacing w:after="0" w:line="240" w:lineRule="auto"/>
      <w:outlineLvl w:val="2"/>
    </w:pPr>
    <w:rPr>
      <w:rFonts w:ascii="Times New Roman" w:eastAsia="Times New Roman" w:hAnsi="Times New Roman"/>
      <w:bCs/>
      <w:sz w:val="28"/>
      <w:szCs w:val="24"/>
      <w:lang w:val="x-none" w:eastAsia="x-none"/>
    </w:rPr>
  </w:style>
  <w:style w:type="paragraph" w:styleId="Nagwek4">
    <w:name w:val="heading 4"/>
    <w:basedOn w:val="Normalny"/>
    <w:next w:val="Normalny"/>
    <w:link w:val="Nagwek4Znak"/>
    <w:qFormat/>
    <w:rsid w:val="00652BAA"/>
    <w:pPr>
      <w:keepNext/>
      <w:spacing w:after="0" w:line="240" w:lineRule="auto"/>
      <w:jc w:val="center"/>
      <w:outlineLvl w:val="3"/>
    </w:pPr>
    <w:rPr>
      <w:rFonts w:ascii="Arial Narrow" w:eastAsia="Times New Roman" w:hAnsi="Arial Narrow"/>
      <w:b/>
      <w:sz w:val="28"/>
      <w:szCs w:val="24"/>
      <w:lang w:val="x-none" w:eastAsia="x-none"/>
    </w:rPr>
  </w:style>
  <w:style w:type="paragraph" w:styleId="Nagwek5">
    <w:name w:val="heading 5"/>
    <w:basedOn w:val="Normalny"/>
    <w:next w:val="Normalny"/>
    <w:link w:val="Nagwek5Znak"/>
    <w:qFormat/>
    <w:rsid w:val="00652BAA"/>
    <w:pPr>
      <w:keepNext/>
      <w:widowControl w:val="0"/>
      <w:spacing w:after="0" w:line="240" w:lineRule="auto"/>
      <w:jc w:val="center"/>
      <w:outlineLvl w:val="4"/>
    </w:pPr>
    <w:rPr>
      <w:rFonts w:ascii="Arial Narrow" w:eastAsia="Times New Roman" w:hAnsi="Arial Narrow"/>
      <w:b/>
      <w:sz w:val="20"/>
      <w:szCs w:val="24"/>
      <w:lang w:val="x-none" w:eastAsia="x-none"/>
    </w:rPr>
  </w:style>
  <w:style w:type="paragraph" w:styleId="Nagwek6">
    <w:name w:val="heading 6"/>
    <w:basedOn w:val="Normalny"/>
    <w:next w:val="Normalny"/>
    <w:link w:val="Nagwek6Znak"/>
    <w:qFormat/>
    <w:rsid w:val="00652BAA"/>
    <w:pPr>
      <w:keepNext/>
      <w:spacing w:after="0" w:line="240" w:lineRule="auto"/>
      <w:jc w:val="center"/>
      <w:outlineLvl w:val="5"/>
    </w:pPr>
    <w:rPr>
      <w:rFonts w:ascii="Arial Narrow" w:eastAsia="Times New Roman" w:hAnsi="Arial Narrow"/>
      <w:b/>
      <w:bCs/>
      <w:sz w:val="20"/>
      <w:szCs w:val="24"/>
      <w:lang w:val="x-none" w:eastAsia="x-none"/>
    </w:rPr>
  </w:style>
  <w:style w:type="paragraph" w:styleId="Nagwek7">
    <w:name w:val="heading 7"/>
    <w:basedOn w:val="Normalny"/>
    <w:next w:val="Normalny"/>
    <w:link w:val="Nagwek7Znak"/>
    <w:qFormat/>
    <w:rsid w:val="00652BAA"/>
    <w:pPr>
      <w:keepNext/>
      <w:spacing w:after="0" w:line="240" w:lineRule="auto"/>
      <w:outlineLvl w:val="6"/>
    </w:pPr>
    <w:rPr>
      <w:rFonts w:ascii="Times New Roman" w:eastAsia="Times New Roman" w:hAnsi="Times New Roman"/>
      <w:b/>
      <w:sz w:val="24"/>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652BAA"/>
    <w:rPr>
      <w:rFonts w:ascii="Times New Roman" w:eastAsia="Times New Roman" w:hAnsi="Times New Roman" w:cs="Times New Roman"/>
      <w:bCs/>
      <w:sz w:val="20"/>
      <w:szCs w:val="24"/>
    </w:rPr>
  </w:style>
  <w:style w:type="character" w:customStyle="1" w:styleId="Nagwek2Znak">
    <w:name w:val="Nagłówek 2 Znak"/>
    <w:link w:val="Nagwek2"/>
    <w:rsid w:val="00652BAA"/>
    <w:rPr>
      <w:rFonts w:ascii="Times New Roman" w:eastAsia="Times New Roman" w:hAnsi="Times New Roman" w:cs="Times New Roman"/>
      <w:b/>
      <w:sz w:val="20"/>
      <w:szCs w:val="24"/>
    </w:rPr>
  </w:style>
  <w:style w:type="character" w:customStyle="1" w:styleId="Nagwek3Znak">
    <w:name w:val="Nagłówek 3 Znak"/>
    <w:link w:val="Nagwek3"/>
    <w:rsid w:val="00652BAA"/>
    <w:rPr>
      <w:rFonts w:ascii="Times New Roman" w:eastAsia="Times New Roman" w:hAnsi="Times New Roman" w:cs="Times New Roman"/>
      <w:bCs/>
      <w:sz w:val="28"/>
      <w:szCs w:val="24"/>
    </w:rPr>
  </w:style>
  <w:style w:type="character" w:customStyle="1" w:styleId="Nagwek4Znak">
    <w:name w:val="Nagłówek 4 Znak"/>
    <w:link w:val="Nagwek4"/>
    <w:rsid w:val="00652BAA"/>
    <w:rPr>
      <w:rFonts w:ascii="Arial Narrow" w:eastAsia="Times New Roman" w:hAnsi="Arial Narrow" w:cs="Times New Roman"/>
      <w:b/>
      <w:sz w:val="28"/>
      <w:szCs w:val="24"/>
    </w:rPr>
  </w:style>
  <w:style w:type="character" w:customStyle="1" w:styleId="Nagwek5Znak">
    <w:name w:val="Nagłówek 5 Znak"/>
    <w:link w:val="Nagwek5"/>
    <w:rsid w:val="00652BAA"/>
    <w:rPr>
      <w:rFonts w:ascii="Arial Narrow" w:eastAsia="Times New Roman" w:hAnsi="Arial Narrow" w:cs="Times New Roman"/>
      <w:b/>
      <w:szCs w:val="24"/>
    </w:rPr>
  </w:style>
  <w:style w:type="character" w:customStyle="1" w:styleId="Nagwek6Znak">
    <w:name w:val="Nagłówek 6 Znak"/>
    <w:link w:val="Nagwek6"/>
    <w:rsid w:val="00652BAA"/>
    <w:rPr>
      <w:rFonts w:ascii="Arial Narrow" w:eastAsia="Times New Roman" w:hAnsi="Arial Narrow" w:cs="Times New Roman"/>
      <w:b/>
      <w:bCs/>
      <w:sz w:val="20"/>
      <w:szCs w:val="24"/>
    </w:rPr>
  </w:style>
  <w:style w:type="character" w:customStyle="1" w:styleId="Nagwek7Znak">
    <w:name w:val="Nagłówek 7 Znak"/>
    <w:link w:val="Nagwek7"/>
    <w:rsid w:val="00652BAA"/>
    <w:rPr>
      <w:rFonts w:ascii="Times New Roman" w:eastAsia="Times New Roman" w:hAnsi="Times New Roman" w:cs="Times New Roman"/>
      <w:b/>
      <w:sz w:val="24"/>
      <w:szCs w:val="20"/>
    </w:rPr>
  </w:style>
  <w:style w:type="paragraph" w:styleId="Tytu">
    <w:name w:val="Title"/>
    <w:basedOn w:val="Normalny"/>
    <w:link w:val="TytuZnak"/>
    <w:qFormat/>
    <w:rsid w:val="00652BAA"/>
    <w:pPr>
      <w:spacing w:after="0" w:line="240" w:lineRule="auto"/>
      <w:jc w:val="center"/>
    </w:pPr>
    <w:rPr>
      <w:rFonts w:ascii="Times New Roman" w:eastAsia="Times New Roman" w:hAnsi="Times New Roman"/>
      <w:sz w:val="36"/>
      <w:szCs w:val="20"/>
      <w:lang w:val="x-none" w:eastAsia="x-none"/>
    </w:rPr>
  </w:style>
  <w:style w:type="character" w:customStyle="1" w:styleId="TytuZnak">
    <w:name w:val="Tytuł Znak"/>
    <w:link w:val="Tytu"/>
    <w:rsid w:val="00652BAA"/>
    <w:rPr>
      <w:rFonts w:ascii="Times New Roman" w:eastAsia="Times New Roman" w:hAnsi="Times New Roman" w:cs="Times New Roman"/>
      <w:sz w:val="36"/>
      <w:szCs w:val="20"/>
    </w:rPr>
  </w:style>
  <w:style w:type="paragraph" w:styleId="Tekstpodstawowy2">
    <w:name w:val="Body Text 2"/>
    <w:basedOn w:val="Normalny"/>
    <w:link w:val="Tekstpodstawowy2Znak"/>
    <w:semiHidden/>
    <w:rsid w:val="00652BAA"/>
    <w:pPr>
      <w:spacing w:after="120" w:line="360" w:lineRule="auto"/>
      <w:jc w:val="both"/>
    </w:pPr>
    <w:rPr>
      <w:rFonts w:ascii="Times New Roman" w:eastAsia="Times New Roman" w:hAnsi="Times New Roman"/>
      <w:sz w:val="20"/>
      <w:szCs w:val="20"/>
      <w:lang w:val="x-none" w:eastAsia="x-none"/>
    </w:rPr>
  </w:style>
  <w:style w:type="character" w:customStyle="1" w:styleId="Tekstpodstawowy2Znak">
    <w:name w:val="Tekst podstawowy 2 Znak"/>
    <w:link w:val="Tekstpodstawowy2"/>
    <w:semiHidden/>
    <w:rsid w:val="00652BAA"/>
    <w:rPr>
      <w:rFonts w:ascii="Times New Roman" w:eastAsia="Times New Roman" w:hAnsi="Times New Roman" w:cs="Times New Roman"/>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uiPriority w:val="99"/>
    <w:rsid w:val="00652BAA"/>
    <w:rPr>
      <w:vertAlign w:val="superscript"/>
    </w:rPr>
  </w:style>
  <w:style w:type="paragraph" w:styleId="Tekstpodstawowy">
    <w:name w:val="Body Text"/>
    <w:basedOn w:val="Normalny"/>
    <w:link w:val="TekstpodstawowyZnak"/>
    <w:semiHidden/>
    <w:rsid w:val="00652BAA"/>
    <w:pPr>
      <w:spacing w:after="0" w:line="240" w:lineRule="auto"/>
      <w:jc w:val="both"/>
    </w:pPr>
    <w:rPr>
      <w:rFonts w:ascii="Times New Roman" w:eastAsia="Times New Roman" w:hAnsi="Times New Roman"/>
      <w:sz w:val="24"/>
      <w:szCs w:val="24"/>
      <w:lang w:val="x-none" w:eastAsia="x-none"/>
    </w:rPr>
  </w:style>
  <w:style w:type="character" w:customStyle="1" w:styleId="TekstpodstawowyZnak">
    <w:name w:val="Tekst podstawowy Znak"/>
    <w:link w:val="Tekstpodstawowy"/>
    <w:semiHidden/>
    <w:rsid w:val="00652BAA"/>
    <w:rPr>
      <w:rFonts w:ascii="Times New Roman" w:eastAsia="Times New Roman" w:hAnsi="Times New Roman" w:cs="Times New Roman"/>
      <w:sz w:val="24"/>
      <w:szCs w:val="24"/>
    </w:rPr>
  </w:style>
  <w:style w:type="paragraph" w:customStyle="1" w:styleId="Applicationdirecte">
    <w:name w:val="Application directe"/>
    <w:basedOn w:val="Normalny"/>
    <w:next w:val="Normalny"/>
    <w:rsid w:val="00652BAA"/>
    <w:pPr>
      <w:spacing w:before="480" w:after="120" w:line="240" w:lineRule="auto"/>
      <w:jc w:val="both"/>
    </w:pPr>
    <w:rPr>
      <w:rFonts w:ascii="Times New Roman" w:eastAsia="Times New Roman" w:hAnsi="Times New Roman"/>
      <w:sz w:val="24"/>
      <w:szCs w:val="24"/>
      <w:lang w:val="en-GB" w:eastAsia="pl-PL"/>
    </w:rPr>
  </w:style>
  <w:style w:type="character" w:styleId="Odwoaniedokomentarza">
    <w:name w:val="annotation reference"/>
    <w:uiPriority w:val="99"/>
    <w:rsid w:val="00652BAA"/>
    <w:rPr>
      <w:sz w:val="16"/>
      <w:szCs w:val="16"/>
    </w:rPr>
  </w:style>
  <w:style w:type="paragraph" w:styleId="Tekstpodstawowy3">
    <w:name w:val="Body Text 3"/>
    <w:basedOn w:val="Normalny"/>
    <w:link w:val="Tekstpodstawowy3Znak"/>
    <w:semiHidden/>
    <w:rsid w:val="00652BAA"/>
    <w:pPr>
      <w:spacing w:after="120" w:line="360" w:lineRule="auto"/>
      <w:jc w:val="both"/>
    </w:pPr>
    <w:rPr>
      <w:rFonts w:ascii="Bookman Old Style" w:eastAsia="Times New Roman" w:hAnsi="Bookman Old Style"/>
      <w:color w:val="000080"/>
      <w:sz w:val="24"/>
      <w:szCs w:val="24"/>
      <w:lang w:val="x-none" w:eastAsia="x-none"/>
    </w:rPr>
  </w:style>
  <w:style w:type="character" w:customStyle="1" w:styleId="Tekstpodstawowy3Znak">
    <w:name w:val="Tekst podstawowy 3 Znak"/>
    <w:link w:val="Tekstpodstawowy3"/>
    <w:semiHidden/>
    <w:rsid w:val="00652BAA"/>
    <w:rPr>
      <w:rFonts w:ascii="Bookman Old Style" w:eastAsia="Times New Roman" w:hAnsi="Bookman Old Style" w:cs="Times New Roman"/>
      <w:color w:val="000080"/>
      <w:sz w:val="24"/>
      <w:szCs w:val="24"/>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uiPriority w:val="99"/>
    <w:rsid w:val="00652BAA"/>
    <w:pPr>
      <w:spacing w:after="0" w:line="240" w:lineRule="auto"/>
    </w:pPr>
    <w:rPr>
      <w:rFonts w:ascii="Times New Roman" w:eastAsia="Times New Roman" w:hAnsi="Times New Roman"/>
      <w:sz w:val="20"/>
      <w:szCs w:val="20"/>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652BAA"/>
    <w:rPr>
      <w:rFonts w:ascii="Times New Roman" w:eastAsia="Times New Roman" w:hAnsi="Times New Roman" w:cs="Times New Roman"/>
      <w:sz w:val="20"/>
      <w:szCs w:val="20"/>
    </w:rPr>
  </w:style>
  <w:style w:type="character" w:styleId="Numerstrony">
    <w:name w:val="page number"/>
    <w:basedOn w:val="Domylnaczcionkaakapitu"/>
    <w:semiHidden/>
    <w:rsid w:val="00652BAA"/>
  </w:style>
  <w:style w:type="paragraph" w:styleId="Stopka">
    <w:name w:val="footer"/>
    <w:basedOn w:val="Normalny"/>
    <w:link w:val="StopkaZnak"/>
    <w:uiPriority w:val="99"/>
    <w:rsid w:val="00652BAA"/>
    <w:pPr>
      <w:tabs>
        <w:tab w:val="center" w:pos="4536"/>
        <w:tab w:val="right" w:pos="9072"/>
      </w:tabs>
      <w:spacing w:after="0" w:line="240" w:lineRule="auto"/>
    </w:pPr>
    <w:rPr>
      <w:rFonts w:ascii="Times New Roman" w:eastAsia="Times New Roman" w:hAnsi="Times New Roman"/>
      <w:sz w:val="20"/>
      <w:szCs w:val="20"/>
      <w:lang w:val="x-none" w:eastAsia="x-none"/>
    </w:rPr>
  </w:style>
  <w:style w:type="character" w:customStyle="1" w:styleId="StopkaZnak">
    <w:name w:val="Stopka Znak"/>
    <w:link w:val="Stopka"/>
    <w:uiPriority w:val="99"/>
    <w:rsid w:val="00652BAA"/>
    <w:rPr>
      <w:rFonts w:ascii="Times New Roman" w:eastAsia="Times New Roman" w:hAnsi="Times New Roman" w:cs="Times New Roman"/>
      <w:sz w:val="20"/>
      <w:szCs w:val="20"/>
    </w:rPr>
  </w:style>
  <w:style w:type="paragraph" w:styleId="Tekstkomentarza">
    <w:name w:val="annotation text"/>
    <w:aliases w:val="Znak"/>
    <w:basedOn w:val="Normalny"/>
    <w:link w:val="TekstkomentarzaZnak"/>
    <w:uiPriority w:val="99"/>
    <w:rsid w:val="00652BAA"/>
    <w:pPr>
      <w:spacing w:after="0" w:line="240" w:lineRule="auto"/>
    </w:pPr>
    <w:rPr>
      <w:rFonts w:ascii="Times New Roman" w:eastAsia="Times New Roman" w:hAnsi="Times New Roman"/>
      <w:sz w:val="20"/>
      <w:szCs w:val="20"/>
      <w:lang w:val="x-none" w:eastAsia="x-none"/>
    </w:rPr>
  </w:style>
  <w:style w:type="character" w:customStyle="1" w:styleId="TekstkomentarzaZnak">
    <w:name w:val="Tekst komentarza Znak"/>
    <w:aliases w:val="Znak Znak"/>
    <w:link w:val="Tekstkomentarza"/>
    <w:uiPriority w:val="99"/>
    <w:rsid w:val="00652BAA"/>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rsid w:val="00652BAA"/>
    <w:pPr>
      <w:spacing w:after="60" w:line="240" w:lineRule="auto"/>
      <w:ind w:left="360" w:hanging="360"/>
      <w:jc w:val="both"/>
    </w:pPr>
    <w:rPr>
      <w:rFonts w:ascii="Times New Roman" w:eastAsia="Times New Roman" w:hAnsi="Times New Roman"/>
      <w:sz w:val="20"/>
      <w:szCs w:val="24"/>
      <w:lang w:val="x-none" w:eastAsia="x-none"/>
    </w:rPr>
  </w:style>
  <w:style w:type="character" w:customStyle="1" w:styleId="TekstpodstawowywcityZnak">
    <w:name w:val="Tekst podstawowy wcięty Znak"/>
    <w:link w:val="Tekstpodstawowywcity"/>
    <w:semiHidden/>
    <w:rsid w:val="00652BAA"/>
    <w:rPr>
      <w:rFonts w:ascii="Times New Roman" w:eastAsia="Times New Roman" w:hAnsi="Times New Roman" w:cs="Times New Roman"/>
      <w:sz w:val="20"/>
      <w:szCs w:val="24"/>
    </w:rPr>
  </w:style>
  <w:style w:type="paragraph" w:styleId="Tekstprzypisukocowego">
    <w:name w:val="endnote text"/>
    <w:basedOn w:val="Normalny"/>
    <w:link w:val="TekstprzypisukocowegoZnak"/>
    <w:semiHidden/>
    <w:rsid w:val="00652BAA"/>
    <w:pPr>
      <w:spacing w:after="0" w:line="240" w:lineRule="auto"/>
    </w:pPr>
    <w:rPr>
      <w:rFonts w:ascii="Times New Roman" w:eastAsia="Times New Roman" w:hAnsi="Times New Roman"/>
      <w:sz w:val="20"/>
      <w:szCs w:val="20"/>
      <w:lang w:val="x-none" w:eastAsia="x-none"/>
    </w:rPr>
  </w:style>
  <w:style w:type="character" w:customStyle="1" w:styleId="TekstprzypisukocowegoZnak">
    <w:name w:val="Tekst przypisu końcowego Znak"/>
    <w:link w:val="Tekstprzypisukocowego"/>
    <w:semiHidden/>
    <w:rsid w:val="00652BAA"/>
    <w:rPr>
      <w:rFonts w:ascii="Times New Roman" w:eastAsia="Times New Roman" w:hAnsi="Times New Roman" w:cs="Times New Roman"/>
      <w:sz w:val="20"/>
      <w:szCs w:val="20"/>
    </w:rPr>
  </w:style>
  <w:style w:type="character" w:styleId="Odwoanieprzypisukocowego">
    <w:name w:val="endnote reference"/>
    <w:semiHidden/>
    <w:rsid w:val="00652BAA"/>
    <w:rPr>
      <w:vertAlign w:val="superscript"/>
    </w:rPr>
  </w:style>
  <w:style w:type="paragraph" w:styleId="Legenda">
    <w:name w:val="caption"/>
    <w:basedOn w:val="Normalny"/>
    <w:next w:val="Normalny"/>
    <w:qFormat/>
    <w:rsid w:val="00652BAA"/>
    <w:pPr>
      <w:spacing w:before="120" w:after="120" w:line="240" w:lineRule="auto"/>
    </w:pPr>
    <w:rPr>
      <w:rFonts w:ascii="Times New Roman" w:eastAsia="Times New Roman" w:hAnsi="Times New Roman"/>
      <w:b/>
      <w:bCs/>
      <w:sz w:val="20"/>
      <w:szCs w:val="20"/>
      <w:lang w:eastAsia="pl-PL"/>
    </w:rPr>
  </w:style>
  <w:style w:type="paragraph" w:styleId="Tekstdymka">
    <w:name w:val="Balloon Text"/>
    <w:basedOn w:val="Normalny"/>
    <w:link w:val="TekstdymkaZnak"/>
    <w:uiPriority w:val="99"/>
    <w:semiHidden/>
    <w:rsid w:val="00652BAA"/>
    <w:pPr>
      <w:spacing w:after="0" w:line="240" w:lineRule="auto"/>
    </w:pPr>
    <w:rPr>
      <w:rFonts w:ascii="Tahoma" w:eastAsia="Times New Roman" w:hAnsi="Tahoma"/>
      <w:sz w:val="16"/>
      <w:szCs w:val="16"/>
      <w:lang w:val="x-none" w:eastAsia="x-none"/>
    </w:rPr>
  </w:style>
  <w:style w:type="character" w:customStyle="1" w:styleId="TekstdymkaZnak">
    <w:name w:val="Tekst dymka Znak"/>
    <w:link w:val="Tekstdymka"/>
    <w:uiPriority w:val="99"/>
    <w:semiHidden/>
    <w:rsid w:val="00652BAA"/>
    <w:rPr>
      <w:rFonts w:ascii="Tahoma" w:eastAsia="Times New Roman" w:hAnsi="Tahoma" w:cs="Times New Roman"/>
      <w:sz w:val="16"/>
      <w:szCs w:val="16"/>
    </w:rPr>
  </w:style>
  <w:style w:type="paragraph" w:styleId="Tekstpodstawowywcity2">
    <w:name w:val="Body Text Indent 2"/>
    <w:basedOn w:val="Normalny"/>
    <w:link w:val="Tekstpodstawowywcity2Znak"/>
    <w:semiHidden/>
    <w:rsid w:val="00652BAA"/>
    <w:pPr>
      <w:widowControl w:val="0"/>
      <w:tabs>
        <w:tab w:val="num" w:pos="720"/>
      </w:tabs>
      <w:spacing w:before="120" w:after="0" w:line="240" w:lineRule="auto"/>
      <w:ind w:left="720" w:hanging="360"/>
      <w:jc w:val="both"/>
    </w:pPr>
    <w:rPr>
      <w:rFonts w:ascii="Times New Roman" w:eastAsia="Times New Roman" w:hAnsi="Times New Roman"/>
      <w:sz w:val="20"/>
      <w:szCs w:val="24"/>
      <w:lang w:val="x-none" w:eastAsia="x-none"/>
    </w:rPr>
  </w:style>
  <w:style w:type="character" w:customStyle="1" w:styleId="Tekstpodstawowywcity2Znak">
    <w:name w:val="Tekst podstawowy wcięty 2 Znak"/>
    <w:link w:val="Tekstpodstawowywcity2"/>
    <w:semiHidden/>
    <w:rsid w:val="00652BAA"/>
    <w:rPr>
      <w:rFonts w:ascii="Times New Roman" w:eastAsia="Times New Roman" w:hAnsi="Times New Roman" w:cs="Times New Roman"/>
      <w:sz w:val="20"/>
      <w:szCs w:val="24"/>
    </w:rPr>
  </w:style>
  <w:style w:type="paragraph" w:styleId="Tekstpodstawowywcity3">
    <w:name w:val="Body Text Indent 3"/>
    <w:basedOn w:val="Normalny"/>
    <w:link w:val="Tekstpodstawowywcity3Znak"/>
    <w:semiHidden/>
    <w:rsid w:val="00652BAA"/>
    <w:pPr>
      <w:tabs>
        <w:tab w:val="num" w:pos="360"/>
      </w:tabs>
      <w:spacing w:after="0" w:line="240" w:lineRule="auto"/>
      <w:ind w:left="360" w:hanging="360"/>
    </w:pPr>
    <w:rPr>
      <w:rFonts w:ascii="Times New Roman" w:eastAsia="Times New Roman" w:hAnsi="Times New Roman"/>
      <w:sz w:val="20"/>
      <w:szCs w:val="24"/>
      <w:lang w:val="x-none" w:eastAsia="x-none"/>
    </w:rPr>
  </w:style>
  <w:style w:type="character" w:customStyle="1" w:styleId="Tekstpodstawowywcity3Znak">
    <w:name w:val="Tekst podstawowy wcięty 3 Znak"/>
    <w:link w:val="Tekstpodstawowywcity3"/>
    <w:semiHidden/>
    <w:rsid w:val="00652BAA"/>
    <w:rPr>
      <w:rFonts w:ascii="Times New Roman" w:eastAsia="Times New Roman" w:hAnsi="Times New Roman" w:cs="Times New Roman"/>
      <w:sz w:val="20"/>
      <w:szCs w:val="24"/>
    </w:rPr>
  </w:style>
  <w:style w:type="paragraph" w:customStyle="1" w:styleId="Pisma">
    <w:name w:val="Pisma"/>
    <w:basedOn w:val="Normalny"/>
    <w:rsid w:val="00652BAA"/>
    <w:pPr>
      <w:autoSpaceDE w:val="0"/>
      <w:autoSpaceDN w:val="0"/>
      <w:spacing w:after="0" w:line="240" w:lineRule="auto"/>
      <w:jc w:val="both"/>
    </w:pPr>
    <w:rPr>
      <w:rFonts w:ascii="Times New Roman" w:eastAsia="Times New Roman" w:hAnsi="Times New Roman"/>
      <w:sz w:val="20"/>
      <w:szCs w:val="24"/>
      <w:lang w:eastAsia="pl-PL"/>
    </w:rPr>
  </w:style>
  <w:style w:type="paragraph" w:styleId="Podtytu">
    <w:name w:val="Subtitle"/>
    <w:basedOn w:val="Normalny"/>
    <w:link w:val="PodtytuZnak"/>
    <w:qFormat/>
    <w:rsid w:val="00652BAA"/>
    <w:pPr>
      <w:spacing w:after="0" w:line="240" w:lineRule="auto"/>
      <w:jc w:val="center"/>
    </w:pPr>
    <w:rPr>
      <w:rFonts w:ascii="Times New Roman" w:eastAsia="Times New Roman" w:hAnsi="Times New Roman"/>
      <w:b/>
      <w:bCs/>
      <w:sz w:val="28"/>
      <w:szCs w:val="24"/>
      <w:lang w:val="x-none" w:eastAsia="x-none"/>
    </w:rPr>
  </w:style>
  <w:style w:type="character" w:customStyle="1" w:styleId="PodtytuZnak">
    <w:name w:val="Podtytuł Znak"/>
    <w:link w:val="Podtytu"/>
    <w:rsid w:val="00652BAA"/>
    <w:rPr>
      <w:rFonts w:ascii="Times New Roman" w:eastAsia="Times New Roman" w:hAnsi="Times New Roman" w:cs="Times New Roman"/>
      <w:b/>
      <w:bCs/>
      <w:sz w:val="28"/>
      <w:szCs w:val="24"/>
    </w:rPr>
  </w:style>
  <w:style w:type="paragraph" w:styleId="Nagwek">
    <w:name w:val="header"/>
    <w:basedOn w:val="Normalny"/>
    <w:link w:val="NagwekZnak"/>
    <w:semiHidden/>
    <w:rsid w:val="00652BAA"/>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NagwekZnak">
    <w:name w:val="Nagłówek Znak"/>
    <w:link w:val="Nagwek"/>
    <w:semiHidden/>
    <w:rsid w:val="00652BAA"/>
    <w:rPr>
      <w:rFonts w:ascii="Times New Roman" w:eastAsia="Times New Roman" w:hAnsi="Times New Roman" w:cs="Times New Roman"/>
      <w:sz w:val="24"/>
      <w:szCs w:val="24"/>
    </w:rPr>
  </w:style>
  <w:style w:type="character" w:styleId="Hipercze">
    <w:name w:val="Hyperlink"/>
    <w:uiPriority w:val="99"/>
    <w:unhideWhenUsed/>
    <w:rsid w:val="00652BAA"/>
    <w:rPr>
      <w:color w:val="0000FF"/>
      <w:u w:val="single"/>
    </w:rPr>
  </w:style>
  <w:style w:type="paragraph" w:customStyle="1" w:styleId="Default">
    <w:name w:val="Default"/>
    <w:rsid w:val="00652BAA"/>
    <w:pPr>
      <w:widowControl w:val="0"/>
      <w:autoSpaceDE w:val="0"/>
      <w:autoSpaceDN w:val="0"/>
      <w:adjustRightInd w:val="0"/>
    </w:pPr>
    <w:rPr>
      <w:rFonts w:ascii="HCDCNG+ArialNarrow" w:eastAsia="Times New Roman" w:hAnsi="HCDCNG+ArialNarrow" w:cs="HCDCNG+ArialNarrow"/>
      <w:color w:val="000000"/>
      <w:sz w:val="24"/>
      <w:szCs w:val="24"/>
    </w:rPr>
  </w:style>
  <w:style w:type="paragraph" w:customStyle="1" w:styleId="CM4">
    <w:name w:val="CM4"/>
    <w:basedOn w:val="Default"/>
    <w:next w:val="Default"/>
    <w:uiPriority w:val="99"/>
    <w:rsid w:val="00652BAA"/>
    <w:pPr>
      <w:spacing w:line="231" w:lineRule="atLeast"/>
    </w:pPr>
    <w:rPr>
      <w:color w:val="auto"/>
    </w:rPr>
  </w:style>
  <w:style w:type="paragraph" w:styleId="Akapitzlist">
    <w:name w:val="List Paragraph"/>
    <w:basedOn w:val="Normalny"/>
    <w:uiPriority w:val="99"/>
    <w:qFormat/>
    <w:rsid w:val="00652BAA"/>
    <w:pPr>
      <w:ind w:left="720"/>
      <w:contextualSpacing/>
    </w:pPr>
  </w:style>
  <w:style w:type="paragraph" w:styleId="Tematkomentarza">
    <w:name w:val="annotation subject"/>
    <w:basedOn w:val="Tekstkomentarza"/>
    <w:next w:val="Tekstkomentarza"/>
    <w:link w:val="TematkomentarzaZnak"/>
    <w:uiPriority w:val="99"/>
    <w:semiHidden/>
    <w:unhideWhenUsed/>
    <w:rsid w:val="00652BAA"/>
    <w:rPr>
      <w:b/>
      <w:bCs/>
    </w:rPr>
  </w:style>
  <w:style w:type="character" w:customStyle="1" w:styleId="TematkomentarzaZnak">
    <w:name w:val="Temat komentarza Znak"/>
    <w:link w:val="Tematkomentarza"/>
    <w:uiPriority w:val="99"/>
    <w:semiHidden/>
    <w:rsid w:val="00652BAA"/>
    <w:rPr>
      <w:rFonts w:ascii="Times New Roman" w:eastAsia="Times New Roman" w:hAnsi="Times New Roman" w:cs="Times New Roman"/>
      <w:b/>
      <w:bCs/>
      <w:sz w:val="20"/>
      <w:szCs w:val="20"/>
    </w:rPr>
  </w:style>
  <w:style w:type="paragraph" w:customStyle="1" w:styleId="Akapitzlist1">
    <w:name w:val="Akapit z listą1"/>
    <w:basedOn w:val="Normalny"/>
    <w:rsid w:val="00652BAA"/>
    <w:pPr>
      <w:ind w:left="720"/>
    </w:pPr>
    <w:rPr>
      <w:rFonts w:eastAsia="Times New Roman"/>
    </w:rPr>
  </w:style>
  <w:style w:type="paragraph" w:styleId="Poprawka">
    <w:name w:val="Revision"/>
    <w:hidden/>
    <w:uiPriority w:val="99"/>
    <w:semiHidden/>
    <w:rsid w:val="00652BAA"/>
    <w:rPr>
      <w:rFonts w:ascii="Times New Roman" w:eastAsia="Times New Roman" w:hAnsi="Times New Roman"/>
      <w:sz w:val="24"/>
      <w:szCs w:val="24"/>
    </w:rPr>
  </w:style>
  <w:style w:type="character" w:styleId="Pogrubienie">
    <w:name w:val="Strong"/>
    <w:uiPriority w:val="22"/>
    <w:qFormat/>
    <w:rsid w:val="00652BAA"/>
    <w:rPr>
      <w:b/>
      <w:bCs/>
    </w:rPr>
  </w:style>
  <w:style w:type="character" w:customStyle="1" w:styleId="h2">
    <w:name w:val="h2"/>
    <w:basedOn w:val="Domylnaczcionkaakapitu"/>
    <w:rsid w:val="00652BAA"/>
  </w:style>
  <w:style w:type="paragraph" w:customStyle="1" w:styleId="CM1">
    <w:name w:val="CM1"/>
    <w:basedOn w:val="Default"/>
    <w:next w:val="Default"/>
    <w:uiPriority w:val="99"/>
    <w:rsid w:val="00652BAA"/>
    <w:pPr>
      <w:widowControl/>
    </w:pPr>
    <w:rPr>
      <w:rFonts w:ascii="EUAlbertina" w:eastAsia="Calibri" w:hAnsi="EUAlbertina" w:cs="Times New Roman"/>
      <w:color w:val="auto"/>
    </w:rPr>
  </w:style>
  <w:style w:type="paragraph" w:customStyle="1" w:styleId="CM3">
    <w:name w:val="CM3"/>
    <w:basedOn w:val="Default"/>
    <w:next w:val="Default"/>
    <w:uiPriority w:val="99"/>
    <w:rsid w:val="00652BAA"/>
    <w:pPr>
      <w:widowControl/>
    </w:pPr>
    <w:rPr>
      <w:rFonts w:ascii="EUAlbertina" w:eastAsia="Calibri" w:hAnsi="EUAlbertina" w:cs="Times New Roman"/>
      <w:color w:val="auto"/>
    </w:rPr>
  </w:style>
  <w:style w:type="paragraph" w:customStyle="1" w:styleId="USTustnpkodeksu">
    <w:name w:val="UST(§) – ust. (§ np. kodeksu)"/>
    <w:basedOn w:val="Normalny"/>
    <w:uiPriority w:val="12"/>
    <w:qFormat/>
    <w:rsid w:val="00652BAA"/>
    <w:pPr>
      <w:suppressAutoHyphens/>
      <w:autoSpaceDE w:val="0"/>
      <w:autoSpaceDN w:val="0"/>
      <w:adjustRightInd w:val="0"/>
      <w:spacing w:after="0" w:line="360" w:lineRule="auto"/>
      <w:ind w:firstLine="510"/>
      <w:jc w:val="both"/>
    </w:pPr>
    <w:rPr>
      <w:rFonts w:ascii="Times" w:eastAsia="Times New Roman" w:hAnsi="Times" w:cs="Arial"/>
      <w:bCs/>
      <w:sz w:val="24"/>
      <w:szCs w:val="20"/>
      <w:lang w:eastAsia="pl-PL"/>
    </w:rPr>
  </w:style>
  <w:style w:type="paragraph" w:customStyle="1" w:styleId="CZWSPPKTczwsplnapunktw">
    <w:name w:val="CZ_WSP_PKT – część wspólna punktów"/>
    <w:basedOn w:val="Normalny"/>
    <w:next w:val="USTustnpkodeksu"/>
    <w:uiPriority w:val="99"/>
    <w:qFormat/>
    <w:rsid w:val="00652BAA"/>
    <w:pPr>
      <w:spacing w:after="0" w:line="360" w:lineRule="auto"/>
      <w:jc w:val="both"/>
    </w:pPr>
    <w:rPr>
      <w:rFonts w:ascii="Times" w:eastAsia="Times New Roman" w:hAnsi="Times" w:cs="Arial"/>
      <w:bCs/>
      <w:sz w:val="24"/>
      <w:szCs w:val="20"/>
      <w:lang w:eastAsia="pl-PL"/>
    </w:rPr>
  </w:style>
  <w:style w:type="paragraph" w:customStyle="1" w:styleId="Tytuowa1">
    <w:name w:val="Tytułowa 1"/>
    <w:basedOn w:val="Tytu"/>
    <w:rsid w:val="00652BAA"/>
    <w:pPr>
      <w:spacing w:before="240" w:after="60" w:line="360" w:lineRule="auto"/>
      <w:outlineLvl w:val="0"/>
    </w:pPr>
    <w:rPr>
      <w:rFonts w:ascii="Arial" w:hAnsi="Arial" w:cs="Arial"/>
      <w:b/>
      <w:bCs/>
      <w:kern w:val="28"/>
      <w:sz w:val="32"/>
      <w:szCs w:val="32"/>
      <w:lang w:eastAsia="pl-PL"/>
    </w:rPr>
  </w:style>
  <w:style w:type="character" w:customStyle="1" w:styleId="highlight">
    <w:name w:val="highlight"/>
    <w:basedOn w:val="Domylnaczcionkaakapitu"/>
    <w:rsid w:val="00652BAA"/>
  </w:style>
  <w:style w:type="paragraph" w:customStyle="1" w:styleId="ARTartustawynprozporzdzenia">
    <w:name w:val="ART(§) – art. ustawy (§ np. rozporządzenia)"/>
    <w:uiPriority w:val="11"/>
    <w:qFormat/>
    <w:rsid w:val="00652BAA"/>
    <w:pPr>
      <w:suppressAutoHyphens/>
      <w:autoSpaceDE w:val="0"/>
      <w:autoSpaceDN w:val="0"/>
      <w:adjustRightInd w:val="0"/>
      <w:spacing w:before="120" w:line="360" w:lineRule="auto"/>
      <w:ind w:firstLine="510"/>
      <w:jc w:val="both"/>
    </w:pPr>
    <w:rPr>
      <w:rFonts w:ascii="Times" w:eastAsia="Times New Roman" w:hAnsi="Times" w:cs="Arial"/>
      <w:sz w:val="24"/>
    </w:rPr>
  </w:style>
  <w:style w:type="paragraph" w:styleId="NormalnyWeb">
    <w:name w:val="Normal (Web)"/>
    <w:basedOn w:val="Normalny"/>
    <w:uiPriority w:val="99"/>
    <w:unhideWhenUsed/>
    <w:rsid w:val="0056482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h1">
    <w:name w:val="h1"/>
    <w:rsid w:val="008D3836"/>
  </w:style>
  <w:style w:type="numbering" w:customStyle="1" w:styleId="List39">
    <w:name w:val="List 39"/>
    <w:basedOn w:val="Bezlisty"/>
    <w:rsid w:val="00A97E96"/>
    <w:pPr>
      <w:numPr>
        <w:numId w:val="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974">
      <w:bodyDiv w:val="1"/>
      <w:marLeft w:val="0"/>
      <w:marRight w:val="0"/>
      <w:marTop w:val="0"/>
      <w:marBottom w:val="0"/>
      <w:divBdr>
        <w:top w:val="none" w:sz="0" w:space="0" w:color="auto"/>
        <w:left w:val="none" w:sz="0" w:space="0" w:color="auto"/>
        <w:bottom w:val="none" w:sz="0" w:space="0" w:color="auto"/>
        <w:right w:val="none" w:sz="0" w:space="0" w:color="auto"/>
      </w:divBdr>
      <w:divsChild>
        <w:div w:id="26832909">
          <w:marLeft w:val="0"/>
          <w:marRight w:val="0"/>
          <w:marTop w:val="0"/>
          <w:marBottom w:val="0"/>
          <w:divBdr>
            <w:top w:val="none" w:sz="0" w:space="0" w:color="auto"/>
            <w:left w:val="none" w:sz="0" w:space="0" w:color="auto"/>
            <w:bottom w:val="none" w:sz="0" w:space="0" w:color="auto"/>
            <w:right w:val="none" w:sz="0" w:space="0" w:color="auto"/>
          </w:divBdr>
        </w:div>
        <w:div w:id="138151033">
          <w:marLeft w:val="0"/>
          <w:marRight w:val="0"/>
          <w:marTop w:val="0"/>
          <w:marBottom w:val="0"/>
          <w:divBdr>
            <w:top w:val="none" w:sz="0" w:space="0" w:color="auto"/>
            <w:left w:val="none" w:sz="0" w:space="0" w:color="auto"/>
            <w:bottom w:val="none" w:sz="0" w:space="0" w:color="auto"/>
            <w:right w:val="none" w:sz="0" w:space="0" w:color="auto"/>
          </w:divBdr>
        </w:div>
        <w:div w:id="173884683">
          <w:marLeft w:val="0"/>
          <w:marRight w:val="0"/>
          <w:marTop w:val="0"/>
          <w:marBottom w:val="0"/>
          <w:divBdr>
            <w:top w:val="none" w:sz="0" w:space="0" w:color="auto"/>
            <w:left w:val="none" w:sz="0" w:space="0" w:color="auto"/>
            <w:bottom w:val="none" w:sz="0" w:space="0" w:color="auto"/>
            <w:right w:val="none" w:sz="0" w:space="0" w:color="auto"/>
          </w:divBdr>
        </w:div>
        <w:div w:id="263345595">
          <w:marLeft w:val="0"/>
          <w:marRight w:val="0"/>
          <w:marTop w:val="0"/>
          <w:marBottom w:val="0"/>
          <w:divBdr>
            <w:top w:val="none" w:sz="0" w:space="0" w:color="auto"/>
            <w:left w:val="none" w:sz="0" w:space="0" w:color="auto"/>
            <w:bottom w:val="none" w:sz="0" w:space="0" w:color="auto"/>
            <w:right w:val="none" w:sz="0" w:space="0" w:color="auto"/>
          </w:divBdr>
        </w:div>
        <w:div w:id="372459016">
          <w:marLeft w:val="0"/>
          <w:marRight w:val="0"/>
          <w:marTop w:val="0"/>
          <w:marBottom w:val="0"/>
          <w:divBdr>
            <w:top w:val="none" w:sz="0" w:space="0" w:color="auto"/>
            <w:left w:val="none" w:sz="0" w:space="0" w:color="auto"/>
            <w:bottom w:val="none" w:sz="0" w:space="0" w:color="auto"/>
            <w:right w:val="none" w:sz="0" w:space="0" w:color="auto"/>
          </w:divBdr>
        </w:div>
        <w:div w:id="399599688">
          <w:marLeft w:val="0"/>
          <w:marRight w:val="0"/>
          <w:marTop w:val="0"/>
          <w:marBottom w:val="0"/>
          <w:divBdr>
            <w:top w:val="none" w:sz="0" w:space="0" w:color="auto"/>
            <w:left w:val="none" w:sz="0" w:space="0" w:color="auto"/>
            <w:bottom w:val="none" w:sz="0" w:space="0" w:color="auto"/>
            <w:right w:val="none" w:sz="0" w:space="0" w:color="auto"/>
          </w:divBdr>
        </w:div>
        <w:div w:id="416488407">
          <w:marLeft w:val="0"/>
          <w:marRight w:val="0"/>
          <w:marTop w:val="0"/>
          <w:marBottom w:val="0"/>
          <w:divBdr>
            <w:top w:val="none" w:sz="0" w:space="0" w:color="auto"/>
            <w:left w:val="none" w:sz="0" w:space="0" w:color="auto"/>
            <w:bottom w:val="none" w:sz="0" w:space="0" w:color="auto"/>
            <w:right w:val="none" w:sz="0" w:space="0" w:color="auto"/>
          </w:divBdr>
        </w:div>
        <w:div w:id="453643053">
          <w:marLeft w:val="0"/>
          <w:marRight w:val="0"/>
          <w:marTop w:val="0"/>
          <w:marBottom w:val="0"/>
          <w:divBdr>
            <w:top w:val="none" w:sz="0" w:space="0" w:color="auto"/>
            <w:left w:val="none" w:sz="0" w:space="0" w:color="auto"/>
            <w:bottom w:val="none" w:sz="0" w:space="0" w:color="auto"/>
            <w:right w:val="none" w:sz="0" w:space="0" w:color="auto"/>
          </w:divBdr>
        </w:div>
        <w:div w:id="612518337">
          <w:marLeft w:val="0"/>
          <w:marRight w:val="0"/>
          <w:marTop w:val="0"/>
          <w:marBottom w:val="0"/>
          <w:divBdr>
            <w:top w:val="none" w:sz="0" w:space="0" w:color="auto"/>
            <w:left w:val="none" w:sz="0" w:space="0" w:color="auto"/>
            <w:bottom w:val="none" w:sz="0" w:space="0" w:color="auto"/>
            <w:right w:val="none" w:sz="0" w:space="0" w:color="auto"/>
          </w:divBdr>
        </w:div>
        <w:div w:id="998391055">
          <w:marLeft w:val="0"/>
          <w:marRight w:val="0"/>
          <w:marTop w:val="0"/>
          <w:marBottom w:val="0"/>
          <w:divBdr>
            <w:top w:val="none" w:sz="0" w:space="0" w:color="auto"/>
            <w:left w:val="none" w:sz="0" w:space="0" w:color="auto"/>
            <w:bottom w:val="none" w:sz="0" w:space="0" w:color="auto"/>
            <w:right w:val="none" w:sz="0" w:space="0" w:color="auto"/>
          </w:divBdr>
        </w:div>
        <w:div w:id="1262421409">
          <w:marLeft w:val="0"/>
          <w:marRight w:val="0"/>
          <w:marTop w:val="0"/>
          <w:marBottom w:val="0"/>
          <w:divBdr>
            <w:top w:val="none" w:sz="0" w:space="0" w:color="auto"/>
            <w:left w:val="none" w:sz="0" w:space="0" w:color="auto"/>
            <w:bottom w:val="none" w:sz="0" w:space="0" w:color="auto"/>
            <w:right w:val="none" w:sz="0" w:space="0" w:color="auto"/>
          </w:divBdr>
        </w:div>
        <w:div w:id="1414859617">
          <w:marLeft w:val="0"/>
          <w:marRight w:val="0"/>
          <w:marTop w:val="0"/>
          <w:marBottom w:val="0"/>
          <w:divBdr>
            <w:top w:val="none" w:sz="0" w:space="0" w:color="auto"/>
            <w:left w:val="none" w:sz="0" w:space="0" w:color="auto"/>
            <w:bottom w:val="none" w:sz="0" w:space="0" w:color="auto"/>
            <w:right w:val="none" w:sz="0" w:space="0" w:color="auto"/>
          </w:divBdr>
        </w:div>
        <w:div w:id="1530339079">
          <w:marLeft w:val="0"/>
          <w:marRight w:val="0"/>
          <w:marTop w:val="0"/>
          <w:marBottom w:val="0"/>
          <w:divBdr>
            <w:top w:val="none" w:sz="0" w:space="0" w:color="auto"/>
            <w:left w:val="none" w:sz="0" w:space="0" w:color="auto"/>
            <w:bottom w:val="none" w:sz="0" w:space="0" w:color="auto"/>
            <w:right w:val="none" w:sz="0" w:space="0" w:color="auto"/>
          </w:divBdr>
        </w:div>
        <w:div w:id="1696421701">
          <w:marLeft w:val="0"/>
          <w:marRight w:val="0"/>
          <w:marTop w:val="0"/>
          <w:marBottom w:val="0"/>
          <w:divBdr>
            <w:top w:val="none" w:sz="0" w:space="0" w:color="auto"/>
            <w:left w:val="none" w:sz="0" w:space="0" w:color="auto"/>
            <w:bottom w:val="none" w:sz="0" w:space="0" w:color="auto"/>
            <w:right w:val="none" w:sz="0" w:space="0" w:color="auto"/>
          </w:divBdr>
        </w:div>
        <w:div w:id="1716349689">
          <w:marLeft w:val="0"/>
          <w:marRight w:val="0"/>
          <w:marTop w:val="0"/>
          <w:marBottom w:val="0"/>
          <w:divBdr>
            <w:top w:val="none" w:sz="0" w:space="0" w:color="auto"/>
            <w:left w:val="none" w:sz="0" w:space="0" w:color="auto"/>
            <w:bottom w:val="none" w:sz="0" w:space="0" w:color="auto"/>
            <w:right w:val="none" w:sz="0" w:space="0" w:color="auto"/>
          </w:divBdr>
        </w:div>
        <w:div w:id="1721173823">
          <w:marLeft w:val="0"/>
          <w:marRight w:val="0"/>
          <w:marTop w:val="0"/>
          <w:marBottom w:val="0"/>
          <w:divBdr>
            <w:top w:val="none" w:sz="0" w:space="0" w:color="auto"/>
            <w:left w:val="none" w:sz="0" w:space="0" w:color="auto"/>
            <w:bottom w:val="none" w:sz="0" w:space="0" w:color="auto"/>
            <w:right w:val="none" w:sz="0" w:space="0" w:color="auto"/>
          </w:divBdr>
        </w:div>
        <w:div w:id="1943998295">
          <w:marLeft w:val="0"/>
          <w:marRight w:val="0"/>
          <w:marTop w:val="0"/>
          <w:marBottom w:val="0"/>
          <w:divBdr>
            <w:top w:val="none" w:sz="0" w:space="0" w:color="auto"/>
            <w:left w:val="none" w:sz="0" w:space="0" w:color="auto"/>
            <w:bottom w:val="none" w:sz="0" w:space="0" w:color="auto"/>
            <w:right w:val="none" w:sz="0" w:space="0" w:color="auto"/>
          </w:divBdr>
        </w:div>
        <w:div w:id="1956208873">
          <w:marLeft w:val="0"/>
          <w:marRight w:val="0"/>
          <w:marTop w:val="0"/>
          <w:marBottom w:val="0"/>
          <w:divBdr>
            <w:top w:val="none" w:sz="0" w:space="0" w:color="auto"/>
            <w:left w:val="none" w:sz="0" w:space="0" w:color="auto"/>
            <w:bottom w:val="none" w:sz="0" w:space="0" w:color="auto"/>
            <w:right w:val="none" w:sz="0" w:space="0" w:color="auto"/>
          </w:divBdr>
        </w:div>
        <w:div w:id="1992364202">
          <w:marLeft w:val="0"/>
          <w:marRight w:val="0"/>
          <w:marTop w:val="0"/>
          <w:marBottom w:val="0"/>
          <w:divBdr>
            <w:top w:val="none" w:sz="0" w:space="0" w:color="auto"/>
            <w:left w:val="none" w:sz="0" w:space="0" w:color="auto"/>
            <w:bottom w:val="none" w:sz="0" w:space="0" w:color="auto"/>
            <w:right w:val="none" w:sz="0" w:space="0" w:color="auto"/>
          </w:divBdr>
        </w:div>
      </w:divsChild>
    </w:div>
    <w:div w:id="2799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lex.online.wolterskluwer.pl/WKPLOnline/index.rp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okik.gov.pl/wzory_formularzy_pomocy_de_minimis.php" TargetMode="External"/><Relationship Id="rId1" Type="http://schemas.openxmlformats.org/officeDocument/2006/relationships/hyperlink" Target="https://www.funduszeeuropejskie.gov.pl/media/6901/Wytyczne_korekty_2014-2020.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4E6A6-6B58-4292-8E3E-A8231A36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16930</Words>
  <Characters>101580</Characters>
  <Application>Microsoft Office Word</Application>
  <DocSecurity>0</DocSecurity>
  <Lines>846</Lines>
  <Paragraphs>236</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118274</CharactersWithSpaces>
  <SharedDoc>false</SharedDoc>
  <HLinks>
    <vt:vector size="24" baseType="variant">
      <vt:variant>
        <vt:i4>6684775</vt:i4>
      </vt:variant>
      <vt:variant>
        <vt:i4>3</vt:i4>
      </vt:variant>
      <vt:variant>
        <vt:i4>0</vt:i4>
      </vt:variant>
      <vt:variant>
        <vt:i4>5</vt:i4>
      </vt:variant>
      <vt:variant>
        <vt:lpwstr>http://lex.online.wolterskluwer.pl/WKPLOnline/index.rpc</vt:lpwstr>
      </vt:variant>
      <vt:variant>
        <vt:lpwstr>hiperlinkText.rpc?hiperlink=type=tresc:nro=Powszechny.1160843&amp;full=1</vt:lpwstr>
      </vt:variant>
      <vt:variant>
        <vt:i4>6357041</vt:i4>
      </vt:variant>
      <vt:variant>
        <vt:i4>0</vt:i4>
      </vt:variant>
      <vt:variant>
        <vt:i4>0</vt:i4>
      </vt:variant>
      <vt:variant>
        <vt:i4>5</vt:i4>
      </vt:variant>
      <vt:variant>
        <vt:lpwstr>http://www.funduszeeuropejskie.gov.pl/</vt:lpwstr>
      </vt:variant>
      <vt:variant>
        <vt:lpwstr/>
      </vt:variant>
      <vt:variant>
        <vt:i4>3997792</vt:i4>
      </vt:variant>
      <vt:variant>
        <vt:i4>3</vt:i4>
      </vt:variant>
      <vt:variant>
        <vt:i4>0</vt:i4>
      </vt:variant>
      <vt:variant>
        <vt:i4>5</vt:i4>
      </vt:variant>
      <vt:variant>
        <vt:lpwstr>https://uokik.gov.pl/wzory_formularzy_pomocy_de_minimis.php</vt:lpwstr>
      </vt:variant>
      <vt:variant>
        <vt:lpwstr/>
      </vt:variant>
      <vt:variant>
        <vt:i4>4456479</vt:i4>
      </vt:variant>
      <vt:variant>
        <vt:i4>0</vt:i4>
      </vt:variant>
      <vt:variant>
        <vt:i4>0</vt:i4>
      </vt:variant>
      <vt:variant>
        <vt:i4>5</vt:i4>
      </vt:variant>
      <vt:variant>
        <vt:lpwstr>https://www.funduszeeuropejskie.gov.pl/media/6901/Wytyczne_korekty_2014-2020.pdf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Krzymowska-Krysiak</dc:creator>
  <cp:lastModifiedBy>Marlena Rząsa</cp:lastModifiedBy>
  <cp:revision>7</cp:revision>
  <cp:lastPrinted>2018-07-17T05:53:00Z</cp:lastPrinted>
  <dcterms:created xsi:type="dcterms:W3CDTF">2018-07-17T06:25:00Z</dcterms:created>
  <dcterms:modified xsi:type="dcterms:W3CDTF">2018-07-27T09:21:00Z</dcterms:modified>
</cp:coreProperties>
</file>