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F8" w:rsidRDefault="005377F7" w:rsidP="00BC19AE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zmianach w dokumentacji </w:t>
      </w:r>
      <w:r w:rsidR="008B6CF3">
        <w:rPr>
          <w:rFonts w:ascii="Arial" w:hAnsi="Arial" w:cs="Arial"/>
          <w:b/>
        </w:rPr>
        <w:t>konkursu</w:t>
      </w:r>
      <w:r w:rsidR="004C571E" w:rsidRPr="004C571E">
        <w:t xml:space="preserve"> </w:t>
      </w:r>
      <w:r w:rsidR="004C571E" w:rsidRPr="004C571E">
        <w:rPr>
          <w:rFonts w:ascii="Arial" w:hAnsi="Arial" w:cs="Arial"/>
          <w:b/>
        </w:rPr>
        <w:t>do naboru nr POPC.02.01.00-IP.01-00-001/15</w:t>
      </w:r>
      <w:r w:rsidR="008B6CF3">
        <w:rPr>
          <w:rFonts w:ascii="Arial" w:hAnsi="Arial" w:cs="Arial"/>
          <w:b/>
        </w:rPr>
        <w:t xml:space="preserve"> </w:t>
      </w:r>
      <w:r w:rsidR="000D6781" w:rsidRPr="005377F7">
        <w:rPr>
          <w:rFonts w:ascii="Arial" w:hAnsi="Arial" w:cs="Arial"/>
          <w:b/>
        </w:rPr>
        <w:t>w ramach Dz</w:t>
      </w:r>
      <w:r w:rsidR="00BC19AE" w:rsidRPr="005377F7">
        <w:rPr>
          <w:rFonts w:ascii="Arial" w:hAnsi="Arial" w:cs="Arial"/>
          <w:b/>
        </w:rPr>
        <w:t>iałania 2.1 Wysoka dostępność i </w:t>
      </w:r>
      <w:r w:rsidR="000D6781" w:rsidRPr="005377F7">
        <w:rPr>
          <w:rFonts w:ascii="Arial" w:hAnsi="Arial" w:cs="Arial"/>
          <w:b/>
        </w:rPr>
        <w:t>jakość e-usług publicznych</w:t>
      </w:r>
      <w:r>
        <w:rPr>
          <w:rFonts w:ascii="Arial" w:hAnsi="Arial" w:cs="Arial"/>
          <w:b/>
        </w:rPr>
        <w:t xml:space="preserve"> Programu Operacyjne</w:t>
      </w:r>
      <w:r w:rsidR="00277791">
        <w:rPr>
          <w:rFonts w:ascii="Arial" w:hAnsi="Arial" w:cs="Arial"/>
          <w:b/>
        </w:rPr>
        <w:t>go</w:t>
      </w:r>
      <w:r>
        <w:rPr>
          <w:rFonts w:ascii="Arial" w:hAnsi="Arial" w:cs="Arial"/>
          <w:b/>
        </w:rPr>
        <w:t xml:space="preserve"> Polska Cyfro</w:t>
      </w:r>
      <w:r w:rsidR="004C571E">
        <w:rPr>
          <w:rFonts w:ascii="Arial" w:hAnsi="Arial" w:cs="Arial"/>
          <w:b/>
        </w:rPr>
        <w:t>wa na lata 2014-2020, ogłoszonego</w:t>
      </w:r>
      <w:r>
        <w:rPr>
          <w:rFonts w:ascii="Arial" w:hAnsi="Arial" w:cs="Arial"/>
          <w:b/>
        </w:rPr>
        <w:t xml:space="preserve"> </w:t>
      </w:r>
      <w:r w:rsidR="000D6781" w:rsidRPr="005377F7">
        <w:rPr>
          <w:rFonts w:ascii="Arial" w:hAnsi="Arial" w:cs="Arial"/>
          <w:b/>
        </w:rPr>
        <w:t xml:space="preserve">w dniu 30 grudnia 2014 r. </w:t>
      </w:r>
    </w:p>
    <w:p w:rsidR="005D031E" w:rsidRPr="00026D86" w:rsidRDefault="006C085C" w:rsidP="00BC19AE">
      <w:pPr>
        <w:spacing w:line="240" w:lineRule="auto"/>
        <w:jc w:val="both"/>
        <w:rPr>
          <w:rFonts w:ascii="Arial" w:hAnsi="Arial" w:cs="Arial"/>
        </w:rPr>
      </w:pPr>
      <w:r w:rsidRPr="00026D86">
        <w:rPr>
          <w:rFonts w:ascii="Arial" w:hAnsi="Arial" w:cs="Arial"/>
        </w:rPr>
        <w:t xml:space="preserve">Z uwagi na konieczność </w:t>
      </w:r>
      <w:r w:rsidR="00026D86">
        <w:rPr>
          <w:rFonts w:ascii="Arial" w:hAnsi="Arial" w:cs="Arial"/>
        </w:rPr>
        <w:t xml:space="preserve">zapewnienia </w:t>
      </w:r>
      <w:r w:rsidR="00DE07F7">
        <w:rPr>
          <w:rFonts w:ascii="Arial" w:hAnsi="Arial" w:cs="Arial"/>
        </w:rPr>
        <w:t>możliwości koordynacji</w:t>
      </w:r>
      <w:r w:rsidR="009F5A32">
        <w:rPr>
          <w:rFonts w:ascii="Arial" w:hAnsi="Arial" w:cs="Arial"/>
        </w:rPr>
        <w:t xml:space="preserve"> przez Departament Koordynacji Funduszy Europejskich w Ministerstwie Administracji i Cyfryzacji</w:t>
      </w:r>
      <w:r w:rsidR="00DE07F7">
        <w:rPr>
          <w:rFonts w:ascii="Arial" w:hAnsi="Arial" w:cs="Arial"/>
        </w:rPr>
        <w:t xml:space="preserve"> działań związanych z wdrażaniem POPC </w:t>
      </w:r>
    </w:p>
    <w:p w:rsidR="0054674E" w:rsidRPr="00E32260" w:rsidRDefault="002B483C" w:rsidP="0054674E">
      <w:pPr>
        <w:numPr>
          <w:ilvl w:val="0"/>
          <w:numId w:val="4"/>
        </w:numPr>
        <w:spacing w:after="240" w:line="240" w:lineRule="exact"/>
        <w:jc w:val="both"/>
        <w:rPr>
          <w:rFonts w:ascii="Arial" w:hAnsi="Arial" w:cs="Arial"/>
        </w:rPr>
      </w:pPr>
      <w:r w:rsidRPr="007F615F">
        <w:rPr>
          <w:rFonts w:ascii="Arial" w:hAnsi="Arial" w:cs="Arial"/>
        </w:rPr>
        <w:t xml:space="preserve">W </w:t>
      </w:r>
      <w:r w:rsidRPr="007F615F">
        <w:rPr>
          <w:rFonts w:ascii="Arial" w:hAnsi="Arial" w:cs="Arial"/>
          <w:b/>
        </w:rPr>
        <w:t>Regulaminie konkursu</w:t>
      </w:r>
      <w:r w:rsidR="0054674E">
        <w:rPr>
          <w:rFonts w:ascii="Arial" w:hAnsi="Arial" w:cs="Arial"/>
          <w:b/>
        </w:rPr>
        <w:t xml:space="preserve">  </w:t>
      </w:r>
      <w:r w:rsidR="0054674E">
        <w:rPr>
          <w:rFonts w:ascii="Arial" w:hAnsi="Arial" w:cs="Arial"/>
        </w:rPr>
        <w:t xml:space="preserve">wprowadzono następujące zmiany: </w:t>
      </w:r>
    </w:p>
    <w:p w:rsidR="00DE07F7" w:rsidRDefault="0054674E" w:rsidP="00DE07F7">
      <w:pPr>
        <w:spacing w:after="24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E07F7" w:rsidRPr="00DE07F7">
        <w:rPr>
          <w:rFonts w:ascii="Arial" w:hAnsi="Arial" w:cs="Arial"/>
        </w:rPr>
        <w:t xml:space="preserve">§ 6 ust. 3 </w:t>
      </w:r>
      <w:r w:rsidR="002B483C" w:rsidRPr="007F615F">
        <w:rPr>
          <w:rFonts w:ascii="Arial" w:hAnsi="Arial" w:cs="Arial"/>
        </w:rPr>
        <w:t xml:space="preserve">otrzymuje brzmienie: </w:t>
      </w:r>
    </w:p>
    <w:p w:rsidR="00DE07F7" w:rsidRPr="00DE07F7" w:rsidRDefault="002B483C" w:rsidP="00DE07F7">
      <w:pPr>
        <w:spacing w:after="24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DE07F7">
        <w:rPr>
          <w:rFonts w:ascii="Arial" w:hAnsi="Arial" w:cs="Arial"/>
        </w:rPr>
        <w:t>3</w:t>
      </w:r>
      <w:r w:rsidRPr="007F615F">
        <w:rPr>
          <w:rFonts w:ascii="Arial" w:hAnsi="Arial" w:cs="Arial"/>
        </w:rPr>
        <w:t>.</w:t>
      </w:r>
      <w:r w:rsidR="00DE07F7">
        <w:rPr>
          <w:rFonts w:ascii="Arial" w:hAnsi="Arial" w:cs="Arial"/>
        </w:rPr>
        <w:t xml:space="preserve"> </w:t>
      </w:r>
      <w:r w:rsidR="00DE07F7" w:rsidRPr="00DE07F7">
        <w:rPr>
          <w:rFonts w:ascii="Arial" w:hAnsi="Arial" w:cs="Arial"/>
        </w:rPr>
        <w:t>W skład KOP wchodzi Przewodniczący i ewentualnie jego Zastępcy, Sekretarz i ewentualnie jego Zastępcy, eksperci zewnętrzni oraz pracownicy IOK. Przedstawiciele IZ PO PC oraz dyrektor Departamentu Koordynacji Funduszy Europejskich w Ministerstwie Administracji i Cyfryzacji lub jego Zastępca mogą uczestniczyć w pracach KOP jako obserwatorzy i nie oceniają wniosków o dofinansowanie.</w:t>
      </w:r>
      <w:r w:rsidR="00DE07F7">
        <w:rPr>
          <w:rFonts w:ascii="Arial" w:hAnsi="Arial" w:cs="Arial"/>
        </w:rPr>
        <w:t>”</w:t>
      </w:r>
    </w:p>
    <w:p w:rsidR="002B483C" w:rsidRDefault="00DE07F7" w:rsidP="002B483C">
      <w:pPr>
        <w:spacing w:after="24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F615F">
        <w:rPr>
          <w:rFonts w:ascii="Arial" w:hAnsi="Arial" w:cs="Arial"/>
        </w:rPr>
        <w:t xml:space="preserve">W </w:t>
      </w:r>
      <w:r w:rsidRPr="007F615F">
        <w:rPr>
          <w:rFonts w:ascii="Arial" w:hAnsi="Arial" w:cs="Arial"/>
          <w:b/>
        </w:rPr>
        <w:t xml:space="preserve">Regulaminie </w:t>
      </w:r>
      <w:r>
        <w:rPr>
          <w:rFonts w:ascii="Arial" w:hAnsi="Arial" w:cs="Arial"/>
          <w:b/>
        </w:rPr>
        <w:t xml:space="preserve">pracy Komisji Oceny Projektów  </w:t>
      </w:r>
      <w:r>
        <w:rPr>
          <w:rFonts w:ascii="Arial" w:hAnsi="Arial" w:cs="Arial"/>
        </w:rPr>
        <w:t>wprowadzono następujące zmiany</w:t>
      </w:r>
    </w:p>
    <w:p w:rsidR="007E1D18" w:rsidRDefault="007E1D18" w:rsidP="002B483C">
      <w:pPr>
        <w:spacing w:after="240" w:line="240" w:lineRule="exact"/>
        <w:jc w:val="both"/>
        <w:rPr>
          <w:rFonts w:ascii="Arial" w:hAnsi="Arial" w:cs="Arial"/>
        </w:rPr>
      </w:pPr>
      <w:r w:rsidRPr="00DE07F7">
        <w:rPr>
          <w:rFonts w:ascii="Arial" w:hAnsi="Arial" w:cs="Arial"/>
        </w:rPr>
        <w:t xml:space="preserve">- </w:t>
      </w:r>
      <w:r w:rsidR="00DE07F7" w:rsidRPr="00DE07F7">
        <w:rPr>
          <w:rFonts w:ascii="Arial" w:hAnsi="Arial" w:cs="Arial"/>
        </w:rPr>
        <w:t>§ 2 ust. 5 otrzymuje brzmienie:</w:t>
      </w:r>
      <w:r w:rsidRPr="00DE07F7">
        <w:rPr>
          <w:rFonts w:ascii="Arial" w:hAnsi="Arial" w:cs="Arial"/>
        </w:rPr>
        <w:t xml:space="preserve"> </w:t>
      </w:r>
    </w:p>
    <w:p w:rsidR="00DE07F7" w:rsidRPr="00DE07F7" w:rsidRDefault="00DE07F7" w:rsidP="00DE07F7">
      <w:pPr>
        <w:jc w:val="both"/>
        <w:rPr>
          <w:rFonts w:ascii="Arial" w:hAnsi="Arial" w:cs="Arial"/>
        </w:rPr>
      </w:pPr>
      <w:r w:rsidRPr="00DE07F7">
        <w:rPr>
          <w:rFonts w:ascii="Arial" w:hAnsi="Arial" w:cs="Arial"/>
        </w:rPr>
        <w:t>„5. W pracach KOP mogą uczestniczyć przedstawiciele Instytucji Zarządzającej PO PC (IZ PO PC) oraz dyrektor Departamentu Koordynacji Funduszy Europejskich w Ministerstwie Administracji i Cyfryzacji lub jego Zastępca jako nieoceniający obserwatorzy.”</w:t>
      </w:r>
    </w:p>
    <w:p w:rsidR="00DE07F7" w:rsidRPr="00DE07F7" w:rsidRDefault="00DE07F7" w:rsidP="002B483C">
      <w:pPr>
        <w:spacing w:after="240" w:line="240" w:lineRule="exact"/>
        <w:jc w:val="both"/>
        <w:rPr>
          <w:rFonts w:ascii="Arial" w:hAnsi="Arial" w:cs="Arial"/>
        </w:rPr>
      </w:pPr>
    </w:p>
    <w:sectPr w:rsidR="00DE07F7" w:rsidRPr="00DE07F7" w:rsidSect="007E1D18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B30" w:rsidRDefault="00790B30" w:rsidP="00BC19AE">
      <w:pPr>
        <w:spacing w:after="0" w:line="240" w:lineRule="auto"/>
      </w:pPr>
      <w:r>
        <w:separator/>
      </w:r>
    </w:p>
  </w:endnote>
  <w:endnote w:type="continuationSeparator" w:id="0">
    <w:p w:rsidR="00790B30" w:rsidRDefault="00790B30" w:rsidP="00BC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B30" w:rsidRDefault="00790B30" w:rsidP="00BC19AE">
      <w:pPr>
        <w:spacing w:after="0" w:line="240" w:lineRule="auto"/>
      </w:pPr>
      <w:r>
        <w:separator/>
      </w:r>
    </w:p>
  </w:footnote>
  <w:footnote w:type="continuationSeparator" w:id="0">
    <w:p w:rsidR="00790B30" w:rsidRDefault="00790B30" w:rsidP="00BC1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30F3"/>
    <w:multiLevelType w:val="hybridMultilevel"/>
    <w:tmpl w:val="FED625F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F4411"/>
    <w:multiLevelType w:val="hybridMultilevel"/>
    <w:tmpl w:val="9AE24C02"/>
    <w:lvl w:ilvl="0" w:tplc="ED521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0A0003"/>
    <w:multiLevelType w:val="hybridMultilevel"/>
    <w:tmpl w:val="20E8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064A2"/>
    <w:multiLevelType w:val="hybridMultilevel"/>
    <w:tmpl w:val="4AB0D358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77CF3"/>
    <w:multiLevelType w:val="hybridMultilevel"/>
    <w:tmpl w:val="45705864"/>
    <w:lvl w:ilvl="0" w:tplc="9F588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8B6744"/>
    <w:multiLevelType w:val="hybridMultilevel"/>
    <w:tmpl w:val="CF604E22"/>
    <w:lvl w:ilvl="0" w:tplc="702E0AC2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642B056B"/>
    <w:multiLevelType w:val="hybridMultilevel"/>
    <w:tmpl w:val="83386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78696E"/>
    <w:multiLevelType w:val="hybridMultilevel"/>
    <w:tmpl w:val="F04A0B3C"/>
    <w:lvl w:ilvl="0" w:tplc="67E2A5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33879"/>
    <w:multiLevelType w:val="multilevel"/>
    <w:tmpl w:val="3F60C7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781"/>
    <w:rsid w:val="00026D86"/>
    <w:rsid w:val="00030970"/>
    <w:rsid w:val="000C20A5"/>
    <w:rsid w:val="000D4921"/>
    <w:rsid w:val="000D6781"/>
    <w:rsid w:val="00103197"/>
    <w:rsid w:val="00114770"/>
    <w:rsid w:val="00130464"/>
    <w:rsid w:val="00183A41"/>
    <w:rsid w:val="00191FA9"/>
    <w:rsid w:val="001B4AEE"/>
    <w:rsid w:val="001B527B"/>
    <w:rsid w:val="001E29F6"/>
    <w:rsid w:val="001E4660"/>
    <w:rsid w:val="001E518C"/>
    <w:rsid w:val="00204D03"/>
    <w:rsid w:val="00277791"/>
    <w:rsid w:val="00297F43"/>
    <w:rsid w:val="002B483C"/>
    <w:rsid w:val="002E320C"/>
    <w:rsid w:val="002E778D"/>
    <w:rsid w:val="00304BA8"/>
    <w:rsid w:val="0032254C"/>
    <w:rsid w:val="0033796D"/>
    <w:rsid w:val="00366CF9"/>
    <w:rsid w:val="00371948"/>
    <w:rsid w:val="0038623E"/>
    <w:rsid w:val="00386EFE"/>
    <w:rsid w:val="00394ADF"/>
    <w:rsid w:val="003B54AE"/>
    <w:rsid w:val="003C7809"/>
    <w:rsid w:val="003F024D"/>
    <w:rsid w:val="0041730F"/>
    <w:rsid w:val="00426C2A"/>
    <w:rsid w:val="00467D21"/>
    <w:rsid w:val="00476ACD"/>
    <w:rsid w:val="00490FF8"/>
    <w:rsid w:val="004A1327"/>
    <w:rsid w:val="004A3E63"/>
    <w:rsid w:val="004C571E"/>
    <w:rsid w:val="004D171C"/>
    <w:rsid w:val="004F2155"/>
    <w:rsid w:val="004F3FBC"/>
    <w:rsid w:val="005052D2"/>
    <w:rsid w:val="005268AE"/>
    <w:rsid w:val="005377F7"/>
    <w:rsid w:val="0054674E"/>
    <w:rsid w:val="00594656"/>
    <w:rsid w:val="00596DBC"/>
    <w:rsid w:val="005D031E"/>
    <w:rsid w:val="005E529F"/>
    <w:rsid w:val="005F7693"/>
    <w:rsid w:val="00617E99"/>
    <w:rsid w:val="00630F59"/>
    <w:rsid w:val="006413E8"/>
    <w:rsid w:val="00661DE1"/>
    <w:rsid w:val="0066679C"/>
    <w:rsid w:val="00681064"/>
    <w:rsid w:val="00697DBB"/>
    <w:rsid w:val="006C085C"/>
    <w:rsid w:val="006D1642"/>
    <w:rsid w:val="006E2DA7"/>
    <w:rsid w:val="006F2062"/>
    <w:rsid w:val="00726483"/>
    <w:rsid w:val="007355A3"/>
    <w:rsid w:val="007377A9"/>
    <w:rsid w:val="00785152"/>
    <w:rsid w:val="00785F72"/>
    <w:rsid w:val="00790B30"/>
    <w:rsid w:val="007E1D18"/>
    <w:rsid w:val="007E34DE"/>
    <w:rsid w:val="007F05A5"/>
    <w:rsid w:val="007F0BAB"/>
    <w:rsid w:val="007F615F"/>
    <w:rsid w:val="00850816"/>
    <w:rsid w:val="00851880"/>
    <w:rsid w:val="0088538A"/>
    <w:rsid w:val="00887731"/>
    <w:rsid w:val="008A2475"/>
    <w:rsid w:val="008A299C"/>
    <w:rsid w:val="008B6CF3"/>
    <w:rsid w:val="008C35EA"/>
    <w:rsid w:val="009719E0"/>
    <w:rsid w:val="00975A17"/>
    <w:rsid w:val="009A4725"/>
    <w:rsid w:val="009C4CB7"/>
    <w:rsid w:val="009F5A32"/>
    <w:rsid w:val="009F7D77"/>
    <w:rsid w:val="00A07E10"/>
    <w:rsid w:val="00A41D66"/>
    <w:rsid w:val="00A455F3"/>
    <w:rsid w:val="00A904BE"/>
    <w:rsid w:val="00A908C5"/>
    <w:rsid w:val="00A94221"/>
    <w:rsid w:val="00AA4C56"/>
    <w:rsid w:val="00AC09C4"/>
    <w:rsid w:val="00AC3DE0"/>
    <w:rsid w:val="00B03EFC"/>
    <w:rsid w:val="00B15949"/>
    <w:rsid w:val="00B22ED9"/>
    <w:rsid w:val="00B25A51"/>
    <w:rsid w:val="00B333F5"/>
    <w:rsid w:val="00B34DA3"/>
    <w:rsid w:val="00B456A3"/>
    <w:rsid w:val="00B65066"/>
    <w:rsid w:val="00BC19AE"/>
    <w:rsid w:val="00C162B0"/>
    <w:rsid w:val="00C31BD1"/>
    <w:rsid w:val="00C70AB7"/>
    <w:rsid w:val="00C8249E"/>
    <w:rsid w:val="00D16E65"/>
    <w:rsid w:val="00D5363C"/>
    <w:rsid w:val="00D65CFE"/>
    <w:rsid w:val="00D97E4A"/>
    <w:rsid w:val="00DB0F04"/>
    <w:rsid w:val="00DE07F7"/>
    <w:rsid w:val="00DF6130"/>
    <w:rsid w:val="00E00E1A"/>
    <w:rsid w:val="00E32260"/>
    <w:rsid w:val="00E42131"/>
    <w:rsid w:val="00E62DF8"/>
    <w:rsid w:val="00E95A71"/>
    <w:rsid w:val="00E9650C"/>
    <w:rsid w:val="00EA11BF"/>
    <w:rsid w:val="00EF404C"/>
    <w:rsid w:val="00F75C01"/>
    <w:rsid w:val="00F87DA9"/>
    <w:rsid w:val="00F970E5"/>
    <w:rsid w:val="00FC03E0"/>
    <w:rsid w:val="00FC59A4"/>
    <w:rsid w:val="00FE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4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3E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394ADF"/>
    <w:pPr>
      <w:keepNext/>
      <w:spacing w:after="0" w:line="240" w:lineRule="auto"/>
      <w:jc w:val="center"/>
      <w:outlineLvl w:val="3"/>
    </w:pPr>
    <w:rPr>
      <w:rFonts w:ascii="Arial Narrow" w:eastAsia="Times New Roman" w:hAnsi="Arial Narrow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BC19AE"/>
    <w:rPr>
      <w:vertAlign w:val="superscript"/>
    </w:rPr>
  </w:style>
  <w:style w:type="paragraph" w:styleId="Tekstprzypisudolnego">
    <w:name w:val="footnote text"/>
    <w:aliases w:val="Podrozdział,Footnote,Podrozdzia3,Footnote Text Char,fn,footnote text,Footnotes,Footnote ak"/>
    <w:basedOn w:val="Normalny"/>
    <w:link w:val="TekstprzypisudolnegoZnak"/>
    <w:rsid w:val="00BC19AE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Podrozdział Znak,Footnote Znak,Podrozdzia3 Znak,Footnote Text Char Znak,fn Znak,footnote text Znak,Footnotes Znak,Footnote ak Znak"/>
    <w:link w:val="Tekstprzypisudolnego"/>
    <w:rsid w:val="00BC19AE"/>
    <w:rPr>
      <w:rFonts w:ascii="Times New Roman" w:eastAsia="Times New Roman" w:hAnsi="Times New Roman"/>
      <w:sz w:val="24"/>
      <w:lang w:eastAsia="en-US"/>
    </w:rPr>
  </w:style>
  <w:style w:type="paragraph" w:customStyle="1" w:styleId="Akapit">
    <w:name w:val="Akapit"/>
    <w:basedOn w:val="Normalny"/>
    <w:rsid w:val="00BC19AE"/>
    <w:pPr>
      <w:keepNext/>
      <w:numPr>
        <w:ilvl w:val="5"/>
        <w:numId w:val="1"/>
      </w:numPr>
      <w:spacing w:after="0" w:line="360" w:lineRule="auto"/>
      <w:jc w:val="both"/>
    </w:pPr>
    <w:rPr>
      <w:rFonts w:ascii="Arial" w:eastAsia="Times New Roman" w:hAnsi="Arial"/>
      <w:bCs/>
      <w:szCs w:val="24"/>
      <w:lang w:eastAsia="pl-PL"/>
    </w:rPr>
  </w:style>
  <w:style w:type="character" w:styleId="Hipercze">
    <w:name w:val="Hyperlink"/>
    <w:uiPriority w:val="99"/>
    <w:unhideWhenUsed/>
    <w:rsid w:val="007355A3"/>
    <w:rPr>
      <w:color w:val="0000FF"/>
      <w:u w:val="single"/>
    </w:rPr>
  </w:style>
  <w:style w:type="table" w:styleId="Tabela-Siatka">
    <w:name w:val="Table Grid"/>
    <w:basedOn w:val="Standardowy"/>
    <w:uiPriority w:val="59"/>
    <w:rsid w:val="004F3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rsid w:val="00394ADF"/>
    <w:rPr>
      <w:rFonts w:ascii="Arial Narrow" w:hAnsi="Arial Narrow"/>
      <w:b/>
      <w:sz w:val="28"/>
      <w:szCs w:val="24"/>
      <w:lang w:bidi="ar-SA"/>
    </w:rPr>
  </w:style>
  <w:style w:type="paragraph" w:styleId="Tekstpodstawowy3">
    <w:name w:val="Body Text 3"/>
    <w:basedOn w:val="Normalny"/>
    <w:rsid w:val="00394ADF"/>
    <w:pPr>
      <w:spacing w:after="120" w:line="240" w:lineRule="auto"/>
    </w:pPr>
    <w:rPr>
      <w:rFonts w:ascii="Times New Roman" w:eastAsia="Times New Roman" w:hAnsi="Times New Roman"/>
      <w:spacing w:val="4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05A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F05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3E63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4A3E6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DB9C-D0A1-40F9-9F54-97C4ED2E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Sitarz</dc:creator>
  <cp:lastModifiedBy>CPPC</cp:lastModifiedBy>
  <cp:revision>3</cp:revision>
  <cp:lastPrinted>2015-03-20T10:19:00Z</cp:lastPrinted>
  <dcterms:created xsi:type="dcterms:W3CDTF">2015-09-08T13:05:00Z</dcterms:created>
  <dcterms:modified xsi:type="dcterms:W3CDTF">2015-09-08T13:06:00Z</dcterms:modified>
</cp:coreProperties>
</file>