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D0" w:rsidRPr="002C7AAA" w:rsidRDefault="00ED36D0" w:rsidP="00ED36D0">
      <w:pPr>
        <w:spacing w:line="240" w:lineRule="auto"/>
        <w:jc w:val="both"/>
        <w:rPr>
          <w:rFonts w:ascii="Trebuchet MS" w:hAnsi="Trebuchet MS" w:cs="Arial"/>
          <w:b/>
        </w:rPr>
      </w:pPr>
      <w:r w:rsidRPr="002C7AAA">
        <w:rPr>
          <w:rFonts w:ascii="Trebuchet MS" w:hAnsi="Trebuchet MS" w:cs="Arial"/>
          <w:b/>
        </w:rPr>
        <w:t xml:space="preserve">Informacja o zmianach w dokumentacji konkursu do naboru nr </w:t>
      </w:r>
      <w:hyperlink r:id="rId5" w:history="1">
        <w:r w:rsidR="00CE2228">
          <w:rPr>
            <w:rFonts w:ascii="Trebuchet MS" w:hAnsi="Trebuchet MS" w:cs="Arial"/>
            <w:b/>
          </w:rPr>
          <w:t>POPC.02.03.01-IP.01-00-003</w:t>
        </w:r>
        <w:r w:rsidRPr="002C7AAA">
          <w:rPr>
            <w:rFonts w:ascii="Trebuchet MS" w:hAnsi="Trebuchet MS" w:cs="Arial"/>
            <w:b/>
          </w:rPr>
          <w:t>/16</w:t>
        </w:r>
      </w:hyperlink>
      <w:r w:rsidRPr="002C7AAA">
        <w:rPr>
          <w:rFonts w:ascii="Trebuchet MS" w:hAnsi="Trebuchet MS" w:cs="Arial"/>
          <w:b/>
        </w:rPr>
        <w:t xml:space="preserve"> w ramach Działania 2.3 „Cyfrowa dostępność i użyteczność informacji sektora publicznego”, Poddziałania 2.3.1 „Cyfrowe udostępnienie informacji sektora publicznego ze źródeł administracyjnych i zasobów nauki” Programu Operacyjnego Polska Cyfrowa na lata 2014-2020, ogłoszonego w dniu 31 sierpnia 2016 r. </w:t>
      </w:r>
    </w:p>
    <w:p w:rsidR="00EF3967" w:rsidRDefault="00EF3967" w:rsidP="00EF39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Zmiany w treści Regulaminu konkursu polegające w szczególności na:</w:t>
      </w:r>
    </w:p>
    <w:p w:rsidR="00EF3967" w:rsidRDefault="00EF3967" w:rsidP="00EF3967">
      <w:pPr>
        <w:spacing w:after="0" w:line="360" w:lineRule="auto"/>
        <w:ind w:left="1134" w:right="-2" w:hanging="283"/>
        <w:jc w:val="both"/>
        <w:rPr>
          <w:rFonts w:ascii="Trebuchet MS" w:hAnsi="Trebuchet MS"/>
          <w:b/>
        </w:rPr>
      </w:pPr>
      <w:r>
        <w:t xml:space="preserve">- </w:t>
      </w:r>
      <w:r>
        <w:rPr>
          <w:rFonts w:ascii="Trebuchet MS" w:hAnsi="Trebuchet MS" w:cs="Arial"/>
        </w:rPr>
        <w:t xml:space="preserve">zmianie terminu zakończenia naboru było: Termin składania wniosków </w:t>
      </w:r>
      <w:r>
        <w:rPr>
          <w:rFonts w:ascii="Trebuchet MS" w:hAnsi="Trebuchet MS" w:cs="Arial"/>
        </w:rPr>
        <w:br/>
        <w:t xml:space="preserve">o dofinansowanie ustala się na  </w:t>
      </w:r>
      <w:r>
        <w:rPr>
          <w:rFonts w:ascii="Trebuchet MS" w:hAnsi="Trebuchet MS" w:cs="Arial"/>
          <w:b/>
        </w:rPr>
        <w:t>30 września  2016 r. – 31 stycznia 2017 r</w:t>
      </w:r>
      <w:r>
        <w:rPr>
          <w:rFonts w:ascii="Trebuchet MS" w:hAnsi="Trebuchet MS" w:cs="Arial"/>
        </w:rPr>
        <w:t xml:space="preserve">. </w:t>
      </w:r>
      <w:r>
        <w:rPr>
          <w:rFonts w:ascii="Trebuchet MS" w:hAnsi="Trebuchet MS" w:cs="Arial"/>
        </w:rPr>
        <w:br/>
        <w:t>jest:</w:t>
      </w:r>
      <w:r>
        <w:rPr>
          <w:rFonts w:ascii="Trebuchet MS" w:hAnsi="Trebuchet MS"/>
        </w:rPr>
        <w:t xml:space="preserve"> Termin składania wniosków o dofinansowanie ustala się na  </w:t>
      </w:r>
      <w:r>
        <w:rPr>
          <w:rFonts w:ascii="Trebuchet MS" w:hAnsi="Trebuchet MS"/>
          <w:b/>
        </w:rPr>
        <w:t xml:space="preserve">30 września  2016 r. – 31 marca 2017 r. </w:t>
      </w:r>
    </w:p>
    <w:p w:rsidR="00EF3967" w:rsidRDefault="00C2369C" w:rsidP="00C2369C">
      <w:pPr>
        <w:spacing w:after="0" w:line="360" w:lineRule="auto"/>
        <w:ind w:left="1134" w:right="-2" w:hanging="141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- </w:t>
      </w:r>
      <w:r w:rsidRPr="00C2369C">
        <w:rPr>
          <w:rFonts w:ascii="Trebuchet MS" w:hAnsi="Trebuchet MS"/>
        </w:rPr>
        <w:t xml:space="preserve">zmianie </w:t>
      </w:r>
      <w:r>
        <w:rPr>
          <w:rFonts w:ascii="Trebuchet MS" w:hAnsi="Trebuchet MS"/>
        </w:rPr>
        <w:t xml:space="preserve">treści Regulaminu konkursu było: </w:t>
      </w:r>
      <w:r w:rsidRPr="009C496D">
        <w:rPr>
          <w:rFonts w:ascii="Trebuchet MS" w:hAnsi="Trebuchet MS"/>
        </w:rPr>
        <w:t>Przewidywany</w:t>
      </w:r>
      <w:r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 xml:space="preserve">termin rozstrzygnięcia konkursu to </w:t>
      </w:r>
      <w:r>
        <w:rPr>
          <w:rFonts w:ascii="Trebuchet MS" w:hAnsi="Trebuchet MS"/>
        </w:rPr>
        <w:t>czerwiec</w:t>
      </w:r>
      <w:r w:rsidRPr="00EB1823">
        <w:rPr>
          <w:rFonts w:ascii="Trebuchet MS" w:hAnsi="Trebuchet MS"/>
        </w:rPr>
        <w:t xml:space="preserve"> 2017 r.</w:t>
      </w:r>
      <w:r>
        <w:rPr>
          <w:rFonts w:ascii="Trebuchet MS" w:hAnsi="Trebuchet MS"/>
        </w:rPr>
        <w:t xml:space="preserve"> jest: </w:t>
      </w:r>
      <w:r w:rsidRPr="009C496D">
        <w:rPr>
          <w:rFonts w:ascii="Trebuchet MS" w:hAnsi="Trebuchet MS"/>
        </w:rPr>
        <w:t>Przewidywany</w:t>
      </w:r>
      <w:r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 xml:space="preserve">termin rozstrzygnięcia konkursu to </w:t>
      </w:r>
      <w:r>
        <w:rPr>
          <w:rFonts w:ascii="Trebuchet MS" w:hAnsi="Trebuchet MS"/>
        </w:rPr>
        <w:t>wrzesień</w:t>
      </w:r>
      <w:r w:rsidRPr="00EB1823">
        <w:rPr>
          <w:rFonts w:ascii="Trebuchet MS" w:hAnsi="Trebuchet MS"/>
        </w:rPr>
        <w:t xml:space="preserve"> 2017 r</w:t>
      </w:r>
      <w:r>
        <w:rPr>
          <w:rFonts w:ascii="Trebuchet MS" w:hAnsi="Trebuchet MS"/>
        </w:rPr>
        <w:t>.</w:t>
      </w:r>
    </w:p>
    <w:bookmarkStart w:id="0" w:name="_MON_1543837585"/>
    <w:bookmarkEnd w:id="0"/>
    <w:p w:rsidR="00EF3967" w:rsidRDefault="00C2369C" w:rsidP="00EF3967">
      <w:pPr>
        <w:spacing w:after="0" w:line="360" w:lineRule="auto"/>
        <w:ind w:left="1699" w:right="-2" w:hanging="283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6" o:title=""/>
          </v:shape>
          <o:OLEObject Type="Embed" ProgID="Word.Document.12" ShapeID="_x0000_i1027" DrawAspect="Icon" ObjectID="_1543837627" r:id="rId7">
            <o:FieldCodes>\s</o:FieldCodes>
          </o:OLEObject>
        </w:object>
      </w:r>
      <w:bookmarkStart w:id="1" w:name="_GoBack"/>
      <w:bookmarkEnd w:id="1"/>
    </w:p>
    <w:p w:rsidR="00EF3967" w:rsidRDefault="00EF3967" w:rsidP="00EF3967">
      <w:pPr>
        <w:spacing w:after="0" w:line="360" w:lineRule="auto"/>
        <w:ind w:left="993" w:right="-2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zmianie dotyczącej numeru kontaktowego do CPPC w stopce Regulaminu Konkursu było: tel. 022 315 22 00, 315 22 01 </w:t>
      </w:r>
      <w:r w:rsidR="00A968B8">
        <w:rPr>
          <w:rFonts w:ascii="Trebuchet MS" w:hAnsi="Trebuchet MS" w:cs="Arial"/>
        </w:rPr>
        <w:t>zostaje</w:t>
      </w:r>
      <w:r>
        <w:rPr>
          <w:rFonts w:ascii="Trebuchet MS" w:hAnsi="Trebuchet MS" w:cs="Arial"/>
        </w:rPr>
        <w:t xml:space="preserve">: tel. 022 315 </w:t>
      </w:r>
      <w:r w:rsidR="00A968B8">
        <w:rPr>
          <w:rFonts w:ascii="Trebuchet MS" w:hAnsi="Trebuchet MS" w:cs="Arial"/>
        </w:rPr>
        <w:t>22 00</w:t>
      </w:r>
      <w:r w:rsidR="00C2369C">
        <w:rPr>
          <w:rFonts w:ascii="Trebuchet MS" w:hAnsi="Trebuchet MS" w:cs="Arial"/>
        </w:rPr>
        <w:t>,</w:t>
      </w:r>
    </w:p>
    <w:p w:rsidR="00C2369C" w:rsidRPr="00EB1823" w:rsidRDefault="00C2369C" w:rsidP="00C2369C">
      <w:pPr>
        <w:spacing w:after="0" w:line="360" w:lineRule="auto"/>
        <w:jc w:val="both"/>
        <w:rPr>
          <w:rFonts w:ascii="Trebuchet MS" w:hAnsi="Trebuchet MS"/>
        </w:rPr>
      </w:pPr>
    </w:p>
    <w:p w:rsidR="00C2369C" w:rsidRDefault="00C2369C" w:rsidP="00EF3967">
      <w:pPr>
        <w:spacing w:after="0" w:line="360" w:lineRule="auto"/>
        <w:ind w:left="993" w:right="-2"/>
        <w:jc w:val="both"/>
        <w:rPr>
          <w:rFonts w:ascii="Trebuchet MS" w:hAnsi="Trebuchet MS"/>
          <w:b/>
        </w:rPr>
      </w:pPr>
    </w:p>
    <w:p w:rsidR="00164785" w:rsidRDefault="00164785" w:rsidP="00164785">
      <w:pPr>
        <w:pStyle w:val="Akapitzlist"/>
        <w:autoSpaceDE w:val="0"/>
        <w:autoSpaceDN w:val="0"/>
        <w:adjustRightInd w:val="0"/>
        <w:spacing w:after="0"/>
        <w:ind w:left="774"/>
        <w:jc w:val="both"/>
        <w:rPr>
          <w:rFonts w:ascii="Trebuchet MS" w:hAnsi="Trebuchet MS" w:cs="Arial"/>
        </w:rPr>
      </w:pPr>
    </w:p>
    <w:p w:rsidR="002C7AAA" w:rsidRDefault="002C7AAA" w:rsidP="00ED36D0">
      <w:pPr>
        <w:pStyle w:val="Tekstpodstawowy"/>
        <w:ind w:left="363" w:firstLine="0"/>
      </w:pPr>
    </w:p>
    <w:p w:rsidR="00ED36D0" w:rsidRDefault="00ED36D0"/>
    <w:p w:rsidR="00ED36D0" w:rsidRDefault="00ED36D0"/>
    <w:sectPr w:rsidR="00ED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B55"/>
    <w:multiLevelType w:val="hybridMultilevel"/>
    <w:tmpl w:val="412E1314"/>
    <w:lvl w:ilvl="0" w:tplc="65B0B16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9305B"/>
    <w:multiLevelType w:val="hybridMultilevel"/>
    <w:tmpl w:val="85DE3B7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1C"/>
    <w:rsid w:val="00086D01"/>
    <w:rsid w:val="000D1A47"/>
    <w:rsid w:val="0016171B"/>
    <w:rsid w:val="00164785"/>
    <w:rsid w:val="00205CE1"/>
    <w:rsid w:val="002C7AAA"/>
    <w:rsid w:val="00323C86"/>
    <w:rsid w:val="00440F69"/>
    <w:rsid w:val="004B30BB"/>
    <w:rsid w:val="005479BD"/>
    <w:rsid w:val="005B20F2"/>
    <w:rsid w:val="0079461C"/>
    <w:rsid w:val="00940F06"/>
    <w:rsid w:val="009D04E7"/>
    <w:rsid w:val="00A44623"/>
    <w:rsid w:val="00A6665D"/>
    <w:rsid w:val="00A968B8"/>
    <w:rsid w:val="00B46BBB"/>
    <w:rsid w:val="00BD667A"/>
    <w:rsid w:val="00C2369C"/>
    <w:rsid w:val="00C24E7D"/>
    <w:rsid w:val="00C84B79"/>
    <w:rsid w:val="00CE2228"/>
    <w:rsid w:val="00DA7EAC"/>
    <w:rsid w:val="00ED36D0"/>
    <w:rsid w:val="00EF3967"/>
    <w:rsid w:val="00FD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3D2D"/>
  <w15:chartTrackingRefBased/>
  <w15:docId w15:val="{14C7DDF0-244D-48A1-AE93-1726BB03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6D0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D1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D36D0"/>
    <w:pPr>
      <w:spacing w:after="120"/>
      <w:ind w:left="714" w:hanging="357"/>
      <w:jc w:val="both"/>
    </w:pPr>
    <w:rPr>
      <w:rFonts w:ascii="Trebuchet MS" w:eastAsiaTheme="minorHAnsi" w:hAnsi="Trebuchet MS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36D0"/>
    <w:rPr>
      <w:rFonts w:ascii="Trebuchet MS" w:hAnsi="Trebuchet MS"/>
    </w:rPr>
  </w:style>
  <w:style w:type="character" w:customStyle="1" w:styleId="Nagwek3Znak">
    <w:name w:val="Nagłówek 3 Znak"/>
    <w:basedOn w:val="Domylnaczcionkaakapitu"/>
    <w:link w:val="Nagwek3"/>
    <w:uiPriority w:val="9"/>
    <w:rsid w:val="000D1A4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1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Dokument_programu_Microsoft_Word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cppc.gov.pl/wp-content/uploads/Regulamin-konkursu-do-naboru-nr-POPC.02.03.01-IP.01-00-00115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Jarosz</dc:creator>
  <cp:keywords/>
  <dc:description/>
  <cp:lastModifiedBy>Marta Roguska</cp:lastModifiedBy>
  <cp:revision>10</cp:revision>
  <dcterms:created xsi:type="dcterms:W3CDTF">2016-12-21T12:32:00Z</dcterms:created>
  <dcterms:modified xsi:type="dcterms:W3CDTF">2016-12-21T14:01:00Z</dcterms:modified>
</cp:coreProperties>
</file>