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5B" w:rsidRDefault="0052745B" w:rsidP="0052745B">
      <w:pPr>
        <w:pStyle w:val="Nagwek3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52745B" w:rsidRDefault="0052745B" w:rsidP="0052745B">
      <w:pPr>
        <w:pStyle w:val="Nagwek3"/>
        <w:jc w:val="center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52745B">
        <w:rPr>
          <w:rFonts w:ascii="Times New Roman" w:eastAsia="Times New Roman" w:hAnsi="Times New Roman" w:cs="Times New Roman"/>
          <w:bCs w:val="0"/>
          <w:sz w:val="24"/>
          <w:szCs w:val="24"/>
        </w:rPr>
        <w:t>OPIS PRZEDMIOTU ZAMÓWIENIA</w:t>
      </w:r>
    </w:p>
    <w:p w:rsidR="0052745B" w:rsidRDefault="0052745B" w:rsidP="0052745B">
      <w:pPr>
        <w:pStyle w:val="Nagwek3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52745B" w:rsidRDefault="0052745B" w:rsidP="0052745B">
      <w:pPr>
        <w:pStyle w:val="Nagwek3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DE2A98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Zakres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usługi będzie obejmował wsparcie</w:t>
      </w:r>
      <w:r w:rsidRPr="00DE2A98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Centrum Projektów Polska Cyfrowa</w:t>
      </w:r>
      <w:r w:rsidRPr="00DE2A98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przez Wykonawcę </w:t>
      </w:r>
      <w:r w:rsidR="007C30C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66DF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poprzez sporządzenie</w:t>
      </w:r>
      <w:r w:rsidR="004955F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opinii prawnej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7800FC" w:rsidRPr="007800FC" w:rsidRDefault="0052745B" w:rsidP="007800FC">
      <w:pPr>
        <w:pStyle w:val="Tekstpodstawowy3"/>
        <w:jc w:val="both"/>
        <w:rPr>
          <w:sz w:val="24"/>
          <w:szCs w:val="24"/>
        </w:rPr>
      </w:pPr>
      <w:r w:rsidRPr="0052745B">
        <w:rPr>
          <w:sz w:val="24"/>
          <w:szCs w:val="24"/>
        </w:rPr>
        <w:t xml:space="preserve">Opinia </w:t>
      </w:r>
      <w:r>
        <w:rPr>
          <w:sz w:val="24"/>
          <w:szCs w:val="24"/>
        </w:rPr>
        <w:t xml:space="preserve">prawna </w:t>
      </w:r>
      <w:r w:rsidRPr="0052745B">
        <w:rPr>
          <w:sz w:val="24"/>
          <w:szCs w:val="24"/>
        </w:rPr>
        <w:t>będzie dotyczyła możliwości uznania za oczywistą omyłkę zmian wprowadzonych przez Wnioskodawcę działania 2.1 POPC po ocenie merytorycznej wniosku o dofinansowanie</w:t>
      </w:r>
      <w:r w:rsidR="00466DF5">
        <w:rPr>
          <w:sz w:val="24"/>
          <w:szCs w:val="24"/>
        </w:rPr>
        <w:t>,</w:t>
      </w:r>
      <w:r w:rsidRPr="0052745B">
        <w:rPr>
          <w:sz w:val="24"/>
          <w:szCs w:val="24"/>
        </w:rPr>
        <w:t xml:space="preserve"> a przed podpisaniem porozumienia o dofinansowanie</w:t>
      </w:r>
      <w:r>
        <w:rPr>
          <w:sz w:val="24"/>
          <w:szCs w:val="24"/>
        </w:rPr>
        <w:t>.</w:t>
      </w:r>
      <w:r w:rsidR="007800FC">
        <w:rPr>
          <w:sz w:val="24"/>
          <w:szCs w:val="24"/>
        </w:rPr>
        <w:t xml:space="preserve"> </w:t>
      </w:r>
      <w:r w:rsidR="007800FC" w:rsidRPr="007800FC">
        <w:rPr>
          <w:sz w:val="24"/>
          <w:szCs w:val="24"/>
        </w:rPr>
        <w:t>Opinia prawna ma zawierać analizę czy w świetle dokonanej oceny merytorycznej</w:t>
      </w:r>
      <w:r w:rsidR="00466DF5">
        <w:rPr>
          <w:sz w:val="24"/>
          <w:szCs w:val="24"/>
        </w:rPr>
        <w:t>,</w:t>
      </w:r>
      <w:r w:rsidR="007800FC" w:rsidRPr="007800FC">
        <w:rPr>
          <w:sz w:val="24"/>
          <w:szCs w:val="24"/>
        </w:rPr>
        <w:t xml:space="preserve"> </w:t>
      </w:r>
      <w:r w:rsidR="00466DF5">
        <w:rPr>
          <w:sz w:val="24"/>
          <w:szCs w:val="24"/>
        </w:rPr>
        <w:t xml:space="preserve">przeprowadzonej </w:t>
      </w:r>
      <w:r w:rsidR="007800FC" w:rsidRPr="007800FC">
        <w:rPr>
          <w:sz w:val="24"/>
          <w:szCs w:val="24"/>
        </w:rPr>
        <w:t xml:space="preserve">w oparciu o kryteria merytoryczne i regulamin konkursu  (obowiązujące dla I konkursu z działania 2.1 </w:t>
      </w:r>
      <w:r w:rsidR="004955FE">
        <w:rPr>
          <w:sz w:val="24"/>
          <w:szCs w:val="24"/>
        </w:rPr>
        <w:t>„</w:t>
      </w:r>
      <w:r w:rsidR="004955FE" w:rsidRPr="004955FE">
        <w:rPr>
          <w:i/>
          <w:sz w:val="24"/>
          <w:szCs w:val="24"/>
        </w:rPr>
        <w:t>Wysoka dostępność i jakość e- usług publicznych</w:t>
      </w:r>
      <w:r w:rsidR="004955FE">
        <w:rPr>
          <w:sz w:val="24"/>
          <w:szCs w:val="24"/>
        </w:rPr>
        <w:t>” Programu Operacyjnego Polska Cyfrowa</w:t>
      </w:r>
      <w:r w:rsidR="007800FC" w:rsidRPr="007800FC">
        <w:rPr>
          <w:sz w:val="24"/>
          <w:szCs w:val="24"/>
        </w:rPr>
        <w:t>)</w:t>
      </w:r>
      <w:r w:rsidR="00466DF5">
        <w:rPr>
          <w:sz w:val="24"/>
          <w:szCs w:val="24"/>
        </w:rPr>
        <w:t>,</w:t>
      </w:r>
      <w:r w:rsidR="007800FC" w:rsidRPr="007800FC">
        <w:rPr>
          <w:sz w:val="24"/>
          <w:szCs w:val="24"/>
        </w:rPr>
        <w:t xml:space="preserve"> możliwe jest dokonanie zmiany wartości wskaźnika po zakończonej ocenie merytorycznej</w:t>
      </w:r>
      <w:r w:rsidR="00466DF5">
        <w:rPr>
          <w:sz w:val="24"/>
          <w:szCs w:val="24"/>
        </w:rPr>
        <w:t>,</w:t>
      </w:r>
      <w:r w:rsidR="007800FC" w:rsidRPr="007800FC">
        <w:rPr>
          <w:sz w:val="24"/>
          <w:szCs w:val="24"/>
        </w:rPr>
        <w:t xml:space="preserve"> a przed podpisaniem porozumienia o dofinansowanie, uznając zmianę za oczywistą omyłkę pisarską, zgodnie z argumentacją przytoczoną przez Wnioskodawcę</w:t>
      </w:r>
      <w:r w:rsidR="004955FE">
        <w:rPr>
          <w:sz w:val="24"/>
          <w:szCs w:val="24"/>
        </w:rPr>
        <w:t>.</w:t>
      </w:r>
    </w:p>
    <w:p w:rsidR="007800FC" w:rsidRDefault="007800FC" w:rsidP="0052745B">
      <w:pPr>
        <w:pStyle w:val="Tekstpodstawowy3"/>
        <w:jc w:val="both"/>
        <w:rPr>
          <w:sz w:val="24"/>
          <w:szCs w:val="24"/>
        </w:rPr>
      </w:pPr>
    </w:p>
    <w:p w:rsidR="0052745B" w:rsidRPr="00B04DCE" w:rsidRDefault="004955FE" w:rsidP="0052745B">
      <w:pPr>
        <w:pStyle w:val="Akapitzlist"/>
        <w:spacing w:after="200"/>
        <w:ind w:left="0"/>
        <w:contextualSpacing w:val="0"/>
        <w:jc w:val="both"/>
      </w:pPr>
      <w:r>
        <w:t xml:space="preserve">W </w:t>
      </w:r>
      <w:r w:rsidR="0052745B" w:rsidRPr="00B04DCE">
        <w:t xml:space="preserve">realizacji zamówienia </w:t>
      </w:r>
      <w:r>
        <w:t>powin</w:t>
      </w:r>
      <w:r w:rsidR="00210C82">
        <w:t>ien</w:t>
      </w:r>
      <w:r w:rsidR="0052745B" w:rsidRPr="00B04DCE">
        <w:t xml:space="preserve"> uczestniczyć </w:t>
      </w:r>
      <w:r w:rsidR="00210C82">
        <w:t>Wykonawca</w:t>
      </w:r>
      <w:r w:rsidR="007800FC">
        <w:t xml:space="preserve"> posiadający</w:t>
      </w:r>
      <w:r w:rsidR="0052745B" w:rsidRPr="00B04DCE">
        <w:t xml:space="preserve"> wiedzę, umiejętności oraz doświadczenie pozwalające na realizację </w:t>
      </w:r>
      <w:r>
        <w:t xml:space="preserve">wyżej opisanej </w:t>
      </w:r>
      <w:r w:rsidR="0052745B" w:rsidRPr="00B04DCE">
        <w:t>usług</w:t>
      </w:r>
      <w:r w:rsidR="0052745B">
        <w:t>i prawniczej</w:t>
      </w:r>
      <w:r w:rsidR="0052745B" w:rsidRPr="00B04DCE">
        <w:t>. Wykonawca podczas realizacji Umowy musi przestrzegać postanowień Umowy dotyczących konfliktu interesów w zakresie zwią</w:t>
      </w:r>
      <w:r w:rsidR="0052745B">
        <w:t>zanym</w:t>
      </w:r>
      <w:r w:rsidR="0052745B" w:rsidRPr="00B04DCE">
        <w:t xml:space="preserve"> z realiz</w:t>
      </w:r>
      <w:r w:rsidR="0052745B">
        <w:t xml:space="preserve">acją przedmiotowego zamówienia, </w:t>
      </w:r>
      <w:r w:rsidR="0052745B" w:rsidRPr="00B04DCE">
        <w:t>w szczególn</w:t>
      </w:r>
      <w:r w:rsidR="0052745B">
        <w:t>ości w odniesieniu do projektu, który otrzymał dofinanso</w:t>
      </w:r>
      <w:r>
        <w:t>wanie w ramach działania 2.1 PO</w:t>
      </w:r>
      <w:r w:rsidR="0052745B">
        <w:t xml:space="preserve">PC. </w:t>
      </w:r>
    </w:p>
    <w:p w:rsidR="0052745B" w:rsidRDefault="0052745B" w:rsidP="0052745B">
      <w:pPr>
        <w:pStyle w:val="Tekstpodstawowy3"/>
        <w:jc w:val="both"/>
        <w:rPr>
          <w:sz w:val="24"/>
          <w:szCs w:val="24"/>
          <w:u w:val="single"/>
        </w:rPr>
      </w:pPr>
    </w:p>
    <w:p w:rsidR="0052745B" w:rsidRDefault="0052745B" w:rsidP="0052745B">
      <w:pPr>
        <w:pStyle w:val="Tekstpodstawowy3"/>
        <w:jc w:val="both"/>
        <w:rPr>
          <w:sz w:val="24"/>
          <w:szCs w:val="24"/>
        </w:rPr>
      </w:pPr>
      <w:r w:rsidRPr="0052745B">
        <w:rPr>
          <w:sz w:val="24"/>
          <w:szCs w:val="24"/>
          <w:u w:val="single"/>
        </w:rPr>
        <w:t>Termin realizacji usługi</w:t>
      </w:r>
      <w:r>
        <w:rPr>
          <w:sz w:val="24"/>
          <w:szCs w:val="24"/>
        </w:rPr>
        <w:t>:</w:t>
      </w:r>
    </w:p>
    <w:p w:rsidR="0052745B" w:rsidRPr="0052745B" w:rsidRDefault="0052745B" w:rsidP="0052745B">
      <w:pPr>
        <w:pStyle w:val="Tekstpodstawowy3"/>
        <w:jc w:val="both"/>
        <w:rPr>
          <w:sz w:val="24"/>
          <w:szCs w:val="24"/>
        </w:rPr>
      </w:pPr>
      <w:r w:rsidRPr="0052745B">
        <w:rPr>
          <w:sz w:val="24"/>
          <w:szCs w:val="24"/>
        </w:rPr>
        <w:t>Luty</w:t>
      </w:r>
      <w:r w:rsidR="00AD5340">
        <w:rPr>
          <w:sz w:val="24"/>
          <w:szCs w:val="24"/>
        </w:rPr>
        <w:t>/marzec</w:t>
      </w:r>
      <w:r w:rsidRPr="0052745B">
        <w:rPr>
          <w:sz w:val="24"/>
          <w:szCs w:val="24"/>
        </w:rPr>
        <w:t xml:space="preserve"> 2016</w:t>
      </w:r>
    </w:p>
    <w:p w:rsidR="00FB216B" w:rsidRDefault="00FB216B"/>
    <w:p w:rsidR="0052745B" w:rsidRPr="0052745B" w:rsidRDefault="0052745B" w:rsidP="0052745B">
      <w:pPr>
        <w:pStyle w:val="Akapitzlist"/>
        <w:spacing w:after="200"/>
        <w:ind w:left="0"/>
        <w:contextualSpacing w:val="0"/>
        <w:jc w:val="both"/>
      </w:pPr>
      <w:r w:rsidRPr="0052745B">
        <w:rPr>
          <w:u w:val="single"/>
        </w:rPr>
        <w:t>Logotypy i hasła</w:t>
      </w:r>
      <w:r>
        <w:t>:</w:t>
      </w:r>
    </w:p>
    <w:p w:rsidR="0052745B" w:rsidRPr="0052745B" w:rsidRDefault="0052745B" w:rsidP="0052745B">
      <w:pPr>
        <w:pStyle w:val="Akapitzlist"/>
        <w:spacing w:after="200"/>
        <w:ind w:left="0"/>
        <w:contextualSpacing w:val="0"/>
        <w:jc w:val="both"/>
      </w:pPr>
      <w:r w:rsidRPr="0052745B">
        <w:t>Wykonawca ma obowiązek umieszczania na opinii prawnej</w:t>
      </w:r>
      <w:r w:rsidR="00FB216B">
        <w:t xml:space="preserve"> </w:t>
      </w:r>
      <w:r w:rsidRPr="0052745B">
        <w:t>i innych dokumentach wytworzonych w związku z realizacją przedmiotowego zamówienia odpowiednich logotypów i haseł POPC, UE z odwołaniem słownym do Unii Europejskiej i Europejskiego Funduszu Rozwoju Regionalnego, które zostaną przesłane przez Zamawiającego niezwłocznie po podpisaniu Umowy.</w:t>
      </w:r>
    </w:p>
    <w:p w:rsidR="0052745B" w:rsidRDefault="0052745B"/>
    <w:sectPr w:rsidR="0052745B" w:rsidSect="000E5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B3E44"/>
    <w:multiLevelType w:val="hybridMultilevel"/>
    <w:tmpl w:val="33DE19BE"/>
    <w:lvl w:ilvl="0" w:tplc="B9EAB436">
      <w:start w:val="5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52745B"/>
    <w:rsid w:val="000E5BF6"/>
    <w:rsid w:val="001D40F1"/>
    <w:rsid w:val="001E73A6"/>
    <w:rsid w:val="00210C82"/>
    <w:rsid w:val="00263748"/>
    <w:rsid w:val="00373A44"/>
    <w:rsid w:val="00466DF5"/>
    <w:rsid w:val="004955FE"/>
    <w:rsid w:val="0052745B"/>
    <w:rsid w:val="00636E51"/>
    <w:rsid w:val="00707ED3"/>
    <w:rsid w:val="007800FC"/>
    <w:rsid w:val="007C30CD"/>
    <w:rsid w:val="008D1BAA"/>
    <w:rsid w:val="009D31F7"/>
    <w:rsid w:val="00AD5340"/>
    <w:rsid w:val="00D92A44"/>
    <w:rsid w:val="00FA3685"/>
    <w:rsid w:val="00FB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E51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2745B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2745B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5274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745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2745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CPPC</dc:creator>
  <cp:lastModifiedBy>aszczepanska</cp:lastModifiedBy>
  <cp:revision>24</cp:revision>
  <cp:lastPrinted>2016-02-17T09:57:00Z</cp:lastPrinted>
  <dcterms:created xsi:type="dcterms:W3CDTF">2016-02-09T13:14:00Z</dcterms:created>
  <dcterms:modified xsi:type="dcterms:W3CDTF">2016-02-17T09:58:00Z</dcterms:modified>
</cp:coreProperties>
</file>