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E" w:rsidRPr="005A3DAE" w:rsidRDefault="00B03EC9" w:rsidP="005A3DAE">
      <w:pPr>
        <w:ind w:left="142" w:firstLine="0"/>
      </w:pPr>
      <w:r>
        <w:rPr>
          <w:noProof/>
          <w:lang w:eastAsia="pl-PL"/>
        </w:rPr>
        <w:drawing>
          <wp:inline distT="0" distB="0" distL="0" distR="0">
            <wp:extent cx="2520000" cy="1367660"/>
            <wp:effectExtent l="19050" t="0" r="0" b="0"/>
            <wp:docPr id="1" name="Obraz 1" descr="D:\CPPC-podstawowy\RGB\JPG\CPP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PC-podstawowy\RGB\JPG\CPPC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0E" w:rsidRPr="000F00A5" w:rsidRDefault="0053560E" w:rsidP="0053560E">
      <w:pPr>
        <w:pStyle w:val="Nagwek1"/>
        <w:spacing w:before="0"/>
        <w:ind w:left="5387"/>
        <w:jc w:val="right"/>
        <w:rPr>
          <w:rFonts w:ascii="Calibri" w:hAnsi="Calibri" w:cs="Arial Narrow"/>
          <w:b w:val="0"/>
          <w:bCs/>
          <w:i w:val="0"/>
          <w:iCs/>
          <w:sz w:val="22"/>
          <w:szCs w:val="22"/>
        </w:rPr>
      </w:pPr>
      <w:r w:rsidRPr="000F00A5">
        <w:rPr>
          <w:rFonts w:ascii="Calibri" w:hAnsi="Calibri" w:cs="Arial Narrow"/>
          <w:b w:val="0"/>
          <w:bCs/>
          <w:i w:val="0"/>
          <w:iCs/>
          <w:sz w:val="22"/>
          <w:szCs w:val="22"/>
        </w:rPr>
        <w:t xml:space="preserve">Warszawa, </w:t>
      </w:r>
      <w:r w:rsidR="00D86399" w:rsidRPr="000F00A5">
        <w:rPr>
          <w:rFonts w:ascii="Calibri" w:hAnsi="Calibri" w:cs="Arial Narrow"/>
          <w:b w:val="0"/>
          <w:bCs/>
          <w:i w:val="0"/>
          <w:iCs/>
          <w:sz w:val="22"/>
          <w:szCs w:val="22"/>
        </w:rPr>
        <w:t>2</w:t>
      </w:r>
      <w:r w:rsidR="00A9217E" w:rsidRPr="000F00A5">
        <w:rPr>
          <w:rFonts w:ascii="Calibri" w:hAnsi="Calibri" w:cs="Arial Narrow"/>
          <w:b w:val="0"/>
          <w:bCs/>
          <w:i w:val="0"/>
          <w:iCs/>
          <w:sz w:val="22"/>
          <w:szCs w:val="22"/>
        </w:rPr>
        <w:t>6 luty</w:t>
      </w:r>
      <w:r w:rsidRPr="000F00A5">
        <w:rPr>
          <w:rFonts w:ascii="Calibri" w:hAnsi="Calibri" w:cs="Arial Narrow"/>
          <w:b w:val="0"/>
          <w:bCs/>
          <w:i w:val="0"/>
          <w:iCs/>
          <w:sz w:val="22"/>
          <w:szCs w:val="22"/>
        </w:rPr>
        <w:t xml:space="preserve"> 201</w:t>
      </w:r>
      <w:r w:rsidR="00A9217E" w:rsidRPr="000F00A5">
        <w:rPr>
          <w:rFonts w:ascii="Calibri" w:hAnsi="Calibri" w:cs="Arial Narrow"/>
          <w:b w:val="0"/>
          <w:bCs/>
          <w:i w:val="0"/>
          <w:iCs/>
          <w:sz w:val="22"/>
          <w:szCs w:val="22"/>
        </w:rPr>
        <w:t>6</w:t>
      </w:r>
      <w:r w:rsidRPr="000F00A5">
        <w:rPr>
          <w:rFonts w:ascii="Calibri" w:hAnsi="Calibri" w:cs="Arial Narrow"/>
          <w:b w:val="0"/>
          <w:bCs/>
          <w:i w:val="0"/>
          <w:iCs/>
          <w:sz w:val="22"/>
          <w:szCs w:val="22"/>
        </w:rPr>
        <w:t xml:space="preserve"> roku</w:t>
      </w:r>
    </w:p>
    <w:p w:rsidR="00D86399" w:rsidRPr="000F00A5" w:rsidRDefault="00D86399" w:rsidP="006D7B65">
      <w:pPr>
        <w:pStyle w:val="Tekstpodstawowy"/>
        <w:tabs>
          <w:tab w:val="left" w:pos="284"/>
        </w:tabs>
        <w:spacing w:before="60" w:after="0"/>
        <w:rPr>
          <w:rFonts w:ascii="Calibri" w:eastAsia="Calibri" w:hAnsi="Calibri" w:cs="Arial"/>
        </w:rPr>
      </w:pPr>
    </w:p>
    <w:p w:rsidR="00D86399" w:rsidRPr="000F00A5" w:rsidRDefault="00D86399" w:rsidP="006D7B65">
      <w:pPr>
        <w:pStyle w:val="Tekstpodstawowy"/>
        <w:tabs>
          <w:tab w:val="left" w:pos="284"/>
        </w:tabs>
        <w:spacing w:before="60" w:after="0"/>
        <w:rPr>
          <w:rFonts w:ascii="Calibri" w:eastAsia="Calibri" w:hAnsi="Calibri" w:cs="Arial"/>
        </w:rPr>
      </w:pPr>
    </w:p>
    <w:p w:rsidR="00D86399" w:rsidRPr="000F00A5" w:rsidRDefault="00D86399" w:rsidP="006D7B65">
      <w:pPr>
        <w:pStyle w:val="Tekstpodstawowy"/>
        <w:tabs>
          <w:tab w:val="left" w:pos="284"/>
        </w:tabs>
        <w:spacing w:before="60" w:after="0"/>
        <w:rPr>
          <w:rFonts w:ascii="Calibri" w:eastAsia="Calibri" w:hAnsi="Calibri" w:cs="Arial"/>
        </w:rPr>
      </w:pPr>
    </w:p>
    <w:p w:rsidR="00A9217E" w:rsidRPr="000F00A5" w:rsidRDefault="000F00A5" w:rsidP="00A9217E">
      <w:pPr>
        <w:ind w:left="284" w:firstLine="0"/>
        <w:jc w:val="left"/>
        <w:rPr>
          <w:rFonts w:ascii="Calibri" w:hAnsi="Calibri"/>
        </w:rPr>
      </w:pPr>
      <w:r>
        <w:rPr>
          <w:rFonts w:ascii="Calibri" w:eastAsia="Calibri" w:hAnsi="Calibri" w:cs="Arial"/>
        </w:rPr>
        <w:t>D</w:t>
      </w:r>
      <w:r w:rsidR="006D7B65" w:rsidRPr="000F00A5">
        <w:rPr>
          <w:rFonts w:ascii="Calibri" w:eastAsia="Calibri" w:hAnsi="Calibri" w:cs="Arial"/>
        </w:rPr>
        <w:t xml:space="preserve">otyczy:  </w:t>
      </w:r>
      <w:r w:rsidR="00A9217E" w:rsidRPr="000F00A5">
        <w:rPr>
          <w:rFonts w:ascii="Calibri" w:hAnsi="Calibri"/>
          <w:b/>
        </w:rPr>
        <w:t>„</w:t>
      </w:r>
      <w:r w:rsidR="00A9217E" w:rsidRPr="000F00A5">
        <w:rPr>
          <w:rFonts w:ascii="Calibri" w:hAnsi="Calibri"/>
        </w:rPr>
        <w:t>Świadczenie usług cateringowych na potrzeby spotkań organizowanych przez Centrum Projektów Polska Cyfrowa”</w:t>
      </w:r>
    </w:p>
    <w:p w:rsidR="00AB4045" w:rsidRPr="000F00A5" w:rsidRDefault="00AB4045" w:rsidP="00A9217E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</w:rPr>
      </w:pPr>
    </w:p>
    <w:p w:rsidR="006D7B65" w:rsidRPr="000F00A5" w:rsidRDefault="006D7B65" w:rsidP="00AB4045">
      <w:pPr>
        <w:pStyle w:val="Tekstpodstawowy"/>
        <w:tabs>
          <w:tab w:val="left" w:pos="284"/>
        </w:tabs>
        <w:spacing w:before="60" w:after="0"/>
        <w:rPr>
          <w:rFonts w:ascii="Calibri" w:eastAsia="Calibri" w:hAnsi="Calibri" w:cs="Calibri"/>
          <w:b/>
          <w:color w:val="000000"/>
        </w:rPr>
      </w:pPr>
    </w:p>
    <w:p w:rsidR="006D7B65" w:rsidRPr="000F00A5" w:rsidRDefault="006D7B65" w:rsidP="006D7B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0F00A5">
        <w:rPr>
          <w:rFonts w:ascii="Calibri" w:eastAsia="Calibri" w:hAnsi="Calibri" w:cs="Calibri"/>
          <w:b/>
        </w:rPr>
        <w:t>Informacja o wyborze oferty najkorzystniejszej</w:t>
      </w:r>
    </w:p>
    <w:p w:rsidR="006D7B65" w:rsidRPr="000F00A5" w:rsidRDefault="006D7B65" w:rsidP="000F00A5">
      <w:pPr>
        <w:ind w:left="284" w:firstLine="0"/>
        <w:rPr>
          <w:rFonts w:ascii="Calibri" w:eastAsia="Calibri" w:hAnsi="Calibri" w:cs="Arial"/>
        </w:rPr>
      </w:pPr>
      <w:r w:rsidRPr="000F00A5">
        <w:rPr>
          <w:rFonts w:ascii="Calibri" w:eastAsia="Calibri" w:hAnsi="Calibri" w:cs="Arial"/>
        </w:rPr>
        <w:t>Niniejszym informuję, że w wyniku o</w:t>
      </w:r>
      <w:r w:rsidR="00AB4045" w:rsidRPr="000F00A5">
        <w:rPr>
          <w:rFonts w:ascii="Calibri" w:eastAsia="Calibri" w:hAnsi="Calibri" w:cs="Arial"/>
        </w:rPr>
        <w:t xml:space="preserve">ceny złożonych ofert w </w:t>
      </w:r>
      <w:r w:rsidR="000F00A5" w:rsidRPr="000F00A5">
        <w:rPr>
          <w:rFonts w:ascii="Calibri" w:eastAsia="Calibri" w:hAnsi="Calibri" w:cs="Arial"/>
        </w:rPr>
        <w:t xml:space="preserve">przedmiotowym </w:t>
      </w:r>
      <w:r w:rsidR="00AB4045" w:rsidRPr="000F00A5">
        <w:rPr>
          <w:rFonts w:ascii="Calibri" w:eastAsia="Calibri" w:hAnsi="Calibri" w:cs="Arial"/>
        </w:rPr>
        <w:t>postę</w:t>
      </w:r>
      <w:r w:rsidRPr="000F00A5">
        <w:rPr>
          <w:rFonts w:ascii="Calibri" w:eastAsia="Calibri" w:hAnsi="Calibri" w:cs="Arial"/>
        </w:rPr>
        <w:t>powaniu</w:t>
      </w:r>
      <w:r w:rsidR="000F00A5" w:rsidRPr="000F00A5">
        <w:rPr>
          <w:rFonts w:ascii="Calibri" w:eastAsia="Calibri" w:hAnsi="Calibri" w:cs="Arial"/>
        </w:rPr>
        <w:t>,</w:t>
      </w:r>
      <w:r w:rsidRPr="000F00A5">
        <w:rPr>
          <w:rFonts w:ascii="Calibri" w:eastAsia="Calibri" w:hAnsi="Calibri" w:cs="Arial"/>
        </w:rPr>
        <w:t xml:space="preserve"> Zamawiający </w:t>
      </w:r>
      <w:r w:rsidR="00AB4045" w:rsidRPr="000F00A5">
        <w:rPr>
          <w:rFonts w:ascii="Calibri" w:eastAsia="Calibri" w:hAnsi="Calibri" w:cs="Arial"/>
        </w:rPr>
        <w:t xml:space="preserve">dokonał </w:t>
      </w:r>
      <w:r w:rsidRPr="000F00A5">
        <w:rPr>
          <w:rFonts w:ascii="Calibri" w:eastAsia="Calibri" w:hAnsi="Calibri" w:cs="Arial"/>
        </w:rPr>
        <w:t xml:space="preserve">wyboru </w:t>
      </w:r>
      <w:r w:rsidR="003667E4" w:rsidRPr="000F00A5">
        <w:rPr>
          <w:rFonts w:ascii="Calibri" w:eastAsia="Calibri" w:hAnsi="Calibri" w:cs="Arial"/>
        </w:rPr>
        <w:t>oferty najkorzystniejszej spośród złożonych, ważnych ofert.</w:t>
      </w:r>
    </w:p>
    <w:p w:rsidR="003667E4" w:rsidRPr="000F00A5" w:rsidRDefault="006D7B65" w:rsidP="000F00A5">
      <w:pPr>
        <w:ind w:left="284" w:firstLine="0"/>
        <w:rPr>
          <w:rFonts w:ascii="Calibri" w:eastAsia="Calibri" w:hAnsi="Calibri" w:cs="Arial"/>
        </w:rPr>
      </w:pPr>
      <w:r w:rsidRPr="000F00A5">
        <w:rPr>
          <w:rFonts w:ascii="Calibri" w:eastAsia="Calibri" w:hAnsi="Calibri" w:cs="Arial"/>
        </w:rPr>
        <w:t xml:space="preserve">W przedmiotowym postępowaniu kryterium oceny ofert była </w:t>
      </w:r>
      <w:r w:rsidR="00AB4045" w:rsidRPr="000F00A5">
        <w:rPr>
          <w:rFonts w:ascii="Calibri" w:hAnsi="Calibri"/>
          <w:bCs/>
          <w:color w:val="000000"/>
        </w:rPr>
        <w:t>cena oferty 100%</w:t>
      </w:r>
      <w:r w:rsidR="000F00A5">
        <w:rPr>
          <w:rFonts w:ascii="Calibri" w:hAnsi="Calibri"/>
          <w:bCs/>
          <w:color w:val="000000"/>
        </w:rPr>
        <w:t>.</w:t>
      </w:r>
      <w:r w:rsidR="00AB4045" w:rsidRPr="000F00A5">
        <w:rPr>
          <w:rFonts w:ascii="Calibri" w:eastAsia="Calibri" w:hAnsi="Calibri" w:cs="Arial"/>
        </w:rPr>
        <w:t xml:space="preserve"> </w:t>
      </w:r>
      <w:r w:rsidR="000F00A5">
        <w:rPr>
          <w:rFonts w:ascii="Calibri" w:eastAsia="Calibri" w:hAnsi="Calibri" w:cs="Arial"/>
        </w:rPr>
        <w:t>M</w:t>
      </w:r>
      <w:r w:rsidR="00AB4045" w:rsidRPr="000F00A5">
        <w:rPr>
          <w:rFonts w:ascii="Calibri" w:eastAsia="Calibri" w:hAnsi="Calibri" w:cs="Arial"/>
        </w:rPr>
        <w:t xml:space="preserve">aksymalnie </w:t>
      </w:r>
      <w:r w:rsidR="003667E4" w:rsidRPr="000F00A5">
        <w:rPr>
          <w:rFonts w:ascii="Calibri" w:eastAsia="Calibri" w:hAnsi="Calibri" w:cs="Arial"/>
        </w:rPr>
        <w:t xml:space="preserve">100 punktów otrzymała </w:t>
      </w:r>
      <w:r w:rsidR="003667E4" w:rsidRPr="000F00A5">
        <w:rPr>
          <w:rFonts w:ascii="Calibri" w:eastAsia="Calibri" w:hAnsi="Calibri" w:cs="Arial"/>
          <w:i/>
        </w:rPr>
        <w:t>Fundacja „Praca dla Niepełnosprawnych” Rolniczy Zakład Aktywności Zawodowej, adres: Stanisławowo 9, 09-210 Drobin</w:t>
      </w:r>
      <w:r w:rsidR="003667E4" w:rsidRPr="000F00A5">
        <w:rPr>
          <w:rFonts w:ascii="Calibri" w:eastAsia="Calibri" w:hAnsi="Calibri" w:cs="Arial"/>
        </w:rPr>
        <w:t xml:space="preserve">, która </w:t>
      </w:r>
      <w:r w:rsidR="000F00A5">
        <w:rPr>
          <w:rFonts w:ascii="Calibri" w:eastAsia="Calibri" w:hAnsi="Calibri" w:cs="Arial"/>
        </w:rPr>
        <w:t>z</w:t>
      </w:r>
      <w:r w:rsidR="003667E4" w:rsidRPr="000F00A5">
        <w:rPr>
          <w:rFonts w:ascii="Calibri" w:eastAsia="Calibri" w:hAnsi="Calibri" w:cs="Arial"/>
        </w:rPr>
        <w:t>rezygn</w:t>
      </w:r>
      <w:r w:rsidR="000F00A5">
        <w:rPr>
          <w:rFonts w:ascii="Calibri" w:eastAsia="Calibri" w:hAnsi="Calibri" w:cs="Arial"/>
        </w:rPr>
        <w:t>owała</w:t>
      </w:r>
      <w:r w:rsidR="003667E4" w:rsidRPr="000F00A5">
        <w:rPr>
          <w:rFonts w:ascii="Calibri" w:eastAsia="Calibri" w:hAnsi="Calibri" w:cs="Arial"/>
        </w:rPr>
        <w:t xml:space="preserve"> z zawarcia umowy.</w:t>
      </w:r>
    </w:p>
    <w:p w:rsidR="006A56C5" w:rsidRPr="000F00A5" w:rsidRDefault="003667E4" w:rsidP="000F00A5">
      <w:pPr>
        <w:ind w:left="284" w:firstLine="0"/>
        <w:rPr>
          <w:rFonts w:ascii="Calibri" w:eastAsia="Calibri" w:hAnsi="Calibri" w:cs="Arial"/>
        </w:rPr>
      </w:pPr>
      <w:r w:rsidRPr="000F00A5">
        <w:rPr>
          <w:rFonts w:ascii="Calibri" w:eastAsia="Calibri" w:hAnsi="Calibri" w:cs="Arial"/>
        </w:rPr>
        <w:t xml:space="preserve">W związku z powyższym, jako najkorzystniejszą spośród pozostałych </w:t>
      </w:r>
      <w:r w:rsidR="006A56C5" w:rsidRPr="000F00A5">
        <w:rPr>
          <w:rFonts w:ascii="Calibri" w:eastAsia="Calibri" w:hAnsi="Calibri" w:cs="Arial"/>
        </w:rPr>
        <w:t xml:space="preserve">złożonych ważnych </w:t>
      </w:r>
      <w:r w:rsidRPr="000F00A5">
        <w:rPr>
          <w:rFonts w:ascii="Calibri" w:eastAsia="Calibri" w:hAnsi="Calibri" w:cs="Arial"/>
        </w:rPr>
        <w:t xml:space="preserve">ofert uznana została oferta </w:t>
      </w:r>
      <w:r w:rsidR="000F00A5">
        <w:rPr>
          <w:rFonts w:ascii="Calibri" w:eastAsia="Calibri" w:hAnsi="Calibri" w:cs="Arial"/>
        </w:rPr>
        <w:t>firmy</w:t>
      </w:r>
      <w:r w:rsidR="000F00A5" w:rsidRPr="000F00A5">
        <w:rPr>
          <w:rFonts w:ascii="Calibri" w:eastAsia="Calibri" w:hAnsi="Calibri" w:cs="Arial"/>
          <w:i/>
        </w:rPr>
        <w:t xml:space="preserve"> Lira – Usługi gastronomiczne Michał Górski, ul. Pułaskiego 12b/14,05-400 Otwock</w:t>
      </w:r>
      <w:r w:rsidR="000F00A5">
        <w:rPr>
          <w:rFonts w:ascii="Calibri" w:eastAsia="Calibri" w:hAnsi="Calibri" w:cs="Arial"/>
        </w:rPr>
        <w:t>,</w:t>
      </w:r>
      <w:r w:rsidRPr="000F00A5">
        <w:rPr>
          <w:rFonts w:ascii="Calibri" w:eastAsia="Calibri" w:hAnsi="Calibri" w:cs="Arial"/>
        </w:rPr>
        <w:t xml:space="preserve"> </w:t>
      </w:r>
      <w:r w:rsidR="006A56C5" w:rsidRPr="000F00A5">
        <w:rPr>
          <w:rFonts w:ascii="Calibri" w:eastAsia="Calibri" w:hAnsi="Calibri" w:cs="Arial"/>
        </w:rPr>
        <w:t xml:space="preserve">która otrzymała </w:t>
      </w:r>
      <w:r w:rsidR="000F00A5">
        <w:rPr>
          <w:rFonts w:ascii="Calibri" w:eastAsia="Calibri" w:hAnsi="Calibri" w:cs="Arial"/>
        </w:rPr>
        <w:t>90,48 punktów.</w:t>
      </w:r>
    </w:p>
    <w:p w:rsidR="00D86399" w:rsidRPr="000F00A5" w:rsidRDefault="00D86399" w:rsidP="00AB4045">
      <w:pPr>
        <w:ind w:left="0" w:firstLine="0"/>
        <w:rPr>
          <w:rFonts w:ascii="Calibri" w:hAnsi="Calibri"/>
          <w:lang w:eastAsia="pl-PL"/>
        </w:rPr>
      </w:pPr>
    </w:p>
    <w:p w:rsidR="00D86399" w:rsidRPr="000F00A5" w:rsidRDefault="00D86399" w:rsidP="00D86399">
      <w:pPr>
        <w:rPr>
          <w:rFonts w:ascii="Calibri" w:eastAsia="Calibri" w:hAnsi="Calibri" w:cs="Calibri"/>
        </w:rPr>
      </w:pPr>
      <w:r w:rsidRPr="000F00A5">
        <w:rPr>
          <w:rFonts w:ascii="Calibri" w:eastAsia="Calibri" w:hAnsi="Calibri" w:cs="Calibri"/>
        </w:rPr>
        <w:t>Zamawiający pragnie podziękować wszystkim Wykonawcom za udział w postępowaniu.</w:t>
      </w:r>
    </w:p>
    <w:p w:rsidR="00D86399" w:rsidRPr="006D7B65" w:rsidRDefault="00D86399" w:rsidP="006D7B65">
      <w:pPr>
        <w:rPr>
          <w:lang w:eastAsia="pl-PL"/>
        </w:rPr>
      </w:pPr>
    </w:p>
    <w:sectPr w:rsidR="00D86399" w:rsidRPr="006D7B65" w:rsidSect="007A7A5C">
      <w:footerReference w:type="default" r:id="rId8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8C" w:rsidRDefault="00364D8C" w:rsidP="007A7A5C">
      <w:pPr>
        <w:spacing w:after="0" w:line="240" w:lineRule="auto"/>
      </w:pPr>
      <w:r>
        <w:separator/>
      </w:r>
    </w:p>
  </w:endnote>
  <w:endnote w:type="continuationSeparator" w:id="0">
    <w:p w:rsidR="00364D8C" w:rsidRDefault="00364D8C" w:rsidP="007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29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</w:p>
  <w:p w:rsidR="00CE2929" w:rsidRPr="00185036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  <w:r w:rsidRPr="00185036">
      <w:rPr>
        <w:rFonts w:ascii="Calibri" w:eastAsia="Arial Unicode MS" w:hAnsi="Calibri" w:cs="Arial"/>
        <w:noProof/>
        <w:sz w:val="18"/>
        <w:szCs w:val="18"/>
      </w:rPr>
      <w:t xml:space="preserve">ul. </w:t>
    </w:r>
    <w:r>
      <w:rPr>
        <w:rFonts w:ascii="Calibri" w:eastAsia="Arial Unicode MS" w:hAnsi="Calibri" w:cs="Arial"/>
        <w:noProof/>
        <w:sz w:val="18"/>
        <w:szCs w:val="18"/>
      </w:rPr>
      <w:t>Syreny 23</w:t>
    </w:r>
    <w:r w:rsidRPr="00185036">
      <w:rPr>
        <w:rFonts w:ascii="Calibri" w:eastAsia="Arial Unicode MS" w:hAnsi="Calibri" w:cs="Arial"/>
        <w:noProof/>
        <w:sz w:val="18"/>
        <w:szCs w:val="18"/>
      </w:rPr>
      <w:t>, 0</w:t>
    </w:r>
    <w:r>
      <w:rPr>
        <w:rFonts w:ascii="Calibri" w:eastAsia="Arial Unicode MS" w:hAnsi="Calibri" w:cs="Arial"/>
        <w:noProof/>
        <w:sz w:val="18"/>
        <w:szCs w:val="18"/>
      </w:rPr>
      <w:t>1</w:t>
    </w:r>
    <w:r w:rsidRPr="00185036">
      <w:rPr>
        <w:rFonts w:ascii="Calibri" w:eastAsia="Arial Unicode MS" w:hAnsi="Calibri" w:cs="Arial"/>
        <w:noProof/>
        <w:sz w:val="18"/>
        <w:szCs w:val="18"/>
      </w:rPr>
      <w:t>-</w:t>
    </w:r>
    <w:r>
      <w:rPr>
        <w:rFonts w:ascii="Calibri" w:eastAsia="Arial Unicode MS" w:hAnsi="Calibri" w:cs="Arial"/>
        <w:noProof/>
        <w:sz w:val="18"/>
        <w:szCs w:val="18"/>
      </w:rPr>
      <w:t>150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Warszawa, tel.: +48 22</w:t>
    </w:r>
    <w:r>
      <w:rPr>
        <w:rFonts w:ascii="Calibri" w:eastAsia="Arial Unicode MS" w:hAnsi="Calibri" w:cs="Arial"/>
        <w:noProof/>
        <w:sz w:val="18"/>
        <w:szCs w:val="18"/>
      </w:rPr>
      <w:t> 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00, </w:t>
    </w:r>
    <w:r>
      <w:rPr>
        <w:rFonts w:ascii="Calibri" w:eastAsia="Arial Unicode MS" w:hAnsi="Calibri" w:cs="Arial"/>
        <w:noProof/>
        <w:sz w:val="18"/>
        <w:szCs w:val="18"/>
      </w:rPr>
      <w:t>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01, faks: +48 22</w:t>
    </w:r>
    <w:r>
      <w:rPr>
        <w:rFonts w:ascii="Calibri" w:eastAsia="Arial Unicode MS" w:hAnsi="Calibri" w:cs="Arial"/>
        <w:noProof/>
        <w:sz w:val="18"/>
        <w:szCs w:val="18"/>
      </w:rPr>
      <w:t> 315 22 02</w:t>
    </w:r>
  </w:p>
  <w:p w:rsidR="00CE2929" w:rsidRPr="00704845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sz w:val="18"/>
        <w:szCs w:val="18"/>
        <w:lang w:val="en-US"/>
      </w:rPr>
    </w:pPr>
    <w:r>
      <w:rPr>
        <w:rFonts w:ascii="Calibri" w:eastAsia="Arial Unicode MS" w:hAnsi="Calibri" w:cs="Arial"/>
        <w:noProof/>
        <w:sz w:val="18"/>
        <w:szCs w:val="18"/>
        <w:lang w:val="en-US"/>
      </w:rPr>
      <w:t>www.cppc.gov.pl,  e-mail: cppc@cppc</w:t>
    </w:r>
    <w:r w:rsidRPr="00704845">
      <w:rPr>
        <w:rFonts w:ascii="Calibri" w:eastAsia="Arial Unicode MS" w:hAnsi="Calibri" w:cs="Arial"/>
        <w:noProof/>
        <w:sz w:val="18"/>
        <w:szCs w:val="18"/>
        <w:lang w:val="en-US"/>
      </w:rPr>
      <w:t>.gov.pl,  NIP: 526-27-35-917</w:t>
    </w:r>
  </w:p>
  <w:p w:rsidR="00CE2929" w:rsidRPr="008373CD" w:rsidRDefault="00CE2929" w:rsidP="00CE2929">
    <w:pPr>
      <w:pStyle w:val="Stopka"/>
      <w:rPr>
        <w:rFonts w:eastAsia="Arial Unicode MS"/>
        <w:szCs w:val="18"/>
        <w:lang w:val="en-GB"/>
      </w:rPr>
    </w:pPr>
  </w:p>
  <w:p w:rsidR="00CE2929" w:rsidRPr="00CE2929" w:rsidRDefault="00CE2929">
    <w:pPr>
      <w:pStyle w:val="Stopk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8C" w:rsidRDefault="00364D8C" w:rsidP="007A7A5C">
      <w:pPr>
        <w:spacing w:after="0" w:line="240" w:lineRule="auto"/>
      </w:pPr>
      <w:r>
        <w:separator/>
      </w:r>
    </w:p>
  </w:footnote>
  <w:footnote w:type="continuationSeparator" w:id="0">
    <w:p w:rsidR="00364D8C" w:rsidRDefault="00364D8C" w:rsidP="007A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C9D"/>
    <w:multiLevelType w:val="hybridMultilevel"/>
    <w:tmpl w:val="ECDC6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0DCB"/>
    <w:multiLevelType w:val="hybridMultilevel"/>
    <w:tmpl w:val="536472EE"/>
    <w:lvl w:ilvl="0" w:tplc="6450B6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4DC0640"/>
    <w:multiLevelType w:val="hybridMultilevel"/>
    <w:tmpl w:val="CC768194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EC9"/>
    <w:rsid w:val="000203B0"/>
    <w:rsid w:val="000F00A5"/>
    <w:rsid w:val="00185396"/>
    <w:rsid w:val="00217B67"/>
    <w:rsid w:val="00233637"/>
    <w:rsid w:val="0024702F"/>
    <w:rsid w:val="00275A70"/>
    <w:rsid w:val="002E1C35"/>
    <w:rsid w:val="00364D8C"/>
    <w:rsid w:val="003667E4"/>
    <w:rsid w:val="004056E4"/>
    <w:rsid w:val="004306A4"/>
    <w:rsid w:val="004A1256"/>
    <w:rsid w:val="0053560E"/>
    <w:rsid w:val="005A3DAE"/>
    <w:rsid w:val="006A56C5"/>
    <w:rsid w:val="006D7B65"/>
    <w:rsid w:val="006E2EAA"/>
    <w:rsid w:val="00722A1C"/>
    <w:rsid w:val="00737B1C"/>
    <w:rsid w:val="007A7A5C"/>
    <w:rsid w:val="007C36D6"/>
    <w:rsid w:val="00911754"/>
    <w:rsid w:val="00944E1A"/>
    <w:rsid w:val="00970CA0"/>
    <w:rsid w:val="00A45AD8"/>
    <w:rsid w:val="00A85069"/>
    <w:rsid w:val="00A91AED"/>
    <w:rsid w:val="00A9217E"/>
    <w:rsid w:val="00AB4045"/>
    <w:rsid w:val="00B03EC9"/>
    <w:rsid w:val="00BA4BD5"/>
    <w:rsid w:val="00BC70CF"/>
    <w:rsid w:val="00CA29B8"/>
    <w:rsid w:val="00CC5CF6"/>
    <w:rsid w:val="00CE2929"/>
    <w:rsid w:val="00D86399"/>
    <w:rsid w:val="00E8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D8"/>
  </w:style>
  <w:style w:type="paragraph" w:styleId="Nagwek1">
    <w:name w:val="heading 1"/>
    <w:basedOn w:val="Normalny"/>
    <w:next w:val="Normalny"/>
    <w:link w:val="Nagwek1Znak"/>
    <w:qFormat/>
    <w:rsid w:val="007A7A5C"/>
    <w:pPr>
      <w:keepNext/>
      <w:spacing w:before="100" w:after="0" w:line="240" w:lineRule="auto"/>
      <w:ind w:left="0" w:firstLine="0"/>
      <w:jc w:val="center"/>
      <w:outlineLvl w:val="0"/>
    </w:pPr>
    <w:rPr>
      <w:rFonts w:eastAsia="Times New Roman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A7A5C"/>
    <w:rPr>
      <w:rFonts w:eastAsia="Times New Roman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7A5C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A7A5C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7A5C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A7A5C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A7A5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7A7A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929"/>
  </w:style>
  <w:style w:type="paragraph" w:styleId="Stopka">
    <w:name w:val="footer"/>
    <w:basedOn w:val="Normalny"/>
    <w:link w:val="StopkaZnak"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929"/>
  </w:style>
  <w:style w:type="paragraph" w:styleId="Tekstpodstawowy">
    <w:name w:val="Body Text"/>
    <w:basedOn w:val="Normalny"/>
    <w:link w:val="TekstpodstawowyZnak"/>
    <w:uiPriority w:val="99"/>
    <w:unhideWhenUsed/>
    <w:rsid w:val="006D7B6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Warszawa, 26 luty 2016 roku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ggoraczynska</dc:creator>
  <cp:lastModifiedBy>aszewczyk</cp:lastModifiedBy>
  <cp:revision>3</cp:revision>
  <cp:lastPrinted>2015-07-09T09:39:00Z</cp:lastPrinted>
  <dcterms:created xsi:type="dcterms:W3CDTF">2016-02-26T12:15:00Z</dcterms:created>
  <dcterms:modified xsi:type="dcterms:W3CDTF">2016-02-26T12:44:00Z</dcterms:modified>
</cp:coreProperties>
</file>