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09F4B" w14:textId="3A09A864" w:rsidR="001B2741" w:rsidRPr="00CC6B5C" w:rsidRDefault="00D7072B" w:rsidP="00CC6B5C">
      <w:pPr>
        <w:pStyle w:val="Nagwek1"/>
      </w:pPr>
      <w:r w:rsidRPr="00CC6B5C">
        <w:t>Załącznik nr 1 do Zapytania Ofertowego</w:t>
      </w:r>
    </w:p>
    <w:p w14:paraId="3F1BB419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24D8F13C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31AB4F95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1418D73B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1805AC95" w14:textId="77777777" w:rsidR="001B2741" w:rsidRPr="00BF53C8" w:rsidRDefault="001B2741" w:rsidP="001B2741">
      <w:pPr>
        <w:jc w:val="center"/>
        <w:rPr>
          <w:rStyle w:val="Tytuksiki"/>
          <w:rFonts w:ascii="Times New Roman" w:hAnsi="Times New Roman" w:cs="Times New Roman"/>
          <w:sz w:val="36"/>
        </w:rPr>
      </w:pPr>
      <w:r w:rsidRPr="00BF53C8">
        <w:rPr>
          <w:rStyle w:val="Tytuksiki"/>
          <w:rFonts w:ascii="Times New Roman" w:hAnsi="Times New Roman" w:cs="Times New Roman"/>
          <w:sz w:val="48"/>
        </w:rPr>
        <w:t>Opis Przedmiotu Zamówienia</w:t>
      </w:r>
    </w:p>
    <w:p w14:paraId="2CBA81CF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0A12A616" w14:textId="77777777" w:rsidR="001B2741" w:rsidRPr="00BF53C8" w:rsidRDefault="00E1605E" w:rsidP="001B2741">
      <w:pPr>
        <w:jc w:val="center"/>
        <w:rPr>
          <w:rFonts w:ascii="Times New Roman" w:hAnsi="Times New Roman" w:cs="Times New Roman"/>
          <w:b/>
          <w:sz w:val="28"/>
        </w:rPr>
      </w:pPr>
      <w:r w:rsidRPr="00BF53C8">
        <w:rPr>
          <w:rFonts w:ascii="Times New Roman" w:hAnsi="Times New Roman" w:cs="Times New Roman"/>
          <w:b/>
          <w:bCs/>
          <w:sz w:val="28"/>
        </w:rPr>
        <w:t>Administrowanie systemami IT wraz z aktualizacją dokumentacji IT</w:t>
      </w:r>
    </w:p>
    <w:p w14:paraId="087A6333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5A3C60C3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5958EC62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437159BF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6E8CCEAC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2AE197F8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2B8FC5C2" w14:textId="77777777" w:rsidR="001B2741" w:rsidRPr="00BF53C8" w:rsidRDefault="001B2741" w:rsidP="001B2741">
      <w:pPr>
        <w:tabs>
          <w:tab w:val="left" w:pos="4048"/>
        </w:tabs>
        <w:rPr>
          <w:rFonts w:ascii="Times New Roman" w:hAnsi="Times New Roman" w:cs="Times New Roman"/>
        </w:rPr>
      </w:pPr>
      <w:r w:rsidRPr="00BF53C8">
        <w:rPr>
          <w:rFonts w:ascii="Times New Roman" w:hAnsi="Times New Roman" w:cs="Times New Roman"/>
        </w:rPr>
        <w:tab/>
      </w:r>
    </w:p>
    <w:p w14:paraId="45A273F3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04470E44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34FB0A24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1DC0CCD7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087F0BB5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0CF0C9B1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0C7641DA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2FC904AA" w14:textId="77777777" w:rsidR="001B2741" w:rsidRPr="00BF53C8" w:rsidRDefault="001B2741" w:rsidP="001B2741">
      <w:pPr>
        <w:rPr>
          <w:rFonts w:ascii="Times New Roman" w:hAnsi="Times New Roman" w:cs="Times New Roman"/>
        </w:rPr>
      </w:pPr>
    </w:p>
    <w:p w14:paraId="4DC4B7A3" w14:textId="7DFBEB5A" w:rsidR="001B2741" w:rsidRPr="00BF53C8" w:rsidRDefault="001B2741" w:rsidP="001B2741">
      <w:pPr>
        <w:jc w:val="center"/>
        <w:rPr>
          <w:rFonts w:ascii="Times New Roman" w:hAnsi="Times New Roman" w:cs="Times New Roman"/>
        </w:rPr>
      </w:pPr>
      <w:bookmarkStart w:id="0" w:name="_Toc458688132"/>
      <w:r w:rsidRPr="00BF53C8">
        <w:rPr>
          <w:rFonts w:ascii="Times New Roman" w:hAnsi="Times New Roman" w:cs="Times New Roman"/>
        </w:rPr>
        <w:t>Warszawa 201</w:t>
      </w:r>
      <w:r w:rsidR="007F0A56">
        <w:rPr>
          <w:rFonts w:ascii="Times New Roman" w:hAnsi="Times New Roman" w:cs="Times New Roman"/>
        </w:rPr>
        <w:t>9</w:t>
      </w:r>
      <w:r w:rsidRPr="00BF53C8">
        <w:rPr>
          <w:rFonts w:ascii="Times New Roman" w:hAnsi="Times New Roman" w:cs="Times New Roman"/>
        </w:rPr>
        <w:t xml:space="preserve"> r.</w:t>
      </w:r>
      <w:bookmarkEnd w:id="0"/>
    </w:p>
    <w:p w14:paraId="0EC5C5CE" w14:textId="77777777" w:rsidR="001B2741" w:rsidRPr="00BF53C8" w:rsidRDefault="001B2741" w:rsidP="00CC6B5C">
      <w:pPr>
        <w:pStyle w:val="Nagwek1"/>
        <w:rPr>
          <w:rStyle w:val="Nagwek2Znak"/>
          <w:rFonts w:ascii="Times New Roman" w:hAnsi="Times New Roman" w:cs="Times New Roman"/>
          <w:szCs w:val="24"/>
        </w:rPr>
      </w:pPr>
      <w:r w:rsidRPr="00BF53C8">
        <w:br w:type="page"/>
      </w:r>
    </w:p>
    <w:p w14:paraId="54421E4A" w14:textId="77777777" w:rsidR="001B2741" w:rsidRPr="00BF53C8" w:rsidRDefault="001B2741" w:rsidP="001B2741">
      <w:pPr>
        <w:rPr>
          <w:rFonts w:ascii="Times New Roman" w:hAnsi="Times New Roman" w:cs="Times New Roman"/>
          <w:b/>
          <w:sz w:val="28"/>
        </w:rPr>
      </w:pPr>
      <w:r w:rsidRPr="00BF53C8">
        <w:rPr>
          <w:rFonts w:ascii="Times New Roman" w:hAnsi="Times New Roman" w:cs="Times New Roman"/>
          <w:b/>
          <w:sz w:val="28"/>
        </w:rPr>
        <w:lastRenderedPageBreak/>
        <w:t>Spis treści</w:t>
      </w:r>
    </w:p>
    <w:bookmarkStart w:id="1" w:name="_Toc442354433" w:displacedByCustomXml="next"/>
    <w:bookmarkStart w:id="2" w:name="_Toc441482592" w:displacedByCustomXml="next"/>
    <w:bookmarkStart w:id="3" w:name="_Toc458629303" w:displacedByCustomXml="next"/>
    <w:bookmarkStart w:id="4" w:name="_Toc458297652" w:displacedByCustomXml="next"/>
    <w:bookmarkStart w:id="5" w:name="_Toc457673127" w:displacedByCustomXml="next"/>
    <w:bookmarkStart w:id="6" w:name="_Toc458294256" w:displacedByCustomXml="next"/>
    <w:bookmarkStart w:id="7" w:name="_Toc458678373" w:displacedByCustomXml="next"/>
    <w:sdt>
      <w:sdtPr>
        <w:rPr>
          <w:rFonts w:ascii="Times New Roman" w:hAnsi="Times New Roman" w:cs="Times New Roman"/>
          <w:b/>
          <w:bCs/>
          <w:sz w:val="24"/>
          <w:szCs w:val="24"/>
        </w:rPr>
        <w:id w:val="-100729528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End w:id="7" w:displacedByCustomXml="prev"/>
        <w:bookmarkEnd w:id="6" w:displacedByCustomXml="prev"/>
        <w:bookmarkEnd w:id="5" w:displacedByCustomXml="prev"/>
        <w:bookmarkEnd w:id="4" w:displacedByCustomXml="prev"/>
        <w:bookmarkEnd w:id="3" w:displacedByCustomXml="prev"/>
        <w:bookmarkEnd w:id="2" w:displacedByCustomXml="prev"/>
        <w:bookmarkEnd w:id="1" w:displacedByCustomXml="prev"/>
        <w:p w14:paraId="0790EE67" w14:textId="77777777" w:rsidR="009A218A" w:rsidRDefault="00B8543D">
          <w:pPr>
            <w:pStyle w:val="Spistreci2"/>
            <w:rPr>
              <w:noProof/>
            </w:rPr>
          </w:pPr>
          <w:r w:rsidRPr="00BF53C8"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  <w:fldChar w:fldCharType="begin"/>
          </w:r>
          <w:r w:rsidR="001B2741" w:rsidRPr="00BF53C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F53C8"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525942434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9A218A">
              <w:rPr>
                <w:noProof/>
              </w:rPr>
              <w:tab/>
            </w:r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Słownik skrótów i pojęć</w:t>
            </w:r>
            <w:r w:rsidR="009A21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6A003" w14:textId="77777777" w:rsidR="009A218A" w:rsidRDefault="00A8278A">
          <w:pPr>
            <w:pStyle w:val="Spistreci2"/>
            <w:rPr>
              <w:noProof/>
            </w:rPr>
          </w:pPr>
          <w:hyperlink w:anchor="_Toc525942435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9A218A">
              <w:rPr>
                <w:noProof/>
              </w:rPr>
              <w:tab/>
            </w:r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Informacja o przedmiocie zamówienia</w:t>
            </w:r>
            <w:r w:rsidR="009A218A">
              <w:rPr>
                <w:noProof/>
                <w:webHidden/>
              </w:rPr>
              <w:tab/>
            </w:r>
            <w:r w:rsidR="00B8543D"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_Toc525942435 \h </w:instrText>
            </w:r>
            <w:r w:rsidR="00B8543D">
              <w:rPr>
                <w:noProof/>
                <w:webHidden/>
              </w:rPr>
            </w:r>
            <w:r w:rsidR="00B8543D"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4</w:t>
            </w:r>
            <w:r w:rsidR="00B8543D">
              <w:rPr>
                <w:noProof/>
                <w:webHidden/>
              </w:rPr>
              <w:fldChar w:fldCharType="end"/>
            </w:r>
          </w:hyperlink>
        </w:p>
        <w:p w14:paraId="25056E94" w14:textId="77777777" w:rsidR="009A218A" w:rsidRDefault="00A8278A">
          <w:pPr>
            <w:pStyle w:val="Spistreci2"/>
            <w:rPr>
              <w:noProof/>
            </w:rPr>
          </w:pPr>
          <w:hyperlink w:anchor="_Toc525942436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 w:rsidR="009A218A">
              <w:rPr>
                <w:noProof/>
              </w:rPr>
              <w:tab/>
            </w:r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Zasady świadczenia usługi</w:t>
            </w:r>
            <w:r w:rsidR="009A218A">
              <w:rPr>
                <w:noProof/>
                <w:webHidden/>
              </w:rPr>
              <w:tab/>
            </w:r>
            <w:r w:rsidR="00B8543D"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_Toc525942436 \h </w:instrText>
            </w:r>
            <w:r w:rsidR="00B8543D">
              <w:rPr>
                <w:noProof/>
                <w:webHidden/>
              </w:rPr>
            </w:r>
            <w:r w:rsidR="00B8543D"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5</w:t>
            </w:r>
            <w:r w:rsidR="00B8543D">
              <w:rPr>
                <w:noProof/>
                <w:webHidden/>
              </w:rPr>
              <w:fldChar w:fldCharType="end"/>
            </w:r>
          </w:hyperlink>
        </w:p>
        <w:p w14:paraId="5C6FF549" w14:textId="77777777" w:rsidR="009A218A" w:rsidRDefault="00A8278A">
          <w:pPr>
            <w:pStyle w:val="Spistreci2"/>
            <w:rPr>
              <w:noProof/>
            </w:rPr>
          </w:pPr>
          <w:hyperlink w:anchor="_Toc525942437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4.</w:t>
            </w:r>
            <w:r w:rsidR="009A218A">
              <w:rPr>
                <w:noProof/>
              </w:rPr>
              <w:tab/>
            </w:r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Zlecenia jednostkowe</w:t>
            </w:r>
            <w:r w:rsidR="009A218A">
              <w:rPr>
                <w:noProof/>
                <w:webHidden/>
              </w:rPr>
              <w:tab/>
            </w:r>
            <w:r w:rsidR="00B8543D"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_Toc525942437 \h </w:instrText>
            </w:r>
            <w:r w:rsidR="00B8543D">
              <w:rPr>
                <w:noProof/>
                <w:webHidden/>
              </w:rPr>
            </w:r>
            <w:r w:rsidR="00B8543D"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7</w:t>
            </w:r>
            <w:r w:rsidR="00B8543D">
              <w:rPr>
                <w:noProof/>
                <w:webHidden/>
              </w:rPr>
              <w:fldChar w:fldCharType="end"/>
            </w:r>
          </w:hyperlink>
        </w:p>
        <w:p w14:paraId="4E21E356" w14:textId="77777777" w:rsidR="009A218A" w:rsidRDefault="00A8278A">
          <w:pPr>
            <w:pStyle w:val="Spistreci3"/>
            <w:rPr>
              <w:noProof/>
            </w:rPr>
          </w:pPr>
          <w:hyperlink w:anchor="_Toc525942438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4.1 Przekazanie zlecenia jednostkowego</w:t>
            </w:r>
            <w:r w:rsidR="009A218A">
              <w:rPr>
                <w:noProof/>
                <w:webHidden/>
              </w:rPr>
              <w:tab/>
            </w:r>
            <w:r w:rsidR="00B8543D"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_Toc525942438 \h </w:instrText>
            </w:r>
            <w:r w:rsidR="00B8543D">
              <w:rPr>
                <w:noProof/>
                <w:webHidden/>
              </w:rPr>
            </w:r>
            <w:r w:rsidR="00B8543D"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7</w:t>
            </w:r>
            <w:r w:rsidR="00B8543D">
              <w:rPr>
                <w:noProof/>
                <w:webHidden/>
              </w:rPr>
              <w:fldChar w:fldCharType="end"/>
            </w:r>
          </w:hyperlink>
        </w:p>
        <w:p w14:paraId="051B30B7" w14:textId="77777777" w:rsidR="009A218A" w:rsidRDefault="00A8278A">
          <w:pPr>
            <w:pStyle w:val="Spistreci3"/>
            <w:rPr>
              <w:noProof/>
            </w:rPr>
          </w:pPr>
          <w:hyperlink w:anchor="_Toc525942439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4.2 Odbiór prac wykonanych w ramach zleceń jednostkowych</w:t>
            </w:r>
            <w:r w:rsidR="009A218A">
              <w:rPr>
                <w:noProof/>
                <w:webHidden/>
              </w:rPr>
              <w:tab/>
            </w:r>
            <w:r w:rsidR="00B8543D"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_Toc525942439 \h </w:instrText>
            </w:r>
            <w:r w:rsidR="00B8543D">
              <w:rPr>
                <w:noProof/>
                <w:webHidden/>
              </w:rPr>
            </w:r>
            <w:r w:rsidR="00B8543D"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8</w:t>
            </w:r>
            <w:r w:rsidR="00B8543D">
              <w:rPr>
                <w:noProof/>
                <w:webHidden/>
              </w:rPr>
              <w:fldChar w:fldCharType="end"/>
            </w:r>
          </w:hyperlink>
        </w:p>
        <w:p w14:paraId="7F28811E" w14:textId="380D9AA3" w:rsidR="009A218A" w:rsidRDefault="00A8278A">
          <w:pPr>
            <w:pStyle w:val="Spistreci3"/>
            <w:rPr>
              <w:noProof/>
            </w:rPr>
          </w:pPr>
          <w:hyperlink w:anchor="_Toc525942440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4.3 Rozliczenie zleceń jednostkowych</w:t>
            </w:r>
            <w:r w:rsidR="009A218A">
              <w:rPr>
                <w:noProof/>
                <w:webHidden/>
              </w:rPr>
              <w:tab/>
            </w:r>
            <w:r w:rsidR="00B8543D"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_Toc525942440 \h </w:instrText>
            </w:r>
            <w:r w:rsidR="00B8543D">
              <w:rPr>
                <w:noProof/>
                <w:webHidden/>
              </w:rPr>
            </w:r>
            <w:r w:rsidR="00B8543D"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8</w:t>
            </w:r>
            <w:r w:rsidR="00B8543D">
              <w:rPr>
                <w:noProof/>
                <w:webHidden/>
              </w:rPr>
              <w:fldChar w:fldCharType="end"/>
            </w:r>
          </w:hyperlink>
        </w:p>
        <w:p w14:paraId="4FEE5548" w14:textId="7CF22E1C" w:rsidR="009A218A" w:rsidRDefault="00A8278A">
          <w:pPr>
            <w:pStyle w:val="Spistreci2"/>
            <w:rPr>
              <w:noProof/>
            </w:rPr>
          </w:pPr>
          <w:hyperlink w:anchor="_Toc525942441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5.</w:t>
            </w:r>
            <w:r w:rsidR="009A218A">
              <w:rPr>
                <w:noProof/>
              </w:rPr>
              <w:tab/>
            </w:r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Personel Wykonawcy</w:t>
            </w:r>
            <w:r w:rsidR="009A218A">
              <w:rPr>
                <w:noProof/>
                <w:webHidden/>
              </w:rPr>
              <w:tab/>
            </w:r>
            <w:r w:rsidR="00B8543D"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_Toc525942441 \h </w:instrText>
            </w:r>
            <w:r w:rsidR="00B8543D">
              <w:rPr>
                <w:noProof/>
                <w:webHidden/>
              </w:rPr>
            </w:r>
            <w:r w:rsidR="00B8543D"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10</w:t>
            </w:r>
            <w:r w:rsidR="00B8543D">
              <w:rPr>
                <w:noProof/>
                <w:webHidden/>
              </w:rPr>
              <w:fldChar w:fldCharType="end"/>
            </w:r>
          </w:hyperlink>
        </w:p>
        <w:p w14:paraId="054A8EE4" w14:textId="77777777" w:rsidR="009A218A" w:rsidRDefault="00A8278A">
          <w:pPr>
            <w:pStyle w:val="Spistreci2"/>
            <w:rPr>
              <w:noProof/>
            </w:rPr>
          </w:pPr>
          <w:hyperlink w:anchor="_Toc525942442" w:history="1"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6.</w:t>
            </w:r>
            <w:r w:rsidR="009A218A">
              <w:rPr>
                <w:noProof/>
              </w:rPr>
              <w:tab/>
            </w:r>
            <w:r w:rsidR="009A218A" w:rsidRPr="006234C5">
              <w:rPr>
                <w:rStyle w:val="Hipercze"/>
                <w:rFonts w:ascii="Times New Roman" w:hAnsi="Times New Roman" w:cs="Times New Roman"/>
                <w:noProof/>
              </w:rPr>
              <w:t>Załączniki</w:t>
            </w:r>
            <w:r w:rsidR="009A218A">
              <w:rPr>
                <w:noProof/>
                <w:webHidden/>
              </w:rPr>
              <w:tab/>
            </w:r>
            <w:r w:rsidR="00B8543D">
              <w:rPr>
                <w:noProof/>
                <w:webHidden/>
              </w:rPr>
              <w:fldChar w:fldCharType="begin"/>
            </w:r>
            <w:r w:rsidR="009A218A">
              <w:rPr>
                <w:noProof/>
                <w:webHidden/>
              </w:rPr>
              <w:instrText xml:space="preserve"> PAGEREF _Toc525942442 \h </w:instrText>
            </w:r>
            <w:r w:rsidR="00B8543D">
              <w:rPr>
                <w:noProof/>
                <w:webHidden/>
              </w:rPr>
            </w:r>
            <w:r w:rsidR="00B8543D">
              <w:rPr>
                <w:noProof/>
                <w:webHidden/>
              </w:rPr>
              <w:fldChar w:fldCharType="separate"/>
            </w:r>
            <w:r w:rsidR="00E41E2A">
              <w:rPr>
                <w:noProof/>
                <w:webHidden/>
              </w:rPr>
              <w:t>11</w:t>
            </w:r>
            <w:r w:rsidR="00B8543D">
              <w:rPr>
                <w:noProof/>
                <w:webHidden/>
              </w:rPr>
              <w:fldChar w:fldCharType="end"/>
            </w:r>
          </w:hyperlink>
        </w:p>
        <w:p w14:paraId="18586B3E" w14:textId="77777777" w:rsidR="001B2741" w:rsidRPr="00BF53C8" w:rsidRDefault="00B8543D" w:rsidP="001B2741">
          <w:pPr>
            <w:rPr>
              <w:rFonts w:ascii="Times New Roman" w:hAnsi="Times New Roman" w:cs="Times New Roman"/>
              <w:sz w:val="24"/>
            </w:rPr>
          </w:pPr>
          <w:r w:rsidRPr="00BF53C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1316D5A9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6E0F6758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5FFC8896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7610D8CD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7F5A2967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40F35B37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52FF1E21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2033A6F7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78991670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23FEB62F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7D9FE756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7A7ACC45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53FB60FC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6DC48F5E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28BCF19A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738D5C83" w14:textId="77777777" w:rsidR="001B2741" w:rsidRPr="00BF53C8" w:rsidRDefault="001B2741" w:rsidP="001B2741">
      <w:pPr>
        <w:rPr>
          <w:rFonts w:ascii="Times New Roman" w:hAnsi="Times New Roman" w:cs="Times New Roman"/>
          <w:sz w:val="24"/>
        </w:rPr>
      </w:pPr>
    </w:p>
    <w:p w14:paraId="1122F6F1" w14:textId="77777777" w:rsidR="00443A25" w:rsidRPr="00BF53C8" w:rsidRDefault="00443A25" w:rsidP="001B2741">
      <w:pPr>
        <w:rPr>
          <w:rFonts w:ascii="Times New Roman" w:hAnsi="Times New Roman" w:cs="Times New Roman"/>
          <w:sz w:val="24"/>
        </w:rPr>
      </w:pPr>
    </w:p>
    <w:p w14:paraId="05683E04" w14:textId="77777777" w:rsidR="001B2741" w:rsidRPr="00BF53C8" w:rsidRDefault="001B2741" w:rsidP="00060D69">
      <w:pPr>
        <w:pStyle w:val="Nagwek2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bookmarkStart w:id="8" w:name="_Toc442354434"/>
      <w:bookmarkStart w:id="9" w:name="_Toc525942434"/>
      <w:r w:rsidRPr="00BF53C8">
        <w:rPr>
          <w:rFonts w:ascii="Times New Roman" w:hAnsi="Times New Roman" w:cs="Times New Roman"/>
          <w:sz w:val="28"/>
          <w:szCs w:val="24"/>
        </w:rPr>
        <w:t>Słownik skrótów i pojęć</w:t>
      </w:r>
      <w:bookmarkEnd w:id="8"/>
      <w:bookmarkEnd w:id="9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1B2741" w:rsidRPr="00BF53C8" w14:paraId="0057474B" w14:textId="77777777" w:rsidTr="00FF48DB">
        <w:tc>
          <w:tcPr>
            <w:tcW w:w="2376" w:type="dxa"/>
          </w:tcPr>
          <w:p w14:paraId="0B1FD75A" w14:textId="77777777" w:rsidR="001B2741" w:rsidRPr="00BF53C8" w:rsidRDefault="001B2741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C8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</w:tc>
        <w:tc>
          <w:tcPr>
            <w:tcW w:w="6663" w:type="dxa"/>
          </w:tcPr>
          <w:p w14:paraId="5F955E80" w14:textId="77777777" w:rsidR="001B2741" w:rsidRPr="00E606A5" w:rsidRDefault="001B2741" w:rsidP="0096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A5">
              <w:rPr>
                <w:rFonts w:ascii="Times New Roman" w:hAnsi="Times New Roman" w:cs="Times New Roman"/>
                <w:sz w:val="24"/>
                <w:szCs w:val="24"/>
              </w:rPr>
              <w:t xml:space="preserve">Ilekroć w niniejszym Opisie Przedmiotu Zamówienia występuje pojęcie dokumentacja, należy przez to rozumieć dokument w formie elektronicznej (w formacie możliwym do edycji przez program </w:t>
            </w:r>
            <w:proofErr w:type="spellStart"/>
            <w:r w:rsidRPr="00E606A5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="00A02309" w:rsidRPr="00E606A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E6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A5">
              <w:rPr>
                <w:rFonts w:ascii="Times New Roman" w:hAnsi="Times New Roman" w:cs="Times New Roman"/>
                <w:sz w:val="24"/>
                <w:szCs w:val="24"/>
              </w:rPr>
              <w:t>MsExcel</w:t>
            </w:r>
            <w:proofErr w:type="spellEnd"/>
            <w:r w:rsidR="00A02309" w:rsidRPr="00E606A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E606A5">
              <w:rPr>
                <w:rFonts w:ascii="Times New Roman" w:hAnsi="Times New Roman" w:cs="Times New Roman"/>
                <w:sz w:val="24"/>
                <w:szCs w:val="24"/>
              </w:rPr>
              <w:t xml:space="preserve">) lub papierowej, sporządzony w języku polskim, o ile w umowie nie zastrzeżono inaczej. Dokumentami wytwarzanymi w ramach umowy są m.in. protokoły odbioru, dziennik administratora, </w:t>
            </w:r>
            <w:r w:rsidR="009F3266" w:rsidRPr="00E606A5">
              <w:rPr>
                <w:rFonts w:ascii="Times New Roman" w:hAnsi="Times New Roman" w:cs="Times New Roman"/>
                <w:sz w:val="24"/>
                <w:szCs w:val="24"/>
              </w:rPr>
              <w:t xml:space="preserve">wszelka dokumentacja techniczna wynikająca z realizowanych przez Wykonawcę zadań (np. </w:t>
            </w:r>
            <w:r w:rsidRPr="00E606A5">
              <w:rPr>
                <w:rFonts w:ascii="Times New Roman" w:hAnsi="Times New Roman" w:cs="Times New Roman"/>
                <w:sz w:val="24"/>
                <w:szCs w:val="24"/>
              </w:rPr>
              <w:t>podręcznik instalacji</w:t>
            </w:r>
            <w:r w:rsidR="009F3266" w:rsidRPr="00E606A5">
              <w:rPr>
                <w:rFonts w:ascii="Times New Roman" w:hAnsi="Times New Roman" w:cs="Times New Roman"/>
                <w:sz w:val="24"/>
                <w:szCs w:val="24"/>
              </w:rPr>
              <w:t>, konfiguracji</w:t>
            </w:r>
            <w:r w:rsidR="00966F60" w:rsidRPr="00E60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6A5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  <w:r w:rsidR="00A02309" w:rsidRPr="00E606A5">
              <w:rPr>
                <w:rFonts w:ascii="Times New Roman" w:hAnsi="Times New Roman" w:cs="Times New Roman"/>
                <w:sz w:val="24"/>
                <w:szCs w:val="24"/>
              </w:rPr>
              <w:t>, określone w zleceniu jednostkowym.</w:t>
            </w:r>
          </w:p>
        </w:tc>
      </w:tr>
      <w:tr w:rsidR="001B2741" w:rsidRPr="00BA4DE9" w14:paraId="040E7D36" w14:textId="77777777" w:rsidTr="00FF48DB">
        <w:tc>
          <w:tcPr>
            <w:tcW w:w="2376" w:type="dxa"/>
          </w:tcPr>
          <w:p w14:paraId="2F56C637" w14:textId="77777777" w:rsidR="001B2741" w:rsidRPr="005B5567" w:rsidRDefault="001B2741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67">
              <w:rPr>
                <w:rFonts w:ascii="Times New Roman" w:hAnsi="Times New Roman" w:cs="Times New Roman"/>
                <w:sz w:val="24"/>
                <w:szCs w:val="24"/>
              </w:rPr>
              <w:t>Dziennik administratora</w:t>
            </w:r>
          </w:p>
        </w:tc>
        <w:tc>
          <w:tcPr>
            <w:tcW w:w="6663" w:type="dxa"/>
          </w:tcPr>
          <w:p w14:paraId="2EFEE7C7" w14:textId="77777777" w:rsidR="001B2741" w:rsidRPr="005B5567" w:rsidRDefault="001B2741" w:rsidP="00DA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67">
              <w:rPr>
                <w:rFonts w:ascii="Times New Roman" w:hAnsi="Times New Roman" w:cs="Times New Roman"/>
                <w:sz w:val="24"/>
                <w:szCs w:val="24"/>
              </w:rPr>
              <w:t xml:space="preserve">Dokument zawierający szczegółowy wykaz prac wykonanych w danym </w:t>
            </w:r>
            <w:r w:rsidR="00186199" w:rsidRPr="005B5567">
              <w:rPr>
                <w:rFonts w:ascii="Times New Roman" w:hAnsi="Times New Roman" w:cs="Times New Roman"/>
                <w:sz w:val="24"/>
                <w:szCs w:val="24"/>
              </w:rPr>
              <w:t>zleceniu jednostkowym</w:t>
            </w:r>
            <w:r w:rsidRPr="005B5567">
              <w:rPr>
                <w:rFonts w:ascii="Times New Roman" w:hAnsi="Times New Roman" w:cs="Times New Roman"/>
                <w:sz w:val="24"/>
                <w:szCs w:val="24"/>
              </w:rPr>
              <w:t xml:space="preserve">. Minimalny zakres informacji wymaganych w dzienniku administratora przedstawia </w:t>
            </w:r>
            <w:r w:rsidR="00DA0F29" w:rsidRPr="00B528AC">
              <w:rPr>
                <w:rFonts w:ascii="Times New Roman" w:hAnsi="Times New Roman" w:cs="Times New Roman"/>
                <w:sz w:val="24"/>
                <w:szCs w:val="24"/>
              </w:rPr>
              <w:t>Załącznik nr 2</w:t>
            </w:r>
            <w:r w:rsidR="00256B6C" w:rsidRPr="005B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741" w:rsidRPr="00BA4DE9" w14:paraId="046A591C" w14:textId="77777777" w:rsidTr="00FF48DB">
        <w:tc>
          <w:tcPr>
            <w:tcW w:w="2376" w:type="dxa"/>
          </w:tcPr>
          <w:p w14:paraId="3AE631C5" w14:textId="77777777" w:rsidR="001B2741" w:rsidRPr="00BA4DE9" w:rsidRDefault="001B2741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6663" w:type="dxa"/>
          </w:tcPr>
          <w:p w14:paraId="2C103267" w14:textId="77777777" w:rsidR="001B2741" w:rsidRPr="00BA4DE9" w:rsidRDefault="001B2741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Dzień kalendarzowy</w:t>
            </w:r>
          </w:p>
        </w:tc>
      </w:tr>
      <w:tr w:rsidR="00B80E1D" w:rsidRPr="00BA4DE9" w14:paraId="2EA9B520" w14:textId="77777777" w:rsidTr="00FF48DB">
        <w:tc>
          <w:tcPr>
            <w:tcW w:w="2376" w:type="dxa"/>
          </w:tcPr>
          <w:p w14:paraId="7EE949C8" w14:textId="77777777" w:rsidR="00B80E1D" w:rsidRPr="00BA4DE9" w:rsidRDefault="00B80E1D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Dzień roboczy</w:t>
            </w:r>
          </w:p>
        </w:tc>
        <w:tc>
          <w:tcPr>
            <w:tcW w:w="6663" w:type="dxa"/>
          </w:tcPr>
          <w:p w14:paraId="56C069DA" w14:textId="77777777" w:rsidR="00B80E1D" w:rsidRPr="00BA4DE9" w:rsidRDefault="00B80E1D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Każdy dzień kalendarzowy od poniedziałku do piątku za wyjątkiem dni wolnych od pracy zgodnie z ustawą z dnia 18 stycznia 1951 r. o dniach wolnych od pracy (Dz. U. z 2015 r. poz. 90)</w:t>
            </w:r>
          </w:p>
        </w:tc>
      </w:tr>
      <w:tr w:rsidR="00C66732" w:rsidRPr="00BA4DE9" w14:paraId="45DDF3C9" w14:textId="77777777" w:rsidTr="00FF48DB">
        <w:trPr>
          <w:trHeight w:val="932"/>
        </w:trPr>
        <w:tc>
          <w:tcPr>
            <w:tcW w:w="2376" w:type="dxa"/>
          </w:tcPr>
          <w:p w14:paraId="3F9659CD" w14:textId="77777777" w:rsidR="00C66732" w:rsidRPr="00BA4DE9" w:rsidRDefault="00C66732" w:rsidP="00E8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Ocena pracochłonności</w:t>
            </w:r>
          </w:p>
        </w:tc>
        <w:tc>
          <w:tcPr>
            <w:tcW w:w="6663" w:type="dxa"/>
          </w:tcPr>
          <w:p w14:paraId="05FFEAC3" w14:textId="77777777" w:rsidR="00C66732" w:rsidRPr="00BA4DE9" w:rsidRDefault="00C66732" w:rsidP="008C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Ocena ilości czasu pracy przedstawiona w roboczogodzinach potrzebnych na realizację danego zlecenia</w:t>
            </w:r>
            <w:r w:rsidR="008C17F7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jednostkowego, w tym poszczególnych zadań ujętych w zleceniu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przez jedną osobę. W przypadku nakładania się czasu pracy dwóch osób (np. dwóch </w:t>
            </w:r>
            <w:r w:rsidR="008C17F7" w:rsidRPr="00BA4DE9">
              <w:rPr>
                <w:rFonts w:ascii="Times New Roman" w:hAnsi="Times New Roman" w:cs="Times New Roman"/>
                <w:sz w:val="24"/>
                <w:szCs w:val="24"/>
              </w:rPr>
              <w:t>administratorów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realizuje zadanie w tym samym czasie) – czas ten sumuje się.</w:t>
            </w:r>
          </w:p>
        </w:tc>
      </w:tr>
      <w:tr w:rsidR="00A945C5" w:rsidRPr="00BA4DE9" w14:paraId="3F380A22" w14:textId="77777777" w:rsidTr="00FF48DB">
        <w:tc>
          <w:tcPr>
            <w:tcW w:w="2376" w:type="dxa"/>
          </w:tcPr>
          <w:p w14:paraId="6EDE41A8" w14:textId="77777777" w:rsidR="00A945C5" w:rsidRPr="00BA4DE9" w:rsidRDefault="00A945C5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OPZ</w:t>
            </w:r>
          </w:p>
        </w:tc>
        <w:tc>
          <w:tcPr>
            <w:tcW w:w="6663" w:type="dxa"/>
          </w:tcPr>
          <w:p w14:paraId="5F89A97D" w14:textId="71DFF2A3" w:rsidR="00A945C5" w:rsidRPr="00BA4DE9" w:rsidRDefault="00EC315F" w:rsidP="001D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Niniejszy dokument stanowiący element Specyfikacji Istotnych Warunków Zamówienia, zawiera szczegółowy opis przedmiotu zamówienia.</w:t>
            </w:r>
          </w:p>
        </w:tc>
      </w:tr>
      <w:tr w:rsidR="0096226B" w:rsidRPr="00BA4DE9" w14:paraId="4BB989D6" w14:textId="77777777" w:rsidTr="00FF48DB">
        <w:tc>
          <w:tcPr>
            <w:tcW w:w="2376" w:type="dxa"/>
          </w:tcPr>
          <w:p w14:paraId="63E99F81" w14:textId="77777777" w:rsidR="0096226B" w:rsidRPr="00BA4DE9" w:rsidRDefault="0096226B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Roboczogodzina</w:t>
            </w:r>
          </w:p>
        </w:tc>
        <w:tc>
          <w:tcPr>
            <w:tcW w:w="6663" w:type="dxa"/>
          </w:tcPr>
          <w:p w14:paraId="1498F9F3" w14:textId="77777777" w:rsidR="0096226B" w:rsidRPr="00BA4DE9" w:rsidRDefault="0096226B" w:rsidP="00F4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Jednostka miary określająca normę ilościową wykonania zleconej pracy przez jednego specjalistę, w czasie jednej godziny zegarowej. Jednostka wykorzystywana w umowie do określenia czasochłonności zlecanych </w:t>
            </w:r>
            <w:r w:rsidR="00F46FC2" w:rsidRPr="00BA4DE9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626" w:rsidRPr="00BA4DE9" w14:paraId="440D993E" w14:textId="77777777" w:rsidTr="00FF48DB">
        <w:tc>
          <w:tcPr>
            <w:tcW w:w="2376" w:type="dxa"/>
          </w:tcPr>
          <w:p w14:paraId="27E9B72D" w14:textId="77777777" w:rsidR="00F33626" w:rsidRPr="00BA4DE9" w:rsidRDefault="00F33626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Personel Wykonawcy / Personel</w:t>
            </w:r>
          </w:p>
        </w:tc>
        <w:tc>
          <w:tcPr>
            <w:tcW w:w="6663" w:type="dxa"/>
          </w:tcPr>
          <w:p w14:paraId="4C250A6B" w14:textId="77777777" w:rsidR="00F33626" w:rsidRPr="00BA4DE9" w:rsidRDefault="00F33626" w:rsidP="000A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Zespół specjalistów, którymi dysponuje Wykonawca, oddelegowanych przez </w:t>
            </w:r>
            <w:r w:rsidR="000A24E6" w:rsidRPr="00BA4DE9">
              <w:rPr>
                <w:rFonts w:ascii="Times New Roman" w:hAnsi="Times New Roman" w:cs="Times New Roman"/>
                <w:sz w:val="24"/>
                <w:szCs w:val="24"/>
              </w:rPr>
              <w:t>niego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do r</w:t>
            </w:r>
            <w:r w:rsidR="000A24E6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ealizacji przedmiotu zamówienia, wskazanych w ofercie 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  <w:r w:rsidR="000A24E6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lub osób 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zgłoszon</w:t>
            </w:r>
            <w:r w:rsidR="000A24E6" w:rsidRPr="00BA4DE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przez Wykonawcę</w:t>
            </w:r>
            <w:r w:rsidR="000A24E6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w toku realizacji umowy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i zaakceptowan</w:t>
            </w:r>
            <w:r w:rsidR="000A24E6" w:rsidRPr="00BA4DE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przez Zamawiającego </w:t>
            </w:r>
            <w:r w:rsidR="000A24E6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ramach zmian w składzie personelu Wykonawcy.</w:t>
            </w:r>
          </w:p>
        </w:tc>
      </w:tr>
      <w:tr w:rsidR="008042CE" w:rsidRPr="00BA4DE9" w14:paraId="2BCEDAB7" w14:textId="77777777" w:rsidTr="00FF48DB">
        <w:tc>
          <w:tcPr>
            <w:tcW w:w="2376" w:type="dxa"/>
          </w:tcPr>
          <w:p w14:paraId="58BCA85A" w14:textId="77777777" w:rsidR="008042CE" w:rsidRPr="00BA4DE9" w:rsidRDefault="008042CE" w:rsidP="0006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Zlecenie jednostkowe / Zlecenie</w:t>
            </w:r>
          </w:p>
        </w:tc>
        <w:tc>
          <w:tcPr>
            <w:tcW w:w="6663" w:type="dxa"/>
          </w:tcPr>
          <w:p w14:paraId="589373D0" w14:textId="54D7CFAB" w:rsidR="008042CE" w:rsidRPr="00BA4DE9" w:rsidRDefault="008042CE" w:rsidP="0025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Dokument opracowany przez Zamawi</w:t>
            </w:r>
            <w:r w:rsidR="00AF0F6C" w:rsidRPr="00BA4DE9">
              <w:rPr>
                <w:rFonts w:ascii="Times New Roman" w:hAnsi="Times New Roman" w:cs="Times New Roman"/>
                <w:sz w:val="24"/>
                <w:szCs w:val="24"/>
              </w:rPr>
              <w:t>ającego, zawierający zakres zadań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3D0608" w:rsidRPr="00BA4DE9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przez Wykonawcę wraz ze szczegółowym opisem </w:t>
            </w:r>
            <w:r w:rsidR="003D0608" w:rsidRPr="00BA4DE9">
              <w:rPr>
                <w:rFonts w:ascii="Times New Roman" w:hAnsi="Times New Roman" w:cs="Times New Roman"/>
                <w:sz w:val="24"/>
                <w:szCs w:val="24"/>
              </w:rPr>
              <w:t>tych zadań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i parametrów jakościowych ich odbioru. Zlecenie zawiera również oczekiwany przez Zamawiającego termin jego wykonania. </w:t>
            </w:r>
            <w:r w:rsidR="003D0608" w:rsidRPr="00BA4DE9">
              <w:rPr>
                <w:rFonts w:ascii="Times New Roman" w:hAnsi="Times New Roman" w:cs="Times New Roman"/>
                <w:sz w:val="24"/>
                <w:szCs w:val="24"/>
              </w:rPr>
              <w:t>Minimalny z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>akres informacji podawanych w zleceniu określa wzór formularza zlecenia</w:t>
            </w:r>
            <w:r w:rsidR="005F7B9D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jednostkowego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stanowiący </w:t>
            </w:r>
            <w:r w:rsidR="00DA0F29" w:rsidRPr="00B528A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528AC">
              <w:rPr>
                <w:rFonts w:ascii="Times New Roman" w:hAnsi="Times New Roman" w:cs="Times New Roman"/>
                <w:sz w:val="24"/>
                <w:szCs w:val="24"/>
              </w:rPr>
              <w:t xml:space="preserve">ałącznik nr </w:t>
            </w:r>
            <w:r w:rsidR="00256B6C" w:rsidRPr="00B5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556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6471CF" w:rsidRPr="005B5567">
              <w:rPr>
                <w:rFonts w:ascii="Times New Roman" w:hAnsi="Times New Roman" w:cs="Times New Roman"/>
                <w:sz w:val="24"/>
                <w:szCs w:val="24"/>
              </w:rPr>
              <w:t>OPZ</w:t>
            </w:r>
            <w:r w:rsidR="00775552" w:rsidRPr="005B5567">
              <w:rPr>
                <w:rFonts w:ascii="Times New Roman" w:hAnsi="Times New Roman" w:cs="Times New Roman"/>
                <w:sz w:val="24"/>
                <w:szCs w:val="24"/>
              </w:rPr>
              <w:t>. Zlecenie może</w:t>
            </w:r>
            <w:r w:rsidR="0072506D" w:rsidRPr="005B5567">
              <w:rPr>
                <w:rFonts w:ascii="Times New Roman" w:hAnsi="Times New Roman" w:cs="Times New Roman"/>
                <w:sz w:val="24"/>
                <w:szCs w:val="24"/>
              </w:rPr>
              <w:t xml:space="preserve"> być przekazywane Wykonawcy</w:t>
            </w:r>
            <w:r w:rsidR="00775552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zarówno </w:t>
            </w:r>
            <w:r w:rsidR="001D3D5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75552" w:rsidRPr="00BA4DE9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72506D" w:rsidRPr="00BA4DE9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775552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papierow</w:t>
            </w:r>
            <w:r w:rsidR="0072506D" w:rsidRPr="00BA4DE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775552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FB" w:rsidRPr="00BA4DE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775552" w:rsidRPr="00BA4DE9">
              <w:rPr>
                <w:rFonts w:ascii="Times New Roman" w:hAnsi="Times New Roman" w:cs="Times New Roman"/>
                <w:sz w:val="24"/>
                <w:szCs w:val="24"/>
              </w:rPr>
              <w:t xml:space="preserve"> elektroniczn</w:t>
            </w:r>
            <w:r w:rsidR="0072506D" w:rsidRPr="00BA4DE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775552" w:rsidRPr="00BA4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9A96464" w14:textId="77777777" w:rsidR="001B2741" w:rsidRPr="00BA4DE9" w:rsidRDefault="001B2741" w:rsidP="001B2741">
      <w:pPr>
        <w:pStyle w:val="Nagwek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0" w:name="_Toc442354435"/>
      <w:bookmarkStart w:id="11" w:name="_Toc525942435"/>
      <w:r w:rsidRPr="00BA4DE9">
        <w:rPr>
          <w:rFonts w:ascii="Times New Roman" w:hAnsi="Times New Roman" w:cs="Times New Roman"/>
          <w:sz w:val="28"/>
          <w:szCs w:val="24"/>
        </w:rPr>
        <w:lastRenderedPageBreak/>
        <w:t>Informacja o przedmiocie zamówienia</w:t>
      </w:r>
      <w:bookmarkEnd w:id="10"/>
      <w:bookmarkEnd w:id="11"/>
    </w:p>
    <w:p w14:paraId="327D15DD" w14:textId="77777777" w:rsidR="001B2741" w:rsidRPr="00BA4DE9" w:rsidRDefault="001B2741" w:rsidP="001B2741">
      <w:pPr>
        <w:spacing w:after="0" w:line="240" w:lineRule="auto"/>
        <w:rPr>
          <w:rFonts w:ascii="Times New Roman" w:hAnsi="Times New Roman" w:cs="Times New Roman"/>
        </w:rPr>
      </w:pPr>
    </w:p>
    <w:p w14:paraId="03BC8858" w14:textId="70B567A6" w:rsidR="00870FF3" w:rsidRPr="005B5567" w:rsidRDefault="001B2741" w:rsidP="001B2741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95CC6" w:rsidRPr="00BA4DE9">
        <w:rPr>
          <w:rFonts w:ascii="Times New Roman" w:hAnsi="Times New Roman" w:cs="Times New Roman"/>
          <w:sz w:val="24"/>
          <w:szCs w:val="24"/>
        </w:rPr>
        <w:t>z</w:t>
      </w:r>
      <w:r w:rsidR="009A3459">
        <w:rPr>
          <w:rFonts w:ascii="Times New Roman" w:hAnsi="Times New Roman" w:cs="Times New Roman"/>
          <w:sz w:val="24"/>
          <w:szCs w:val="24"/>
        </w:rPr>
        <w:t>a</w:t>
      </w:r>
      <w:r w:rsidR="00995CC6" w:rsidRPr="00BA4DE9">
        <w:rPr>
          <w:rFonts w:ascii="Times New Roman" w:hAnsi="Times New Roman" w:cs="Times New Roman"/>
          <w:sz w:val="24"/>
          <w:szCs w:val="24"/>
        </w:rPr>
        <w:t>mówienia</w:t>
      </w:r>
      <w:r w:rsidRPr="00BA4DE9">
        <w:rPr>
          <w:rFonts w:ascii="Times New Roman" w:hAnsi="Times New Roman" w:cs="Times New Roman"/>
          <w:sz w:val="24"/>
          <w:szCs w:val="24"/>
        </w:rPr>
        <w:t xml:space="preserve"> jest </w:t>
      </w:r>
      <w:r w:rsidRPr="00B528AC">
        <w:rPr>
          <w:rFonts w:ascii="Times New Roman" w:hAnsi="Times New Roman" w:cs="Times New Roman"/>
          <w:sz w:val="24"/>
          <w:szCs w:val="24"/>
        </w:rPr>
        <w:t xml:space="preserve">świadczenie przez Wykonawcę na rzecz Zamawiającego usługi administrowania </w:t>
      </w:r>
      <w:r w:rsidR="00DB55AE" w:rsidRPr="00B528AC">
        <w:rPr>
          <w:rFonts w:ascii="Times New Roman" w:hAnsi="Times New Roman" w:cs="Times New Roman"/>
          <w:sz w:val="24"/>
          <w:szCs w:val="24"/>
        </w:rPr>
        <w:t>systemami</w:t>
      </w:r>
      <w:r w:rsidRPr="00B528AC">
        <w:rPr>
          <w:rFonts w:ascii="Times New Roman" w:hAnsi="Times New Roman" w:cs="Times New Roman"/>
          <w:sz w:val="24"/>
          <w:szCs w:val="24"/>
        </w:rPr>
        <w:t xml:space="preserve"> </w:t>
      </w:r>
      <w:r w:rsidR="00DB55AE" w:rsidRPr="00B528AC">
        <w:rPr>
          <w:rFonts w:ascii="Times New Roman" w:hAnsi="Times New Roman" w:cs="Times New Roman"/>
          <w:sz w:val="24"/>
          <w:szCs w:val="24"/>
        </w:rPr>
        <w:t>informatycznymi</w:t>
      </w:r>
      <w:r w:rsidR="00870FF3" w:rsidRPr="00B528AC">
        <w:rPr>
          <w:rFonts w:ascii="Times New Roman" w:hAnsi="Times New Roman" w:cs="Times New Roman"/>
          <w:sz w:val="24"/>
          <w:szCs w:val="24"/>
        </w:rPr>
        <w:t xml:space="preserve"> </w:t>
      </w:r>
      <w:r w:rsidRPr="00B528AC">
        <w:rPr>
          <w:rFonts w:ascii="Times New Roman" w:hAnsi="Times New Roman" w:cs="Times New Roman"/>
          <w:sz w:val="24"/>
          <w:szCs w:val="24"/>
        </w:rPr>
        <w:t>Zamawiającego,</w:t>
      </w:r>
      <w:r w:rsidR="00870FF3" w:rsidRPr="00B528AC">
        <w:rPr>
          <w:rFonts w:ascii="Times New Roman" w:hAnsi="Times New Roman" w:cs="Times New Roman"/>
          <w:sz w:val="24"/>
          <w:szCs w:val="24"/>
        </w:rPr>
        <w:t xml:space="preserve"> </w:t>
      </w:r>
      <w:r w:rsidR="00DE419C" w:rsidRPr="00B528AC">
        <w:rPr>
          <w:rFonts w:ascii="Times New Roman" w:hAnsi="Times New Roman" w:cs="Times New Roman"/>
          <w:sz w:val="24"/>
          <w:szCs w:val="24"/>
        </w:rPr>
        <w:t xml:space="preserve">w tym sporządzanie i  aktualizacja  dokumentacji, </w:t>
      </w:r>
      <w:r w:rsidR="00870FF3" w:rsidRPr="00B528AC">
        <w:rPr>
          <w:rFonts w:ascii="Times New Roman" w:hAnsi="Times New Roman" w:cs="Times New Roman"/>
          <w:sz w:val="24"/>
          <w:szCs w:val="24"/>
        </w:rPr>
        <w:t>w zakresie zgodnym z treścią przekaz</w:t>
      </w:r>
      <w:r w:rsidR="00BD1F45" w:rsidRPr="00B528AC">
        <w:rPr>
          <w:rFonts w:ascii="Times New Roman" w:hAnsi="Times New Roman" w:cs="Times New Roman"/>
          <w:sz w:val="24"/>
          <w:szCs w:val="24"/>
        </w:rPr>
        <w:t xml:space="preserve">ywanych </w:t>
      </w:r>
      <w:r w:rsidR="00BD669A" w:rsidRPr="00B528AC">
        <w:rPr>
          <w:rFonts w:ascii="Times New Roman" w:hAnsi="Times New Roman" w:cs="Times New Roman"/>
          <w:sz w:val="24"/>
          <w:szCs w:val="24"/>
        </w:rPr>
        <w:t xml:space="preserve">do realizacji zleceń </w:t>
      </w:r>
      <w:r w:rsidR="00870FF3" w:rsidRPr="00B528AC">
        <w:rPr>
          <w:rFonts w:ascii="Times New Roman" w:hAnsi="Times New Roman" w:cs="Times New Roman"/>
          <w:sz w:val="24"/>
          <w:szCs w:val="24"/>
        </w:rPr>
        <w:t>jednostkow</w:t>
      </w:r>
      <w:r w:rsidR="00BD669A" w:rsidRPr="00B528AC">
        <w:rPr>
          <w:rFonts w:ascii="Times New Roman" w:hAnsi="Times New Roman" w:cs="Times New Roman"/>
          <w:sz w:val="24"/>
          <w:szCs w:val="24"/>
        </w:rPr>
        <w:t>ych</w:t>
      </w:r>
      <w:r w:rsidR="00870FF3" w:rsidRPr="005B5567">
        <w:rPr>
          <w:rFonts w:ascii="Times New Roman" w:hAnsi="Times New Roman" w:cs="Times New Roman"/>
          <w:sz w:val="24"/>
          <w:szCs w:val="24"/>
        </w:rPr>
        <w:t>.</w:t>
      </w:r>
    </w:p>
    <w:p w14:paraId="72C74F43" w14:textId="376C4AD4" w:rsidR="00870FF3" w:rsidRDefault="00A945C5" w:rsidP="004E5158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Zadania</w:t>
      </w:r>
      <w:r w:rsidR="00870FF3" w:rsidRPr="00BA4DE9">
        <w:rPr>
          <w:rFonts w:ascii="Times New Roman" w:hAnsi="Times New Roman" w:cs="Times New Roman"/>
          <w:sz w:val="24"/>
          <w:szCs w:val="24"/>
        </w:rPr>
        <w:t xml:space="preserve"> zlecane do wykonania w ramach zleceń jednostkowych będą dotyczyły prac </w:t>
      </w:r>
      <w:r w:rsidR="004B1F7F" w:rsidRPr="00BA4DE9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870FF3" w:rsidRPr="00BA4DE9">
        <w:rPr>
          <w:rFonts w:ascii="Times New Roman" w:hAnsi="Times New Roman" w:cs="Times New Roman"/>
          <w:sz w:val="24"/>
          <w:szCs w:val="24"/>
        </w:rPr>
        <w:t>administrowani</w:t>
      </w:r>
      <w:r w:rsidR="004B1F7F" w:rsidRPr="00BA4DE9">
        <w:rPr>
          <w:rFonts w:ascii="Times New Roman" w:hAnsi="Times New Roman" w:cs="Times New Roman"/>
          <w:sz w:val="24"/>
          <w:szCs w:val="24"/>
        </w:rPr>
        <w:t>em</w:t>
      </w:r>
      <w:r w:rsidR="00870FF3" w:rsidRPr="00BA4DE9">
        <w:rPr>
          <w:rFonts w:ascii="Times New Roman" w:hAnsi="Times New Roman" w:cs="Times New Roman"/>
          <w:sz w:val="24"/>
          <w:szCs w:val="24"/>
        </w:rPr>
        <w:t xml:space="preserve"> środowiski</w:t>
      </w:r>
      <w:r w:rsidR="00A577B0" w:rsidRPr="00BA4DE9">
        <w:rPr>
          <w:rFonts w:ascii="Times New Roman" w:hAnsi="Times New Roman" w:cs="Times New Roman"/>
          <w:sz w:val="24"/>
          <w:szCs w:val="24"/>
        </w:rPr>
        <w:t>em informatycznym</w:t>
      </w:r>
      <w:r w:rsidRPr="00BA4DE9">
        <w:rPr>
          <w:rFonts w:ascii="Times New Roman" w:hAnsi="Times New Roman" w:cs="Times New Roman"/>
          <w:sz w:val="24"/>
          <w:szCs w:val="24"/>
        </w:rPr>
        <w:t>,</w:t>
      </w:r>
      <w:r w:rsidR="00A577B0" w:rsidRPr="00BA4DE9">
        <w:rPr>
          <w:rFonts w:ascii="Times New Roman" w:hAnsi="Times New Roman" w:cs="Times New Roman"/>
          <w:sz w:val="24"/>
          <w:szCs w:val="24"/>
        </w:rPr>
        <w:t xml:space="preserve"> w</w:t>
      </w:r>
      <w:r w:rsidR="004B1F7F" w:rsidRPr="00BA4DE9"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="00A577B0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="00AA2CDF" w:rsidRPr="00BA4DE9">
        <w:rPr>
          <w:rFonts w:ascii="Times New Roman" w:hAnsi="Times New Roman" w:cs="Times New Roman"/>
          <w:sz w:val="24"/>
          <w:szCs w:val="24"/>
        </w:rPr>
        <w:t xml:space="preserve">w </w:t>
      </w:r>
      <w:r w:rsidR="00A577B0" w:rsidRPr="00BA4DE9">
        <w:rPr>
          <w:rFonts w:ascii="Times New Roman" w:hAnsi="Times New Roman" w:cs="Times New Roman"/>
          <w:sz w:val="24"/>
          <w:szCs w:val="24"/>
        </w:rPr>
        <w:t xml:space="preserve">zakresie technologii opisanych w punkcie </w:t>
      </w:r>
      <w:r w:rsidR="00A577B0" w:rsidRPr="00B528AC">
        <w:rPr>
          <w:rFonts w:ascii="Times New Roman" w:hAnsi="Times New Roman" w:cs="Times New Roman"/>
          <w:sz w:val="24"/>
          <w:szCs w:val="24"/>
        </w:rPr>
        <w:t>2.</w:t>
      </w:r>
      <w:r w:rsidR="004E5158">
        <w:rPr>
          <w:rFonts w:ascii="Times New Roman" w:hAnsi="Times New Roman" w:cs="Times New Roman"/>
          <w:sz w:val="24"/>
          <w:szCs w:val="24"/>
        </w:rPr>
        <w:t>4</w:t>
      </w:r>
      <w:r w:rsidR="00A577B0" w:rsidRPr="00B528AC">
        <w:rPr>
          <w:rFonts w:ascii="Times New Roman" w:hAnsi="Times New Roman" w:cs="Times New Roman"/>
          <w:sz w:val="24"/>
          <w:szCs w:val="24"/>
        </w:rPr>
        <w:t xml:space="preserve"> OPZ</w:t>
      </w:r>
      <w:r w:rsidR="00A577B0" w:rsidRPr="005B5567">
        <w:rPr>
          <w:rFonts w:ascii="Times New Roman" w:hAnsi="Times New Roman" w:cs="Times New Roman"/>
          <w:sz w:val="24"/>
          <w:szCs w:val="24"/>
        </w:rPr>
        <w:t xml:space="preserve">. Za zgodą Wykonawcy zlecenie może dotyczyć również innych technologii, nieprzewidzianych w OPZ pod warunkiem, że Wykonawca wykaże posiadanie personelu o odpowiednich kompetencjach, zapewniających należytą realizację </w:t>
      </w:r>
      <w:r w:rsidR="00AA2CDF" w:rsidRPr="00BA4DE9">
        <w:rPr>
          <w:rFonts w:ascii="Times New Roman" w:hAnsi="Times New Roman" w:cs="Times New Roman"/>
          <w:sz w:val="24"/>
          <w:szCs w:val="24"/>
        </w:rPr>
        <w:t xml:space="preserve">takiego </w:t>
      </w:r>
      <w:r w:rsidR="00A577B0" w:rsidRPr="00BA4DE9">
        <w:rPr>
          <w:rFonts w:ascii="Times New Roman" w:hAnsi="Times New Roman" w:cs="Times New Roman"/>
          <w:sz w:val="24"/>
          <w:szCs w:val="24"/>
        </w:rPr>
        <w:t>zlecenia jednostkowego.</w:t>
      </w:r>
    </w:p>
    <w:p w14:paraId="0A66166D" w14:textId="38C9A3B7" w:rsidR="004E5158" w:rsidRPr="00BA4DE9" w:rsidRDefault="004E5158" w:rsidP="00130DC7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4E5158">
        <w:rPr>
          <w:rFonts w:ascii="Times New Roman" w:hAnsi="Times New Roman" w:cs="Times New Roman"/>
          <w:sz w:val="24"/>
          <w:szCs w:val="24"/>
        </w:rPr>
        <w:t>admin</w:t>
      </w:r>
      <w:r>
        <w:rPr>
          <w:rFonts w:ascii="Times New Roman" w:hAnsi="Times New Roman" w:cs="Times New Roman"/>
          <w:sz w:val="24"/>
          <w:szCs w:val="24"/>
        </w:rPr>
        <w:t>istrowania</w:t>
      </w:r>
      <w:r w:rsidRPr="004E5158">
        <w:rPr>
          <w:rFonts w:ascii="Times New Roman" w:hAnsi="Times New Roman" w:cs="Times New Roman"/>
          <w:sz w:val="24"/>
          <w:szCs w:val="24"/>
        </w:rPr>
        <w:t xml:space="preserve"> systemami Zamawiający </w:t>
      </w:r>
      <w:r>
        <w:rPr>
          <w:rFonts w:ascii="Times New Roman" w:hAnsi="Times New Roman" w:cs="Times New Roman"/>
          <w:sz w:val="24"/>
          <w:szCs w:val="24"/>
        </w:rPr>
        <w:t>oczekuje</w:t>
      </w:r>
      <w:r w:rsidRPr="004E5158">
        <w:rPr>
          <w:rFonts w:ascii="Times New Roman" w:hAnsi="Times New Roman" w:cs="Times New Roman"/>
          <w:sz w:val="24"/>
          <w:szCs w:val="24"/>
        </w:rPr>
        <w:t xml:space="preserve"> wykonywani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5158">
        <w:rPr>
          <w:rFonts w:ascii="Times New Roman" w:hAnsi="Times New Roman" w:cs="Times New Roman"/>
          <w:sz w:val="24"/>
          <w:szCs w:val="24"/>
        </w:rPr>
        <w:t xml:space="preserve"> zleceń konfiguracji systemów wyszczególnionych w </w:t>
      </w:r>
      <w:r>
        <w:rPr>
          <w:rFonts w:ascii="Times New Roman" w:hAnsi="Times New Roman" w:cs="Times New Roman"/>
          <w:sz w:val="24"/>
          <w:szCs w:val="24"/>
        </w:rPr>
        <w:t>pkt 2.4., jak również dokonywanie</w:t>
      </w:r>
      <w:r w:rsidRPr="004E5158">
        <w:rPr>
          <w:rFonts w:ascii="Times New Roman" w:hAnsi="Times New Roman" w:cs="Times New Roman"/>
          <w:sz w:val="24"/>
          <w:szCs w:val="24"/>
        </w:rPr>
        <w:t xml:space="preserve"> aktualizacj</w:t>
      </w:r>
      <w:r>
        <w:rPr>
          <w:rFonts w:ascii="Times New Roman" w:hAnsi="Times New Roman" w:cs="Times New Roman"/>
          <w:sz w:val="24"/>
          <w:szCs w:val="24"/>
        </w:rPr>
        <w:t>i lub instalacji tych systemów. W zakres usług stanowiących przedmiot zamówienia nie wchodzą prace polegające na usuwaniu awarii lub błędów funkcjonowania systemów. Zamawiający informuje, że a</w:t>
      </w:r>
      <w:r w:rsidRPr="004E5158">
        <w:rPr>
          <w:rFonts w:ascii="Times New Roman" w:hAnsi="Times New Roman" w:cs="Times New Roman"/>
          <w:sz w:val="24"/>
          <w:szCs w:val="24"/>
        </w:rPr>
        <w:t xml:space="preserve">ktualnie </w:t>
      </w:r>
      <w:r>
        <w:rPr>
          <w:rFonts w:ascii="Times New Roman" w:hAnsi="Times New Roman" w:cs="Times New Roman"/>
          <w:sz w:val="24"/>
          <w:szCs w:val="24"/>
        </w:rPr>
        <w:t xml:space="preserve">funkcjonujące u niego </w:t>
      </w:r>
      <w:r w:rsidRPr="004E5158">
        <w:rPr>
          <w:rFonts w:ascii="Times New Roman" w:hAnsi="Times New Roman" w:cs="Times New Roman"/>
          <w:sz w:val="24"/>
          <w:szCs w:val="24"/>
        </w:rPr>
        <w:t xml:space="preserve">systemy </w:t>
      </w:r>
      <w:r>
        <w:rPr>
          <w:rFonts w:ascii="Times New Roman" w:hAnsi="Times New Roman" w:cs="Times New Roman"/>
          <w:sz w:val="24"/>
          <w:szCs w:val="24"/>
        </w:rPr>
        <w:t>objęte są</w:t>
      </w:r>
      <w:r w:rsidRPr="004E5158">
        <w:rPr>
          <w:rFonts w:ascii="Times New Roman" w:hAnsi="Times New Roman" w:cs="Times New Roman"/>
          <w:sz w:val="24"/>
          <w:szCs w:val="24"/>
        </w:rPr>
        <w:t xml:space="preserve"> gwarancj</w:t>
      </w:r>
      <w:r>
        <w:rPr>
          <w:rFonts w:ascii="Times New Roman" w:hAnsi="Times New Roman" w:cs="Times New Roman"/>
          <w:sz w:val="24"/>
          <w:szCs w:val="24"/>
        </w:rPr>
        <w:t>ą jakości</w:t>
      </w:r>
      <w:r w:rsidRPr="004E5158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w tym zakresie awarie lub błędy </w:t>
      </w:r>
      <w:r w:rsidRPr="004E5158">
        <w:rPr>
          <w:rFonts w:ascii="Times New Roman" w:hAnsi="Times New Roman" w:cs="Times New Roman"/>
          <w:sz w:val="24"/>
          <w:szCs w:val="24"/>
        </w:rPr>
        <w:t>podlegają zgłoszeniom innym wykonawcom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8BF7D" w14:textId="77777777" w:rsidR="00A577B0" w:rsidRPr="00BA4DE9" w:rsidRDefault="00C15FF9" w:rsidP="001B2741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W ramach zleceń jednostkowych </w:t>
      </w:r>
      <w:r w:rsidR="00A40C55" w:rsidRPr="00BA4DE9">
        <w:rPr>
          <w:rFonts w:ascii="Times New Roman" w:hAnsi="Times New Roman" w:cs="Times New Roman"/>
          <w:sz w:val="24"/>
          <w:szCs w:val="24"/>
        </w:rPr>
        <w:t>Wykonawca będzie realizował zadania związane z poniższymi technologiami i typami zadań:</w:t>
      </w:r>
    </w:p>
    <w:p w14:paraId="13170BE2" w14:textId="77777777" w:rsidR="00C15FF9" w:rsidRPr="00BA4DE9" w:rsidRDefault="00801AC6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Administrowanie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Active Directory, GPO, WSUS</w:t>
      </w:r>
    </w:p>
    <w:p w14:paraId="762F9F09" w14:textId="77777777" w:rsidR="00C15FF9" w:rsidRPr="00BA4DE9" w:rsidRDefault="00801AC6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Administrowanie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MS  Windows Server 2008/2012</w:t>
      </w:r>
      <w:r w:rsidR="004158C3" w:rsidRPr="00BA4DE9">
        <w:rPr>
          <w:rFonts w:ascii="Times New Roman" w:eastAsia="Calibri" w:hAnsi="Times New Roman" w:cs="Times New Roman"/>
          <w:bCs/>
          <w:sz w:val="24"/>
          <w:szCs w:val="24"/>
        </w:rPr>
        <w:t>/2016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14:paraId="1BF5167B" w14:textId="77777777" w:rsidR="00C15FF9" w:rsidRPr="00BA4DE9" w:rsidRDefault="00801AC6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Administrowanie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MS Exchange 2016,</w:t>
      </w:r>
    </w:p>
    <w:p w14:paraId="246C2A0D" w14:textId="6B3473DD" w:rsidR="00C15FF9" w:rsidRPr="00BA4DE9" w:rsidRDefault="00801AC6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Administrowanie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programowanie</w:t>
      </w:r>
      <w:r w:rsidRPr="00BA4DE9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535E" w:rsidRPr="00BA4DE9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BA4DE9">
        <w:rPr>
          <w:rFonts w:ascii="Times New Roman" w:eastAsia="Calibri" w:hAnsi="Times New Roman" w:cs="Times New Roman"/>
          <w:bCs/>
          <w:sz w:val="24"/>
          <w:szCs w:val="24"/>
        </w:rPr>
        <w:t>ntywirusowym</w:t>
      </w:r>
      <w:r w:rsidR="001D438A">
        <w:rPr>
          <w:rFonts w:ascii="Times New Roman" w:eastAsia="Calibri" w:hAnsi="Times New Roman" w:cs="Times New Roman"/>
          <w:bCs/>
          <w:sz w:val="24"/>
          <w:szCs w:val="24"/>
        </w:rPr>
        <w:t xml:space="preserve"> ESET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6496057E" w14:textId="7101F577" w:rsidR="00C15FF9" w:rsidRPr="00BA4DE9" w:rsidRDefault="00801AC6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>Administrowanie</w:t>
      </w:r>
      <w:r w:rsidR="0045775D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775D" w:rsidRPr="00BA4DE9">
        <w:rPr>
          <w:rFonts w:ascii="Times New Roman" w:hAnsi="Times New Roman" w:cs="Times New Roman"/>
          <w:sz w:val="24"/>
          <w:szCs w:val="24"/>
        </w:rPr>
        <w:t>urządzeniem i oprogramowaniem</w:t>
      </w: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Symantec Messaging Gateway</w:t>
      </w:r>
      <w:r w:rsidR="001D438A">
        <w:rPr>
          <w:rFonts w:ascii="Times New Roman" w:eastAsia="Calibri" w:hAnsi="Times New Roman" w:cs="Times New Roman"/>
          <w:bCs/>
          <w:sz w:val="24"/>
          <w:szCs w:val="24"/>
        </w:rPr>
        <w:t xml:space="preserve"> 10.7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6A5DABA1" w14:textId="77777777" w:rsidR="00C15FF9" w:rsidRPr="00BA4DE9" w:rsidRDefault="00D81E76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Projektowanie i zarządzanie</w:t>
      </w: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infrastrukturą klucza p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ublicznego,</w:t>
      </w:r>
    </w:p>
    <w:p w14:paraId="268E3F2B" w14:textId="77777777" w:rsidR="00C15FF9" w:rsidRPr="00BA4DE9" w:rsidRDefault="00977028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="00801AC6"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dministrowanie</w:t>
      </w:r>
      <w:proofErr w:type="spellEnd"/>
      <w:r w:rsidR="00801AC6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Linux </w:t>
      </w:r>
      <w:proofErr w:type="spellStart"/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Ubuntu</w:t>
      </w:r>
      <w:proofErr w:type="spellEnd"/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3A1A1BE1" w14:textId="77777777" w:rsidR="00C15FF9" w:rsidRPr="00BA4DE9" w:rsidRDefault="00977028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="00801AC6"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dministrowanie</w:t>
      </w:r>
      <w:proofErr w:type="spellEnd"/>
      <w:r w:rsidR="00801AC6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VMware</w:t>
      </w:r>
      <w:proofErr w:type="spellEnd"/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6.x, </w:t>
      </w:r>
    </w:p>
    <w:p w14:paraId="16AC569D" w14:textId="77777777" w:rsidR="00C15FF9" w:rsidRPr="00BA4DE9" w:rsidRDefault="00C15FF9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Konfiguracja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sieci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Fortigate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876202"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100E, </w:t>
      </w:r>
      <w:proofErr w:type="spellStart"/>
      <w:r w:rsidR="00876202"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Fortigate</w:t>
      </w:r>
      <w:proofErr w:type="spellEnd"/>
      <w:r w:rsidR="00876202"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80D, </w:t>
      </w:r>
      <w:proofErr w:type="spellStart"/>
      <w:r w:rsidR="00876202"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Switche</w:t>
      </w:r>
      <w:proofErr w:type="spellEnd"/>
      <w:r w:rsidR="00876202"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L3,</w:t>
      </w:r>
    </w:p>
    <w:p w14:paraId="6C8390A3" w14:textId="77777777" w:rsidR="00C15FF9" w:rsidRPr="00BA4DE9" w:rsidRDefault="00C15FF9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Konfiguracja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Zabbix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Elastic Stack, JIRA, Confluence, Next Cloud,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Owncloud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Jabber,</w:t>
      </w:r>
    </w:p>
    <w:p w14:paraId="0E50A19F" w14:textId="77777777" w:rsidR="00C15FF9" w:rsidRPr="00BA4DE9" w:rsidRDefault="00C15FF9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Konfiguracja serwerów:  WWW Apache/IIS,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haproxy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keepalived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6551386" w14:textId="77777777" w:rsidR="00535B80" w:rsidRPr="00BA4DE9" w:rsidRDefault="00535B80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Konfiguracja </w:t>
      </w:r>
      <w:proofErr w:type="spellStart"/>
      <w:r w:rsidRPr="00BA4DE9">
        <w:rPr>
          <w:rFonts w:ascii="Times New Roman" w:hAnsi="Times New Roman" w:cs="Times New Roman"/>
          <w:sz w:val="24"/>
          <w:szCs w:val="24"/>
        </w:rPr>
        <w:t>ModSecurity</w:t>
      </w:r>
      <w:proofErr w:type="spellEnd"/>
      <w:r w:rsidRPr="00BA4DE9">
        <w:rPr>
          <w:rFonts w:ascii="Times New Roman" w:hAnsi="Times New Roman" w:cs="Times New Roman"/>
          <w:sz w:val="24"/>
          <w:szCs w:val="24"/>
        </w:rPr>
        <w:t xml:space="preserve"> (WAF),</w:t>
      </w:r>
    </w:p>
    <w:p w14:paraId="48DACF73" w14:textId="77777777" w:rsidR="00C15FF9" w:rsidRPr="00BA4DE9" w:rsidRDefault="00C15FF9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Konfiguracja i zarządzanie </w:t>
      </w:r>
      <w:r w:rsidR="0012535E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CMS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Joomla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0D554B78" w14:textId="77777777" w:rsidR="00C15FF9" w:rsidRPr="00BA4DE9" w:rsidRDefault="00C15FF9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Konfiguracja baz danych: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MySQL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PostgreSQL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, MS SQL Server,</w:t>
      </w:r>
    </w:p>
    <w:p w14:paraId="1C3CE229" w14:textId="77777777" w:rsidR="00C15FF9" w:rsidRPr="00BA4DE9" w:rsidRDefault="00C15FF9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Uzupełnianie dokumentacji w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Confluence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/Word/Visio,</w:t>
      </w:r>
    </w:p>
    <w:p w14:paraId="66BCEEC6" w14:textId="77777777" w:rsidR="00C15FF9" w:rsidRPr="00BA4DE9" w:rsidRDefault="0012535E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Konfiguracji serwera i usług </w:t>
      </w:r>
      <w:r w:rsidR="00C15FF9" w:rsidRPr="00BA4DE9">
        <w:rPr>
          <w:rFonts w:ascii="Times New Roman" w:eastAsia="Calibri" w:hAnsi="Times New Roman" w:cs="Times New Roman"/>
          <w:bCs/>
          <w:sz w:val="24"/>
          <w:szCs w:val="24"/>
        </w:rPr>
        <w:t>RADIUS,</w:t>
      </w:r>
    </w:p>
    <w:p w14:paraId="7920FE63" w14:textId="77777777" w:rsidR="0094264E" w:rsidRPr="00BA4DE9" w:rsidRDefault="00A806D7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D63C0D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astosowania </w:t>
      </w:r>
      <w:proofErr w:type="spellStart"/>
      <w:r w:rsidR="00D63C0D" w:rsidRPr="00BA4DE9">
        <w:rPr>
          <w:rFonts w:ascii="Times New Roman" w:eastAsia="Calibri" w:hAnsi="Times New Roman" w:cs="Times New Roman"/>
          <w:bCs/>
          <w:sz w:val="24"/>
          <w:szCs w:val="24"/>
        </w:rPr>
        <w:t>PowerShell</w:t>
      </w:r>
      <w:proofErr w:type="spellEnd"/>
      <w:r w:rsidR="00801AC6" w:rsidRPr="00BA4DE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01CC21B7" w14:textId="77777777" w:rsidR="00C15FF9" w:rsidRPr="00BA4DE9" w:rsidRDefault="00C15FF9" w:rsidP="00615825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>Konfiguracja serwera wydruku wraz z urządzeniami,</w:t>
      </w:r>
    </w:p>
    <w:p w14:paraId="0F3625CD" w14:textId="77777777" w:rsidR="006922C5" w:rsidRPr="00BA4DE9" w:rsidRDefault="00C15FF9" w:rsidP="00523B88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Opracowywanie skryptów </w:t>
      </w:r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>automatyzujących zadania administratora jak np. skrypty testujące czy po próbie odtworzenia z backupów zapasowy</w:t>
      </w:r>
      <w:r w:rsidR="00360F9E" w:rsidRPr="00BA4DE9">
        <w:rPr>
          <w:rFonts w:ascii="Times New Roman" w:eastAsia="Calibri" w:hAnsi="Times New Roman" w:cs="Times New Roman"/>
          <w:bCs/>
          <w:sz w:val="24"/>
          <w:szCs w:val="24"/>
        </w:rPr>
        <w:t>ch środowisk</w:t>
      </w:r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usługi działają poprawnie, skrypty do GPO, skrypty do systemów Linux (</w:t>
      </w:r>
      <w:proofErr w:type="spellStart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>Bash</w:t>
      </w:r>
      <w:proofErr w:type="spellEnd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23E25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>Python</w:t>
      </w:r>
      <w:proofErr w:type="spellEnd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23E25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>Ansible</w:t>
      </w:r>
      <w:proofErr w:type="spellEnd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) – automatyzacja obsługi istniejących i nowych, usług zarządzanie </w:t>
      </w:r>
      <w:proofErr w:type="spellStart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>Vmware</w:t>
      </w:r>
      <w:proofErr w:type="spellEnd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, poprzez </w:t>
      </w:r>
      <w:proofErr w:type="spellStart"/>
      <w:r w:rsidR="00107F71" w:rsidRPr="00BA4DE9">
        <w:rPr>
          <w:rFonts w:ascii="Times New Roman" w:eastAsia="Calibri" w:hAnsi="Times New Roman" w:cs="Times New Roman"/>
          <w:bCs/>
          <w:sz w:val="24"/>
          <w:szCs w:val="24"/>
        </w:rPr>
        <w:t>Ansible</w:t>
      </w:r>
      <w:proofErr w:type="spellEnd"/>
      <w:r w:rsidR="008D102B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zgodnie z zapotrzebowaniem Zamawiającego,</w:t>
      </w:r>
    </w:p>
    <w:p w14:paraId="2B54E56B" w14:textId="77777777" w:rsidR="00D63C0D" w:rsidRPr="00BA4DE9" w:rsidRDefault="00D63C0D" w:rsidP="00523B88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Korzystanie z systemu </w:t>
      </w:r>
      <w:r w:rsidRPr="00BA4DE9">
        <w:rPr>
          <w:rFonts w:ascii="Times New Roman" w:hAnsi="Times New Roman" w:cs="Times New Roman"/>
          <w:sz w:val="24"/>
          <w:szCs w:val="24"/>
        </w:rPr>
        <w:t>kontroli wersji kodu GIT</w:t>
      </w:r>
    </w:p>
    <w:p w14:paraId="72F21056" w14:textId="77777777" w:rsidR="00D6365A" w:rsidRPr="00BA4DE9" w:rsidRDefault="00D6365A" w:rsidP="00523B88">
      <w:pPr>
        <w:pStyle w:val="Akapitzlist"/>
        <w:widowControl w:val="0"/>
        <w:numPr>
          <w:ilvl w:val="0"/>
          <w:numId w:val="3"/>
        </w:numPr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BA4DE9">
        <w:rPr>
          <w:rFonts w:ascii="Times New Roman" w:eastAsia="Calibri" w:hAnsi="Times New Roman" w:cs="Times New Roman"/>
          <w:bCs/>
          <w:sz w:val="24"/>
          <w:szCs w:val="24"/>
        </w:rPr>
        <w:t>Wykon</w:t>
      </w:r>
      <w:r w:rsidR="0089266D" w:rsidRPr="00BA4DE9">
        <w:rPr>
          <w:rFonts w:ascii="Times New Roman" w:eastAsia="Calibri" w:hAnsi="Times New Roman" w:cs="Times New Roman"/>
          <w:bCs/>
          <w:sz w:val="24"/>
          <w:szCs w:val="24"/>
        </w:rPr>
        <w:t>yw</w:t>
      </w: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anie prac programistycznych </w:t>
      </w:r>
      <w:r w:rsidR="001D324A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w języku </w:t>
      </w:r>
      <w:proofErr w:type="spellStart"/>
      <w:r w:rsidR="001D324A" w:rsidRPr="00BA4DE9">
        <w:rPr>
          <w:rFonts w:ascii="Times New Roman" w:eastAsia="Calibri" w:hAnsi="Times New Roman" w:cs="Times New Roman"/>
          <w:bCs/>
          <w:sz w:val="24"/>
          <w:szCs w:val="24"/>
        </w:rPr>
        <w:t>php</w:t>
      </w:r>
      <w:proofErr w:type="spellEnd"/>
      <w:r w:rsidR="001D324A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niezbędnych np. do podniesienia wersji wykorzystywanego przez Zamawiającego oprogramowania (np. związanych z podniesieniem wersji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Joomla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, komponentów zainstalowanych w </w:t>
      </w:r>
      <w:r w:rsidR="00A01730" w:rsidRPr="00BA4DE9">
        <w:rPr>
          <w:rFonts w:ascii="Times New Roman" w:eastAsia="Calibri" w:hAnsi="Times New Roman" w:cs="Times New Roman"/>
          <w:bCs/>
          <w:sz w:val="24"/>
          <w:szCs w:val="24"/>
        </w:rPr>
        <w:t xml:space="preserve">CMS </w:t>
      </w:r>
      <w:proofErr w:type="spellStart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Joomla</w:t>
      </w:r>
      <w:proofErr w:type="spellEnd"/>
      <w:r w:rsidRPr="00BA4DE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B4954" w:rsidRPr="00BA4D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B69A49C" w14:textId="77777777" w:rsidR="006341F7" w:rsidRPr="00B528AC" w:rsidRDefault="006341F7" w:rsidP="00F7382A">
      <w:pPr>
        <w:pStyle w:val="Akapitzlist"/>
        <w:widowControl w:val="0"/>
        <w:adjustRightInd w:val="0"/>
        <w:spacing w:after="12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DCC7C5" w14:textId="507F8B58" w:rsidR="009854F5" w:rsidRPr="005B5567" w:rsidRDefault="00F50290" w:rsidP="00EF75DA">
      <w:pPr>
        <w:pStyle w:val="Akapitzlist"/>
        <w:numPr>
          <w:ilvl w:val="2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sz w:val="24"/>
          <w:szCs w:val="24"/>
        </w:rPr>
        <w:t>W</w:t>
      </w:r>
      <w:r w:rsidR="00755F05" w:rsidRPr="005B5567">
        <w:rPr>
          <w:rFonts w:ascii="Times New Roman" w:hAnsi="Times New Roman" w:cs="Times New Roman"/>
          <w:sz w:val="24"/>
          <w:szCs w:val="24"/>
        </w:rPr>
        <w:t>szys</w:t>
      </w:r>
      <w:r w:rsidR="00FD28B1">
        <w:rPr>
          <w:rFonts w:ascii="Times New Roman" w:hAnsi="Times New Roman" w:cs="Times New Roman"/>
          <w:sz w:val="24"/>
          <w:szCs w:val="24"/>
        </w:rPr>
        <w:t>t</w:t>
      </w:r>
      <w:r w:rsidR="00755F05" w:rsidRPr="005B5567">
        <w:rPr>
          <w:rFonts w:ascii="Times New Roman" w:hAnsi="Times New Roman" w:cs="Times New Roman"/>
          <w:sz w:val="24"/>
          <w:szCs w:val="24"/>
        </w:rPr>
        <w:t xml:space="preserve">kie czynności jakie Wykonawca będzie wykonywał </w:t>
      </w:r>
      <w:r w:rsidR="001B2741" w:rsidRPr="005B5567">
        <w:rPr>
          <w:rFonts w:ascii="Times New Roman" w:hAnsi="Times New Roman" w:cs="Times New Roman"/>
          <w:sz w:val="24"/>
          <w:szCs w:val="24"/>
        </w:rPr>
        <w:t xml:space="preserve"> ramach </w:t>
      </w:r>
      <w:r w:rsidR="008506C1" w:rsidRPr="005B5567">
        <w:rPr>
          <w:rFonts w:ascii="Times New Roman" w:hAnsi="Times New Roman" w:cs="Times New Roman"/>
          <w:sz w:val="24"/>
          <w:szCs w:val="24"/>
        </w:rPr>
        <w:t>przedmiotu umowy</w:t>
      </w:r>
      <w:r w:rsidR="001B2741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755F05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45762E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755F05" w:rsidRPr="00BA4DE9">
        <w:rPr>
          <w:rFonts w:ascii="Times New Roman" w:hAnsi="Times New Roman" w:cs="Times New Roman"/>
          <w:sz w:val="24"/>
          <w:szCs w:val="24"/>
        </w:rPr>
        <w:t xml:space="preserve">będą nagrywane i monitorowane przez </w:t>
      </w:r>
      <w:r w:rsidR="0073504B" w:rsidRPr="00BA4DE9">
        <w:rPr>
          <w:rFonts w:ascii="Times New Roman" w:hAnsi="Times New Roman" w:cs="Times New Roman"/>
          <w:sz w:val="24"/>
          <w:szCs w:val="24"/>
        </w:rPr>
        <w:t xml:space="preserve">system </w:t>
      </w:r>
      <w:r w:rsidR="00EF75DA" w:rsidRPr="00BA4DE9">
        <w:rPr>
          <w:rFonts w:ascii="Times New Roman" w:hAnsi="Times New Roman" w:cs="Times New Roman"/>
          <w:sz w:val="24"/>
          <w:szCs w:val="24"/>
        </w:rPr>
        <w:t>rejestrując</w:t>
      </w:r>
      <w:r w:rsidR="008539A6" w:rsidRPr="00BA4DE9">
        <w:rPr>
          <w:rFonts w:ascii="Times New Roman" w:hAnsi="Times New Roman" w:cs="Times New Roman"/>
          <w:sz w:val="24"/>
          <w:szCs w:val="24"/>
        </w:rPr>
        <w:t>y</w:t>
      </w:r>
      <w:r w:rsidR="00EF75DA" w:rsidRPr="00BA4DE9">
        <w:rPr>
          <w:rFonts w:ascii="Times New Roman" w:hAnsi="Times New Roman" w:cs="Times New Roman"/>
          <w:sz w:val="24"/>
          <w:szCs w:val="24"/>
        </w:rPr>
        <w:t xml:space="preserve"> sesje administracyjne </w:t>
      </w:r>
      <w:r w:rsidR="00527CB6" w:rsidRPr="00BA4DE9">
        <w:rPr>
          <w:rFonts w:ascii="Times New Roman" w:hAnsi="Times New Roman" w:cs="Times New Roman"/>
          <w:sz w:val="24"/>
          <w:szCs w:val="24"/>
        </w:rPr>
        <w:t xml:space="preserve">typu </w:t>
      </w:r>
      <w:r w:rsidR="0073504B" w:rsidRPr="00B528AC">
        <w:rPr>
          <w:rFonts w:ascii="Times New Roman" w:hAnsi="Times New Roman" w:cs="Times New Roman"/>
          <w:sz w:val="24"/>
          <w:szCs w:val="24"/>
        </w:rPr>
        <w:t>RDP/SSH/Telnet</w:t>
      </w:r>
      <w:r w:rsidR="002329CB" w:rsidRPr="005B5567">
        <w:rPr>
          <w:rFonts w:ascii="Times New Roman" w:hAnsi="Times New Roman" w:cs="Times New Roman"/>
          <w:sz w:val="24"/>
          <w:szCs w:val="24"/>
        </w:rPr>
        <w:t>.</w:t>
      </w:r>
    </w:p>
    <w:p w14:paraId="66E894E6" w14:textId="48119120" w:rsidR="00EF75DA" w:rsidRPr="00BA4DE9" w:rsidRDefault="008A09E7" w:rsidP="001D3D57">
      <w:pPr>
        <w:pStyle w:val="Akapitzlist"/>
        <w:numPr>
          <w:ilvl w:val="2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System rejestrowania sesji </w:t>
      </w:r>
      <w:r w:rsidR="00755F05" w:rsidRPr="00BA4DE9">
        <w:rPr>
          <w:rFonts w:ascii="Times New Roman" w:hAnsi="Times New Roman" w:cs="Times New Roman"/>
          <w:sz w:val="24"/>
          <w:szCs w:val="24"/>
        </w:rPr>
        <w:t>będzie</w:t>
      </w:r>
      <w:r w:rsidRPr="00BA4DE9">
        <w:rPr>
          <w:rFonts w:ascii="Times New Roman" w:hAnsi="Times New Roman" w:cs="Times New Roman"/>
          <w:sz w:val="24"/>
          <w:szCs w:val="24"/>
        </w:rPr>
        <w:t xml:space="preserve"> zainstalowany w infrastrukturze Zamawiającego.</w:t>
      </w:r>
      <w:r w:rsidR="00EF75DA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="006364E4" w:rsidRPr="00BA4DE9">
        <w:rPr>
          <w:rFonts w:ascii="Times New Roman" w:hAnsi="Times New Roman" w:cs="Times New Roman"/>
          <w:sz w:val="24"/>
          <w:szCs w:val="24"/>
        </w:rPr>
        <w:t>Wszystkie n</w:t>
      </w:r>
      <w:r w:rsidR="00EF75DA" w:rsidRPr="00BA4DE9">
        <w:rPr>
          <w:rFonts w:ascii="Times New Roman" w:hAnsi="Times New Roman" w:cs="Times New Roman"/>
          <w:sz w:val="24"/>
          <w:szCs w:val="24"/>
        </w:rPr>
        <w:t>agrania</w:t>
      </w:r>
      <w:r w:rsidR="006364E4" w:rsidRPr="00BA4DE9">
        <w:rPr>
          <w:rFonts w:ascii="Times New Roman" w:hAnsi="Times New Roman" w:cs="Times New Roman"/>
          <w:sz w:val="24"/>
          <w:szCs w:val="24"/>
        </w:rPr>
        <w:t xml:space="preserve"> sesji administracyjnych </w:t>
      </w:r>
      <w:r w:rsidR="0045762E" w:rsidRPr="00BA4DE9">
        <w:rPr>
          <w:rFonts w:ascii="Times New Roman" w:hAnsi="Times New Roman" w:cs="Times New Roman"/>
          <w:sz w:val="24"/>
          <w:szCs w:val="24"/>
        </w:rPr>
        <w:t xml:space="preserve">będą </w:t>
      </w:r>
      <w:r w:rsidR="00EF75DA" w:rsidRPr="00BA4DE9">
        <w:rPr>
          <w:rFonts w:ascii="Times New Roman" w:hAnsi="Times New Roman" w:cs="Times New Roman"/>
          <w:sz w:val="24"/>
          <w:szCs w:val="24"/>
        </w:rPr>
        <w:t>własnością Zamawiającego.</w:t>
      </w:r>
    </w:p>
    <w:p w14:paraId="1D0B29F7" w14:textId="64F95084" w:rsidR="00EF75DA" w:rsidRPr="00BA4DE9" w:rsidRDefault="002D3D48" w:rsidP="004E5158">
      <w:pPr>
        <w:pStyle w:val="Akapitzlist"/>
        <w:numPr>
          <w:ilvl w:val="2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Nagrania se</w:t>
      </w:r>
      <w:r w:rsidR="00EF75DA" w:rsidRPr="00BA4DE9">
        <w:rPr>
          <w:rFonts w:ascii="Times New Roman" w:hAnsi="Times New Roman" w:cs="Times New Roman"/>
          <w:sz w:val="24"/>
          <w:szCs w:val="24"/>
        </w:rPr>
        <w:t>sji</w:t>
      </w:r>
      <w:r w:rsidR="002672CE" w:rsidRPr="00BA4DE9">
        <w:rPr>
          <w:rFonts w:ascii="Times New Roman" w:hAnsi="Times New Roman" w:cs="Times New Roman"/>
          <w:sz w:val="24"/>
          <w:szCs w:val="24"/>
        </w:rPr>
        <w:t xml:space="preserve"> zarejestrowan</w:t>
      </w:r>
      <w:r w:rsidRPr="00BA4DE9">
        <w:rPr>
          <w:rFonts w:ascii="Times New Roman" w:hAnsi="Times New Roman" w:cs="Times New Roman"/>
          <w:sz w:val="24"/>
          <w:szCs w:val="24"/>
        </w:rPr>
        <w:t>ych</w:t>
      </w:r>
      <w:r w:rsidR="002672CE" w:rsidRPr="00BA4DE9">
        <w:rPr>
          <w:rFonts w:ascii="Times New Roman" w:hAnsi="Times New Roman" w:cs="Times New Roman"/>
          <w:sz w:val="24"/>
          <w:szCs w:val="24"/>
        </w:rPr>
        <w:t xml:space="preserve"> przez </w:t>
      </w:r>
      <w:r w:rsidRPr="00BA4DE9">
        <w:rPr>
          <w:rFonts w:ascii="Times New Roman" w:hAnsi="Times New Roman" w:cs="Times New Roman"/>
          <w:sz w:val="24"/>
          <w:szCs w:val="24"/>
        </w:rPr>
        <w:t>system</w:t>
      </w:r>
      <w:r w:rsidR="002672CE" w:rsidRPr="00BA4DE9">
        <w:rPr>
          <w:rFonts w:ascii="Times New Roman" w:hAnsi="Times New Roman" w:cs="Times New Roman"/>
          <w:sz w:val="24"/>
          <w:szCs w:val="24"/>
        </w:rPr>
        <w:t xml:space="preserve">, o którym mowa w punkcie </w:t>
      </w:r>
      <w:r w:rsidR="002672CE" w:rsidRPr="00B528AC">
        <w:rPr>
          <w:rFonts w:ascii="Times New Roman" w:hAnsi="Times New Roman" w:cs="Times New Roman"/>
          <w:sz w:val="24"/>
          <w:szCs w:val="24"/>
        </w:rPr>
        <w:t>2.</w:t>
      </w:r>
      <w:r w:rsidR="004E5158">
        <w:rPr>
          <w:rFonts w:ascii="Times New Roman" w:hAnsi="Times New Roman" w:cs="Times New Roman"/>
          <w:sz w:val="24"/>
          <w:szCs w:val="24"/>
        </w:rPr>
        <w:t>4</w:t>
      </w:r>
      <w:r w:rsidR="002672CE" w:rsidRPr="00B528AC">
        <w:rPr>
          <w:rFonts w:ascii="Times New Roman" w:hAnsi="Times New Roman" w:cs="Times New Roman"/>
          <w:sz w:val="24"/>
          <w:szCs w:val="24"/>
        </w:rPr>
        <w:t>.1</w:t>
      </w:r>
      <w:r w:rsidRPr="005B5567">
        <w:rPr>
          <w:rFonts w:ascii="Times New Roman" w:hAnsi="Times New Roman" w:cs="Times New Roman"/>
          <w:sz w:val="24"/>
          <w:szCs w:val="24"/>
        </w:rPr>
        <w:t xml:space="preserve"> będą uwzględniane przez </w:t>
      </w:r>
      <w:r w:rsidR="002672CE" w:rsidRPr="005B5567">
        <w:rPr>
          <w:rFonts w:ascii="Times New Roman" w:hAnsi="Times New Roman" w:cs="Times New Roman"/>
          <w:sz w:val="24"/>
          <w:szCs w:val="24"/>
        </w:rPr>
        <w:t>Zamawiając</w:t>
      </w:r>
      <w:r w:rsidRPr="005B5567">
        <w:rPr>
          <w:rFonts w:ascii="Times New Roman" w:hAnsi="Times New Roman" w:cs="Times New Roman"/>
          <w:sz w:val="24"/>
          <w:szCs w:val="24"/>
        </w:rPr>
        <w:t>ego podczas odbioru zleceń jednostkowych i  rozliczeń</w:t>
      </w:r>
      <w:r w:rsidR="002672CE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Pr="00BA4DE9">
        <w:rPr>
          <w:rFonts w:ascii="Times New Roman" w:hAnsi="Times New Roman" w:cs="Times New Roman"/>
          <w:sz w:val="24"/>
          <w:szCs w:val="24"/>
        </w:rPr>
        <w:t xml:space="preserve">z </w:t>
      </w:r>
      <w:r w:rsidR="002672CE" w:rsidRPr="00BA4DE9">
        <w:rPr>
          <w:rFonts w:ascii="Times New Roman" w:hAnsi="Times New Roman" w:cs="Times New Roman"/>
          <w:sz w:val="24"/>
          <w:szCs w:val="24"/>
        </w:rPr>
        <w:t>Wykonawc</w:t>
      </w:r>
      <w:r w:rsidRPr="00BA4DE9">
        <w:rPr>
          <w:rFonts w:ascii="Times New Roman" w:hAnsi="Times New Roman" w:cs="Times New Roman"/>
          <w:sz w:val="24"/>
          <w:szCs w:val="24"/>
        </w:rPr>
        <w:t>ą.</w:t>
      </w:r>
    </w:p>
    <w:p w14:paraId="5055B335" w14:textId="77777777" w:rsidR="00CB05BA" w:rsidRPr="00BA4DE9" w:rsidRDefault="00CB05BA" w:rsidP="00CB05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8E73A" w14:textId="77777777" w:rsidR="00CB05BA" w:rsidRPr="00BA4DE9" w:rsidRDefault="00CB05BA" w:rsidP="00CB05BA">
      <w:pPr>
        <w:pStyle w:val="Nagwek2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bookmarkStart w:id="12" w:name="_Toc525942436"/>
      <w:r w:rsidRPr="00BA4DE9">
        <w:rPr>
          <w:rFonts w:ascii="Times New Roman" w:hAnsi="Times New Roman" w:cs="Times New Roman"/>
          <w:sz w:val="28"/>
          <w:szCs w:val="24"/>
        </w:rPr>
        <w:t>Zasady świadczenia usługi</w:t>
      </w:r>
      <w:bookmarkEnd w:id="12"/>
    </w:p>
    <w:p w14:paraId="705B4FEB" w14:textId="77777777" w:rsidR="001B2B06" w:rsidRPr="00BA4DE9" w:rsidRDefault="001B2B06" w:rsidP="001B2B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15DEE2" w14:textId="77777777" w:rsidR="006C1052" w:rsidRPr="00BA4DE9" w:rsidRDefault="006C1052" w:rsidP="006C1052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339012705"/>
      <w:bookmarkStart w:id="14" w:name="_Toc339012714"/>
      <w:bookmarkStart w:id="15" w:name="_Toc341699295"/>
      <w:bookmarkStart w:id="16" w:name="_Toc341699425"/>
      <w:bookmarkStart w:id="17" w:name="_Toc341699561"/>
      <w:bookmarkStart w:id="18" w:name="_Toc341702921"/>
      <w:bookmarkEnd w:id="13"/>
      <w:bookmarkEnd w:id="14"/>
      <w:bookmarkEnd w:id="15"/>
      <w:bookmarkEnd w:id="16"/>
      <w:bookmarkEnd w:id="17"/>
      <w:bookmarkEnd w:id="18"/>
      <w:r w:rsidRPr="00BA4DE9">
        <w:rPr>
          <w:rFonts w:ascii="Times New Roman" w:hAnsi="Times New Roman" w:cs="Times New Roman"/>
          <w:sz w:val="24"/>
          <w:szCs w:val="24"/>
        </w:rPr>
        <w:t>Realizacja przedmiotu zamówienia</w:t>
      </w:r>
      <w:r w:rsidR="00776649" w:rsidRPr="00BA4DE9">
        <w:rPr>
          <w:rFonts w:ascii="Times New Roman" w:hAnsi="Times New Roman" w:cs="Times New Roman"/>
          <w:sz w:val="24"/>
          <w:szCs w:val="24"/>
        </w:rPr>
        <w:t xml:space="preserve"> przez personel Wykonawcy</w:t>
      </w:r>
      <w:r w:rsidRPr="00BA4DE9">
        <w:rPr>
          <w:rFonts w:ascii="Times New Roman" w:hAnsi="Times New Roman" w:cs="Times New Roman"/>
          <w:sz w:val="24"/>
          <w:szCs w:val="24"/>
        </w:rPr>
        <w:t xml:space="preserve"> może odbywać się zdalnie, o ile taka forma współpracy nie będzie wpływać negatywnie na jakość świadczenia usługi. Zamawiający zastrzega sobie możliwość wezwania Wykonawcy do realizacji zadań w siedzibie Zamawiającego. Realizacja zleconych zadań będzie wymagać obecności Wykonawcy w siedzibie Zamawiającego, jeżeli zdalna realizacja będzie niemożliwa lub może negatywnie wpływać na jakość </w:t>
      </w:r>
      <w:r w:rsidR="009D3E3F" w:rsidRPr="00BA4DE9">
        <w:rPr>
          <w:rFonts w:ascii="Times New Roman" w:hAnsi="Times New Roman" w:cs="Times New Roman"/>
          <w:sz w:val="24"/>
          <w:szCs w:val="24"/>
        </w:rPr>
        <w:t xml:space="preserve">świadczenia usługi przez Wykonawcę </w:t>
      </w:r>
      <w:r w:rsidRPr="00BA4DE9">
        <w:rPr>
          <w:rFonts w:ascii="Times New Roman" w:hAnsi="Times New Roman" w:cs="Times New Roman"/>
          <w:sz w:val="24"/>
          <w:szCs w:val="24"/>
        </w:rPr>
        <w:t xml:space="preserve">lub bezpieczeństwo </w:t>
      </w:r>
      <w:r w:rsidR="009D3E3F" w:rsidRPr="00BA4DE9">
        <w:rPr>
          <w:rFonts w:ascii="Times New Roman" w:hAnsi="Times New Roman" w:cs="Times New Roman"/>
          <w:sz w:val="24"/>
          <w:szCs w:val="24"/>
        </w:rPr>
        <w:t>środowiska informatycznego lub danych Zamawiającego</w:t>
      </w:r>
      <w:r w:rsidRPr="00BA4DE9">
        <w:rPr>
          <w:rFonts w:ascii="Times New Roman" w:hAnsi="Times New Roman" w:cs="Times New Roman"/>
          <w:sz w:val="24"/>
          <w:szCs w:val="24"/>
        </w:rPr>
        <w:t>.</w:t>
      </w:r>
    </w:p>
    <w:p w14:paraId="34148641" w14:textId="77777777" w:rsidR="00154835" w:rsidRPr="00BA4DE9" w:rsidRDefault="00EC605C" w:rsidP="00154835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Praca w siedzibie Zamawiającego może się odbywać w dni robocze w godzinach pomiędzy </w:t>
      </w:r>
      <w:r w:rsidR="007A0887" w:rsidRPr="00BA4DE9">
        <w:rPr>
          <w:rFonts w:ascii="Times New Roman" w:hAnsi="Times New Roman" w:cs="Times New Roman"/>
          <w:sz w:val="24"/>
          <w:szCs w:val="24"/>
        </w:rPr>
        <w:t>8.00</w:t>
      </w:r>
      <w:r w:rsidRPr="00BA4DE9">
        <w:rPr>
          <w:rFonts w:ascii="Times New Roman" w:hAnsi="Times New Roman" w:cs="Times New Roman"/>
          <w:sz w:val="24"/>
          <w:szCs w:val="24"/>
        </w:rPr>
        <w:t xml:space="preserve"> a</w:t>
      </w:r>
      <w:r w:rsidR="007A0887" w:rsidRPr="00BA4DE9">
        <w:rPr>
          <w:rFonts w:ascii="Times New Roman" w:hAnsi="Times New Roman" w:cs="Times New Roman"/>
          <w:sz w:val="24"/>
          <w:szCs w:val="24"/>
        </w:rPr>
        <w:t xml:space="preserve"> 16.00</w:t>
      </w:r>
      <w:r w:rsidRPr="00BA4DE9">
        <w:rPr>
          <w:rFonts w:ascii="Times New Roman" w:hAnsi="Times New Roman" w:cs="Times New Roman"/>
          <w:sz w:val="24"/>
          <w:szCs w:val="24"/>
        </w:rPr>
        <w:t>.</w:t>
      </w:r>
    </w:p>
    <w:p w14:paraId="126F32B9" w14:textId="77777777" w:rsidR="00405317" w:rsidRPr="00BA4DE9" w:rsidRDefault="00101AC2" w:rsidP="00154835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Osobami </w:t>
      </w:r>
      <w:r w:rsidR="00042624" w:rsidRPr="00BA4DE9">
        <w:rPr>
          <w:rFonts w:ascii="Times New Roman" w:hAnsi="Times New Roman" w:cs="Times New Roman"/>
          <w:sz w:val="24"/>
          <w:szCs w:val="24"/>
        </w:rPr>
        <w:t xml:space="preserve">reprezentującymi strony umowy w zakresie poniższych czynności </w:t>
      </w:r>
      <w:r w:rsidRPr="00BA4DE9">
        <w:rPr>
          <w:rFonts w:ascii="Times New Roman" w:hAnsi="Times New Roman" w:cs="Times New Roman"/>
          <w:sz w:val="24"/>
          <w:szCs w:val="24"/>
        </w:rPr>
        <w:t>są</w:t>
      </w:r>
      <w:r w:rsidR="00405317" w:rsidRPr="00BA4DE9">
        <w:rPr>
          <w:rFonts w:ascii="Times New Roman" w:hAnsi="Times New Roman" w:cs="Times New Roman"/>
          <w:sz w:val="24"/>
          <w:szCs w:val="24"/>
        </w:rPr>
        <w:t>:</w:t>
      </w:r>
    </w:p>
    <w:p w14:paraId="4EF9A525" w14:textId="77777777" w:rsidR="00405317" w:rsidRPr="00BA4DE9" w:rsidRDefault="00405317" w:rsidP="006313D9">
      <w:pPr>
        <w:pStyle w:val="Akapitzlist"/>
        <w:numPr>
          <w:ilvl w:val="2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Po stronie Zamawiającego, osobą odpowiedzialną za</w:t>
      </w:r>
      <w:r w:rsidR="00A87C62" w:rsidRPr="00BA4DE9">
        <w:rPr>
          <w:rFonts w:ascii="Times New Roman" w:hAnsi="Times New Roman" w:cs="Times New Roman"/>
          <w:sz w:val="24"/>
          <w:szCs w:val="24"/>
        </w:rPr>
        <w:t xml:space="preserve"> wszelkie kontakty z Wykonawcą</w:t>
      </w:r>
      <w:r w:rsidR="003F5E81" w:rsidRPr="00BA4DE9">
        <w:rPr>
          <w:rFonts w:ascii="Times New Roman" w:hAnsi="Times New Roman" w:cs="Times New Roman"/>
          <w:sz w:val="24"/>
          <w:szCs w:val="24"/>
        </w:rPr>
        <w:t xml:space="preserve"> oraz </w:t>
      </w:r>
      <w:r w:rsidR="00A87C62" w:rsidRPr="00BA4DE9">
        <w:rPr>
          <w:rFonts w:ascii="Times New Roman" w:hAnsi="Times New Roman" w:cs="Times New Roman"/>
          <w:sz w:val="24"/>
          <w:szCs w:val="24"/>
        </w:rPr>
        <w:t xml:space="preserve">odpowiedzialną </w:t>
      </w:r>
      <w:r w:rsidR="00780FFD" w:rsidRPr="00BA4DE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A87C62" w:rsidRPr="00BA4DE9">
        <w:rPr>
          <w:rFonts w:ascii="Times New Roman" w:hAnsi="Times New Roman" w:cs="Times New Roman"/>
          <w:sz w:val="24"/>
          <w:szCs w:val="24"/>
        </w:rPr>
        <w:t>za</w:t>
      </w:r>
      <w:r w:rsidRPr="00BA4DE9">
        <w:rPr>
          <w:rFonts w:ascii="Times New Roman" w:hAnsi="Times New Roman" w:cs="Times New Roman"/>
          <w:sz w:val="24"/>
          <w:szCs w:val="24"/>
        </w:rPr>
        <w:t>:</w:t>
      </w:r>
    </w:p>
    <w:p w14:paraId="5A415049" w14:textId="77777777" w:rsidR="00405317" w:rsidRPr="00BA4DE9" w:rsidRDefault="00405317" w:rsidP="00272900">
      <w:pPr>
        <w:pStyle w:val="Akapitzlist"/>
        <w:numPr>
          <w:ilvl w:val="0"/>
          <w:numId w:val="2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przekazywanie zleceń jednostkowych do wyceny,</w:t>
      </w:r>
    </w:p>
    <w:p w14:paraId="16B1E42D" w14:textId="77777777" w:rsidR="00405317" w:rsidRPr="00BA4DE9" w:rsidRDefault="00405317" w:rsidP="00272900">
      <w:pPr>
        <w:pStyle w:val="Akapitzlist"/>
        <w:numPr>
          <w:ilvl w:val="0"/>
          <w:numId w:val="2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podejmowanie decyzji o akceptacji bądź odrzucenia oceny pracochłonności zlecenia jednostkowego dokonanej przez Wykonawcę,</w:t>
      </w:r>
    </w:p>
    <w:p w14:paraId="418B5C27" w14:textId="77777777" w:rsidR="00F32541" w:rsidRPr="00BA4DE9" w:rsidRDefault="00F32541" w:rsidP="00272900">
      <w:pPr>
        <w:pStyle w:val="Akapitzlist"/>
        <w:numPr>
          <w:ilvl w:val="0"/>
          <w:numId w:val="2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przekazywanie zleceń do realizacji,</w:t>
      </w:r>
    </w:p>
    <w:p w14:paraId="1A5B1ACA" w14:textId="77777777" w:rsidR="004141F1" w:rsidRPr="00BA4DE9" w:rsidRDefault="004141F1" w:rsidP="00272900">
      <w:pPr>
        <w:pStyle w:val="Akapitzlist"/>
        <w:numPr>
          <w:ilvl w:val="0"/>
          <w:numId w:val="2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akceptacji zmian osobowych personelu projektu,</w:t>
      </w:r>
    </w:p>
    <w:p w14:paraId="341F69F6" w14:textId="77777777" w:rsidR="004141F1" w:rsidRPr="00BA4DE9" w:rsidRDefault="004141F1" w:rsidP="00272900">
      <w:pPr>
        <w:pStyle w:val="Akapitzlist"/>
        <w:numPr>
          <w:ilvl w:val="0"/>
          <w:numId w:val="2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lastRenderedPageBreak/>
        <w:t>potwierdzenia odbioru zleceń jednostkowych</w:t>
      </w:r>
      <w:r w:rsidR="00EA27BB" w:rsidRPr="00BA4DE9">
        <w:rPr>
          <w:rFonts w:ascii="Times New Roman" w:hAnsi="Times New Roman" w:cs="Times New Roman"/>
          <w:sz w:val="24"/>
          <w:szCs w:val="24"/>
        </w:rPr>
        <w:t>, w tym podpisanie protokołu odbioru</w:t>
      </w:r>
      <w:r w:rsidRPr="00BA4DE9">
        <w:rPr>
          <w:rFonts w:ascii="Times New Roman" w:hAnsi="Times New Roman" w:cs="Times New Roman"/>
          <w:sz w:val="24"/>
          <w:szCs w:val="24"/>
        </w:rPr>
        <w:t>,</w:t>
      </w:r>
    </w:p>
    <w:p w14:paraId="3430CD26" w14:textId="77777777" w:rsidR="004141F1" w:rsidRPr="00BA4DE9" w:rsidRDefault="004141F1" w:rsidP="00272900">
      <w:pPr>
        <w:pStyle w:val="Akapitzlist"/>
        <w:numPr>
          <w:ilvl w:val="0"/>
          <w:numId w:val="2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zgłoszenia uwag do zleceń jednostkowych,</w:t>
      </w:r>
    </w:p>
    <w:p w14:paraId="4F3AE8EB" w14:textId="77777777" w:rsidR="00272900" w:rsidRPr="00BA4DE9" w:rsidRDefault="00272900" w:rsidP="00272900">
      <w:pPr>
        <w:pStyle w:val="Akapitzlist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2066F77" w14:textId="77777777" w:rsidR="004141F1" w:rsidRPr="00BA4DE9" w:rsidRDefault="001C2140" w:rsidP="00272900">
      <w:pPr>
        <w:pStyle w:val="Akapitzlist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j</w:t>
      </w:r>
      <w:r w:rsidR="00CD63D5" w:rsidRPr="00BA4DE9">
        <w:rPr>
          <w:rFonts w:ascii="Times New Roman" w:hAnsi="Times New Roman" w:cs="Times New Roman"/>
          <w:sz w:val="24"/>
          <w:szCs w:val="24"/>
        </w:rPr>
        <w:t>est pan</w:t>
      </w:r>
      <w:r w:rsidRPr="00BA4DE9">
        <w:rPr>
          <w:rFonts w:ascii="Times New Roman" w:hAnsi="Times New Roman" w:cs="Times New Roman"/>
          <w:sz w:val="24"/>
          <w:szCs w:val="24"/>
        </w:rPr>
        <w:t>/pani</w:t>
      </w:r>
      <w:r w:rsidR="00CD63D5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="00CD63D5" w:rsidRPr="00B528AC">
        <w:rPr>
          <w:rFonts w:ascii="Times New Roman" w:hAnsi="Times New Roman" w:cs="Times New Roman"/>
          <w:sz w:val="24"/>
          <w:szCs w:val="24"/>
        </w:rPr>
        <w:t>[</w:t>
      </w:r>
      <w:r w:rsidR="00CD63D5" w:rsidRPr="004F419A">
        <w:rPr>
          <w:rFonts w:ascii="Times New Roman" w:hAnsi="Times New Roman" w:cs="Times New Roman"/>
          <w:sz w:val="24"/>
          <w:szCs w:val="24"/>
          <w:highlight w:val="lightGray"/>
        </w:rPr>
        <w:t>imię i nazwisko, nr tel., adres e-mail</w:t>
      </w:r>
      <w:r w:rsidR="00CD63D5" w:rsidRPr="00B528AC">
        <w:rPr>
          <w:rFonts w:ascii="Times New Roman" w:hAnsi="Times New Roman" w:cs="Times New Roman"/>
          <w:sz w:val="24"/>
          <w:szCs w:val="24"/>
        </w:rPr>
        <w:t>]</w:t>
      </w:r>
      <w:r w:rsidR="00CD63D5" w:rsidRPr="005B5567">
        <w:rPr>
          <w:rFonts w:ascii="Times New Roman" w:hAnsi="Times New Roman" w:cs="Times New Roman"/>
          <w:sz w:val="24"/>
          <w:szCs w:val="24"/>
        </w:rPr>
        <w:t xml:space="preserve">, zwany w dalszej części umowy „Koordynatorem </w:t>
      </w:r>
      <w:r w:rsidRPr="005B5567">
        <w:rPr>
          <w:rFonts w:ascii="Times New Roman" w:hAnsi="Times New Roman" w:cs="Times New Roman"/>
          <w:sz w:val="24"/>
          <w:szCs w:val="24"/>
        </w:rPr>
        <w:t>Zamawiającego</w:t>
      </w:r>
      <w:r w:rsidR="00CD63D5" w:rsidRPr="005B5567">
        <w:rPr>
          <w:rFonts w:ascii="Times New Roman" w:hAnsi="Times New Roman" w:cs="Times New Roman"/>
          <w:sz w:val="24"/>
          <w:szCs w:val="24"/>
        </w:rPr>
        <w:t>”</w:t>
      </w:r>
      <w:r w:rsidR="00C86FF3" w:rsidRPr="00BA4DE9">
        <w:rPr>
          <w:rFonts w:ascii="Times New Roman" w:hAnsi="Times New Roman" w:cs="Times New Roman"/>
          <w:sz w:val="24"/>
          <w:szCs w:val="24"/>
        </w:rPr>
        <w:t>.</w:t>
      </w:r>
    </w:p>
    <w:p w14:paraId="6BEEF7E0" w14:textId="77777777" w:rsidR="00405317" w:rsidRPr="00BA4DE9" w:rsidRDefault="00405317" w:rsidP="00405317">
      <w:pPr>
        <w:pStyle w:val="Akapitzlist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49A84FCD" w14:textId="77777777" w:rsidR="0094546B" w:rsidRPr="00BA4DE9" w:rsidRDefault="00D61779" w:rsidP="006313D9">
      <w:pPr>
        <w:pStyle w:val="Akapitzlist"/>
        <w:numPr>
          <w:ilvl w:val="2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Wykonawca w ofercie lub najpóźniej na moment podpisania umowy wskaże osobę</w:t>
      </w:r>
      <w:r w:rsidR="00F97991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="00F97991" w:rsidRPr="00B528AC">
        <w:rPr>
          <w:rFonts w:ascii="Times New Roman" w:hAnsi="Times New Roman" w:cs="Times New Roman"/>
          <w:sz w:val="24"/>
          <w:szCs w:val="24"/>
        </w:rPr>
        <w:t>[</w:t>
      </w:r>
      <w:r w:rsidR="00F97991" w:rsidRPr="004F419A">
        <w:rPr>
          <w:rFonts w:ascii="Times New Roman" w:hAnsi="Times New Roman" w:cs="Times New Roman"/>
          <w:sz w:val="24"/>
          <w:szCs w:val="24"/>
          <w:highlight w:val="lightGray"/>
        </w:rPr>
        <w:t>imię i nazwisko, nr tel., adres e-mail</w:t>
      </w:r>
      <w:r w:rsidR="00F97991" w:rsidRPr="00B528AC">
        <w:rPr>
          <w:rFonts w:ascii="Times New Roman" w:hAnsi="Times New Roman" w:cs="Times New Roman"/>
          <w:sz w:val="24"/>
          <w:szCs w:val="24"/>
        </w:rPr>
        <w:t>]</w:t>
      </w:r>
      <w:r w:rsidR="00F97991" w:rsidRPr="005B5567">
        <w:rPr>
          <w:rFonts w:ascii="Times New Roman" w:hAnsi="Times New Roman" w:cs="Times New Roman"/>
          <w:sz w:val="24"/>
          <w:szCs w:val="24"/>
        </w:rPr>
        <w:t>, zwaną w dalszej części umowy „Koordynatorem Wykonawcy”</w:t>
      </w:r>
      <w:r w:rsidRPr="005B5567">
        <w:rPr>
          <w:rFonts w:ascii="Times New Roman" w:hAnsi="Times New Roman" w:cs="Times New Roman"/>
          <w:sz w:val="24"/>
          <w:szCs w:val="24"/>
        </w:rPr>
        <w:t xml:space="preserve"> odpowiedzialną </w:t>
      </w:r>
      <w:r w:rsidR="0094546B" w:rsidRPr="005B5567">
        <w:rPr>
          <w:rFonts w:ascii="Times New Roman" w:hAnsi="Times New Roman" w:cs="Times New Roman"/>
          <w:sz w:val="24"/>
          <w:szCs w:val="24"/>
        </w:rPr>
        <w:t xml:space="preserve">za wszelkie kontakty z </w:t>
      </w:r>
      <w:r w:rsidR="004328D8" w:rsidRPr="00BA4DE9">
        <w:rPr>
          <w:rFonts w:ascii="Times New Roman" w:hAnsi="Times New Roman" w:cs="Times New Roman"/>
          <w:sz w:val="24"/>
          <w:szCs w:val="24"/>
        </w:rPr>
        <w:t>Zamawiającym</w:t>
      </w:r>
      <w:r w:rsidR="0094546B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="004C0654" w:rsidRPr="00BA4DE9">
        <w:rPr>
          <w:rFonts w:ascii="Times New Roman" w:hAnsi="Times New Roman" w:cs="Times New Roman"/>
          <w:sz w:val="24"/>
          <w:szCs w:val="24"/>
        </w:rPr>
        <w:t>oraz odpowiedzialną w szczególności za</w:t>
      </w:r>
      <w:r w:rsidR="0094546B" w:rsidRPr="00BA4DE9">
        <w:rPr>
          <w:rFonts w:ascii="Times New Roman" w:hAnsi="Times New Roman" w:cs="Times New Roman"/>
          <w:sz w:val="24"/>
          <w:szCs w:val="24"/>
        </w:rPr>
        <w:t>:</w:t>
      </w:r>
    </w:p>
    <w:p w14:paraId="590A3606" w14:textId="77777777" w:rsidR="008C2A2D" w:rsidRPr="00BA4DE9" w:rsidRDefault="008C2A2D" w:rsidP="00076A8D">
      <w:pPr>
        <w:pStyle w:val="Akapitzlist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przekazywanie wyników oceny pracochłonności zleceń jednostkowych,</w:t>
      </w:r>
    </w:p>
    <w:p w14:paraId="77C77A1D" w14:textId="77777777" w:rsidR="008C2A2D" w:rsidRPr="00BA4DE9" w:rsidRDefault="008C2A2D" w:rsidP="00076A8D">
      <w:pPr>
        <w:pStyle w:val="Akapitzlist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zgłaszanie wniosków o zmiany w personelu Wykonawcy,</w:t>
      </w:r>
    </w:p>
    <w:p w14:paraId="3AA4A6FE" w14:textId="77777777" w:rsidR="008C2A2D" w:rsidRPr="00BA4DE9" w:rsidRDefault="00865DF5" w:rsidP="00076A8D">
      <w:pPr>
        <w:pStyle w:val="Akapitzlist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zgłaszanie wykonania zlecenia jednostkowego</w:t>
      </w:r>
      <w:r w:rsidR="005B0D2C" w:rsidRPr="00BA4DE9">
        <w:rPr>
          <w:rFonts w:ascii="Times New Roman" w:hAnsi="Times New Roman" w:cs="Times New Roman"/>
          <w:sz w:val="24"/>
          <w:szCs w:val="24"/>
        </w:rPr>
        <w:t>,</w:t>
      </w:r>
    </w:p>
    <w:p w14:paraId="59A72CDF" w14:textId="77777777" w:rsidR="00520AE8" w:rsidRPr="00BA4DE9" w:rsidRDefault="00520AE8" w:rsidP="00076A8D">
      <w:pPr>
        <w:pStyle w:val="Akapitzlist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dostarczenia oświadczeń personelu projektu,</w:t>
      </w:r>
    </w:p>
    <w:p w14:paraId="7D71559A" w14:textId="77777777" w:rsidR="00076A8D" w:rsidRPr="00BA4DE9" w:rsidRDefault="00520AE8" w:rsidP="00076A8D">
      <w:pPr>
        <w:pStyle w:val="Akapitzlist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dostarczania zestawień zrealizowanych zleceń</w:t>
      </w:r>
    </w:p>
    <w:p w14:paraId="7FEDF90A" w14:textId="77777777" w:rsidR="00D61779" w:rsidRPr="00BA4DE9" w:rsidRDefault="00076A8D" w:rsidP="00076A8D">
      <w:pPr>
        <w:pStyle w:val="Akapitzlist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podpisanie protokołów odbioru</w:t>
      </w:r>
      <w:r w:rsidR="003407FC" w:rsidRPr="00BA4DE9">
        <w:rPr>
          <w:rFonts w:ascii="Times New Roman" w:hAnsi="Times New Roman" w:cs="Times New Roman"/>
          <w:sz w:val="24"/>
          <w:szCs w:val="24"/>
        </w:rPr>
        <w:t xml:space="preserve"> zleceń</w:t>
      </w:r>
      <w:r w:rsidR="00BC53B0" w:rsidRPr="00BA4DE9">
        <w:rPr>
          <w:rFonts w:ascii="Times New Roman" w:hAnsi="Times New Roman" w:cs="Times New Roman"/>
          <w:sz w:val="24"/>
          <w:szCs w:val="24"/>
        </w:rPr>
        <w:t>.</w:t>
      </w:r>
    </w:p>
    <w:p w14:paraId="6777FDD3" w14:textId="77777777" w:rsidR="008771DD" w:rsidRPr="00BA4DE9" w:rsidRDefault="008771DD" w:rsidP="008771DD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15177F9" w14:textId="4DCDAAA7" w:rsidR="00405317" w:rsidRPr="005B5567" w:rsidRDefault="00516EBF" w:rsidP="00086F36">
      <w:pPr>
        <w:pStyle w:val="Akapitzlist"/>
        <w:numPr>
          <w:ilvl w:val="2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Zasady zmiany Koordynatora Zamawiającego oraz Koordynatora Wykonawcy w toku realizacji umowy określa </w:t>
      </w:r>
      <w:r w:rsidRPr="00B528AC">
        <w:rPr>
          <w:rFonts w:ascii="Times New Roman" w:hAnsi="Times New Roman" w:cs="Times New Roman"/>
          <w:sz w:val="24"/>
          <w:szCs w:val="24"/>
        </w:rPr>
        <w:t xml:space="preserve">§ </w:t>
      </w:r>
      <w:r w:rsidR="00086F36">
        <w:rPr>
          <w:rFonts w:ascii="Times New Roman" w:hAnsi="Times New Roman" w:cs="Times New Roman"/>
          <w:sz w:val="24"/>
          <w:szCs w:val="24"/>
        </w:rPr>
        <w:t>6</w:t>
      </w:r>
      <w:r w:rsidR="00086F36" w:rsidRPr="00B528AC">
        <w:rPr>
          <w:rFonts w:ascii="Times New Roman" w:hAnsi="Times New Roman" w:cs="Times New Roman"/>
          <w:sz w:val="24"/>
          <w:szCs w:val="24"/>
        </w:rPr>
        <w:t xml:space="preserve"> </w:t>
      </w:r>
      <w:r w:rsidRPr="00B528AC">
        <w:rPr>
          <w:rFonts w:ascii="Times New Roman" w:hAnsi="Times New Roman" w:cs="Times New Roman"/>
          <w:sz w:val="24"/>
          <w:szCs w:val="24"/>
        </w:rPr>
        <w:t xml:space="preserve">ust </w:t>
      </w:r>
      <w:r w:rsidR="00086F36">
        <w:rPr>
          <w:rFonts w:ascii="Times New Roman" w:hAnsi="Times New Roman" w:cs="Times New Roman"/>
          <w:sz w:val="24"/>
          <w:szCs w:val="24"/>
        </w:rPr>
        <w:t>3</w:t>
      </w:r>
      <w:r w:rsidR="00086F36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Pr="005B5567">
        <w:rPr>
          <w:rFonts w:ascii="Times New Roman" w:hAnsi="Times New Roman" w:cs="Times New Roman"/>
          <w:sz w:val="24"/>
          <w:szCs w:val="24"/>
        </w:rPr>
        <w:t xml:space="preserve">Umowy. </w:t>
      </w:r>
    </w:p>
    <w:p w14:paraId="2D7449A6" w14:textId="77777777" w:rsidR="00521054" w:rsidRPr="00BA4DE9" w:rsidRDefault="00521054" w:rsidP="00154835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Wszelka korespondencja z wykorzystaniem poczty elektronicznej, dotycząca realizacji przedmiotu umowy odbywa się na adresy mailowe Koordynatora Zamawiając</w:t>
      </w:r>
      <w:r w:rsidR="008C423F" w:rsidRPr="00BA4DE9">
        <w:rPr>
          <w:rFonts w:ascii="Times New Roman" w:hAnsi="Times New Roman" w:cs="Times New Roman"/>
          <w:sz w:val="24"/>
          <w:szCs w:val="24"/>
        </w:rPr>
        <w:t>ego oraz Koordynatora Wykonawcy.</w:t>
      </w:r>
    </w:p>
    <w:p w14:paraId="613A3600" w14:textId="62966D3B" w:rsidR="00154835" w:rsidRPr="00BA4DE9" w:rsidRDefault="008C131F" w:rsidP="00154835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bCs/>
          <w:sz w:val="24"/>
          <w:szCs w:val="24"/>
        </w:rPr>
        <w:t>Wykonawca</w:t>
      </w:r>
      <w:r w:rsidR="00E477E3" w:rsidRPr="00BA4DE9">
        <w:rPr>
          <w:rFonts w:ascii="Times New Roman" w:hAnsi="Times New Roman" w:cs="Times New Roman"/>
          <w:bCs/>
          <w:sz w:val="24"/>
          <w:szCs w:val="24"/>
        </w:rPr>
        <w:t xml:space="preserve">, w tym personel </w:t>
      </w:r>
      <w:r w:rsidR="00941121" w:rsidRPr="00BA4DE9">
        <w:rPr>
          <w:rFonts w:ascii="Times New Roman" w:hAnsi="Times New Roman" w:cs="Times New Roman"/>
          <w:bCs/>
          <w:sz w:val="24"/>
          <w:szCs w:val="24"/>
        </w:rPr>
        <w:t>Wykonawcy</w:t>
      </w:r>
      <w:r w:rsidR="00154835" w:rsidRPr="00BA4DE9">
        <w:rPr>
          <w:rFonts w:ascii="Times New Roman" w:hAnsi="Times New Roman" w:cs="Times New Roman"/>
          <w:bCs/>
          <w:sz w:val="24"/>
          <w:szCs w:val="24"/>
        </w:rPr>
        <w:t xml:space="preserve"> zobowiąz</w:t>
      </w:r>
      <w:r w:rsidR="00AC438D" w:rsidRPr="00BA4DE9">
        <w:rPr>
          <w:rFonts w:ascii="Times New Roman" w:hAnsi="Times New Roman" w:cs="Times New Roman"/>
          <w:bCs/>
          <w:sz w:val="24"/>
          <w:szCs w:val="24"/>
        </w:rPr>
        <w:t>any jest do</w:t>
      </w:r>
      <w:r w:rsidR="00154835" w:rsidRPr="00BA4DE9" w:rsidDel="00A6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835" w:rsidRPr="00BA4DE9">
        <w:rPr>
          <w:rFonts w:ascii="Times New Roman" w:hAnsi="Times New Roman" w:cs="Times New Roman"/>
          <w:bCs/>
          <w:sz w:val="24"/>
          <w:szCs w:val="24"/>
        </w:rPr>
        <w:t>z</w:t>
      </w:r>
      <w:r w:rsidR="00154835" w:rsidRPr="00BA4DE9">
        <w:rPr>
          <w:rFonts w:ascii="Times New Roman" w:hAnsi="Times New Roman" w:cs="Times New Roman"/>
          <w:sz w:val="24"/>
          <w:szCs w:val="24"/>
        </w:rPr>
        <w:t>apoznania się i przestrzegania procedur wewnętrznych obowiązujących u Zamawiającego, tj.:</w:t>
      </w:r>
      <w:r w:rsidR="00086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69B65" w14:textId="23A3BCE6" w:rsidR="00154835" w:rsidRPr="005B5567" w:rsidRDefault="00FD28B1" w:rsidP="00CC6B5C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Zarządzania Bezpieczeństwem Informacji – w zakresie niezbędnym do realizacji świadczenia usług.</w:t>
      </w:r>
    </w:p>
    <w:p w14:paraId="11FD34DF" w14:textId="77777777" w:rsidR="00772E61" w:rsidRPr="005B5567" w:rsidRDefault="00772E61" w:rsidP="00772E6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E1FE24" w14:textId="77777777" w:rsidR="00366808" w:rsidRPr="005B5567" w:rsidRDefault="00366808" w:rsidP="00366808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bCs/>
          <w:sz w:val="24"/>
          <w:szCs w:val="24"/>
        </w:rPr>
        <w:t xml:space="preserve">Zamawiający, w terminie </w:t>
      </w:r>
      <w:r w:rsidRPr="00B528AC">
        <w:rPr>
          <w:rFonts w:ascii="Times New Roman" w:hAnsi="Times New Roman" w:cs="Times New Roman"/>
          <w:bCs/>
          <w:sz w:val="24"/>
          <w:szCs w:val="24"/>
        </w:rPr>
        <w:t>5 dni</w:t>
      </w:r>
      <w:r w:rsidR="005E634C" w:rsidRPr="00B528AC">
        <w:rPr>
          <w:rFonts w:ascii="Times New Roman" w:hAnsi="Times New Roman" w:cs="Times New Roman"/>
          <w:bCs/>
          <w:sz w:val="24"/>
          <w:szCs w:val="24"/>
        </w:rPr>
        <w:t xml:space="preserve"> roboczych</w:t>
      </w:r>
      <w:r w:rsidRPr="005B5567">
        <w:rPr>
          <w:rFonts w:ascii="Times New Roman" w:hAnsi="Times New Roman" w:cs="Times New Roman"/>
          <w:bCs/>
          <w:sz w:val="24"/>
          <w:szCs w:val="24"/>
        </w:rPr>
        <w:t xml:space="preserve"> od dnia podpisania Umowy, przekaże </w:t>
      </w:r>
      <w:r w:rsidR="00964857" w:rsidRPr="005B5567">
        <w:rPr>
          <w:rFonts w:ascii="Times New Roman" w:hAnsi="Times New Roman" w:cs="Times New Roman"/>
          <w:bCs/>
          <w:sz w:val="24"/>
          <w:szCs w:val="24"/>
        </w:rPr>
        <w:t>Wykonawcy</w:t>
      </w:r>
      <w:r w:rsidR="00911572" w:rsidRPr="005B5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5567">
        <w:rPr>
          <w:rFonts w:ascii="Times New Roman" w:hAnsi="Times New Roman" w:cs="Times New Roman"/>
          <w:bCs/>
          <w:sz w:val="24"/>
          <w:szCs w:val="24"/>
        </w:rPr>
        <w:t xml:space="preserve">wersję elektroniczną wymienionych w </w:t>
      </w:r>
      <w:r w:rsidR="002B3F50" w:rsidRPr="00B528AC">
        <w:rPr>
          <w:rFonts w:ascii="Times New Roman" w:hAnsi="Times New Roman" w:cs="Times New Roman"/>
          <w:bCs/>
          <w:sz w:val="24"/>
          <w:szCs w:val="24"/>
        </w:rPr>
        <w:t xml:space="preserve">punkcie </w:t>
      </w:r>
      <w:r w:rsidR="00911572" w:rsidRPr="00B528AC">
        <w:rPr>
          <w:rFonts w:ascii="Times New Roman" w:hAnsi="Times New Roman" w:cs="Times New Roman"/>
          <w:bCs/>
          <w:sz w:val="24"/>
          <w:szCs w:val="24"/>
        </w:rPr>
        <w:t>3</w:t>
      </w:r>
      <w:r w:rsidR="002B3F50" w:rsidRPr="00B528AC">
        <w:rPr>
          <w:rFonts w:ascii="Times New Roman" w:hAnsi="Times New Roman" w:cs="Times New Roman"/>
          <w:bCs/>
          <w:sz w:val="24"/>
          <w:szCs w:val="24"/>
        </w:rPr>
        <w:t>.</w:t>
      </w:r>
      <w:r w:rsidR="001C171B" w:rsidRPr="00B528AC">
        <w:rPr>
          <w:rFonts w:ascii="Times New Roman" w:hAnsi="Times New Roman" w:cs="Times New Roman"/>
          <w:bCs/>
          <w:sz w:val="24"/>
          <w:szCs w:val="24"/>
        </w:rPr>
        <w:t>5</w:t>
      </w:r>
      <w:r w:rsidRPr="005B5567">
        <w:rPr>
          <w:rFonts w:ascii="Times New Roman" w:hAnsi="Times New Roman" w:cs="Times New Roman"/>
          <w:bCs/>
          <w:sz w:val="24"/>
          <w:szCs w:val="24"/>
        </w:rPr>
        <w:t xml:space="preserve"> procedur </w:t>
      </w:r>
      <w:r w:rsidR="0040389A" w:rsidRPr="005B5567">
        <w:rPr>
          <w:rFonts w:ascii="Times New Roman" w:hAnsi="Times New Roman" w:cs="Times New Roman"/>
          <w:bCs/>
          <w:sz w:val="24"/>
          <w:szCs w:val="24"/>
        </w:rPr>
        <w:t xml:space="preserve">obowiązujących </w:t>
      </w:r>
      <w:r w:rsidR="00372494" w:rsidRPr="005B5567">
        <w:rPr>
          <w:rFonts w:ascii="Times New Roman" w:hAnsi="Times New Roman" w:cs="Times New Roman"/>
          <w:bCs/>
          <w:sz w:val="24"/>
          <w:szCs w:val="24"/>
        </w:rPr>
        <w:t>w jednostce</w:t>
      </w:r>
      <w:r w:rsidRPr="005B5567">
        <w:rPr>
          <w:rFonts w:ascii="Times New Roman" w:hAnsi="Times New Roman" w:cs="Times New Roman"/>
          <w:bCs/>
          <w:sz w:val="24"/>
          <w:szCs w:val="24"/>
        </w:rPr>
        <w:t xml:space="preserve"> Zamawiającego</w:t>
      </w:r>
      <w:r w:rsidR="00C34F4F" w:rsidRPr="005B55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DF8E96" w14:textId="77777777" w:rsidR="005C0D7A" w:rsidRPr="005B5567" w:rsidRDefault="005C0D7A" w:rsidP="00366808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="003E385B" w:rsidRPr="005B556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B528AC">
        <w:rPr>
          <w:rFonts w:ascii="Times New Roman" w:hAnsi="Times New Roman" w:cs="Times New Roman"/>
          <w:bCs/>
          <w:sz w:val="24"/>
          <w:szCs w:val="24"/>
        </w:rPr>
        <w:t>5</w:t>
      </w:r>
      <w:r w:rsidR="00842B5C" w:rsidRPr="00B528AC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5E634C" w:rsidRPr="00B528AC">
        <w:rPr>
          <w:rFonts w:ascii="Times New Roman" w:hAnsi="Times New Roman" w:cs="Times New Roman"/>
          <w:bCs/>
          <w:sz w:val="24"/>
          <w:szCs w:val="24"/>
        </w:rPr>
        <w:t xml:space="preserve"> roboczych</w:t>
      </w:r>
      <w:r w:rsidR="00842B5C" w:rsidRPr="005B5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5567">
        <w:rPr>
          <w:rFonts w:ascii="Times New Roman" w:hAnsi="Times New Roman" w:cs="Times New Roman"/>
          <w:bCs/>
          <w:sz w:val="24"/>
          <w:szCs w:val="24"/>
        </w:rPr>
        <w:t>od dnia otrzymania procedur, o których mowa w</w:t>
      </w:r>
      <w:r w:rsidR="00842B5C" w:rsidRPr="005B5567">
        <w:rPr>
          <w:rFonts w:ascii="Times New Roman" w:hAnsi="Times New Roman" w:cs="Times New Roman"/>
          <w:bCs/>
          <w:sz w:val="24"/>
          <w:szCs w:val="24"/>
        </w:rPr>
        <w:t xml:space="preserve"> punkcie</w:t>
      </w:r>
      <w:r w:rsidRPr="005B5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047" w:rsidRPr="00B528AC">
        <w:rPr>
          <w:rFonts w:ascii="Times New Roman" w:hAnsi="Times New Roman" w:cs="Times New Roman"/>
          <w:bCs/>
          <w:sz w:val="24"/>
          <w:szCs w:val="24"/>
        </w:rPr>
        <w:t>3</w:t>
      </w:r>
      <w:r w:rsidRPr="00B528AC">
        <w:rPr>
          <w:rFonts w:ascii="Times New Roman" w:hAnsi="Times New Roman" w:cs="Times New Roman"/>
          <w:bCs/>
          <w:sz w:val="24"/>
          <w:szCs w:val="24"/>
        </w:rPr>
        <w:t>.</w:t>
      </w:r>
      <w:r w:rsidR="001C171B" w:rsidRPr="00B528AC">
        <w:rPr>
          <w:rFonts w:ascii="Times New Roman" w:hAnsi="Times New Roman" w:cs="Times New Roman"/>
          <w:bCs/>
          <w:sz w:val="24"/>
          <w:szCs w:val="24"/>
        </w:rPr>
        <w:t>5</w:t>
      </w:r>
      <w:r w:rsidRPr="005B5567">
        <w:rPr>
          <w:rFonts w:ascii="Times New Roman" w:hAnsi="Times New Roman" w:cs="Times New Roman"/>
          <w:bCs/>
          <w:sz w:val="24"/>
          <w:szCs w:val="24"/>
        </w:rPr>
        <w:t xml:space="preserve">, Wykonawca zobowiązuje się do </w:t>
      </w:r>
      <w:r w:rsidR="00EE6A54" w:rsidRPr="005B5567">
        <w:rPr>
          <w:rFonts w:ascii="Times New Roman" w:hAnsi="Times New Roman" w:cs="Times New Roman"/>
          <w:bCs/>
          <w:sz w:val="24"/>
          <w:szCs w:val="24"/>
        </w:rPr>
        <w:t>dostarczenia</w:t>
      </w:r>
      <w:r w:rsidRPr="005B5567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F5068B" w:rsidRPr="005B5567">
        <w:rPr>
          <w:rFonts w:ascii="Times New Roman" w:hAnsi="Times New Roman" w:cs="Times New Roman"/>
          <w:bCs/>
          <w:sz w:val="24"/>
          <w:szCs w:val="24"/>
        </w:rPr>
        <w:t>amawiającemu podpisanych przez p</w:t>
      </w:r>
      <w:r w:rsidRPr="005B5567">
        <w:rPr>
          <w:rFonts w:ascii="Times New Roman" w:hAnsi="Times New Roman" w:cs="Times New Roman"/>
          <w:bCs/>
          <w:sz w:val="24"/>
          <w:szCs w:val="24"/>
        </w:rPr>
        <w:t xml:space="preserve">ersonel Wykonawcy </w:t>
      </w:r>
      <w:r w:rsidR="00F5068B" w:rsidRPr="00BA4DE9">
        <w:rPr>
          <w:rFonts w:ascii="Times New Roman" w:hAnsi="Times New Roman" w:cs="Times New Roman"/>
          <w:bCs/>
          <w:sz w:val="24"/>
          <w:szCs w:val="24"/>
        </w:rPr>
        <w:t>o</w:t>
      </w:r>
      <w:r w:rsidRPr="00BA4DE9">
        <w:rPr>
          <w:rFonts w:ascii="Times New Roman" w:hAnsi="Times New Roman" w:cs="Times New Roman"/>
          <w:sz w:val="24"/>
          <w:szCs w:val="24"/>
        </w:rPr>
        <w:t xml:space="preserve">świadczeń o zapoznaniu się z procedurami obowiązującymi </w:t>
      </w:r>
      <w:r w:rsidR="00F5068B" w:rsidRPr="00BA4DE9">
        <w:rPr>
          <w:rFonts w:ascii="Times New Roman" w:hAnsi="Times New Roman" w:cs="Times New Roman"/>
          <w:sz w:val="24"/>
          <w:szCs w:val="24"/>
        </w:rPr>
        <w:t>w jednostce</w:t>
      </w:r>
      <w:r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Pr="00BA4DE9">
        <w:rPr>
          <w:rFonts w:ascii="Times New Roman" w:hAnsi="Times New Roman" w:cs="Times New Roman"/>
          <w:bCs/>
          <w:sz w:val="24"/>
          <w:szCs w:val="24"/>
        </w:rPr>
        <w:t>Zamawiającego oraz do ich przestrzegania</w:t>
      </w:r>
      <w:r w:rsidRPr="00BA4DE9">
        <w:rPr>
          <w:rFonts w:ascii="Times New Roman" w:hAnsi="Times New Roman" w:cs="Times New Roman"/>
          <w:sz w:val="24"/>
          <w:szCs w:val="24"/>
        </w:rPr>
        <w:t xml:space="preserve">, wg wzoru stanowiącego </w:t>
      </w:r>
      <w:r w:rsidR="00DA0F29" w:rsidRPr="00B528AC">
        <w:rPr>
          <w:rFonts w:ascii="Times New Roman" w:hAnsi="Times New Roman" w:cs="Times New Roman"/>
          <w:sz w:val="24"/>
          <w:szCs w:val="24"/>
        </w:rPr>
        <w:t>Z</w:t>
      </w:r>
      <w:r w:rsidRPr="00B528A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256B6C" w:rsidRPr="00B528AC">
        <w:rPr>
          <w:rFonts w:ascii="Times New Roman" w:hAnsi="Times New Roman" w:cs="Times New Roman"/>
          <w:sz w:val="24"/>
          <w:szCs w:val="24"/>
        </w:rPr>
        <w:t>3</w:t>
      </w:r>
      <w:r w:rsidR="00BF4802" w:rsidRPr="005B5567">
        <w:rPr>
          <w:rFonts w:ascii="Times New Roman" w:hAnsi="Times New Roman" w:cs="Times New Roman"/>
          <w:sz w:val="24"/>
          <w:szCs w:val="24"/>
        </w:rPr>
        <w:t xml:space="preserve"> do OPZ.</w:t>
      </w:r>
      <w:r w:rsidRPr="005B5567">
        <w:rPr>
          <w:rFonts w:ascii="Times New Roman" w:hAnsi="Times New Roman" w:cs="Times New Roman"/>
          <w:sz w:val="24"/>
          <w:szCs w:val="24"/>
        </w:rPr>
        <w:t xml:space="preserve"> Oświadczenia muszą być dostarczone w wersji papierowej.</w:t>
      </w:r>
    </w:p>
    <w:p w14:paraId="746DCC5B" w14:textId="77777777" w:rsidR="002F6168" w:rsidRPr="00BA4DE9" w:rsidRDefault="00CC7A99" w:rsidP="002F6168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B528AC">
        <w:rPr>
          <w:rFonts w:ascii="Times New Roman" w:hAnsi="Times New Roman" w:cs="Times New Roman"/>
          <w:sz w:val="24"/>
          <w:szCs w:val="24"/>
        </w:rPr>
        <w:t>5 dni roboczych</w:t>
      </w:r>
      <w:r w:rsidRPr="005B5567">
        <w:rPr>
          <w:rFonts w:ascii="Times New Roman" w:hAnsi="Times New Roman" w:cs="Times New Roman"/>
          <w:sz w:val="24"/>
          <w:szCs w:val="24"/>
        </w:rPr>
        <w:t xml:space="preserve"> od</w:t>
      </w:r>
      <w:r w:rsidR="005A18DC" w:rsidRPr="005B5567">
        <w:rPr>
          <w:rFonts w:ascii="Times New Roman" w:hAnsi="Times New Roman" w:cs="Times New Roman"/>
          <w:sz w:val="24"/>
          <w:szCs w:val="24"/>
        </w:rPr>
        <w:t xml:space="preserve"> dnia</w:t>
      </w:r>
      <w:r w:rsidRPr="005B5567">
        <w:rPr>
          <w:rFonts w:ascii="Times New Roman" w:hAnsi="Times New Roman" w:cs="Times New Roman"/>
          <w:sz w:val="24"/>
          <w:szCs w:val="24"/>
        </w:rPr>
        <w:t xml:space="preserve"> podpisania umowy Wykonawca przekaże Zamawiającemu informacje dotyczące personelu, niezbędne do nadania przez Zamawiającego stosownych dostępów do środowiska informatycznego Zamawiającego. </w:t>
      </w:r>
      <w:r w:rsidR="002F6168" w:rsidRPr="005B5567">
        <w:rPr>
          <w:rFonts w:ascii="Times New Roman" w:hAnsi="Times New Roman" w:cs="Times New Roman"/>
          <w:sz w:val="24"/>
          <w:szCs w:val="24"/>
        </w:rPr>
        <w:t>Wykonawca przekaże Zamawiającemu</w:t>
      </w:r>
      <w:r w:rsidR="00CD6D48" w:rsidRPr="005B556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2F6168" w:rsidRPr="005B5567">
        <w:rPr>
          <w:rFonts w:ascii="Times New Roman" w:hAnsi="Times New Roman" w:cs="Times New Roman"/>
          <w:sz w:val="24"/>
          <w:szCs w:val="24"/>
        </w:rPr>
        <w:t xml:space="preserve"> następujące dane każdej z oddelegowanych osób:</w:t>
      </w:r>
    </w:p>
    <w:p w14:paraId="3345C448" w14:textId="77777777" w:rsidR="002F6168" w:rsidRPr="00B528AC" w:rsidRDefault="002F6168" w:rsidP="002F616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8AC">
        <w:rPr>
          <w:rFonts w:ascii="Times New Roman" w:hAnsi="Times New Roman" w:cs="Times New Roman"/>
          <w:sz w:val="24"/>
          <w:szCs w:val="24"/>
        </w:rPr>
        <w:lastRenderedPageBreak/>
        <w:t>imię i nazwisko,</w:t>
      </w:r>
    </w:p>
    <w:p w14:paraId="1687D680" w14:textId="77777777" w:rsidR="002F6168" w:rsidRPr="00B528AC" w:rsidRDefault="002F6168" w:rsidP="002F616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8AC">
        <w:rPr>
          <w:rFonts w:ascii="Times New Roman" w:hAnsi="Times New Roman" w:cs="Times New Roman"/>
          <w:sz w:val="24"/>
          <w:szCs w:val="24"/>
        </w:rPr>
        <w:t>adres poczty elektronicznej</w:t>
      </w:r>
    </w:p>
    <w:p w14:paraId="743CA5E4" w14:textId="77777777" w:rsidR="002F6168" w:rsidRPr="00B528AC" w:rsidRDefault="002F6168" w:rsidP="002F616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8AC">
        <w:rPr>
          <w:rFonts w:ascii="Times New Roman" w:hAnsi="Times New Roman" w:cs="Times New Roman"/>
          <w:sz w:val="24"/>
          <w:szCs w:val="24"/>
        </w:rPr>
        <w:t>telefon kontaktowy</w:t>
      </w:r>
    </w:p>
    <w:p w14:paraId="20CA679A" w14:textId="6A64CCB1" w:rsidR="00CC7A99" w:rsidRPr="00BA4DE9" w:rsidRDefault="004710AB" w:rsidP="00CC6B5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sz w:val="24"/>
          <w:szCs w:val="24"/>
        </w:rPr>
        <w:t>Zamawiający zobowiązany jest przekazać uprawnienia</w:t>
      </w:r>
      <w:r w:rsidR="00CC6B5C">
        <w:rPr>
          <w:rFonts w:ascii="Times New Roman" w:hAnsi="Times New Roman" w:cs="Times New Roman"/>
          <w:sz w:val="24"/>
          <w:szCs w:val="24"/>
        </w:rPr>
        <w:t xml:space="preserve"> osobom</w:t>
      </w:r>
      <w:r w:rsidRPr="005B5567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B528AC">
        <w:rPr>
          <w:rFonts w:ascii="Times New Roman" w:hAnsi="Times New Roman" w:cs="Times New Roman"/>
          <w:sz w:val="24"/>
          <w:szCs w:val="24"/>
        </w:rPr>
        <w:t xml:space="preserve">punkcie </w:t>
      </w:r>
      <w:r w:rsidR="003E2C20" w:rsidRPr="00B528AC">
        <w:rPr>
          <w:rFonts w:ascii="Times New Roman" w:hAnsi="Times New Roman" w:cs="Times New Roman"/>
          <w:sz w:val="24"/>
          <w:szCs w:val="24"/>
        </w:rPr>
        <w:t>3</w:t>
      </w:r>
      <w:r w:rsidRPr="00B528AC">
        <w:rPr>
          <w:rFonts w:ascii="Times New Roman" w:hAnsi="Times New Roman" w:cs="Times New Roman"/>
          <w:sz w:val="24"/>
          <w:szCs w:val="24"/>
        </w:rPr>
        <w:t>.</w:t>
      </w:r>
      <w:r w:rsidR="00F206C8" w:rsidRPr="00B528AC">
        <w:rPr>
          <w:rFonts w:ascii="Times New Roman" w:hAnsi="Times New Roman" w:cs="Times New Roman"/>
          <w:sz w:val="24"/>
          <w:szCs w:val="24"/>
        </w:rPr>
        <w:t>8</w:t>
      </w:r>
      <w:r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CC6B5C">
        <w:rPr>
          <w:rFonts w:ascii="Times New Roman" w:hAnsi="Times New Roman" w:cs="Times New Roman"/>
          <w:sz w:val="24"/>
          <w:szCs w:val="24"/>
        </w:rPr>
        <w:t xml:space="preserve">OPZ </w:t>
      </w:r>
      <w:r w:rsidR="00C07F8F" w:rsidRPr="005B5567">
        <w:rPr>
          <w:rFonts w:ascii="Times New Roman" w:hAnsi="Times New Roman" w:cs="Times New Roman"/>
          <w:sz w:val="24"/>
          <w:szCs w:val="24"/>
        </w:rPr>
        <w:t>wchodzącym w skład personelu Wykonawcy</w:t>
      </w:r>
      <w:r w:rsidRPr="005B5567">
        <w:rPr>
          <w:rFonts w:ascii="Times New Roman" w:hAnsi="Times New Roman" w:cs="Times New Roman"/>
          <w:sz w:val="24"/>
          <w:szCs w:val="24"/>
        </w:rPr>
        <w:t>, w terminie do dnia poprzedzającego dzień rozpoczęcia realizacji zlecenia jednostkowego. W przypadku niespełnienia powyższego warunku, datą rozpoczęcia realizacji zlecenia jednostkowego przez Wykonawcę będzie data faktycznego przekazania tychże uprawnień.</w:t>
      </w:r>
      <w:r w:rsidR="00AB6B6C" w:rsidRPr="005B5567">
        <w:rPr>
          <w:rFonts w:ascii="Times New Roman" w:hAnsi="Times New Roman" w:cs="Times New Roman"/>
          <w:sz w:val="24"/>
          <w:szCs w:val="24"/>
        </w:rPr>
        <w:t xml:space="preserve"> Zmiana terminu rozpoczęcia realizacji zlecenia jednostkowego zmienia proporcjonalnie termin wykonania</w:t>
      </w:r>
      <w:r w:rsidR="002067EE" w:rsidRPr="00BA4DE9">
        <w:rPr>
          <w:rFonts w:ascii="Times New Roman" w:hAnsi="Times New Roman" w:cs="Times New Roman"/>
          <w:sz w:val="24"/>
          <w:szCs w:val="24"/>
        </w:rPr>
        <w:t xml:space="preserve"> zlecenia</w:t>
      </w:r>
      <w:r w:rsidR="00AB6B6C" w:rsidRPr="00BA4DE9">
        <w:rPr>
          <w:rFonts w:ascii="Times New Roman" w:hAnsi="Times New Roman" w:cs="Times New Roman"/>
          <w:sz w:val="24"/>
          <w:szCs w:val="24"/>
        </w:rPr>
        <w:t>.</w:t>
      </w:r>
    </w:p>
    <w:p w14:paraId="0FF54B60" w14:textId="77777777" w:rsidR="006730D8" w:rsidRPr="00BA4DE9" w:rsidRDefault="006730D8" w:rsidP="00366808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Dostęp zdalny personelu </w:t>
      </w:r>
      <w:r w:rsidR="00706622" w:rsidRPr="00BA4DE9">
        <w:rPr>
          <w:rFonts w:ascii="Times New Roman" w:hAnsi="Times New Roman" w:cs="Times New Roman"/>
          <w:sz w:val="24"/>
          <w:szCs w:val="24"/>
        </w:rPr>
        <w:t>W</w:t>
      </w:r>
      <w:r w:rsidRPr="00BA4DE9">
        <w:rPr>
          <w:rFonts w:ascii="Times New Roman" w:hAnsi="Times New Roman" w:cs="Times New Roman"/>
          <w:sz w:val="24"/>
          <w:szCs w:val="24"/>
        </w:rPr>
        <w:t xml:space="preserve">ykonawcy </w:t>
      </w:r>
      <w:r w:rsidR="00E35E00" w:rsidRPr="00BA4DE9">
        <w:rPr>
          <w:rFonts w:ascii="Times New Roman" w:hAnsi="Times New Roman" w:cs="Times New Roman"/>
          <w:sz w:val="24"/>
          <w:szCs w:val="24"/>
        </w:rPr>
        <w:t>do</w:t>
      </w:r>
      <w:r w:rsidRPr="00BA4DE9">
        <w:rPr>
          <w:rFonts w:ascii="Times New Roman" w:hAnsi="Times New Roman" w:cs="Times New Roman"/>
          <w:sz w:val="24"/>
          <w:szCs w:val="24"/>
        </w:rPr>
        <w:t xml:space="preserve"> środowisk</w:t>
      </w:r>
      <w:r w:rsidR="00E35E00" w:rsidRPr="00BA4DE9">
        <w:rPr>
          <w:rFonts w:ascii="Times New Roman" w:hAnsi="Times New Roman" w:cs="Times New Roman"/>
          <w:sz w:val="24"/>
          <w:szCs w:val="24"/>
        </w:rPr>
        <w:t>a</w:t>
      </w:r>
      <w:r w:rsidRPr="00BA4DE9">
        <w:rPr>
          <w:rFonts w:ascii="Times New Roman" w:hAnsi="Times New Roman" w:cs="Times New Roman"/>
          <w:sz w:val="24"/>
          <w:szCs w:val="24"/>
        </w:rPr>
        <w:t xml:space="preserve"> Zamawiającego będzie realizowany poprzez połączenie VPN</w:t>
      </w:r>
      <w:r w:rsidR="00774F2A" w:rsidRPr="00BA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F2A" w:rsidRPr="00BA4DE9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Pr="00BA4DE9">
        <w:rPr>
          <w:rFonts w:ascii="Times New Roman" w:hAnsi="Times New Roman" w:cs="Times New Roman"/>
          <w:sz w:val="24"/>
          <w:szCs w:val="24"/>
        </w:rPr>
        <w:t xml:space="preserve"> (Virtual </w:t>
      </w:r>
      <w:proofErr w:type="spellStart"/>
      <w:r w:rsidRPr="00BA4DE9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BA4DE9">
        <w:rPr>
          <w:rFonts w:ascii="Times New Roman" w:hAnsi="Times New Roman" w:cs="Times New Roman"/>
          <w:sz w:val="24"/>
          <w:szCs w:val="24"/>
        </w:rPr>
        <w:t xml:space="preserve"> Network)</w:t>
      </w:r>
      <w:r w:rsidR="00774F2A" w:rsidRPr="00BA4DE9">
        <w:rPr>
          <w:rFonts w:ascii="Times New Roman" w:hAnsi="Times New Roman" w:cs="Times New Roman"/>
          <w:sz w:val="24"/>
          <w:szCs w:val="24"/>
        </w:rPr>
        <w:t xml:space="preserve"> w układzie </w:t>
      </w:r>
      <w:proofErr w:type="spellStart"/>
      <w:r w:rsidR="00774F2A" w:rsidRPr="00BA4DE9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774F2A" w:rsidRPr="00BA4DE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774F2A" w:rsidRPr="00BA4DE9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774F2A" w:rsidRPr="00BA4DE9">
        <w:rPr>
          <w:rFonts w:ascii="Times New Roman" w:hAnsi="Times New Roman" w:cs="Times New Roman"/>
          <w:sz w:val="24"/>
          <w:szCs w:val="24"/>
        </w:rPr>
        <w:t>.</w:t>
      </w:r>
      <w:r w:rsidR="00CD3228" w:rsidRPr="00BA4DE9">
        <w:rPr>
          <w:rFonts w:ascii="Times New Roman" w:hAnsi="Times New Roman" w:cs="Times New Roman"/>
          <w:sz w:val="24"/>
          <w:szCs w:val="24"/>
        </w:rPr>
        <w:t xml:space="preserve"> Wykonawca</w:t>
      </w:r>
      <w:r w:rsidR="00A03CD0" w:rsidRPr="00BA4DE9">
        <w:rPr>
          <w:rFonts w:ascii="Times New Roman" w:hAnsi="Times New Roman" w:cs="Times New Roman"/>
          <w:sz w:val="24"/>
          <w:szCs w:val="24"/>
        </w:rPr>
        <w:t xml:space="preserve"> zobowiązanych jest </w:t>
      </w:r>
      <w:r w:rsidR="00CD3228" w:rsidRPr="00BA4DE9">
        <w:rPr>
          <w:rFonts w:ascii="Times New Roman" w:hAnsi="Times New Roman" w:cs="Times New Roman"/>
          <w:sz w:val="24"/>
          <w:szCs w:val="24"/>
        </w:rPr>
        <w:t xml:space="preserve">po swojej stronie </w:t>
      </w:r>
      <w:r w:rsidR="005E061A" w:rsidRPr="00BA4DE9">
        <w:rPr>
          <w:rFonts w:ascii="Times New Roman" w:hAnsi="Times New Roman" w:cs="Times New Roman"/>
          <w:sz w:val="24"/>
          <w:szCs w:val="24"/>
        </w:rPr>
        <w:t xml:space="preserve">do </w:t>
      </w:r>
      <w:r w:rsidR="00CD3228" w:rsidRPr="00BA4DE9">
        <w:rPr>
          <w:rFonts w:ascii="Times New Roman" w:hAnsi="Times New Roman" w:cs="Times New Roman"/>
          <w:sz w:val="24"/>
          <w:szCs w:val="24"/>
        </w:rPr>
        <w:t>zapewni</w:t>
      </w:r>
      <w:r w:rsidR="005E061A" w:rsidRPr="00BA4DE9">
        <w:rPr>
          <w:rFonts w:ascii="Times New Roman" w:hAnsi="Times New Roman" w:cs="Times New Roman"/>
          <w:sz w:val="24"/>
          <w:szCs w:val="24"/>
        </w:rPr>
        <w:t>enia</w:t>
      </w:r>
      <w:r w:rsidR="00CD3228" w:rsidRPr="00BA4DE9">
        <w:rPr>
          <w:rFonts w:ascii="Times New Roman" w:hAnsi="Times New Roman" w:cs="Times New Roman"/>
          <w:sz w:val="24"/>
          <w:szCs w:val="24"/>
        </w:rPr>
        <w:t xml:space="preserve"> zasob</w:t>
      </w:r>
      <w:r w:rsidR="005E061A" w:rsidRPr="00BA4DE9">
        <w:rPr>
          <w:rFonts w:ascii="Times New Roman" w:hAnsi="Times New Roman" w:cs="Times New Roman"/>
          <w:sz w:val="24"/>
          <w:szCs w:val="24"/>
        </w:rPr>
        <w:t>ów</w:t>
      </w:r>
      <w:r w:rsidR="00CD3228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="00A03CD0" w:rsidRPr="00BA4DE9">
        <w:rPr>
          <w:rFonts w:ascii="Times New Roman" w:hAnsi="Times New Roman" w:cs="Times New Roman"/>
          <w:sz w:val="24"/>
          <w:szCs w:val="24"/>
        </w:rPr>
        <w:t>niezbędn</w:t>
      </w:r>
      <w:r w:rsidR="005E061A" w:rsidRPr="00BA4DE9">
        <w:rPr>
          <w:rFonts w:ascii="Times New Roman" w:hAnsi="Times New Roman" w:cs="Times New Roman"/>
          <w:sz w:val="24"/>
          <w:szCs w:val="24"/>
        </w:rPr>
        <w:t>ych</w:t>
      </w:r>
      <w:r w:rsidR="00A03CD0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="00CD3228" w:rsidRPr="00BA4DE9">
        <w:rPr>
          <w:rFonts w:ascii="Times New Roman" w:hAnsi="Times New Roman" w:cs="Times New Roman"/>
          <w:sz w:val="24"/>
          <w:szCs w:val="24"/>
        </w:rPr>
        <w:t>do realizacji takiego połączenia.</w:t>
      </w:r>
      <w:r w:rsidR="00D777D2" w:rsidRPr="00BA4DE9">
        <w:rPr>
          <w:rFonts w:ascii="Times New Roman" w:hAnsi="Times New Roman" w:cs="Times New Roman"/>
          <w:sz w:val="24"/>
          <w:szCs w:val="24"/>
        </w:rPr>
        <w:t xml:space="preserve"> Szczegóły dotyczące połączenia VPN zostaną przekazane Wykonawcy po podpisaniu umowy.</w:t>
      </w:r>
    </w:p>
    <w:p w14:paraId="50595FD7" w14:textId="77777777" w:rsidR="00B764F5" w:rsidRPr="00BA4DE9" w:rsidRDefault="00B764F5" w:rsidP="00B764F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BE9D44" w14:textId="77777777" w:rsidR="00772E61" w:rsidRPr="00BA4DE9" w:rsidRDefault="00956EC7" w:rsidP="00772E61">
      <w:pPr>
        <w:pStyle w:val="Nagwek2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19" w:name="_Toc525942437"/>
      <w:r w:rsidRPr="00BA4DE9">
        <w:rPr>
          <w:rFonts w:ascii="Times New Roman" w:hAnsi="Times New Roman" w:cs="Times New Roman"/>
          <w:sz w:val="28"/>
        </w:rPr>
        <w:t>Zlecenia jednostkowe</w:t>
      </w:r>
      <w:bookmarkEnd w:id="19"/>
    </w:p>
    <w:p w14:paraId="1EA3EB3C" w14:textId="77777777" w:rsidR="004B290F" w:rsidRPr="00BA4DE9" w:rsidRDefault="00044003" w:rsidP="00044003">
      <w:pPr>
        <w:pStyle w:val="Nagwek3"/>
        <w:rPr>
          <w:rFonts w:ascii="Times New Roman" w:hAnsi="Times New Roman" w:cs="Times New Roman"/>
        </w:rPr>
      </w:pPr>
      <w:bookmarkStart w:id="20" w:name="_Toc525942438"/>
      <w:r w:rsidRPr="00BA4DE9">
        <w:rPr>
          <w:rFonts w:ascii="Times New Roman" w:hAnsi="Times New Roman" w:cs="Times New Roman"/>
          <w:sz w:val="24"/>
        </w:rPr>
        <w:t xml:space="preserve">4.1 </w:t>
      </w:r>
      <w:r w:rsidR="00D75BF4" w:rsidRPr="00BA4DE9">
        <w:rPr>
          <w:rFonts w:ascii="Times New Roman" w:hAnsi="Times New Roman" w:cs="Times New Roman"/>
          <w:sz w:val="24"/>
        </w:rPr>
        <w:t>Przekazanie</w:t>
      </w:r>
      <w:r w:rsidR="004B290F" w:rsidRPr="00BA4DE9">
        <w:rPr>
          <w:rFonts w:ascii="Times New Roman" w:hAnsi="Times New Roman" w:cs="Times New Roman"/>
          <w:sz w:val="24"/>
        </w:rPr>
        <w:t xml:space="preserve"> zlecenia jednostkow</w:t>
      </w:r>
      <w:r w:rsidR="00D75BF4" w:rsidRPr="00BA4DE9">
        <w:rPr>
          <w:rFonts w:ascii="Times New Roman" w:hAnsi="Times New Roman" w:cs="Times New Roman"/>
          <w:sz w:val="24"/>
        </w:rPr>
        <w:t>ego</w:t>
      </w:r>
      <w:bookmarkEnd w:id="20"/>
    </w:p>
    <w:p w14:paraId="118412C0" w14:textId="77777777" w:rsidR="00B56077" w:rsidRPr="00BA4DE9" w:rsidRDefault="00B56077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Wykonawca będzie realizował przedmiot umowy na podstawie zleceń jednostkowych,</w:t>
      </w:r>
      <w:r w:rsidR="00E95221" w:rsidRPr="00BA4DE9">
        <w:rPr>
          <w:rFonts w:ascii="Times New Roman" w:hAnsi="Times New Roman" w:cs="Times New Roman"/>
          <w:sz w:val="24"/>
          <w:szCs w:val="24"/>
        </w:rPr>
        <w:t xml:space="preserve"> w stosunku do których Zamawiający zaakceptował ocenę pracochłonności i przekazał zlecenie jednostkowe do realizacji</w:t>
      </w:r>
      <w:r w:rsidRPr="00BA4DE9">
        <w:rPr>
          <w:rFonts w:ascii="Times New Roman" w:hAnsi="Times New Roman" w:cs="Times New Roman"/>
          <w:sz w:val="24"/>
          <w:szCs w:val="24"/>
        </w:rPr>
        <w:t>.</w:t>
      </w:r>
    </w:p>
    <w:p w14:paraId="12CFFAD6" w14:textId="77777777" w:rsidR="009A64D9" w:rsidRPr="00BA4DE9" w:rsidRDefault="004B290F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Zamawiający przygotowując zlecenie jednostkowe dołoży wszelkiej staranności, aby zawrzeć możliwie kompletne informacje o przekazywan</w:t>
      </w:r>
      <w:r w:rsidR="005B383C" w:rsidRPr="00BA4DE9">
        <w:rPr>
          <w:rFonts w:ascii="Times New Roman" w:hAnsi="Times New Roman" w:cs="Times New Roman"/>
          <w:sz w:val="24"/>
          <w:szCs w:val="24"/>
        </w:rPr>
        <w:t>ych do wykonania zadaniach</w:t>
      </w:r>
      <w:r w:rsidR="00213AFD" w:rsidRPr="00BA4DE9">
        <w:rPr>
          <w:rFonts w:ascii="Times New Roman" w:hAnsi="Times New Roman" w:cs="Times New Roman"/>
          <w:sz w:val="24"/>
          <w:szCs w:val="24"/>
        </w:rPr>
        <w:t xml:space="preserve"> i oczekiwanych efektach</w:t>
      </w:r>
      <w:r w:rsidRPr="00BA4DE9">
        <w:rPr>
          <w:rFonts w:ascii="Times New Roman" w:hAnsi="Times New Roman" w:cs="Times New Roman"/>
          <w:sz w:val="24"/>
          <w:szCs w:val="24"/>
        </w:rPr>
        <w:t>.</w:t>
      </w:r>
    </w:p>
    <w:p w14:paraId="4FD6A83A" w14:textId="77777777" w:rsidR="009A64D9" w:rsidRPr="00BA4DE9" w:rsidRDefault="009A64D9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Opracowane przez Zamawiającego zlecenie jednostkowe przekazywane będzie za pośrednictwem poczty elektronicznej </w:t>
      </w:r>
      <w:r w:rsidR="008D5B3C" w:rsidRPr="00BA4DE9">
        <w:rPr>
          <w:rFonts w:ascii="Times New Roman" w:hAnsi="Times New Roman" w:cs="Times New Roman"/>
          <w:sz w:val="24"/>
          <w:szCs w:val="24"/>
        </w:rPr>
        <w:t xml:space="preserve">do </w:t>
      </w:r>
      <w:r w:rsidRPr="00BA4DE9">
        <w:rPr>
          <w:rFonts w:ascii="Times New Roman" w:hAnsi="Times New Roman" w:cs="Times New Roman"/>
          <w:sz w:val="24"/>
          <w:szCs w:val="24"/>
        </w:rPr>
        <w:t xml:space="preserve">Wykonawcy </w:t>
      </w:r>
      <w:r w:rsidR="005226C1" w:rsidRPr="00BA4DE9">
        <w:rPr>
          <w:rFonts w:ascii="Times New Roman" w:hAnsi="Times New Roman" w:cs="Times New Roman"/>
          <w:sz w:val="24"/>
          <w:szCs w:val="24"/>
        </w:rPr>
        <w:t>z ustawioną opcją potwierdzenia dostarczenia wiadomości na serwer pocztowy adresata</w:t>
      </w:r>
      <w:r w:rsidR="00695085" w:rsidRPr="00BA4DE9">
        <w:rPr>
          <w:rFonts w:ascii="Times New Roman" w:hAnsi="Times New Roman" w:cs="Times New Roman"/>
          <w:sz w:val="24"/>
          <w:szCs w:val="24"/>
        </w:rPr>
        <w:t>.</w:t>
      </w:r>
      <w:r w:rsidR="00FF522C" w:rsidRPr="00BA4DE9">
        <w:rPr>
          <w:rFonts w:ascii="Times New Roman" w:hAnsi="Times New Roman" w:cs="Times New Roman"/>
          <w:sz w:val="24"/>
          <w:szCs w:val="24"/>
        </w:rPr>
        <w:t xml:space="preserve"> </w:t>
      </w:r>
      <w:r w:rsidRPr="00BA4DE9">
        <w:rPr>
          <w:rFonts w:ascii="Times New Roman" w:hAnsi="Times New Roman" w:cs="Times New Roman"/>
          <w:sz w:val="24"/>
          <w:szCs w:val="24"/>
        </w:rPr>
        <w:t xml:space="preserve">Za datę przekazania zlecenia jednostkowego uznaje się datę dostarczenia wiadomości na serwer pocztowy </w:t>
      </w:r>
      <w:r w:rsidR="008D5B3C" w:rsidRPr="00BA4DE9">
        <w:rPr>
          <w:rFonts w:ascii="Times New Roman" w:hAnsi="Times New Roman" w:cs="Times New Roman"/>
          <w:sz w:val="24"/>
          <w:szCs w:val="24"/>
        </w:rPr>
        <w:t>adresata</w:t>
      </w:r>
      <w:r w:rsidRPr="00BA4DE9">
        <w:rPr>
          <w:rFonts w:ascii="Times New Roman" w:hAnsi="Times New Roman" w:cs="Times New Roman"/>
          <w:sz w:val="24"/>
          <w:szCs w:val="24"/>
        </w:rPr>
        <w:t>.</w:t>
      </w:r>
      <w:r w:rsidR="009C731C" w:rsidRPr="00BA4DE9">
        <w:rPr>
          <w:rFonts w:ascii="Times New Roman" w:hAnsi="Times New Roman" w:cs="Times New Roman"/>
          <w:sz w:val="24"/>
          <w:szCs w:val="24"/>
        </w:rPr>
        <w:t xml:space="preserve"> Zlecenie jednostkowe </w:t>
      </w:r>
      <w:r w:rsidR="0061743E" w:rsidRPr="00BA4DE9">
        <w:rPr>
          <w:rFonts w:ascii="Times New Roman" w:hAnsi="Times New Roman" w:cs="Times New Roman"/>
          <w:sz w:val="24"/>
          <w:szCs w:val="24"/>
        </w:rPr>
        <w:t>w pierwszej kolejności</w:t>
      </w:r>
      <w:r w:rsidR="009C731C" w:rsidRPr="00BA4DE9">
        <w:rPr>
          <w:rFonts w:ascii="Times New Roman" w:hAnsi="Times New Roman" w:cs="Times New Roman"/>
          <w:sz w:val="24"/>
          <w:szCs w:val="24"/>
        </w:rPr>
        <w:t xml:space="preserve"> przekazywane jest Wykonawcy, w celu dokonania przez Wykonawcę oceny pracochłonności zadań zawartych w zleceniu jednostkowym i przedstawieni</w:t>
      </w:r>
      <w:r w:rsidR="0061743E" w:rsidRPr="00BA4DE9">
        <w:rPr>
          <w:rFonts w:ascii="Times New Roman" w:hAnsi="Times New Roman" w:cs="Times New Roman"/>
          <w:sz w:val="24"/>
          <w:szCs w:val="24"/>
        </w:rPr>
        <w:t>a</w:t>
      </w:r>
      <w:r w:rsidR="009C731C" w:rsidRPr="00BA4DE9">
        <w:rPr>
          <w:rFonts w:ascii="Times New Roman" w:hAnsi="Times New Roman" w:cs="Times New Roman"/>
          <w:sz w:val="24"/>
          <w:szCs w:val="24"/>
        </w:rPr>
        <w:t xml:space="preserve"> efektów oceny pracochłonności Zamawiającemu.</w:t>
      </w:r>
    </w:p>
    <w:p w14:paraId="790093A8" w14:textId="77777777" w:rsidR="00F606F2" w:rsidRPr="00BA4DE9" w:rsidRDefault="007C234C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BA4DE9">
        <w:rPr>
          <w:rFonts w:ascii="Times New Roman" w:hAnsi="Times New Roman" w:cs="Times New Roman"/>
          <w:sz w:val="24"/>
        </w:rPr>
        <w:t>po otrzymaniu zlecenia jednostkowego do oceny pracochłonności, zapozna się szczegółowo z zakresem zadań ujętych w zleceniu jednostkowym i dokona rzetelnej oceny pracochłonności wykonania zlecenia. Wyniki oceny pracochłonności</w:t>
      </w:r>
      <w:r w:rsidR="003C4A15" w:rsidRPr="00BA4DE9">
        <w:rPr>
          <w:rFonts w:ascii="Times New Roman" w:hAnsi="Times New Roman" w:cs="Times New Roman"/>
          <w:sz w:val="24"/>
        </w:rPr>
        <w:t xml:space="preserve"> lub pytania</w:t>
      </w:r>
      <w:r w:rsidRPr="00BA4DE9">
        <w:rPr>
          <w:rFonts w:ascii="Times New Roman" w:hAnsi="Times New Roman" w:cs="Times New Roman"/>
          <w:sz w:val="24"/>
        </w:rPr>
        <w:t xml:space="preserve"> przekaże</w:t>
      </w:r>
      <w:r w:rsidR="00B70FB0" w:rsidRPr="00BA4DE9">
        <w:rPr>
          <w:rFonts w:ascii="Times New Roman" w:hAnsi="Times New Roman" w:cs="Times New Roman"/>
          <w:sz w:val="24"/>
        </w:rPr>
        <w:t xml:space="preserve"> na adres poczty elektronicznej</w:t>
      </w:r>
      <w:r w:rsidRPr="00BA4DE9">
        <w:rPr>
          <w:rFonts w:ascii="Times New Roman" w:hAnsi="Times New Roman" w:cs="Times New Roman"/>
          <w:sz w:val="24"/>
        </w:rPr>
        <w:t xml:space="preserve"> Zamawiające</w:t>
      </w:r>
      <w:r w:rsidR="00B70FB0" w:rsidRPr="00BA4DE9">
        <w:rPr>
          <w:rFonts w:ascii="Times New Roman" w:hAnsi="Times New Roman" w:cs="Times New Roman"/>
          <w:sz w:val="24"/>
        </w:rPr>
        <w:t>go</w:t>
      </w:r>
      <w:r w:rsidRPr="00BA4DE9">
        <w:rPr>
          <w:rFonts w:ascii="Times New Roman" w:hAnsi="Times New Roman" w:cs="Times New Roman"/>
          <w:sz w:val="24"/>
        </w:rPr>
        <w:t xml:space="preserve"> w terminie nie dłuższym niż </w:t>
      </w:r>
      <w:r w:rsidR="00AF0485" w:rsidRPr="00B528AC">
        <w:rPr>
          <w:rFonts w:ascii="Times New Roman" w:hAnsi="Times New Roman" w:cs="Times New Roman"/>
          <w:sz w:val="24"/>
        </w:rPr>
        <w:t xml:space="preserve">1 </w:t>
      </w:r>
      <w:r w:rsidRPr="00B528AC">
        <w:rPr>
          <w:rFonts w:ascii="Times New Roman" w:hAnsi="Times New Roman" w:cs="Times New Roman"/>
          <w:sz w:val="24"/>
        </w:rPr>
        <w:t>d</w:t>
      </w:r>
      <w:r w:rsidR="00AF0485" w:rsidRPr="00B528AC">
        <w:rPr>
          <w:rFonts w:ascii="Times New Roman" w:hAnsi="Times New Roman" w:cs="Times New Roman"/>
          <w:sz w:val="24"/>
        </w:rPr>
        <w:t>zień</w:t>
      </w:r>
      <w:r w:rsidRPr="00B528AC">
        <w:rPr>
          <w:rFonts w:ascii="Times New Roman" w:hAnsi="Times New Roman" w:cs="Times New Roman"/>
          <w:sz w:val="24"/>
        </w:rPr>
        <w:t xml:space="preserve"> robocz</w:t>
      </w:r>
      <w:r w:rsidR="00AF0485" w:rsidRPr="00B528AC">
        <w:rPr>
          <w:rFonts w:ascii="Times New Roman" w:hAnsi="Times New Roman" w:cs="Times New Roman"/>
          <w:sz w:val="24"/>
        </w:rPr>
        <w:t>y</w:t>
      </w:r>
      <w:r w:rsidRPr="005B5567">
        <w:rPr>
          <w:rFonts w:ascii="Times New Roman" w:hAnsi="Times New Roman" w:cs="Times New Roman"/>
          <w:sz w:val="24"/>
        </w:rPr>
        <w:t xml:space="preserve"> od dnia otrzymania treści zlecenia do oceny pracochłonności. Ocena pracochłonności będzie zawierać liczbę roboczogodzin dla każdego z wyodrębnionych zadań oraz podsumowanie wszystkich roboczogodzin dla zadań realizowanych po tej samej stawce z umowy</w:t>
      </w:r>
      <w:r w:rsidR="00683AFF" w:rsidRPr="005B5567">
        <w:rPr>
          <w:rFonts w:ascii="Times New Roman" w:hAnsi="Times New Roman" w:cs="Times New Roman"/>
          <w:sz w:val="24"/>
        </w:rPr>
        <w:t xml:space="preserve"> (osobno</w:t>
      </w:r>
      <w:r w:rsidR="00545B42" w:rsidRPr="005B5567">
        <w:rPr>
          <w:rFonts w:ascii="Times New Roman" w:hAnsi="Times New Roman" w:cs="Times New Roman"/>
          <w:sz w:val="24"/>
        </w:rPr>
        <w:t xml:space="preserve"> dla zadań</w:t>
      </w:r>
      <w:r w:rsidR="00683AFF" w:rsidRPr="005B5567">
        <w:rPr>
          <w:rFonts w:ascii="Times New Roman" w:hAnsi="Times New Roman" w:cs="Times New Roman"/>
          <w:sz w:val="24"/>
        </w:rPr>
        <w:t xml:space="preserve"> zawiązan</w:t>
      </w:r>
      <w:r w:rsidR="00D447B6" w:rsidRPr="005B5567">
        <w:rPr>
          <w:rFonts w:ascii="Times New Roman" w:hAnsi="Times New Roman" w:cs="Times New Roman"/>
          <w:sz w:val="24"/>
        </w:rPr>
        <w:t>ych</w:t>
      </w:r>
      <w:r w:rsidR="00683AFF" w:rsidRPr="005B5567">
        <w:rPr>
          <w:rFonts w:ascii="Times New Roman" w:hAnsi="Times New Roman" w:cs="Times New Roman"/>
          <w:sz w:val="24"/>
        </w:rPr>
        <w:t xml:space="preserve"> z pracami administratora i osobno </w:t>
      </w:r>
      <w:r w:rsidR="00545B42" w:rsidRPr="005B5567">
        <w:rPr>
          <w:rFonts w:ascii="Times New Roman" w:hAnsi="Times New Roman" w:cs="Times New Roman"/>
          <w:sz w:val="24"/>
        </w:rPr>
        <w:t>dla zadań</w:t>
      </w:r>
      <w:r w:rsidR="00683AFF" w:rsidRPr="005B5567">
        <w:rPr>
          <w:rFonts w:ascii="Times New Roman" w:hAnsi="Times New Roman" w:cs="Times New Roman"/>
          <w:sz w:val="24"/>
        </w:rPr>
        <w:t xml:space="preserve"> programistyczn</w:t>
      </w:r>
      <w:r w:rsidR="00545B42" w:rsidRPr="005B5567">
        <w:rPr>
          <w:rFonts w:ascii="Times New Roman" w:hAnsi="Times New Roman" w:cs="Times New Roman"/>
          <w:sz w:val="24"/>
        </w:rPr>
        <w:t>ych</w:t>
      </w:r>
      <w:r w:rsidR="00683AFF" w:rsidRPr="005B5567">
        <w:rPr>
          <w:rFonts w:ascii="Times New Roman" w:hAnsi="Times New Roman" w:cs="Times New Roman"/>
          <w:sz w:val="24"/>
        </w:rPr>
        <w:t>)</w:t>
      </w:r>
      <w:r w:rsidRPr="00BA4DE9">
        <w:rPr>
          <w:rFonts w:ascii="Times New Roman" w:hAnsi="Times New Roman" w:cs="Times New Roman"/>
          <w:sz w:val="24"/>
        </w:rPr>
        <w:t xml:space="preserve">. </w:t>
      </w:r>
    </w:p>
    <w:p w14:paraId="262D8506" w14:textId="77777777" w:rsidR="007C234C" w:rsidRPr="005B5567" w:rsidRDefault="007C234C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</w:rPr>
        <w:lastRenderedPageBreak/>
        <w:t xml:space="preserve">W przypadku, gdy Wykonawca uzna, że opis zadań przedstawiony w zleceniu jest niewystarczający do przeprowadzenia rzetelnej oceny pracochłonności oraz wykonania zlecenia, ma prawo żądać od Zamawiającego doprecyzowania opisu zlecenia, przy czym Wykonawca </w:t>
      </w:r>
      <w:r w:rsidR="00226339" w:rsidRPr="00BA4DE9">
        <w:rPr>
          <w:rFonts w:ascii="Times New Roman" w:hAnsi="Times New Roman" w:cs="Times New Roman"/>
          <w:sz w:val="24"/>
        </w:rPr>
        <w:t xml:space="preserve">precyzyjnie </w:t>
      </w:r>
      <w:r w:rsidRPr="00BA4DE9">
        <w:rPr>
          <w:rFonts w:ascii="Times New Roman" w:hAnsi="Times New Roman" w:cs="Times New Roman"/>
          <w:sz w:val="24"/>
        </w:rPr>
        <w:t xml:space="preserve">w punktach </w:t>
      </w:r>
      <w:r w:rsidR="003C4A15" w:rsidRPr="00BA4DE9">
        <w:rPr>
          <w:rFonts w:ascii="Times New Roman" w:hAnsi="Times New Roman" w:cs="Times New Roman"/>
          <w:sz w:val="24"/>
        </w:rPr>
        <w:t xml:space="preserve">wskaże </w:t>
      </w:r>
      <w:r w:rsidR="006011F4" w:rsidRPr="00BA4DE9">
        <w:rPr>
          <w:rFonts w:ascii="Times New Roman" w:hAnsi="Times New Roman" w:cs="Times New Roman"/>
          <w:sz w:val="24"/>
        </w:rPr>
        <w:t xml:space="preserve">te </w:t>
      </w:r>
      <w:r w:rsidR="00A972F7" w:rsidRPr="00BA4DE9">
        <w:rPr>
          <w:rFonts w:ascii="Times New Roman" w:hAnsi="Times New Roman" w:cs="Times New Roman"/>
          <w:sz w:val="24"/>
        </w:rPr>
        <w:t>fragmenty opisu</w:t>
      </w:r>
      <w:r w:rsidR="003C4A15" w:rsidRPr="00BA4DE9">
        <w:rPr>
          <w:rFonts w:ascii="Times New Roman" w:hAnsi="Times New Roman" w:cs="Times New Roman"/>
          <w:sz w:val="24"/>
        </w:rPr>
        <w:t xml:space="preserve"> </w:t>
      </w:r>
      <w:r w:rsidRPr="00BA4DE9">
        <w:rPr>
          <w:rFonts w:ascii="Times New Roman" w:hAnsi="Times New Roman" w:cs="Times New Roman"/>
          <w:sz w:val="24"/>
        </w:rPr>
        <w:t>zlecenia, które budzą jego wątpliwości. Zamawiający zobowiązany jest przesłać odpowiedzi dop</w:t>
      </w:r>
      <w:r w:rsidR="006011F4" w:rsidRPr="00BA4DE9">
        <w:rPr>
          <w:rFonts w:ascii="Times New Roman" w:hAnsi="Times New Roman" w:cs="Times New Roman"/>
          <w:sz w:val="24"/>
        </w:rPr>
        <w:t>recyzowujące opis zlecanych zadań</w:t>
      </w:r>
      <w:r w:rsidRPr="00BA4DE9">
        <w:rPr>
          <w:rFonts w:ascii="Times New Roman" w:hAnsi="Times New Roman" w:cs="Times New Roman"/>
          <w:sz w:val="24"/>
        </w:rPr>
        <w:t xml:space="preserve"> w terminie do </w:t>
      </w:r>
      <w:r w:rsidR="00F606F2" w:rsidRPr="00B528AC">
        <w:rPr>
          <w:rFonts w:ascii="Times New Roman" w:hAnsi="Times New Roman" w:cs="Times New Roman"/>
          <w:sz w:val="24"/>
        </w:rPr>
        <w:t>3</w:t>
      </w:r>
      <w:r w:rsidRPr="00B528AC">
        <w:rPr>
          <w:rFonts w:ascii="Times New Roman" w:hAnsi="Times New Roman" w:cs="Times New Roman"/>
          <w:sz w:val="24"/>
        </w:rPr>
        <w:t xml:space="preserve"> dni roboczych</w:t>
      </w:r>
      <w:r w:rsidRPr="005B5567">
        <w:rPr>
          <w:rFonts w:ascii="Times New Roman" w:hAnsi="Times New Roman" w:cs="Times New Roman"/>
          <w:sz w:val="24"/>
        </w:rPr>
        <w:t xml:space="preserve">. W przypadku sformułowania pytań do Zamawiającego odnośnie opisu zlecanych prac, termin przekazania oceny pracochłonności może wydłużyć się maksymalnie do </w:t>
      </w:r>
      <w:r w:rsidR="003A22B5" w:rsidRPr="00B528AC">
        <w:rPr>
          <w:rFonts w:ascii="Times New Roman" w:hAnsi="Times New Roman" w:cs="Times New Roman"/>
          <w:sz w:val="24"/>
        </w:rPr>
        <w:t>5</w:t>
      </w:r>
      <w:r w:rsidRPr="00B528AC">
        <w:rPr>
          <w:rFonts w:ascii="Times New Roman" w:hAnsi="Times New Roman" w:cs="Times New Roman"/>
          <w:sz w:val="24"/>
        </w:rPr>
        <w:t xml:space="preserve"> dni roboczych</w:t>
      </w:r>
      <w:r w:rsidR="00226339" w:rsidRPr="005B5567">
        <w:rPr>
          <w:rFonts w:ascii="Times New Roman" w:hAnsi="Times New Roman" w:cs="Times New Roman"/>
          <w:sz w:val="24"/>
        </w:rPr>
        <w:t xml:space="preserve">. Wykonawca po uzyskaniu odpowiedzi od Zamawiającego ma </w:t>
      </w:r>
      <w:r w:rsidR="004E6B7E" w:rsidRPr="00B528AC">
        <w:rPr>
          <w:rFonts w:ascii="Times New Roman" w:hAnsi="Times New Roman" w:cs="Times New Roman"/>
          <w:sz w:val="24"/>
        </w:rPr>
        <w:t xml:space="preserve">1 </w:t>
      </w:r>
      <w:r w:rsidR="00226339" w:rsidRPr="00B528AC">
        <w:rPr>
          <w:rFonts w:ascii="Times New Roman" w:hAnsi="Times New Roman" w:cs="Times New Roman"/>
          <w:sz w:val="24"/>
        </w:rPr>
        <w:t>dzień roboczy</w:t>
      </w:r>
      <w:r w:rsidR="00226339" w:rsidRPr="005B5567">
        <w:rPr>
          <w:rFonts w:ascii="Times New Roman" w:hAnsi="Times New Roman" w:cs="Times New Roman"/>
          <w:sz w:val="24"/>
        </w:rPr>
        <w:t xml:space="preserve"> na dokończenie oceny pracochłonności i przekazania </w:t>
      </w:r>
      <w:r w:rsidR="002A363F" w:rsidRPr="005B5567">
        <w:rPr>
          <w:rFonts w:ascii="Times New Roman" w:hAnsi="Times New Roman" w:cs="Times New Roman"/>
          <w:sz w:val="24"/>
        </w:rPr>
        <w:t xml:space="preserve">jej </w:t>
      </w:r>
      <w:r w:rsidR="00226339" w:rsidRPr="005B5567">
        <w:rPr>
          <w:rFonts w:ascii="Times New Roman" w:hAnsi="Times New Roman" w:cs="Times New Roman"/>
          <w:sz w:val="24"/>
        </w:rPr>
        <w:t>wyników Zamawiającemu.</w:t>
      </w:r>
    </w:p>
    <w:p w14:paraId="3B550DB9" w14:textId="77777777" w:rsidR="00BC1BD1" w:rsidRPr="00BA4DE9" w:rsidRDefault="00BC1BD1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sz w:val="24"/>
          <w:szCs w:val="24"/>
        </w:rPr>
        <w:t xml:space="preserve">Zamawiający po otrzymaniu wyników oceny pracochłonności zdecyduje w terminie </w:t>
      </w:r>
      <w:r w:rsidRPr="00B528AC">
        <w:rPr>
          <w:rFonts w:ascii="Times New Roman" w:hAnsi="Times New Roman" w:cs="Times New Roman"/>
          <w:sz w:val="24"/>
          <w:szCs w:val="24"/>
        </w:rPr>
        <w:t>3 dni</w:t>
      </w:r>
      <w:r w:rsidRPr="005B5567">
        <w:rPr>
          <w:rFonts w:ascii="Times New Roman" w:hAnsi="Times New Roman" w:cs="Times New Roman"/>
          <w:sz w:val="24"/>
          <w:szCs w:val="24"/>
        </w:rPr>
        <w:t xml:space="preserve"> roboczych o akceptacji</w:t>
      </w:r>
      <w:r w:rsidR="00A20375" w:rsidRPr="005B5567">
        <w:rPr>
          <w:rFonts w:ascii="Times New Roman" w:hAnsi="Times New Roman" w:cs="Times New Roman"/>
          <w:sz w:val="24"/>
          <w:szCs w:val="24"/>
        </w:rPr>
        <w:t xml:space="preserve"> lub braku akceptacji</w:t>
      </w:r>
      <w:r w:rsidRPr="005B5567">
        <w:rPr>
          <w:rFonts w:ascii="Times New Roman" w:hAnsi="Times New Roman" w:cs="Times New Roman"/>
          <w:sz w:val="24"/>
          <w:szCs w:val="24"/>
        </w:rPr>
        <w:t xml:space="preserve"> wyceny i prz</w:t>
      </w:r>
      <w:r w:rsidR="00501D12" w:rsidRPr="005B5567">
        <w:rPr>
          <w:rFonts w:ascii="Times New Roman" w:hAnsi="Times New Roman" w:cs="Times New Roman"/>
          <w:sz w:val="24"/>
          <w:szCs w:val="24"/>
        </w:rPr>
        <w:t>ekazaniu zlecenia do realizacji</w:t>
      </w:r>
      <w:r w:rsidR="00A20375" w:rsidRPr="005B5567">
        <w:rPr>
          <w:rFonts w:ascii="Times New Roman" w:hAnsi="Times New Roman" w:cs="Times New Roman"/>
          <w:sz w:val="24"/>
          <w:szCs w:val="24"/>
        </w:rPr>
        <w:t>.</w:t>
      </w:r>
      <w:r w:rsidR="00D7675D" w:rsidRPr="005B5567">
        <w:rPr>
          <w:rFonts w:ascii="Times New Roman" w:hAnsi="Times New Roman" w:cs="Times New Roman"/>
          <w:sz w:val="24"/>
          <w:szCs w:val="24"/>
        </w:rPr>
        <w:t xml:space="preserve"> Informacja o decyzji Zamawiającego przekazywana jest </w:t>
      </w:r>
      <w:r w:rsidR="00224D64" w:rsidRPr="005B556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D7675D" w:rsidRPr="005B5567">
        <w:rPr>
          <w:rFonts w:ascii="Times New Roman" w:hAnsi="Times New Roman" w:cs="Times New Roman"/>
          <w:sz w:val="24"/>
          <w:szCs w:val="24"/>
        </w:rPr>
        <w:t>drogą elektroniczną</w:t>
      </w:r>
      <w:r w:rsidR="00224D64" w:rsidRPr="00BA4DE9">
        <w:rPr>
          <w:rFonts w:ascii="Times New Roman" w:hAnsi="Times New Roman" w:cs="Times New Roman"/>
          <w:sz w:val="24"/>
          <w:szCs w:val="24"/>
        </w:rPr>
        <w:t>.</w:t>
      </w:r>
    </w:p>
    <w:p w14:paraId="48FC442E" w14:textId="77777777" w:rsidR="007C234C" w:rsidRPr="00BA4DE9" w:rsidRDefault="00D02B7A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Ocena pracochłonności, która uzyska akceptację Zamawiającego, stanowi podstawę do ustalenia wynagrodzenia przysługującego Wykonawcy za zrealizowane zlecenie</w:t>
      </w:r>
      <w:r w:rsidR="00D53B34" w:rsidRPr="00BA4DE9">
        <w:rPr>
          <w:rFonts w:ascii="Times New Roman" w:hAnsi="Times New Roman" w:cs="Times New Roman"/>
          <w:sz w:val="24"/>
          <w:szCs w:val="24"/>
        </w:rPr>
        <w:t xml:space="preserve"> jednostkowe</w:t>
      </w:r>
      <w:r w:rsidRPr="00BA4DE9">
        <w:rPr>
          <w:rFonts w:ascii="Times New Roman" w:hAnsi="Times New Roman" w:cs="Times New Roman"/>
          <w:sz w:val="24"/>
          <w:szCs w:val="24"/>
        </w:rPr>
        <w:t>.</w:t>
      </w:r>
    </w:p>
    <w:p w14:paraId="10D0679D" w14:textId="77777777" w:rsidR="00954DA2" w:rsidRPr="00BA4DE9" w:rsidRDefault="00083545" w:rsidP="00362DD4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Wszelkie zmiany w treści zlecenia jednostkowego przekazanego do realizacji mogą być wprowadzone jedynie za zgodą Zamawiającego, wyrażoną na piśmie lub za pośrednictwem poczty elektronicznej.</w:t>
      </w:r>
    </w:p>
    <w:p w14:paraId="2623AFC7" w14:textId="77777777" w:rsidR="00954DA2" w:rsidRPr="00BA4DE9" w:rsidRDefault="00044003" w:rsidP="00044003">
      <w:pPr>
        <w:pStyle w:val="Nagwek3"/>
        <w:rPr>
          <w:rFonts w:ascii="Times New Roman" w:hAnsi="Times New Roman" w:cs="Times New Roman"/>
          <w:sz w:val="24"/>
          <w:szCs w:val="24"/>
        </w:rPr>
      </w:pPr>
      <w:bookmarkStart w:id="21" w:name="_Toc525942439"/>
      <w:r w:rsidRPr="00BA4DE9">
        <w:rPr>
          <w:rFonts w:ascii="Times New Roman" w:hAnsi="Times New Roman" w:cs="Times New Roman"/>
          <w:sz w:val="24"/>
          <w:szCs w:val="24"/>
        </w:rPr>
        <w:t xml:space="preserve">4.2 </w:t>
      </w:r>
      <w:r w:rsidR="00954DA2" w:rsidRPr="00BA4DE9">
        <w:rPr>
          <w:rFonts w:ascii="Times New Roman" w:hAnsi="Times New Roman" w:cs="Times New Roman"/>
          <w:sz w:val="24"/>
          <w:szCs w:val="24"/>
        </w:rPr>
        <w:t>Odbiór prac wykonanych w ramach zleceń jednostkowych</w:t>
      </w:r>
      <w:bookmarkEnd w:id="21"/>
    </w:p>
    <w:p w14:paraId="421B328B" w14:textId="77777777" w:rsidR="00044003" w:rsidRPr="00BA4DE9" w:rsidRDefault="00044003" w:rsidP="0004400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</w:rPr>
      </w:pPr>
    </w:p>
    <w:p w14:paraId="286EE2C0" w14:textId="77777777" w:rsidR="004D00D2" w:rsidRPr="00BA4DE9" w:rsidRDefault="004D00D2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</w:rPr>
        <w:t>Wykonawca po zrealizowaniu zadań przewidzianych w zleceniu jednostkowym, zgłasza</w:t>
      </w:r>
      <w:r w:rsidR="00206C59" w:rsidRPr="00BA4DE9">
        <w:rPr>
          <w:rFonts w:ascii="Times New Roman" w:hAnsi="Times New Roman" w:cs="Times New Roman"/>
          <w:sz w:val="24"/>
        </w:rPr>
        <w:t xml:space="preserve"> na adres email</w:t>
      </w:r>
      <w:r w:rsidRPr="00BA4DE9">
        <w:rPr>
          <w:rFonts w:ascii="Times New Roman" w:hAnsi="Times New Roman" w:cs="Times New Roman"/>
          <w:sz w:val="24"/>
        </w:rPr>
        <w:t xml:space="preserve"> Zamawiające</w:t>
      </w:r>
      <w:r w:rsidR="00206C59" w:rsidRPr="00BA4DE9">
        <w:rPr>
          <w:rFonts w:ascii="Times New Roman" w:hAnsi="Times New Roman" w:cs="Times New Roman"/>
          <w:sz w:val="24"/>
        </w:rPr>
        <w:t>go</w:t>
      </w:r>
      <w:r w:rsidRPr="00BA4DE9">
        <w:rPr>
          <w:rFonts w:ascii="Times New Roman" w:hAnsi="Times New Roman" w:cs="Times New Roman"/>
          <w:sz w:val="24"/>
        </w:rPr>
        <w:t xml:space="preserve"> </w:t>
      </w:r>
      <w:r w:rsidR="00155332" w:rsidRPr="00BA4DE9">
        <w:rPr>
          <w:rFonts w:ascii="Times New Roman" w:hAnsi="Times New Roman" w:cs="Times New Roman"/>
          <w:sz w:val="24"/>
        </w:rPr>
        <w:t>wykonanie</w:t>
      </w:r>
      <w:r w:rsidRPr="00BA4DE9">
        <w:rPr>
          <w:rFonts w:ascii="Times New Roman" w:hAnsi="Times New Roman" w:cs="Times New Roman"/>
          <w:sz w:val="24"/>
        </w:rPr>
        <w:t xml:space="preserve"> zlecenia jednostkowego</w:t>
      </w:r>
      <w:r w:rsidR="00155332" w:rsidRPr="00BA4DE9">
        <w:rPr>
          <w:rFonts w:ascii="Times New Roman" w:hAnsi="Times New Roman" w:cs="Times New Roman"/>
          <w:sz w:val="24"/>
        </w:rPr>
        <w:t xml:space="preserve"> z wnioskiem o</w:t>
      </w:r>
      <w:r w:rsidRPr="00BA4DE9">
        <w:rPr>
          <w:rFonts w:ascii="Times New Roman" w:hAnsi="Times New Roman" w:cs="Times New Roman"/>
          <w:sz w:val="24"/>
        </w:rPr>
        <w:t xml:space="preserve"> </w:t>
      </w:r>
      <w:r w:rsidR="00D708B5" w:rsidRPr="00BA4DE9">
        <w:rPr>
          <w:rFonts w:ascii="Times New Roman" w:hAnsi="Times New Roman" w:cs="Times New Roman"/>
          <w:sz w:val="24"/>
        </w:rPr>
        <w:t>akceptację</w:t>
      </w:r>
      <w:r w:rsidR="00A403E5" w:rsidRPr="00BA4DE9">
        <w:rPr>
          <w:rFonts w:ascii="Times New Roman" w:hAnsi="Times New Roman" w:cs="Times New Roman"/>
          <w:sz w:val="24"/>
        </w:rPr>
        <w:t xml:space="preserve"> jego wykonania</w:t>
      </w:r>
      <w:r w:rsidRPr="00BA4DE9">
        <w:rPr>
          <w:rFonts w:ascii="Times New Roman" w:hAnsi="Times New Roman" w:cs="Times New Roman"/>
          <w:sz w:val="24"/>
          <w:szCs w:val="24"/>
        </w:rPr>
        <w:t xml:space="preserve">. Wraz ze zgłoszeniem </w:t>
      </w:r>
      <w:r w:rsidR="00755895" w:rsidRPr="00BA4DE9">
        <w:rPr>
          <w:rFonts w:ascii="Times New Roman" w:hAnsi="Times New Roman" w:cs="Times New Roman"/>
          <w:sz w:val="24"/>
          <w:szCs w:val="24"/>
        </w:rPr>
        <w:t>wykonania zlecenia</w:t>
      </w:r>
      <w:r w:rsidRPr="00BA4DE9">
        <w:rPr>
          <w:rFonts w:ascii="Times New Roman" w:hAnsi="Times New Roman" w:cs="Times New Roman"/>
          <w:sz w:val="24"/>
          <w:szCs w:val="24"/>
        </w:rPr>
        <w:t>, Wykonawca przekazuje wszystkie wymagane w zleceniu produkty</w:t>
      </w:r>
      <w:r w:rsidR="00755895" w:rsidRPr="00BA4DE9">
        <w:rPr>
          <w:rFonts w:ascii="Times New Roman" w:hAnsi="Times New Roman" w:cs="Times New Roman"/>
          <w:sz w:val="24"/>
          <w:szCs w:val="24"/>
        </w:rPr>
        <w:t>, w szczególności wykonaną lub zaktualizowaną dokumentację</w:t>
      </w:r>
      <w:r w:rsidR="006964D0" w:rsidRPr="00BA4DE9">
        <w:rPr>
          <w:rFonts w:ascii="Times New Roman" w:hAnsi="Times New Roman" w:cs="Times New Roman"/>
          <w:sz w:val="24"/>
          <w:szCs w:val="24"/>
        </w:rPr>
        <w:t xml:space="preserve"> wynikającą z przedmiotu zlecenia</w:t>
      </w:r>
      <w:r w:rsidR="00B95F67" w:rsidRPr="00BA4DE9">
        <w:rPr>
          <w:rFonts w:ascii="Times New Roman" w:hAnsi="Times New Roman" w:cs="Times New Roman"/>
          <w:sz w:val="24"/>
          <w:szCs w:val="24"/>
        </w:rPr>
        <w:t xml:space="preserve">, a w przypadku zleceń jednostkowych dotyczących prac programistycznych, wytworzenia skryptów administracyjnych wytworzony kod zostanie zamieszczony </w:t>
      </w:r>
      <w:r w:rsidR="00D969A9" w:rsidRPr="00BA4DE9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B95F67" w:rsidRPr="00BA4DE9">
        <w:rPr>
          <w:rFonts w:ascii="Times New Roman" w:hAnsi="Times New Roman" w:cs="Times New Roman"/>
          <w:sz w:val="24"/>
          <w:szCs w:val="24"/>
        </w:rPr>
        <w:t>w środowisku GIT (repozytorium kodu Zamawiającego).</w:t>
      </w:r>
    </w:p>
    <w:p w14:paraId="40FDBAF0" w14:textId="77777777" w:rsidR="005369C9" w:rsidRPr="00BA4DE9" w:rsidRDefault="00022E37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</w:rPr>
        <w:t xml:space="preserve">Zamawiający po otrzymaniu zgłoszenia o </w:t>
      </w:r>
      <w:r w:rsidR="00FA130E" w:rsidRPr="00BA4DE9">
        <w:rPr>
          <w:rFonts w:ascii="Times New Roman" w:hAnsi="Times New Roman" w:cs="Times New Roman"/>
          <w:sz w:val="24"/>
        </w:rPr>
        <w:t>wykonaniu zlecenia</w:t>
      </w:r>
      <w:r w:rsidRPr="00BA4DE9">
        <w:rPr>
          <w:rFonts w:ascii="Times New Roman" w:hAnsi="Times New Roman" w:cs="Times New Roman"/>
          <w:sz w:val="24"/>
        </w:rPr>
        <w:t>, przystępuje do weryfikacji zgodności wykonanych przez Wykonawcę zadań i produktów z warunkami określonymi w przekazanym do realizacji zleceniu jednostkowym.</w:t>
      </w:r>
    </w:p>
    <w:p w14:paraId="60F96533" w14:textId="6618A341" w:rsidR="00162F54" w:rsidRPr="005B5567" w:rsidRDefault="005369C9" w:rsidP="004121E6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</w:rPr>
        <w:t xml:space="preserve">Zamawiający w terminie do </w:t>
      </w:r>
      <w:r w:rsidR="002720E1" w:rsidRPr="00B528AC">
        <w:rPr>
          <w:rFonts w:ascii="Times New Roman" w:hAnsi="Times New Roman" w:cs="Times New Roman"/>
          <w:sz w:val="24"/>
        </w:rPr>
        <w:t>5</w:t>
      </w:r>
      <w:r w:rsidRPr="00B528AC">
        <w:rPr>
          <w:rFonts w:ascii="Times New Roman" w:hAnsi="Times New Roman" w:cs="Times New Roman"/>
          <w:sz w:val="24"/>
        </w:rPr>
        <w:t xml:space="preserve"> dni roboczych</w:t>
      </w:r>
      <w:r w:rsidR="00273DE5" w:rsidRPr="005B5567">
        <w:rPr>
          <w:rFonts w:ascii="Times New Roman" w:hAnsi="Times New Roman" w:cs="Times New Roman"/>
          <w:sz w:val="24"/>
        </w:rPr>
        <w:t xml:space="preserve"> po </w:t>
      </w:r>
      <w:r w:rsidRPr="005B5567">
        <w:rPr>
          <w:rFonts w:ascii="Times New Roman" w:hAnsi="Times New Roman" w:cs="Times New Roman"/>
          <w:sz w:val="24"/>
        </w:rPr>
        <w:t>otrzymani</w:t>
      </w:r>
      <w:r w:rsidR="004121E6">
        <w:rPr>
          <w:rFonts w:ascii="Times New Roman" w:hAnsi="Times New Roman" w:cs="Times New Roman"/>
          <w:sz w:val="24"/>
        </w:rPr>
        <w:t>u</w:t>
      </w:r>
      <w:r w:rsidRPr="005B5567">
        <w:rPr>
          <w:rFonts w:ascii="Times New Roman" w:hAnsi="Times New Roman" w:cs="Times New Roman"/>
          <w:sz w:val="24"/>
        </w:rPr>
        <w:t xml:space="preserve"> </w:t>
      </w:r>
      <w:r w:rsidR="00273DE5" w:rsidRPr="005B5567">
        <w:rPr>
          <w:rFonts w:ascii="Times New Roman" w:hAnsi="Times New Roman" w:cs="Times New Roman"/>
          <w:sz w:val="24"/>
        </w:rPr>
        <w:t>zgłoszenia wykonania zlecenia jednostkowego, poinformuje drogą mailową Wykonawcę o akceptacji wykonania zlecenia jednostkowego l</w:t>
      </w:r>
      <w:r w:rsidR="005234BE" w:rsidRPr="005B5567">
        <w:rPr>
          <w:rFonts w:ascii="Times New Roman" w:hAnsi="Times New Roman" w:cs="Times New Roman"/>
          <w:sz w:val="24"/>
        </w:rPr>
        <w:t>ub zgłosi zastrzeżenia.</w:t>
      </w:r>
      <w:r w:rsidR="00022E37" w:rsidRPr="005B5567">
        <w:rPr>
          <w:rFonts w:ascii="Times New Roman" w:hAnsi="Times New Roman" w:cs="Times New Roman"/>
          <w:sz w:val="24"/>
        </w:rPr>
        <w:t xml:space="preserve"> </w:t>
      </w:r>
    </w:p>
    <w:p w14:paraId="5AAC3177" w14:textId="77777777" w:rsidR="005369C9" w:rsidRPr="005B5567" w:rsidRDefault="005369C9" w:rsidP="00044003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</w:rPr>
        <w:t xml:space="preserve">Zamawiający uprawniony jest do zgłoszenia zastrzeżeń do jakości </w:t>
      </w:r>
      <w:r w:rsidR="00202B28" w:rsidRPr="00BA4DE9">
        <w:rPr>
          <w:rFonts w:ascii="Times New Roman" w:hAnsi="Times New Roman" w:cs="Times New Roman"/>
          <w:sz w:val="24"/>
        </w:rPr>
        <w:t xml:space="preserve">i kompletności </w:t>
      </w:r>
      <w:r w:rsidRPr="00BA4DE9">
        <w:rPr>
          <w:rFonts w:ascii="Times New Roman" w:hAnsi="Times New Roman" w:cs="Times New Roman"/>
          <w:sz w:val="24"/>
        </w:rPr>
        <w:t xml:space="preserve">wykonania zlecenia jednostkowego przez Wykonawcę, </w:t>
      </w:r>
      <w:r w:rsidR="00202B28" w:rsidRPr="00BA4DE9">
        <w:rPr>
          <w:rFonts w:ascii="Times New Roman" w:hAnsi="Times New Roman" w:cs="Times New Roman"/>
          <w:sz w:val="24"/>
        </w:rPr>
        <w:t>w tym</w:t>
      </w:r>
      <w:r w:rsidRPr="00BA4DE9">
        <w:rPr>
          <w:rFonts w:ascii="Times New Roman" w:hAnsi="Times New Roman" w:cs="Times New Roman"/>
          <w:sz w:val="24"/>
        </w:rPr>
        <w:t xml:space="preserve"> do jakości </w:t>
      </w:r>
      <w:r w:rsidR="00202B28" w:rsidRPr="00BA4DE9">
        <w:rPr>
          <w:rFonts w:ascii="Times New Roman" w:hAnsi="Times New Roman" w:cs="Times New Roman"/>
          <w:sz w:val="24"/>
        </w:rPr>
        <w:t xml:space="preserve">i kompletności </w:t>
      </w:r>
      <w:r w:rsidRPr="00BA4DE9">
        <w:rPr>
          <w:rFonts w:ascii="Times New Roman" w:hAnsi="Times New Roman" w:cs="Times New Roman"/>
          <w:sz w:val="24"/>
        </w:rPr>
        <w:t>otrzymanej dokumentacji</w:t>
      </w:r>
      <w:r w:rsidR="00017583" w:rsidRPr="00BA4DE9">
        <w:rPr>
          <w:rFonts w:ascii="Times New Roman" w:hAnsi="Times New Roman" w:cs="Times New Roman"/>
          <w:sz w:val="24"/>
        </w:rPr>
        <w:t xml:space="preserve"> lub</w:t>
      </w:r>
      <w:r w:rsidRPr="00BA4DE9">
        <w:rPr>
          <w:rFonts w:ascii="Times New Roman" w:hAnsi="Times New Roman" w:cs="Times New Roman"/>
          <w:sz w:val="24"/>
        </w:rPr>
        <w:t xml:space="preserve"> efektów wykonanych zadań. Wykonawca zobowiązany jest uwzględnić uwagi Zamawiającego i przekazać </w:t>
      </w:r>
      <w:r w:rsidR="00D5130B" w:rsidRPr="00BA4DE9">
        <w:rPr>
          <w:rFonts w:ascii="Times New Roman" w:hAnsi="Times New Roman" w:cs="Times New Roman"/>
          <w:sz w:val="24"/>
        </w:rPr>
        <w:t xml:space="preserve">ponownie zlecenie </w:t>
      </w:r>
      <w:r w:rsidR="00D5130B" w:rsidRPr="00BA4DE9">
        <w:rPr>
          <w:rFonts w:ascii="Times New Roman" w:hAnsi="Times New Roman" w:cs="Times New Roman"/>
          <w:sz w:val="24"/>
        </w:rPr>
        <w:lastRenderedPageBreak/>
        <w:t>jednostkowe</w:t>
      </w:r>
      <w:r w:rsidRPr="00BA4DE9">
        <w:rPr>
          <w:rFonts w:ascii="Times New Roman" w:hAnsi="Times New Roman" w:cs="Times New Roman"/>
          <w:sz w:val="24"/>
        </w:rPr>
        <w:t xml:space="preserve"> do </w:t>
      </w:r>
      <w:r w:rsidR="00C57787" w:rsidRPr="00BA4DE9">
        <w:rPr>
          <w:rFonts w:ascii="Times New Roman" w:hAnsi="Times New Roman" w:cs="Times New Roman"/>
          <w:sz w:val="24"/>
        </w:rPr>
        <w:t>akceptacji</w:t>
      </w:r>
      <w:r w:rsidRPr="00BA4DE9">
        <w:rPr>
          <w:rFonts w:ascii="Times New Roman" w:hAnsi="Times New Roman" w:cs="Times New Roman"/>
          <w:sz w:val="24"/>
        </w:rPr>
        <w:t xml:space="preserve"> w terminie do </w:t>
      </w:r>
      <w:r w:rsidR="00A81BC6" w:rsidRPr="00B528AC">
        <w:rPr>
          <w:rFonts w:ascii="Times New Roman" w:hAnsi="Times New Roman" w:cs="Times New Roman"/>
          <w:sz w:val="24"/>
        </w:rPr>
        <w:t>5</w:t>
      </w:r>
      <w:r w:rsidRPr="00B528AC">
        <w:rPr>
          <w:rFonts w:ascii="Times New Roman" w:hAnsi="Times New Roman" w:cs="Times New Roman"/>
          <w:sz w:val="24"/>
        </w:rPr>
        <w:t xml:space="preserve"> dni roboczych</w:t>
      </w:r>
      <w:r w:rsidRPr="005B5567">
        <w:rPr>
          <w:rFonts w:ascii="Times New Roman" w:hAnsi="Times New Roman" w:cs="Times New Roman"/>
          <w:sz w:val="24"/>
        </w:rPr>
        <w:t xml:space="preserve"> od otrzymania </w:t>
      </w:r>
      <w:r w:rsidR="00A11C40" w:rsidRPr="005B5567">
        <w:rPr>
          <w:rFonts w:ascii="Times New Roman" w:hAnsi="Times New Roman" w:cs="Times New Roman"/>
          <w:sz w:val="24"/>
        </w:rPr>
        <w:t xml:space="preserve">zastrzeżeń </w:t>
      </w:r>
      <w:r w:rsidR="00DE2AE4" w:rsidRPr="005B5567">
        <w:rPr>
          <w:rFonts w:ascii="Times New Roman" w:hAnsi="Times New Roman" w:cs="Times New Roman"/>
          <w:sz w:val="24"/>
        </w:rPr>
        <w:t>Zamawiającego</w:t>
      </w:r>
      <w:r w:rsidR="00A11C40" w:rsidRPr="005B5567">
        <w:rPr>
          <w:rFonts w:ascii="Times New Roman" w:hAnsi="Times New Roman" w:cs="Times New Roman"/>
          <w:sz w:val="24"/>
        </w:rPr>
        <w:t>.</w:t>
      </w:r>
    </w:p>
    <w:p w14:paraId="1AF27734" w14:textId="77777777" w:rsidR="005369C9" w:rsidRPr="005B5567" w:rsidRDefault="003E6F2D" w:rsidP="003E6F2D">
      <w:pPr>
        <w:pStyle w:val="Nagwek3"/>
        <w:rPr>
          <w:rFonts w:ascii="Times New Roman" w:hAnsi="Times New Roman" w:cs="Times New Roman"/>
          <w:sz w:val="24"/>
          <w:szCs w:val="24"/>
        </w:rPr>
      </w:pPr>
      <w:bookmarkStart w:id="22" w:name="_Toc525942440"/>
      <w:r w:rsidRPr="005B5567">
        <w:rPr>
          <w:rFonts w:ascii="Times New Roman" w:hAnsi="Times New Roman" w:cs="Times New Roman"/>
          <w:sz w:val="24"/>
          <w:szCs w:val="24"/>
        </w:rPr>
        <w:t xml:space="preserve">4.3 </w:t>
      </w:r>
      <w:r w:rsidR="00D3176F" w:rsidRPr="005B5567">
        <w:rPr>
          <w:rFonts w:ascii="Times New Roman" w:hAnsi="Times New Roman" w:cs="Times New Roman"/>
          <w:sz w:val="24"/>
          <w:szCs w:val="24"/>
        </w:rPr>
        <w:t>Rozliczenie zleceń jednostkowych</w:t>
      </w:r>
      <w:bookmarkEnd w:id="22"/>
    </w:p>
    <w:p w14:paraId="62D3B89E" w14:textId="77777777" w:rsidR="003E6F2D" w:rsidRPr="005B5567" w:rsidRDefault="003E6F2D" w:rsidP="003E6F2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F5E5E1C" w14:textId="77777777" w:rsidR="000A79B8" w:rsidRPr="00BA4DE9" w:rsidRDefault="000A79B8" w:rsidP="003E6F2D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sz w:val="24"/>
          <w:szCs w:val="24"/>
        </w:rPr>
        <w:t>Co do</w:t>
      </w:r>
      <w:r w:rsidRPr="00BA4DE9">
        <w:rPr>
          <w:rFonts w:ascii="Times New Roman" w:hAnsi="Times New Roman" w:cs="Times New Roman"/>
          <w:sz w:val="24"/>
          <w:szCs w:val="24"/>
        </w:rPr>
        <w:t xml:space="preserve"> zasady Zamawiający będzie rozliczał się z Wykonawcą za zrealizowane i zaakceptowane zlecenia jednostkowe w okresach miesięcznych.</w:t>
      </w:r>
    </w:p>
    <w:p w14:paraId="124D5AC6" w14:textId="77777777" w:rsidR="0031594C" w:rsidRPr="00BA4DE9" w:rsidRDefault="004B290F" w:rsidP="003E6F2D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Wykonawca zobowiązany jest przekazywać Zamawiającemu </w:t>
      </w:r>
      <w:r w:rsidRPr="00B528AC">
        <w:rPr>
          <w:rFonts w:ascii="Times New Roman" w:hAnsi="Times New Roman" w:cs="Times New Roman"/>
          <w:sz w:val="24"/>
          <w:szCs w:val="24"/>
        </w:rPr>
        <w:t>do</w:t>
      </w:r>
      <w:r w:rsidR="0031594C" w:rsidRPr="00B528AC">
        <w:rPr>
          <w:rFonts w:ascii="Times New Roman" w:hAnsi="Times New Roman" w:cs="Times New Roman"/>
          <w:sz w:val="24"/>
          <w:szCs w:val="24"/>
        </w:rPr>
        <w:t xml:space="preserve"> piątego dnia</w:t>
      </w:r>
      <w:r w:rsidR="0031594C" w:rsidRPr="005B5567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="00703F18" w:rsidRPr="005B5567">
        <w:rPr>
          <w:rFonts w:ascii="Times New Roman" w:hAnsi="Times New Roman" w:cs="Times New Roman"/>
          <w:sz w:val="24"/>
          <w:szCs w:val="24"/>
        </w:rPr>
        <w:t xml:space="preserve"> następującego po miesiącu świadczenia usługi,</w:t>
      </w:r>
      <w:r w:rsidR="00C72B61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C72B61" w:rsidRPr="00B528AC">
        <w:rPr>
          <w:rFonts w:ascii="Times New Roman" w:hAnsi="Times New Roman" w:cs="Times New Roman"/>
          <w:sz w:val="24"/>
          <w:szCs w:val="24"/>
        </w:rPr>
        <w:t>protokół odbioru zleceń</w:t>
      </w:r>
      <w:r w:rsidR="00C72B61" w:rsidRPr="005B5567">
        <w:rPr>
          <w:rFonts w:ascii="Times New Roman" w:hAnsi="Times New Roman" w:cs="Times New Roman"/>
          <w:sz w:val="24"/>
          <w:szCs w:val="24"/>
        </w:rPr>
        <w:t xml:space="preserve"> wraz z załącznikiem będącym</w:t>
      </w:r>
      <w:r w:rsidR="00703F18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31594C" w:rsidRPr="005B5567">
        <w:rPr>
          <w:rFonts w:ascii="Times New Roman" w:hAnsi="Times New Roman" w:cs="Times New Roman"/>
          <w:sz w:val="24"/>
          <w:szCs w:val="24"/>
        </w:rPr>
        <w:t>zestawienie</w:t>
      </w:r>
      <w:r w:rsidR="00C72B61" w:rsidRPr="005B5567">
        <w:rPr>
          <w:rFonts w:ascii="Times New Roman" w:hAnsi="Times New Roman" w:cs="Times New Roman"/>
          <w:sz w:val="24"/>
          <w:szCs w:val="24"/>
        </w:rPr>
        <w:t>m</w:t>
      </w:r>
      <w:r w:rsidR="00CE0043" w:rsidRPr="005B5567">
        <w:rPr>
          <w:rFonts w:ascii="Times New Roman" w:hAnsi="Times New Roman" w:cs="Times New Roman"/>
          <w:sz w:val="24"/>
          <w:szCs w:val="24"/>
        </w:rPr>
        <w:t xml:space="preserve"> zleceń</w:t>
      </w:r>
      <w:r w:rsidR="0031594C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D75AE3" w:rsidRPr="005B5567">
        <w:rPr>
          <w:rFonts w:ascii="Times New Roman" w:hAnsi="Times New Roman" w:cs="Times New Roman"/>
          <w:sz w:val="24"/>
          <w:szCs w:val="24"/>
        </w:rPr>
        <w:t>zaakceptowanych</w:t>
      </w:r>
      <w:r w:rsidR="0031594C" w:rsidRPr="005B556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C72B61" w:rsidRPr="00BA4DE9">
        <w:rPr>
          <w:rFonts w:ascii="Times New Roman" w:hAnsi="Times New Roman" w:cs="Times New Roman"/>
          <w:sz w:val="24"/>
          <w:szCs w:val="24"/>
        </w:rPr>
        <w:t>w rozliczanym miesiącu. W</w:t>
      </w:r>
      <w:r w:rsidRPr="00BA4DE9">
        <w:rPr>
          <w:rFonts w:ascii="Times New Roman" w:hAnsi="Times New Roman" w:cs="Times New Roman"/>
          <w:sz w:val="24"/>
          <w:szCs w:val="24"/>
        </w:rPr>
        <w:t xml:space="preserve"> przypadku zakończenia realizacji </w:t>
      </w:r>
      <w:r w:rsidR="0031594C" w:rsidRPr="00BA4DE9">
        <w:rPr>
          <w:rFonts w:ascii="Times New Roman" w:hAnsi="Times New Roman" w:cs="Times New Roman"/>
          <w:sz w:val="24"/>
          <w:szCs w:val="24"/>
        </w:rPr>
        <w:t>umowy</w:t>
      </w:r>
      <w:r w:rsidRPr="00BA4DE9">
        <w:rPr>
          <w:rFonts w:ascii="Times New Roman" w:hAnsi="Times New Roman" w:cs="Times New Roman"/>
          <w:sz w:val="24"/>
          <w:szCs w:val="24"/>
        </w:rPr>
        <w:t xml:space="preserve"> przed końcem miesiąca </w:t>
      </w:r>
      <w:r w:rsidR="00C72B61" w:rsidRPr="00BA4DE9">
        <w:rPr>
          <w:rFonts w:ascii="Times New Roman" w:hAnsi="Times New Roman" w:cs="Times New Roman"/>
          <w:sz w:val="24"/>
          <w:szCs w:val="24"/>
        </w:rPr>
        <w:t xml:space="preserve">protokół wraz z zestawieniem przekazywany jest </w:t>
      </w:r>
      <w:r w:rsidRPr="00BA4DE9">
        <w:rPr>
          <w:rFonts w:ascii="Times New Roman" w:hAnsi="Times New Roman" w:cs="Times New Roman"/>
          <w:sz w:val="24"/>
          <w:szCs w:val="24"/>
        </w:rPr>
        <w:t>w te</w:t>
      </w:r>
      <w:r w:rsidR="00C72B61" w:rsidRPr="00BA4DE9">
        <w:rPr>
          <w:rFonts w:ascii="Times New Roman" w:hAnsi="Times New Roman" w:cs="Times New Roman"/>
          <w:sz w:val="24"/>
          <w:szCs w:val="24"/>
        </w:rPr>
        <w:t>rminie pięciu dni roboczych</w:t>
      </w:r>
      <w:r w:rsidRPr="00BA4DE9">
        <w:rPr>
          <w:rFonts w:ascii="Times New Roman" w:hAnsi="Times New Roman" w:cs="Times New Roman"/>
          <w:sz w:val="24"/>
          <w:szCs w:val="24"/>
        </w:rPr>
        <w:t xml:space="preserve"> po dniu zakończenia realizacji </w:t>
      </w:r>
      <w:r w:rsidR="0031594C" w:rsidRPr="00BA4DE9">
        <w:rPr>
          <w:rFonts w:ascii="Times New Roman" w:hAnsi="Times New Roman" w:cs="Times New Roman"/>
          <w:sz w:val="24"/>
          <w:szCs w:val="24"/>
        </w:rPr>
        <w:t>umowy. Zestawienie</w:t>
      </w:r>
      <w:r w:rsidR="00E3259C" w:rsidRPr="00BA4DE9">
        <w:rPr>
          <w:rFonts w:ascii="Times New Roman" w:hAnsi="Times New Roman" w:cs="Times New Roman"/>
          <w:sz w:val="24"/>
          <w:szCs w:val="24"/>
        </w:rPr>
        <w:t xml:space="preserve"> zleceń</w:t>
      </w:r>
      <w:r w:rsidR="0031594C" w:rsidRPr="00BA4DE9">
        <w:rPr>
          <w:rFonts w:ascii="Times New Roman" w:hAnsi="Times New Roman" w:cs="Times New Roman"/>
          <w:sz w:val="24"/>
          <w:szCs w:val="24"/>
        </w:rPr>
        <w:t xml:space="preserve"> powinno zawierać </w:t>
      </w:r>
      <w:r w:rsidR="00803D00" w:rsidRPr="00BA4DE9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31594C" w:rsidRPr="00BA4DE9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E3259C" w:rsidRPr="00BA4DE9">
        <w:rPr>
          <w:rFonts w:ascii="Times New Roman" w:hAnsi="Times New Roman" w:cs="Times New Roman"/>
          <w:sz w:val="24"/>
          <w:szCs w:val="24"/>
        </w:rPr>
        <w:t>informacje</w:t>
      </w:r>
      <w:r w:rsidR="0031594C" w:rsidRPr="00BA4DE9">
        <w:rPr>
          <w:rFonts w:ascii="Times New Roman" w:hAnsi="Times New Roman" w:cs="Times New Roman"/>
          <w:sz w:val="24"/>
          <w:szCs w:val="24"/>
        </w:rPr>
        <w:t>:</w:t>
      </w:r>
    </w:p>
    <w:p w14:paraId="3CA0287C" w14:textId="77777777" w:rsidR="004B290F" w:rsidRPr="00BA4DE9" w:rsidRDefault="0031594C" w:rsidP="003E6F2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nr zlecenia jednostkowego</w:t>
      </w:r>
      <w:r w:rsidR="004B290F" w:rsidRPr="00BA4DE9">
        <w:rPr>
          <w:rFonts w:ascii="Times New Roman" w:hAnsi="Times New Roman" w:cs="Times New Roman"/>
          <w:sz w:val="24"/>
          <w:szCs w:val="24"/>
        </w:rPr>
        <w:t>,</w:t>
      </w:r>
    </w:p>
    <w:p w14:paraId="673DEC9E" w14:textId="77777777" w:rsidR="004B290F" w:rsidRPr="00BA4DE9" w:rsidRDefault="0031594C" w:rsidP="003E6F2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tytuł zlecenia jednostkowego</w:t>
      </w:r>
      <w:r w:rsidR="004B290F" w:rsidRPr="00BA4DE9">
        <w:rPr>
          <w:rFonts w:ascii="Times New Roman" w:hAnsi="Times New Roman" w:cs="Times New Roman"/>
          <w:sz w:val="24"/>
          <w:szCs w:val="24"/>
        </w:rPr>
        <w:t>,</w:t>
      </w:r>
    </w:p>
    <w:p w14:paraId="4DAB65DB" w14:textId="77777777" w:rsidR="0031594C" w:rsidRPr="00BA4DE9" w:rsidRDefault="0031594C" w:rsidP="003E6F2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datę </w:t>
      </w:r>
      <w:r w:rsidR="0051477F" w:rsidRPr="00BA4DE9">
        <w:rPr>
          <w:rFonts w:ascii="Times New Roman" w:hAnsi="Times New Roman" w:cs="Times New Roman"/>
          <w:sz w:val="24"/>
          <w:szCs w:val="24"/>
        </w:rPr>
        <w:t>wykonania</w:t>
      </w:r>
      <w:r w:rsidRPr="00BA4DE9">
        <w:rPr>
          <w:rFonts w:ascii="Times New Roman" w:hAnsi="Times New Roman" w:cs="Times New Roman"/>
          <w:sz w:val="24"/>
          <w:szCs w:val="24"/>
        </w:rPr>
        <w:t xml:space="preserve"> zlecenia określoną w treści zlecenia</w:t>
      </w:r>
      <w:r w:rsidR="0051120E" w:rsidRPr="00BA4DE9">
        <w:rPr>
          <w:rFonts w:ascii="Times New Roman" w:hAnsi="Times New Roman" w:cs="Times New Roman"/>
          <w:sz w:val="24"/>
          <w:szCs w:val="24"/>
        </w:rPr>
        <w:t xml:space="preserve"> przekazanego do realizacji</w:t>
      </w:r>
      <w:r w:rsidRPr="00BA4DE9">
        <w:rPr>
          <w:rFonts w:ascii="Times New Roman" w:hAnsi="Times New Roman" w:cs="Times New Roman"/>
          <w:sz w:val="24"/>
          <w:szCs w:val="24"/>
        </w:rPr>
        <w:t>,</w:t>
      </w:r>
    </w:p>
    <w:p w14:paraId="436F5115" w14:textId="77777777" w:rsidR="0008683B" w:rsidRPr="00BA4DE9" w:rsidRDefault="0031594C" w:rsidP="003E6F2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faktyczną datę </w:t>
      </w:r>
      <w:r w:rsidR="0051477F" w:rsidRPr="00BA4DE9"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BA4DE9">
        <w:rPr>
          <w:rFonts w:ascii="Times New Roman" w:hAnsi="Times New Roman" w:cs="Times New Roman"/>
          <w:sz w:val="24"/>
          <w:szCs w:val="24"/>
        </w:rPr>
        <w:t>zlecenia</w:t>
      </w:r>
      <w:r w:rsidR="0051477F" w:rsidRPr="00BA4DE9">
        <w:rPr>
          <w:rFonts w:ascii="Times New Roman" w:hAnsi="Times New Roman" w:cs="Times New Roman"/>
          <w:sz w:val="24"/>
          <w:szCs w:val="24"/>
        </w:rPr>
        <w:t xml:space="preserve"> do akceptacji</w:t>
      </w:r>
      <w:r w:rsidR="0008683B" w:rsidRPr="00BA4DE9">
        <w:rPr>
          <w:rFonts w:ascii="Times New Roman" w:hAnsi="Times New Roman" w:cs="Times New Roman"/>
          <w:sz w:val="24"/>
          <w:szCs w:val="24"/>
        </w:rPr>
        <w:t>,</w:t>
      </w:r>
    </w:p>
    <w:p w14:paraId="20867A42" w14:textId="46E441DA" w:rsidR="0031594C" w:rsidRPr="00BA4DE9" w:rsidRDefault="0008683B" w:rsidP="007926F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liczb</w:t>
      </w:r>
      <w:r w:rsidR="007926F7">
        <w:rPr>
          <w:rFonts w:ascii="Times New Roman" w:hAnsi="Times New Roman" w:cs="Times New Roman"/>
          <w:sz w:val="24"/>
          <w:szCs w:val="24"/>
        </w:rPr>
        <w:t>ę</w:t>
      </w:r>
      <w:r w:rsidRPr="00BA4DE9">
        <w:rPr>
          <w:rFonts w:ascii="Times New Roman" w:hAnsi="Times New Roman" w:cs="Times New Roman"/>
          <w:sz w:val="24"/>
          <w:szCs w:val="24"/>
        </w:rPr>
        <w:t xml:space="preserve"> dni przekroczenia terminu wykonania zlecenia</w:t>
      </w:r>
      <w:r w:rsidR="005921E6" w:rsidRPr="00BA4DE9">
        <w:rPr>
          <w:rFonts w:ascii="Times New Roman" w:hAnsi="Times New Roman" w:cs="Times New Roman"/>
          <w:sz w:val="24"/>
          <w:szCs w:val="24"/>
        </w:rPr>
        <w:t xml:space="preserve"> lub suma dni przekroczenia poszczególnych zadań w ramach zlecenia jednostkowego, jeżeli w zleceniu określono terminy dla poszczególnych zadań</w:t>
      </w:r>
      <w:r w:rsidR="0031594C" w:rsidRPr="00BA4DE9">
        <w:rPr>
          <w:rFonts w:ascii="Times New Roman" w:hAnsi="Times New Roman" w:cs="Times New Roman"/>
          <w:sz w:val="24"/>
          <w:szCs w:val="24"/>
        </w:rPr>
        <w:t>,</w:t>
      </w:r>
    </w:p>
    <w:p w14:paraId="620CF178" w14:textId="77777777" w:rsidR="0031594C" w:rsidRPr="00BA4DE9" w:rsidRDefault="0031594C" w:rsidP="003E6F2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liczbę roboczogodzin dla każdego zlecenia osobno,</w:t>
      </w:r>
    </w:p>
    <w:p w14:paraId="25986AFA" w14:textId="77777777" w:rsidR="0031594C" w:rsidRPr="00BA4DE9" w:rsidRDefault="0031594C" w:rsidP="003E6F2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sumę wszystkich roboczogodzin wykazanych dla poszczególnych zleceń</w:t>
      </w:r>
      <w:r w:rsidR="00601590" w:rsidRPr="00BA4DE9">
        <w:rPr>
          <w:rFonts w:ascii="Times New Roman" w:hAnsi="Times New Roman" w:cs="Times New Roman"/>
          <w:sz w:val="24"/>
          <w:szCs w:val="24"/>
        </w:rPr>
        <w:t xml:space="preserve"> w podziale na prace administracyjne i programistyczne</w:t>
      </w:r>
      <w:r w:rsidRPr="00BA4DE9">
        <w:rPr>
          <w:rFonts w:ascii="Times New Roman" w:hAnsi="Times New Roman" w:cs="Times New Roman"/>
          <w:sz w:val="24"/>
          <w:szCs w:val="24"/>
        </w:rPr>
        <w:t>,</w:t>
      </w:r>
    </w:p>
    <w:p w14:paraId="634CBF40" w14:textId="77777777" w:rsidR="0031594C" w:rsidRPr="00BA4DE9" w:rsidRDefault="0031594C" w:rsidP="003E6F2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kwotę należnego Wykonawcy wynagrodzenia dla każdego ze zleceń osobno,</w:t>
      </w:r>
    </w:p>
    <w:p w14:paraId="1251F091" w14:textId="77777777" w:rsidR="0031594C" w:rsidRPr="00BA4DE9" w:rsidRDefault="0031594C" w:rsidP="003E6F2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sumę wszystkich kwot należnego Wykonawcy wynagrodzenia </w:t>
      </w:r>
      <w:r w:rsidR="0085778E" w:rsidRPr="00BA4DE9">
        <w:rPr>
          <w:rFonts w:ascii="Times New Roman" w:hAnsi="Times New Roman" w:cs="Times New Roman"/>
          <w:sz w:val="24"/>
          <w:szCs w:val="24"/>
        </w:rPr>
        <w:t>za dany okres rozliczeniowy</w:t>
      </w:r>
      <w:r w:rsidRPr="00BA4DE9">
        <w:rPr>
          <w:rFonts w:ascii="Times New Roman" w:hAnsi="Times New Roman" w:cs="Times New Roman"/>
          <w:sz w:val="24"/>
          <w:szCs w:val="24"/>
        </w:rPr>
        <w:t>.</w:t>
      </w:r>
    </w:p>
    <w:p w14:paraId="6C8696E2" w14:textId="77777777" w:rsidR="004B290F" w:rsidRPr="00BA4DE9" w:rsidRDefault="004B290F" w:rsidP="0031594C">
      <w:pPr>
        <w:pStyle w:val="Akapitzlist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573C63" w14:textId="77777777" w:rsidR="004B290F" w:rsidRPr="00BA4DE9" w:rsidRDefault="00B40ABC" w:rsidP="003E6F2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Zarówno </w:t>
      </w:r>
      <w:r w:rsidR="00887A26" w:rsidRPr="00BA4DE9">
        <w:rPr>
          <w:rFonts w:ascii="Times New Roman" w:hAnsi="Times New Roman" w:cs="Times New Roman"/>
          <w:sz w:val="24"/>
          <w:szCs w:val="24"/>
        </w:rPr>
        <w:t xml:space="preserve">protokół odbioru zleceń jak i </w:t>
      </w:r>
      <w:r w:rsidRPr="00BA4DE9">
        <w:rPr>
          <w:rFonts w:ascii="Times New Roman" w:hAnsi="Times New Roman" w:cs="Times New Roman"/>
          <w:sz w:val="24"/>
          <w:szCs w:val="24"/>
        </w:rPr>
        <w:t>zestawienie</w:t>
      </w:r>
      <w:r w:rsidR="00045C59" w:rsidRPr="00BA4DE9">
        <w:rPr>
          <w:rFonts w:ascii="Times New Roman" w:hAnsi="Times New Roman" w:cs="Times New Roman"/>
          <w:sz w:val="24"/>
          <w:szCs w:val="24"/>
        </w:rPr>
        <w:t xml:space="preserve"> zleceń zaakceptowanych przez Zamawiającego w rozliczanym miesiącu</w:t>
      </w:r>
      <w:r w:rsidRPr="00BA4DE9">
        <w:rPr>
          <w:rFonts w:ascii="Times New Roman" w:hAnsi="Times New Roman" w:cs="Times New Roman"/>
          <w:sz w:val="24"/>
          <w:szCs w:val="24"/>
        </w:rPr>
        <w:t xml:space="preserve"> przekazywane są </w:t>
      </w:r>
      <w:r w:rsidR="004B290F" w:rsidRPr="00BA4DE9">
        <w:rPr>
          <w:rFonts w:ascii="Times New Roman" w:hAnsi="Times New Roman" w:cs="Times New Roman"/>
          <w:sz w:val="24"/>
          <w:szCs w:val="24"/>
        </w:rPr>
        <w:t>w wersji elektronicznej na adres poczty elektronicznej Zamawiającego.</w:t>
      </w:r>
    </w:p>
    <w:p w14:paraId="67B4652C" w14:textId="77777777" w:rsidR="00671C7B" w:rsidRPr="00BA4DE9" w:rsidRDefault="00671C7B" w:rsidP="003E6F2D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Zamawiający w terminie do </w:t>
      </w:r>
      <w:r w:rsidRPr="00B528AC">
        <w:rPr>
          <w:rFonts w:ascii="Times New Roman" w:hAnsi="Times New Roman" w:cs="Times New Roman"/>
          <w:sz w:val="24"/>
          <w:szCs w:val="24"/>
        </w:rPr>
        <w:t>5 dni roboczych</w:t>
      </w:r>
      <w:r w:rsidRPr="005B5567">
        <w:rPr>
          <w:rFonts w:ascii="Times New Roman" w:hAnsi="Times New Roman" w:cs="Times New Roman"/>
          <w:sz w:val="24"/>
          <w:szCs w:val="24"/>
        </w:rPr>
        <w:t xml:space="preserve"> od otrzymania </w:t>
      </w:r>
      <w:r w:rsidR="009521B6" w:rsidRPr="005B5567">
        <w:rPr>
          <w:rFonts w:ascii="Times New Roman" w:hAnsi="Times New Roman" w:cs="Times New Roman"/>
          <w:sz w:val="24"/>
          <w:szCs w:val="24"/>
        </w:rPr>
        <w:t xml:space="preserve">elektronicznej wersji </w:t>
      </w:r>
      <w:r w:rsidRPr="005B5567">
        <w:rPr>
          <w:rFonts w:ascii="Times New Roman" w:hAnsi="Times New Roman" w:cs="Times New Roman"/>
          <w:sz w:val="24"/>
          <w:szCs w:val="24"/>
        </w:rPr>
        <w:t>protokołu</w:t>
      </w:r>
      <w:r w:rsidR="008911A3" w:rsidRPr="005B5567">
        <w:rPr>
          <w:rFonts w:ascii="Times New Roman" w:hAnsi="Times New Roman" w:cs="Times New Roman"/>
          <w:sz w:val="24"/>
          <w:szCs w:val="24"/>
        </w:rPr>
        <w:t xml:space="preserve"> odbioru zleceń wraz z zestawieniem</w:t>
      </w:r>
      <w:r w:rsidRPr="005B5567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Pr="00B528AC">
        <w:rPr>
          <w:rFonts w:ascii="Times New Roman" w:hAnsi="Times New Roman" w:cs="Times New Roman"/>
          <w:sz w:val="24"/>
          <w:szCs w:val="24"/>
        </w:rPr>
        <w:t>w punkcie 4.3.2</w:t>
      </w:r>
      <w:r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5B2366" w:rsidRPr="005B5567">
        <w:rPr>
          <w:rFonts w:ascii="Times New Roman" w:hAnsi="Times New Roman" w:cs="Times New Roman"/>
          <w:sz w:val="24"/>
          <w:szCs w:val="24"/>
        </w:rPr>
        <w:t xml:space="preserve">dokona weryfikacji zgodności tych dokumentów ze stanem faktycznym i zatwierdzi </w:t>
      </w:r>
      <w:r w:rsidR="009521B6" w:rsidRPr="005B5567">
        <w:rPr>
          <w:rFonts w:ascii="Times New Roman" w:hAnsi="Times New Roman" w:cs="Times New Roman"/>
          <w:sz w:val="24"/>
          <w:szCs w:val="24"/>
        </w:rPr>
        <w:t xml:space="preserve">protokół odbioru zleceń </w:t>
      </w:r>
      <w:r w:rsidR="00CE0043" w:rsidRPr="005B5567">
        <w:rPr>
          <w:rFonts w:ascii="Times New Roman" w:hAnsi="Times New Roman" w:cs="Times New Roman"/>
          <w:sz w:val="24"/>
          <w:szCs w:val="24"/>
        </w:rPr>
        <w:t>lub z</w:t>
      </w:r>
      <w:r w:rsidR="00A04BE0" w:rsidRPr="005B5567">
        <w:rPr>
          <w:rFonts w:ascii="Times New Roman" w:hAnsi="Times New Roman" w:cs="Times New Roman"/>
          <w:sz w:val="24"/>
          <w:szCs w:val="24"/>
        </w:rPr>
        <w:t xml:space="preserve">głosi uwagi na adres </w:t>
      </w:r>
      <w:r w:rsidR="00CE0043" w:rsidRPr="005B5567">
        <w:rPr>
          <w:rFonts w:ascii="Times New Roman" w:hAnsi="Times New Roman" w:cs="Times New Roman"/>
          <w:sz w:val="24"/>
          <w:szCs w:val="24"/>
        </w:rPr>
        <w:t>poczty elektronicznej</w:t>
      </w:r>
      <w:r w:rsidR="00A04BE0" w:rsidRPr="005B5567">
        <w:rPr>
          <w:rFonts w:ascii="Times New Roman" w:hAnsi="Times New Roman" w:cs="Times New Roman"/>
          <w:sz w:val="24"/>
          <w:szCs w:val="24"/>
        </w:rPr>
        <w:t xml:space="preserve"> Wykonawcy</w:t>
      </w:r>
      <w:r w:rsidR="00CE0043" w:rsidRPr="00BA4DE9">
        <w:rPr>
          <w:rFonts w:ascii="Times New Roman" w:hAnsi="Times New Roman" w:cs="Times New Roman"/>
          <w:sz w:val="24"/>
          <w:szCs w:val="24"/>
        </w:rPr>
        <w:t>.</w:t>
      </w:r>
    </w:p>
    <w:p w14:paraId="0E9A4692" w14:textId="77777777" w:rsidR="00542A22" w:rsidRPr="00BA4DE9" w:rsidRDefault="00542A22" w:rsidP="003E6F2D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Zamawiający dokonując odbioru zleceń będzie oceniał również jakość współpracy z Wykonawcą pod względem:</w:t>
      </w:r>
    </w:p>
    <w:p w14:paraId="4F9203A3" w14:textId="77777777" w:rsidR="00542A22" w:rsidRPr="00BA4DE9" w:rsidRDefault="00C84F48" w:rsidP="00542A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powtarzających się problemów z przekraczaniem </w:t>
      </w:r>
      <w:r w:rsidR="00542A22" w:rsidRPr="00BA4DE9">
        <w:rPr>
          <w:rFonts w:ascii="Times New Roman" w:hAnsi="Times New Roman" w:cs="Times New Roman"/>
          <w:sz w:val="24"/>
          <w:szCs w:val="24"/>
        </w:rPr>
        <w:t>termin</w:t>
      </w:r>
      <w:r w:rsidRPr="00BA4DE9">
        <w:rPr>
          <w:rFonts w:ascii="Times New Roman" w:hAnsi="Times New Roman" w:cs="Times New Roman"/>
          <w:sz w:val="24"/>
          <w:szCs w:val="24"/>
        </w:rPr>
        <w:t>ów wykonania zleceń lub</w:t>
      </w:r>
      <w:r w:rsidR="00542A22" w:rsidRPr="00BA4DE9">
        <w:rPr>
          <w:rFonts w:ascii="Times New Roman" w:hAnsi="Times New Roman" w:cs="Times New Roman"/>
          <w:sz w:val="24"/>
          <w:szCs w:val="24"/>
        </w:rPr>
        <w:t xml:space="preserve"> zadań</w:t>
      </w:r>
      <w:r w:rsidRPr="00BA4DE9">
        <w:rPr>
          <w:rFonts w:ascii="Times New Roman" w:hAnsi="Times New Roman" w:cs="Times New Roman"/>
          <w:sz w:val="24"/>
          <w:szCs w:val="24"/>
        </w:rPr>
        <w:t xml:space="preserve"> w ramach zleceń</w:t>
      </w:r>
      <w:r w:rsidR="00542A22" w:rsidRPr="00BA4DE9">
        <w:rPr>
          <w:rFonts w:ascii="Times New Roman" w:hAnsi="Times New Roman" w:cs="Times New Roman"/>
          <w:sz w:val="24"/>
          <w:szCs w:val="24"/>
        </w:rPr>
        <w:t>. Zamawiający zlecając Wykonawcy zlecenia jednostkowe, może określić terminy wykonania poszczególnych zadań w zleceniu.</w:t>
      </w:r>
    </w:p>
    <w:p w14:paraId="2FA271B0" w14:textId="77777777" w:rsidR="00C51810" w:rsidRPr="00BA4DE9" w:rsidRDefault="00542A22" w:rsidP="00C5181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samodzielnoś</w:t>
      </w:r>
      <w:r w:rsidR="00024779" w:rsidRPr="00BA4DE9">
        <w:rPr>
          <w:rFonts w:ascii="Times New Roman" w:hAnsi="Times New Roman" w:cs="Times New Roman"/>
          <w:sz w:val="24"/>
          <w:szCs w:val="24"/>
        </w:rPr>
        <w:t>ci</w:t>
      </w:r>
      <w:r w:rsidRPr="00BA4DE9">
        <w:rPr>
          <w:rFonts w:ascii="Times New Roman" w:hAnsi="Times New Roman" w:cs="Times New Roman"/>
          <w:sz w:val="24"/>
          <w:szCs w:val="24"/>
        </w:rPr>
        <w:t xml:space="preserve"> w realizacji zleconych zadań tzn. czy Wykonawca realizuje swoje obowiązki bez konieczności instruowania go przez pracowników Zamawiającego </w:t>
      </w:r>
      <w:r w:rsidRPr="00BA4DE9">
        <w:rPr>
          <w:rFonts w:ascii="Times New Roman" w:hAnsi="Times New Roman" w:cs="Times New Roman"/>
          <w:sz w:val="24"/>
          <w:szCs w:val="24"/>
        </w:rPr>
        <w:lastRenderedPageBreak/>
        <w:t>w zakresie, którym powinien znać poprzez wzgląd na kwalifikacje wykazane w ofercie. Powyższe nie dotyczy rozwiązań autorskich, o ile takie wystąpią, co do których wiedzę może Wykonawca zdobyć wyłącznie od Zamawiającego,</w:t>
      </w:r>
    </w:p>
    <w:p w14:paraId="05F02EE1" w14:textId="77777777" w:rsidR="00542A22" w:rsidRPr="00BA4DE9" w:rsidRDefault="00542A22" w:rsidP="00C5181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>występowania w dokumentacji za kolejne okresy rozliczeniowe tych samych błędów, które Zamawiający zgłosił Wykonawcy w przeszłości.</w:t>
      </w:r>
    </w:p>
    <w:p w14:paraId="6A431B38" w14:textId="77777777" w:rsidR="00542A22" w:rsidRPr="00BA4DE9" w:rsidRDefault="00542A22" w:rsidP="00542A22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B781700" w14:textId="77777777" w:rsidR="00CE0043" w:rsidRPr="005B5567" w:rsidRDefault="00CE0043" w:rsidP="003E6F2D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DE9">
        <w:rPr>
          <w:rFonts w:ascii="Times New Roman" w:hAnsi="Times New Roman" w:cs="Times New Roman"/>
          <w:sz w:val="24"/>
          <w:szCs w:val="24"/>
        </w:rPr>
        <w:t xml:space="preserve">W przypadku zgłoszenia przez Zamawiającego uwag do </w:t>
      </w:r>
      <w:r w:rsidR="00C66E73" w:rsidRPr="00BA4DE9">
        <w:rPr>
          <w:rFonts w:ascii="Times New Roman" w:hAnsi="Times New Roman" w:cs="Times New Roman"/>
          <w:sz w:val="24"/>
          <w:szCs w:val="24"/>
        </w:rPr>
        <w:t xml:space="preserve">protokołu odbioru zleceń lub </w:t>
      </w:r>
      <w:r w:rsidRPr="00BA4DE9">
        <w:rPr>
          <w:rFonts w:ascii="Times New Roman" w:hAnsi="Times New Roman" w:cs="Times New Roman"/>
          <w:sz w:val="24"/>
          <w:szCs w:val="24"/>
        </w:rPr>
        <w:t xml:space="preserve">zestawienia </w:t>
      </w:r>
      <w:r w:rsidR="0077502B" w:rsidRPr="00BA4DE9">
        <w:rPr>
          <w:rFonts w:ascii="Times New Roman" w:hAnsi="Times New Roman" w:cs="Times New Roman"/>
          <w:sz w:val="24"/>
          <w:szCs w:val="24"/>
        </w:rPr>
        <w:t>zleceń</w:t>
      </w:r>
      <w:r w:rsidR="00AF1ABF" w:rsidRPr="00BA4DE9">
        <w:rPr>
          <w:rFonts w:ascii="Times New Roman" w:hAnsi="Times New Roman" w:cs="Times New Roman"/>
          <w:sz w:val="24"/>
          <w:szCs w:val="24"/>
        </w:rPr>
        <w:t>, o którym mowa w punkcie 4.3.2</w:t>
      </w:r>
      <w:r w:rsidR="0077502B" w:rsidRPr="00BA4DE9">
        <w:rPr>
          <w:rFonts w:ascii="Times New Roman" w:hAnsi="Times New Roman" w:cs="Times New Roman"/>
          <w:sz w:val="24"/>
          <w:szCs w:val="24"/>
        </w:rPr>
        <w:t xml:space="preserve">, Wykonawca w terminie </w:t>
      </w:r>
      <w:r w:rsidR="0077502B" w:rsidRPr="00B528AC">
        <w:rPr>
          <w:rFonts w:ascii="Times New Roman" w:hAnsi="Times New Roman" w:cs="Times New Roman"/>
          <w:sz w:val="24"/>
          <w:szCs w:val="24"/>
        </w:rPr>
        <w:t>3 dni roboczych</w:t>
      </w:r>
      <w:r w:rsidR="0077502B" w:rsidRPr="005B5567">
        <w:rPr>
          <w:rFonts w:ascii="Times New Roman" w:hAnsi="Times New Roman" w:cs="Times New Roman"/>
          <w:sz w:val="24"/>
          <w:szCs w:val="24"/>
        </w:rPr>
        <w:t xml:space="preserve"> uwzględni uwagi Zamawiającego i przekaże poprawione dokumenty lub wyjaśnienia, o ile były wymagane, na adres poczty elektronicznej Zamawiającego.</w:t>
      </w:r>
    </w:p>
    <w:p w14:paraId="391724CE" w14:textId="43DC7C6C" w:rsidR="00C72B61" w:rsidRPr="005B5567" w:rsidRDefault="0025264C" w:rsidP="009A3459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sz w:val="24"/>
          <w:szCs w:val="24"/>
        </w:rPr>
        <w:t xml:space="preserve">Po zatwierdzeniu elektronicznej wersji protokołu odbioru zleceń Wykonawca zobowiązany jest </w:t>
      </w:r>
      <w:r w:rsidR="00EE1F61" w:rsidRPr="005B5567">
        <w:rPr>
          <w:rFonts w:ascii="Times New Roman" w:hAnsi="Times New Roman" w:cs="Times New Roman"/>
          <w:sz w:val="24"/>
          <w:szCs w:val="24"/>
        </w:rPr>
        <w:t>podpisać protokół w wersji papierowej i dostarczyć go</w:t>
      </w:r>
      <w:r w:rsidR="00B11544" w:rsidRPr="005B5567">
        <w:rPr>
          <w:rFonts w:ascii="Times New Roman" w:hAnsi="Times New Roman" w:cs="Times New Roman"/>
          <w:sz w:val="24"/>
          <w:szCs w:val="24"/>
        </w:rPr>
        <w:t xml:space="preserve"> w terminie 5 dni roboczych</w:t>
      </w:r>
      <w:r w:rsidR="00E159F9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6B1E8D" w:rsidRPr="005B5567">
        <w:rPr>
          <w:rFonts w:ascii="Times New Roman" w:hAnsi="Times New Roman" w:cs="Times New Roman"/>
          <w:sz w:val="24"/>
          <w:szCs w:val="24"/>
        </w:rPr>
        <w:t xml:space="preserve">na adres siedziby Zamawiającego wskazany w </w:t>
      </w:r>
      <w:r w:rsidR="006B1E8D" w:rsidRPr="00B528AC">
        <w:rPr>
          <w:rFonts w:ascii="Times New Roman" w:hAnsi="Times New Roman" w:cs="Times New Roman"/>
          <w:sz w:val="24"/>
          <w:szCs w:val="24"/>
        </w:rPr>
        <w:t>§</w:t>
      </w:r>
      <w:r w:rsidR="009A3459">
        <w:rPr>
          <w:rFonts w:ascii="Times New Roman" w:hAnsi="Times New Roman" w:cs="Times New Roman"/>
          <w:sz w:val="24"/>
          <w:szCs w:val="24"/>
        </w:rPr>
        <w:t>3</w:t>
      </w:r>
      <w:r w:rsidR="006B1E8D" w:rsidRPr="00B528AC">
        <w:rPr>
          <w:rFonts w:ascii="Times New Roman" w:hAnsi="Times New Roman" w:cs="Times New Roman"/>
          <w:sz w:val="24"/>
          <w:szCs w:val="24"/>
        </w:rPr>
        <w:t xml:space="preserve"> ust. </w:t>
      </w:r>
      <w:r w:rsidR="009A3459">
        <w:rPr>
          <w:rFonts w:ascii="Times New Roman" w:hAnsi="Times New Roman" w:cs="Times New Roman"/>
          <w:sz w:val="24"/>
          <w:szCs w:val="24"/>
        </w:rPr>
        <w:t>11 lit. a)</w:t>
      </w:r>
      <w:r w:rsidR="009A3459" w:rsidRPr="005B5567">
        <w:rPr>
          <w:rFonts w:ascii="Times New Roman" w:hAnsi="Times New Roman" w:cs="Times New Roman"/>
          <w:sz w:val="24"/>
          <w:szCs w:val="24"/>
        </w:rPr>
        <w:t xml:space="preserve"> </w:t>
      </w:r>
      <w:r w:rsidR="006B1E8D" w:rsidRPr="005B5567">
        <w:rPr>
          <w:rFonts w:ascii="Times New Roman" w:hAnsi="Times New Roman" w:cs="Times New Roman"/>
          <w:sz w:val="24"/>
          <w:szCs w:val="24"/>
        </w:rPr>
        <w:t>Umowy</w:t>
      </w:r>
      <w:r w:rsidRPr="005B5567">
        <w:rPr>
          <w:rFonts w:ascii="Times New Roman" w:hAnsi="Times New Roman" w:cs="Times New Roman"/>
          <w:sz w:val="24"/>
          <w:szCs w:val="24"/>
        </w:rPr>
        <w:t>.</w:t>
      </w:r>
    </w:p>
    <w:p w14:paraId="47EBC974" w14:textId="77777777" w:rsidR="005C32B4" w:rsidRPr="005B5567" w:rsidRDefault="0025264C" w:rsidP="00342A94">
      <w:pPr>
        <w:pStyle w:val="Akapitzlist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5567">
        <w:rPr>
          <w:rFonts w:ascii="Times New Roman" w:hAnsi="Times New Roman" w:cs="Times New Roman"/>
          <w:sz w:val="24"/>
          <w:szCs w:val="24"/>
        </w:rPr>
        <w:t>Podpisany przez obie strony umowy protokół odbioru zleceń stanowi podstawę do wystawienia faktury za zlecenia objęte danym protokołem odbioru zleceń.</w:t>
      </w:r>
    </w:p>
    <w:p w14:paraId="3B9C4015" w14:textId="77777777" w:rsidR="005C32B4" w:rsidRPr="005B5567" w:rsidRDefault="005C32B4" w:rsidP="005C32B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533068" w14:textId="77777777" w:rsidR="00956EC7" w:rsidRPr="00BA4DE9" w:rsidRDefault="00956EC7" w:rsidP="00956EC7">
      <w:pPr>
        <w:pStyle w:val="Nagwek2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23" w:name="_Toc525942441"/>
      <w:r w:rsidRPr="00BA4DE9">
        <w:rPr>
          <w:rFonts w:ascii="Times New Roman" w:hAnsi="Times New Roman" w:cs="Times New Roman"/>
          <w:sz w:val="28"/>
        </w:rPr>
        <w:t>Personel Wykonawcy</w:t>
      </w:r>
      <w:bookmarkEnd w:id="23"/>
    </w:p>
    <w:p w14:paraId="3674EA43" w14:textId="77777777" w:rsidR="005C32B4" w:rsidRPr="00BA4DE9" w:rsidRDefault="004B290F" w:rsidP="005C32B4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BA4DE9">
        <w:rPr>
          <w:rFonts w:ascii="Times New Roman" w:hAnsi="Times New Roman" w:cs="Times New Roman"/>
          <w:sz w:val="24"/>
        </w:rPr>
        <w:t>Wykonawca zapewni niezbędny personel i narzędzia do właściwego i terminowego wykonania Umowy.</w:t>
      </w:r>
    </w:p>
    <w:p w14:paraId="3E4BD625" w14:textId="77777777" w:rsidR="005C32B4" w:rsidRPr="005B5567" w:rsidRDefault="004B290F" w:rsidP="005C32B4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BA4DE9">
        <w:rPr>
          <w:rFonts w:ascii="Times New Roman" w:hAnsi="Times New Roman" w:cs="Times New Roman"/>
          <w:sz w:val="24"/>
        </w:rPr>
        <w:t xml:space="preserve">Usługi w ramach realizacji przedmiotu Umowy mogą być świadczone wyłącznie przez </w:t>
      </w:r>
      <w:r w:rsidR="004D4844" w:rsidRPr="00BA4DE9">
        <w:rPr>
          <w:rFonts w:ascii="Times New Roman" w:hAnsi="Times New Roman" w:cs="Times New Roman"/>
          <w:sz w:val="24"/>
        </w:rPr>
        <w:t>osoby wchodzące w skład personelu Wykonawcy</w:t>
      </w:r>
      <w:r w:rsidRPr="00BA4DE9">
        <w:rPr>
          <w:rFonts w:ascii="Times New Roman" w:hAnsi="Times New Roman" w:cs="Times New Roman"/>
          <w:sz w:val="24"/>
        </w:rPr>
        <w:t xml:space="preserve">, które </w:t>
      </w:r>
      <w:r w:rsidR="00C559B0" w:rsidRPr="00BA4DE9">
        <w:rPr>
          <w:rFonts w:ascii="Times New Roman" w:hAnsi="Times New Roman" w:cs="Times New Roman"/>
          <w:sz w:val="24"/>
        </w:rPr>
        <w:t>zapoznały się z procedurami</w:t>
      </w:r>
      <w:r w:rsidRPr="00BA4DE9">
        <w:rPr>
          <w:rFonts w:ascii="Times New Roman" w:hAnsi="Times New Roman" w:cs="Times New Roman"/>
          <w:sz w:val="24"/>
        </w:rPr>
        <w:t xml:space="preserve"> wymienionymi w </w:t>
      </w:r>
      <w:r w:rsidR="00F46D68" w:rsidRPr="00BA4DE9">
        <w:rPr>
          <w:rFonts w:ascii="Times New Roman" w:hAnsi="Times New Roman" w:cs="Times New Roman"/>
          <w:sz w:val="24"/>
        </w:rPr>
        <w:t xml:space="preserve">punkcie </w:t>
      </w:r>
      <w:r w:rsidR="00301924" w:rsidRPr="00B528AC">
        <w:rPr>
          <w:rFonts w:ascii="Times New Roman" w:hAnsi="Times New Roman" w:cs="Times New Roman"/>
          <w:sz w:val="24"/>
        </w:rPr>
        <w:t>3</w:t>
      </w:r>
      <w:r w:rsidR="00F46D68" w:rsidRPr="00B528AC">
        <w:rPr>
          <w:rFonts w:ascii="Times New Roman" w:hAnsi="Times New Roman" w:cs="Times New Roman"/>
          <w:sz w:val="24"/>
        </w:rPr>
        <w:t>.</w:t>
      </w:r>
      <w:r w:rsidR="001725C9" w:rsidRPr="00B528AC">
        <w:rPr>
          <w:rFonts w:ascii="Times New Roman" w:hAnsi="Times New Roman" w:cs="Times New Roman"/>
          <w:sz w:val="24"/>
        </w:rPr>
        <w:t>5</w:t>
      </w:r>
      <w:r w:rsidR="00F46D68" w:rsidRPr="00B528AC">
        <w:rPr>
          <w:rFonts w:ascii="Times New Roman" w:hAnsi="Times New Roman" w:cs="Times New Roman"/>
          <w:sz w:val="24"/>
        </w:rPr>
        <w:t xml:space="preserve"> OPZ</w:t>
      </w:r>
      <w:r w:rsidRPr="005B5567">
        <w:rPr>
          <w:rFonts w:ascii="Times New Roman" w:hAnsi="Times New Roman" w:cs="Times New Roman"/>
          <w:sz w:val="24"/>
        </w:rPr>
        <w:t xml:space="preserve"> i dostarczyły Zamawiającemu oświadczenia, o których mowa w </w:t>
      </w:r>
      <w:r w:rsidR="00345971" w:rsidRPr="00B528AC">
        <w:rPr>
          <w:rFonts w:ascii="Times New Roman" w:hAnsi="Times New Roman" w:cs="Times New Roman"/>
          <w:sz w:val="24"/>
        </w:rPr>
        <w:t>punkcie 3.</w:t>
      </w:r>
      <w:r w:rsidR="001725C9" w:rsidRPr="00B528AC">
        <w:rPr>
          <w:rFonts w:ascii="Times New Roman" w:hAnsi="Times New Roman" w:cs="Times New Roman"/>
          <w:sz w:val="24"/>
        </w:rPr>
        <w:t>7</w:t>
      </w:r>
      <w:r w:rsidR="00345971" w:rsidRPr="00B528AC">
        <w:rPr>
          <w:rFonts w:ascii="Times New Roman" w:hAnsi="Times New Roman" w:cs="Times New Roman"/>
          <w:sz w:val="24"/>
        </w:rPr>
        <w:t xml:space="preserve"> OPZ</w:t>
      </w:r>
      <w:r w:rsidRPr="005B5567">
        <w:rPr>
          <w:rFonts w:ascii="Times New Roman" w:hAnsi="Times New Roman" w:cs="Times New Roman"/>
          <w:sz w:val="24"/>
        </w:rPr>
        <w:t>.</w:t>
      </w:r>
    </w:p>
    <w:p w14:paraId="7E63200E" w14:textId="77777777" w:rsidR="005C32B4" w:rsidRPr="005B5567" w:rsidRDefault="004B290F" w:rsidP="005C32B4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B5567">
        <w:rPr>
          <w:rFonts w:ascii="Times New Roman" w:hAnsi="Times New Roman" w:cs="Times New Roman"/>
          <w:sz w:val="24"/>
        </w:rPr>
        <w:t xml:space="preserve">W przypadku niedostępności osób, o których mowa w </w:t>
      </w:r>
      <w:r w:rsidR="004604A3" w:rsidRPr="005B5567">
        <w:rPr>
          <w:rFonts w:ascii="Times New Roman" w:hAnsi="Times New Roman" w:cs="Times New Roman"/>
          <w:sz w:val="24"/>
        </w:rPr>
        <w:t xml:space="preserve">punkcie </w:t>
      </w:r>
      <w:r w:rsidR="00197425" w:rsidRPr="00B528AC">
        <w:rPr>
          <w:rFonts w:ascii="Times New Roman" w:hAnsi="Times New Roman" w:cs="Times New Roman"/>
          <w:sz w:val="24"/>
        </w:rPr>
        <w:t>5</w:t>
      </w:r>
      <w:r w:rsidR="004604A3" w:rsidRPr="00B528AC">
        <w:rPr>
          <w:rFonts w:ascii="Times New Roman" w:hAnsi="Times New Roman" w:cs="Times New Roman"/>
          <w:sz w:val="24"/>
        </w:rPr>
        <w:t>.2</w:t>
      </w:r>
      <w:r w:rsidRPr="005B5567">
        <w:rPr>
          <w:rFonts w:ascii="Times New Roman" w:hAnsi="Times New Roman" w:cs="Times New Roman"/>
          <w:sz w:val="24"/>
        </w:rPr>
        <w:t xml:space="preserve">, Wykonawca zobowiązany jest zapewnić zastępstwo przez osobę lub osoby o kwalifikacjach i doświadczeniu zawodowym równych lub wyższych od kwalifikacji i doświadczenia osoby lub osób zastępowanych. Zastępca będzie mógł przystąpić do realizacji usług przewidzianych w Umowie po uzyskaniu przez Wykonawcę </w:t>
      </w:r>
      <w:r w:rsidRPr="00B528AC">
        <w:rPr>
          <w:rFonts w:ascii="Times New Roman" w:hAnsi="Times New Roman" w:cs="Times New Roman"/>
          <w:sz w:val="24"/>
        </w:rPr>
        <w:t xml:space="preserve">pisemnej zgody </w:t>
      </w:r>
      <w:r w:rsidR="009266EB" w:rsidRPr="005B5567">
        <w:rPr>
          <w:rFonts w:ascii="Times New Roman" w:hAnsi="Times New Roman" w:cs="Times New Roman"/>
          <w:sz w:val="24"/>
        </w:rPr>
        <w:t>Koordynatora Zamawiającego</w:t>
      </w:r>
      <w:r w:rsidR="00695199" w:rsidRPr="005B5567">
        <w:rPr>
          <w:rFonts w:ascii="Times New Roman" w:hAnsi="Times New Roman" w:cs="Times New Roman"/>
          <w:sz w:val="24"/>
        </w:rPr>
        <w:t xml:space="preserve"> i złożeniu oświadczeń, o których mowa </w:t>
      </w:r>
      <w:r w:rsidR="00695199" w:rsidRPr="00B528AC">
        <w:rPr>
          <w:rFonts w:ascii="Times New Roman" w:hAnsi="Times New Roman" w:cs="Times New Roman"/>
          <w:sz w:val="24"/>
        </w:rPr>
        <w:t>w punkcie 3.</w:t>
      </w:r>
      <w:r w:rsidR="008A04ED" w:rsidRPr="00B528AC">
        <w:rPr>
          <w:rFonts w:ascii="Times New Roman" w:hAnsi="Times New Roman" w:cs="Times New Roman"/>
          <w:sz w:val="24"/>
        </w:rPr>
        <w:t>7</w:t>
      </w:r>
      <w:r w:rsidR="00695199" w:rsidRPr="00B528AC">
        <w:rPr>
          <w:rFonts w:ascii="Times New Roman" w:hAnsi="Times New Roman" w:cs="Times New Roman"/>
          <w:sz w:val="24"/>
        </w:rPr>
        <w:t xml:space="preserve"> OPZ</w:t>
      </w:r>
      <w:r w:rsidRPr="005B5567">
        <w:rPr>
          <w:rFonts w:ascii="Times New Roman" w:hAnsi="Times New Roman" w:cs="Times New Roman"/>
          <w:sz w:val="24"/>
        </w:rPr>
        <w:t>.</w:t>
      </w:r>
    </w:p>
    <w:p w14:paraId="3BD1B864" w14:textId="7C9E087B" w:rsidR="005C32B4" w:rsidRPr="005B5567" w:rsidRDefault="004B290F" w:rsidP="009A3459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B5567">
        <w:rPr>
          <w:rFonts w:ascii="Times New Roman" w:hAnsi="Times New Roman" w:cs="Times New Roman"/>
          <w:sz w:val="24"/>
        </w:rPr>
        <w:t>Występując z wnioskiem o zastępstwo personelu Wykonawca zobowiązany jest wskazać przyczyny niedostępności osoby lub osób zast</w:t>
      </w:r>
      <w:r w:rsidR="009A1576" w:rsidRPr="005B5567">
        <w:rPr>
          <w:rFonts w:ascii="Times New Roman" w:hAnsi="Times New Roman" w:cs="Times New Roman"/>
          <w:sz w:val="24"/>
        </w:rPr>
        <w:t>ępowanych, a także przedstawić Zamawiającemu</w:t>
      </w:r>
      <w:r w:rsidRPr="005B5567">
        <w:rPr>
          <w:rFonts w:ascii="Times New Roman" w:hAnsi="Times New Roman" w:cs="Times New Roman"/>
          <w:sz w:val="24"/>
        </w:rPr>
        <w:t xml:space="preserve"> informacje o osobie lub osobach proponowanych w zastępstwie, zawierające opis ich kwalifikacji i doświadczenia zawodowego, nie niższych niż określone w </w:t>
      </w:r>
      <w:r w:rsidR="009A3459">
        <w:rPr>
          <w:rFonts w:ascii="Times New Roman" w:hAnsi="Times New Roman" w:cs="Times New Roman"/>
          <w:sz w:val="24"/>
        </w:rPr>
        <w:t>Zapytaniu Ofertowym</w:t>
      </w:r>
      <w:r w:rsidRPr="005B5567">
        <w:rPr>
          <w:rFonts w:ascii="Times New Roman" w:hAnsi="Times New Roman" w:cs="Times New Roman"/>
          <w:sz w:val="24"/>
        </w:rPr>
        <w:t xml:space="preserve"> w stosunku do personelu wymaganego przez Zamawiającego.</w:t>
      </w:r>
    </w:p>
    <w:p w14:paraId="779B9F2E" w14:textId="77777777" w:rsidR="005C32B4" w:rsidRPr="005B5567" w:rsidRDefault="004B290F" w:rsidP="005C32B4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B5567">
        <w:rPr>
          <w:rFonts w:ascii="Times New Roman" w:hAnsi="Times New Roman" w:cs="Times New Roman"/>
          <w:sz w:val="24"/>
        </w:rPr>
        <w:t xml:space="preserve">W ciągu </w:t>
      </w:r>
      <w:r w:rsidRPr="00B528AC">
        <w:rPr>
          <w:rFonts w:ascii="Times New Roman" w:hAnsi="Times New Roman" w:cs="Times New Roman"/>
          <w:sz w:val="24"/>
        </w:rPr>
        <w:t>5 dni roboczych</w:t>
      </w:r>
      <w:r w:rsidRPr="005B5567">
        <w:rPr>
          <w:rFonts w:ascii="Times New Roman" w:hAnsi="Times New Roman" w:cs="Times New Roman"/>
          <w:sz w:val="24"/>
        </w:rPr>
        <w:t xml:space="preserve"> od otrzymania wniosku, o którym mowa w </w:t>
      </w:r>
      <w:r w:rsidR="00110BE7" w:rsidRPr="005B5567">
        <w:rPr>
          <w:rFonts w:ascii="Times New Roman" w:hAnsi="Times New Roman" w:cs="Times New Roman"/>
          <w:sz w:val="24"/>
        </w:rPr>
        <w:t xml:space="preserve">punkcie </w:t>
      </w:r>
      <w:r w:rsidR="00C43048" w:rsidRPr="00B528AC">
        <w:rPr>
          <w:rFonts w:ascii="Times New Roman" w:hAnsi="Times New Roman" w:cs="Times New Roman"/>
          <w:sz w:val="24"/>
        </w:rPr>
        <w:t>5</w:t>
      </w:r>
      <w:r w:rsidR="00110BE7" w:rsidRPr="00B528AC">
        <w:rPr>
          <w:rFonts w:ascii="Times New Roman" w:hAnsi="Times New Roman" w:cs="Times New Roman"/>
          <w:sz w:val="24"/>
        </w:rPr>
        <w:t>.4</w:t>
      </w:r>
      <w:r w:rsidRPr="005B5567">
        <w:rPr>
          <w:rFonts w:ascii="Times New Roman" w:hAnsi="Times New Roman" w:cs="Times New Roman"/>
          <w:sz w:val="24"/>
        </w:rPr>
        <w:t xml:space="preserve">, </w:t>
      </w:r>
      <w:r w:rsidR="00110BE7" w:rsidRPr="005B5567">
        <w:rPr>
          <w:rFonts w:ascii="Times New Roman" w:hAnsi="Times New Roman" w:cs="Times New Roman"/>
          <w:sz w:val="24"/>
        </w:rPr>
        <w:t>Zamawiający</w:t>
      </w:r>
      <w:r w:rsidRPr="005B5567">
        <w:rPr>
          <w:rFonts w:ascii="Times New Roman" w:hAnsi="Times New Roman" w:cs="Times New Roman"/>
          <w:sz w:val="24"/>
        </w:rPr>
        <w:t xml:space="preserve"> poinformuje</w:t>
      </w:r>
      <w:r w:rsidR="00B40FC9" w:rsidRPr="005B5567">
        <w:rPr>
          <w:rFonts w:ascii="Times New Roman" w:hAnsi="Times New Roman" w:cs="Times New Roman"/>
          <w:sz w:val="24"/>
        </w:rPr>
        <w:t xml:space="preserve"> </w:t>
      </w:r>
      <w:r w:rsidRPr="005B5567">
        <w:rPr>
          <w:rFonts w:ascii="Times New Roman" w:hAnsi="Times New Roman" w:cs="Times New Roman"/>
          <w:sz w:val="24"/>
        </w:rPr>
        <w:t xml:space="preserve">Wykonawcę </w:t>
      </w:r>
      <w:r w:rsidR="00FB2DC2" w:rsidRPr="005B5567">
        <w:rPr>
          <w:rFonts w:ascii="Times New Roman" w:hAnsi="Times New Roman" w:cs="Times New Roman"/>
          <w:sz w:val="24"/>
        </w:rPr>
        <w:t xml:space="preserve">pisemnie lub mailowo </w:t>
      </w:r>
      <w:r w:rsidRPr="005B5567">
        <w:rPr>
          <w:rFonts w:ascii="Times New Roman" w:hAnsi="Times New Roman" w:cs="Times New Roman"/>
          <w:sz w:val="24"/>
        </w:rPr>
        <w:t xml:space="preserve">o zatwierdzeniu lub odrzuceniu osoby lub osób proponowanych w zastępstwie. Na miejsce każdej niezatwierdzonej przez </w:t>
      </w:r>
      <w:r w:rsidR="00B8288D" w:rsidRPr="00BA4DE9">
        <w:rPr>
          <w:rFonts w:ascii="Times New Roman" w:hAnsi="Times New Roman" w:cs="Times New Roman"/>
          <w:sz w:val="24"/>
        </w:rPr>
        <w:t>Zamawiającego</w:t>
      </w:r>
      <w:r w:rsidRPr="00BA4DE9">
        <w:rPr>
          <w:rFonts w:ascii="Times New Roman" w:hAnsi="Times New Roman" w:cs="Times New Roman"/>
          <w:sz w:val="24"/>
        </w:rPr>
        <w:t xml:space="preserve"> osoby Wykonawca niezwłocznie zaproponuje inną osobę. Postanowienia </w:t>
      </w:r>
      <w:r w:rsidR="00B8288D" w:rsidRPr="00B528AC">
        <w:rPr>
          <w:rFonts w:ascii="Times New Roman" w:hAnsi="Times New Roman" w:cs="Times New Roman"/>
          <w:sz w:val="24"/>
        </w:rPr>
        <w:t xml:space="preserve">punktu </w:t>
      </w:r>
      <w:r w:rsidR="00131F76" w:rsidRPr="00B528AC">
        <w:rPr>
          <w:rFonts w:ascii="Times New Roman" w:hAnsi="Times New Roman" w:cs="Times New Roman"/>
          <w:sz w:val="24"/>
        </w:rPr>
        <w:t>5</w:t>
      </w:r>
      <w:r w:rsidR="00B8288D" w:rsidRPr="00B528AC">
        <w:rPr>
          <w:rFonts w:ascii="Times New Roman" w:hAnsi="Times New Roman" w:cs="Times New Roman"/>
          <w:sz w:val="24"/>
        </w:rPr>
        <w:t>.4</w:t>
      </w:r>
      <w:r w:rsidRPr="005B5567">
        <w:rPr>
          <w:rFonts w:ascii="Times New Roman" w:hAnsi="Times New Roman" w:cs="Times New Roman"/>
          <w:sz w:val="24"/>
        </w:rPr>
        <w:t xml:space="preserve"> stosuje się odpowiednio.</w:t>
      </w:r>
    </w:p>
    <w:p w14:paraId="28369329" w14:textId="77777777" w:rsidR="005C32B4" w:rsidRPr="005B5567" w:rsidRDefault="004B290F" w:rsidP="00D136D1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B5567">
        <w:rPr>
          <w:rFonts w:ascii="Times New Roman" w:hAnsi="Times New Roman" w:cs="Times New Roman"/>
          <w:sz w:val="24"/>
        </w:rPr>
        <w:lastRenderedPageBreak/>
        <w:t xml:space="preserve">Wykonawca, za zgodą </w:t>
      </w:r>
      <w:r w:rsidR="0046075B" w:rsidRPr="005B5567">
        <w:rPr>
          <w:rFonts w:ascii="Times New Roman" w:hAnsi="Times New Roman" w:cs="Times New Roman"/>
          <w:sz w:val="24"/>
        </w:rPr>
        <w:t>Zamawiającego</w:t>
      </w:r>
      <w:r w:rsidRPr="005B5567">
        <w:rPr>
          <w:rFonts w:ascii="Times New Roman" w:hAnsi="Times New Roman" w:cs="Times New Roman"/>
          <w:sz w:val="24"/>
        </w:rPr>
        <w:t>, może zwiększyć liczbę</w:t>
      </w:r>
      <w:r w:rsidR="00503050" w:rsidRPr="005B5567">
        <w:rPr>
          <w:rFonts w:ascii="Times New Roman" w:hAnsi="Times New Roman" w:cs="Times New Roman"/>
          <w:sz w:val="24"/>
        </w:rPr>
        <w:t xml:space="preserve"> osób stanowiących</w:t>
      </w:r>
      <w:r w:rsidRPr="005B5567">
        <w:rPr>
          <w:rFonts w:ascii="Times New Roman" w:hAnsi="Times New Roman" w:cs="Times New Roman"/>
          <w:sz w:val="24"/>
        </w:rPr>
        <w:t xml:space="preserve"> personel, bez </w:t>
      </w:r>
      <w:r w:rsidR="00AF1ABF" w:rsidRPr="00BA4DE9">
        <w:rPr>
          <w:rFonts w:ascii="Times New Roman" w:hAnsi="Times New Roman" w:cs="Times New Roman"/>
          <w:sz w:val="24"/>
        </w:rPr>
        <w:t xml:space="preserve">prawa do </w:t>
      </w:r>
      <w:r w:rsidRPr="00BA4DE9">
        <w:rPr>
          <w:rFonts w:ascii="Times New Roman" w:hAnsi="Times New Roman" w:cs="Times New Roman"/>
          <w:sz w:val="24"/>
        </w:rPr>
        <w:t xml:space="preserve">dodatkowego wynagrodzenia. Dodatkowe osoby powinny mieć kwalifikacje i doświadczenie zawodowe równoważne lub wyższe od kwalifikacji i doświadczenia osób wymaganych uprzednio przez Zamawiającego. Występując z wnioskiem o zwiększenie liczby osób Wykonawca zobowiązany jest przedstawić </w:t>
      </w:r>
      <w:r w:rsidR="0046075B" w:rsidRPr="00BA4DE9">
        <w:rPr>
          <w:rFonts w:ascii="Times New Roman" w:hAnsi="Times New Roman" w:cs="Times New Roman"/>
          <w:sz w:val="24"/>
        </w:rPr>
        <w:t>Zamawiającemu</w:t>
      </w:r>
      <w:r w:rsidRPr="00BA4DE9">
        <w:rPr>
          <w:rFonts w:ascii="Times New Roman" w:hAnsi="Times New Roman" w:cs="Times New Roman"/>
          <w:sz w:val="24"/>
        </w:rPr>
        <w:t xml:space="preserve"> informacje o dodatkowych osobach, zawierające opis ich kwalifikacji i doświadczenia zawodowego. Zamawiający poinformuje</w:t>
      </w:r>
      <w:r w:rsidR="00A71BD9" w:rsidRPr="00BA4DE9">
        <w:rPr>
          <w:rFonts w:ascii="Times New Roman" w:hAnsi="Times New Roman" w:cs="Times New Roman"/>
          <w:sz w:val="24"/>
        </w:rPr>
        <w:t xml:space="preserve"> </w:t>
      </w:r>
      <w:r w:rsidR="00A71BD9" w:rsidRPr="00B528AC">
        <w:rPr>
          <w:rFonts w:ascii="Times New Roman" w:hAnsi="Times New Roman" w:cs="Times New Roman"/>
          <w:sz w:val="24"/>
        </w:rPr>
        <w:t>pisemnie lub mailowo</w:t>
      </w:r>
      <w:r w:rsidRPr="005B5567">
        <w:rPr>
          <w:rFonts w:ascii="Times New Roman" w:hAnsi="Times New Roman" w:cs="Times New Roman"/>
          <w:sz w:val="24"/>
        </w:rPr>
        <w:t xml:space="preserve"> Wykonawcę o zatwierdzeniu lub odrzuceniu proponowanej osoby lub osób w ciągu </w:t>
      </w:r>
      <w:r w:rsidRPr="00B528AC">
        <w:rPr>
          <w:rFonts w:ascii="Times New Roman" w:hAnsi="Times New Roman" w:cs="Times New Roman"/>
          <w:sz w:val="24"/>
        </w:rPr>
        <w:t>5 dni roboczych</w:t>
      </w:r>
      <w:r w:rsidRPr="005B5567">
        <w:rPr>
          <w:rFonts w:ascii="Times New Roman" w:hAnsi="Times New Roman" w:cs="Times New Roman"/>
          <w:sz w:val="24"/>
        </w:rPr>
        <w:t>.</w:t>
      </w:r>
    </w:p>
    <w:p w14:paraId="50B851A7" w14:textId="55B8614D" w:rsidR="005C32B4" w:rsidRPr="00B528AC" w:rsidRDefault="004B290F" w:rsidP="009A3459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B5567">
        <w:rPr>
          <w:rFonts w:ascii="Times New Roman" w:hAnsi="Times New Roman" w:cs="Times New Roman"/>
          <w:sz w:val="24"/>
        </w:rPr>
        <w:t xml:space="preserve">W przypadku uzasadnionego pisemnego wniosku </w:t>
      </w:r>
      <w:r w:rsidR="006B53FE" w:rsidRPr="005B5567">
        <w:rPr>
          <w:rFonts w:ascii="Times New Roman" w:hAnsi="Times New Roman" w:cs="Times New Roman"/>
          <w:sz w:val="24"/>
        </w:rPr>
        <w:t>Zamawiającego</w:t>
      </w:r>
      <w:r w:rsidRPr="005B5567">
        <w:rPr>
          <w:rFonts w:ascii="Times New Roman" w:hAnsi="Times New Roman" w:cs="Times New Roman"/>
          <w:sz w:val="24"/>
        </w:rPr>
        <w:t xml:space="preserve"> o zmianę osoby wchodzącej w skład personelu</w:t>
      </w:r>
      <w:r w:rsidR="000D32F9" w:rsidRPr="005B5567">
        <w:rPr>
          <w:rFonts w:ascii="Times New Roman" w:hAnsi="Times New Roman" w:cs="Times New Roman"/>
          <w:sz w:val="24"/>
        </w:rPr>
        <w:t xml:space="preserve"> Wykonawcy</w:t>
      </w:r>
      <w:r w:rsidRPr="005B5567">
        <w:rPr>
          <w:rFonts w:ascii="Times New Roman" w:hAnsi="Times New Roman" w:cs="Times New Roman"/>
          <w:sz w:val="24"/>
        </w:rPr>
        <w:t xml:space="preserve">, w szczególności w sytuacji, gdy osoba ta narusza postanowienia </w:t>
      </w:r>
      <w:r w:rsidR="000C60F3" w:rsidRPr="00BA4DE9">
        <w:rPr>
          <w:rFonts w:ascii="Times New Roman" w:hAnsi="Times New Roman" w:cs="Times New Roman"/>
          <w:sz w:val="24"/>
        </w:rPr>
        <w:t>u</w:t>
      </w:r>
      <w:r w:rsidRPr="00BA4DE9">
        <w:rPr>
          <w:rFonts w:ascii="Times New Roman" w:hAnsi="Times New Roman" w:cs="Times New Roman"/>
          <w:sz w:val="24"/>
        </w:rPr>
        <w:t xml:space="preserve">mowy, Wykonawca zobowiązany jest zaproponować Zamawiającemu inną osobę, która będzie spełniać wymagania określone przez Zamawiającego w </w:t>
      </w:r>
      <w:r w:rsidR="009A3459">
        <w:rPr>
          <w:rFonts w:ascii="Times New Roman" w:hAnsi="Times New Roman" w:cs="Times New Roman"/>
          <w:sz w:val="24"/>
        </w:rPr>
        <w:t>Zapytaniu Ofertowym</w:t>
      </w:r>
      <w:r w:rsidRPr="005B5567">
        <w:rPr>
          <w:rFonts w:ascii="Times New Roman" w:hAnsi="Times New Roman" w:cs="Times New Roman"/>
          <w:sz w:val="24"/>
        </w:rPr>
        <w:t xml:space="preserve">. Zmiana odbywa się zgodnie z zasadami opisanymi w </w:t>
      </w:r>
      <w:r w:rsidR="000D32F9" w:rsidRPr="00B528AC">
        <w:rPr>
          <w:rFonts w:ascii="Times New Roman" w:hAnsi="Times New Roman" w:cs="Times New Roman"/>
          <w:sz w:val="24"/>
        </w:rPr>
        <w:t>punk</w:t>
      </w:r>
      <w:r w:rsidR="007D4EDD" w:rsidRPr="00B528AC">
        <w:rPr>
          <w:rFonts w:ascii="Times New Roman" w:hAnsi="Times New Roman" w:cs="Times New Roman"/>
          <w:sz w:val="24"/>
        </w:rPr>
        <w:t>tach</w:t>
      </w:r>
      <w:r w:rsidR="0012020A" w:rsidRPr="00B528AC">
        <w:rPr>
          <w:rFonts w:ascii="Times New Roman" w:hAnsi="Times New Roman" w:cs="Times New Roman"/>
          <w:sz w:val="24"/>
        </w:rPr>
        <w:t xml:space="preserve"> 5.4 – 5</w:t>
      </w:r>
      <w:r w:rsidR="000D32F9" w:rsidRPr="00B528AC">
        <w:rPr>
          <w:rFonts w:ascii="Times New Roman" w:hAnsi="Times New Roman" w:cs="Times New Roman"/>
          <w:sz w:val="24"/>
        </w:rPr>
        <w:t>.5</w:t>
      </w:r>
      <w:r w:rsidR="004B25EE" w:rsidRPr="00B528AC">
        <w:rPr>
          <w:rFonts w:ascii="Times New Roman" w:hAnsi="Times New Roman" w:cs="Times New Roman"/>
          <w:sz w:val="24"/>
        </w:rPr>
        <w:t xml:space="preserve"> OPZ</w:t>
      </w:r>
      <w:r w:rsidRPr="00B528AC">
        <w:rPr>
          <w:rFonts w:ascii="Times New Roman" w:hAnsi="Times New Roman" w:cs="Times New Roman"/>
          <w:sz w:val="24"/>
        </w:rPr>
        <w:t>.</w:t>
      </w:r>
    </w:p>
    <w:p w14:paraId="4A2151A1" w14:textId="77777777" w:rsidR="00657731" w:rsidRPr="005B5567" w:rsidRDefault="004B290F" w:rsidP="005D1C77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B5567">
        <w:rPr>
          <w:rFonts w:ascii="Times New Roman" w:hAnsi="Times New Roman" w:cs="Times New Roman"/>
          <w:sz w:val="24"/>
        </w:rPr>
        <w:t xml:space="preserve">Zmiana lub rozszerzenie personelu nie ma wpływu na wysokość wynagrodzenia należnego Wykonawcy. </w:t>
      </w:r>
    </w:p>
    <w:p w14:paraId="7B455EC8" w14:textId="77777777" w:rsidR="004B290F" w:rsidRPr="005B5567" w:rsidRDefault="004B290F" w:rsidP="005D1C77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B5567">
        <w:rPr>
          <w:rFonts w:ascii="Times New Roman" w:hAnsi="Times New Roman" w:cs="Times New Roman"/>
          <w:sz w:val="24"/>
        </w:rPr>
        <w:t xml:space="preserve">Każda z osób uczestniczących w realizacji </w:t>
      </w:r>
      <w:r w:rsidR="00145426" w:rsidRPr="005B5567">
        <w:rPr>
          <w:rFonts w:ascii="Times New Roman" w:hAnsi="Times New Roman" w:cs="Times New Roman"/>
          <w:sz w:val="24"/>
        </w:rPr>
        <w:t xml:space="preserve">przedmiotu </w:t>
      </w:r>
      <w:r w:rsidRPr="005B5567">
        <w:rPr>
          <w:rFonts w:ascii="Times New Roman" w:hAnsi="Times New Roman" w:cs="Times New Roman"/>
          <w:sz w:val="24"/>
        </w:rPr>
        <w:t>zamówienia zobligowana jest do złożenia</w:t>
      </w:r>
      <w:r w:rsidR="00ED7DC3" w:rsidRPr="00BA4DE9">
        <w:rPr>
          <w:rFonts w:ascii="Times New Roman" w:hAnsi="Times New Roman" w:cs="Times New Roman"/>
          <w:sz w:val="24"/>
        </w:rPr>
        <w:t xml:space="preserve"> w wersji papierowej</w:t>
      </w:r>
      <w:r w:rsidRPr="00BA4DE9">
        <w:rPr>
          <w:rFonts w:ascii="Times New Roman" w:hAnsi="Times New Roman" w:cs="Times New Roman"/>
          <w:sz w:val="24"/>
        </w:rPr>
        <w:t xml:space="preserve"> „Zobowiązania do zachowania poufności”, zgodnie ze wzorem stanowiącym </w:t>
      </w:r>
      <w:r w:rsidRPr="00B528AC">
        <w:rPr>
          <w:rFonts w:ascii="Times New Roman" w:hAnsi="Times New Roman" w:cs="Times New Roman"/>
          <w:sz w:val="24"/>
        </w:rPr>
        <w:t xml:space="preserve">Załącznik nr </w:t>
      </w:r>
      <w:r w:rsidR="00E46064" w:rsidRPr="00B528AC">
        <w:rPr>
          <w:rFonts w:ascii="Times New Roman" w:hAnsi="Times New Roman" w:cs="Times New Roman"/>
          <w:sz w:val="24"/>
        </w:rPr>
        <w:t>4</w:t>
      </w:r>
      <w:r w:rsidR="00662678" w:rsidRPr="005B5567">
        <w:rPr>
          <w:rFonts w:ascii="Times New Roman" w:hAnsi="Times New Roman" w:cs="Times New Roman"/>
          <w:sz w:val="24"/>
        </w:rPr>
        <w:t xml:space="preserve"> do Umowy</w:t>
      </w:r>
      <w:r w:rsidRPr="005B5567">
        <w:rPr>
          <w:rFonts w:ascii="Times New Roman" w:hAnsi="Times New Roman" w:cs="Times New Roman"/>
          <w:sz w:val="24"/>
        </w:rPr>
        <w:t>.</w:t>
      </w:r>
    </w:p>
    <w:p w14:paraId="2F5221EF" w14:textId="77777777" w:rsidR="002D6070" w:rsidRPr="005B5567" w:rsidRDefault="002D6070" w:rsidP="002D6070">
      <w:pPr>
        <w:jc w:val="both"/>
        <w:rPr>
          <w:rFonts w:ascii="Times New Roman" w:hAnsi="Times New Roman" w:cs="Times New Roman"/>
          <w:sz w:val="24"/>
        </w:rPr>
      </w:pPr>
    </w:p>
    <w:p w14:paraId="345B45E6" w14:textId="77777777" w:rsidR="002D6070" w:rsidRPr="00BF53C8" w:rsidRDefault="002D6070" w:rsidP="002D6070">
      <w:pPr>
        <w:jc w:val="both"/>
        <w:rPr>
          <w:rFonts w:ascii="Times New Roman" w:hAnsi="Times New Roman" w:cs="Times New Roman"/>
          <w:sz w:val="24"/>
        </w:rPr>
      </w:pPr>
      <w:bookmarkStart w:id="24" w:name="_GoBack"/>
      <w:bookmarkEnd w:id="24"/>
    </w:p>
    <w:sectPr w:rsidR="002D6070" w:rsidRPr="00BF53C8" w:rsidSect="005C40F1">
      <w:headerReference w:type="default" r:id="rId9"/>
      <w:footerReference w:type="default" r:id="rId10"/>
      <w:pgSz w:w="11906" w:h="16838" w:code="9"/>
      <w:pgMar w:top="1604" w:right="1418" w:bottom="1418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57B70" w15:done="0"/>
  <w15:commentEx w15:paraId="268D017E" w15:paraIdParent="74B57B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115D" w14:textId="77777777" w:rsidR="00A8278A" w:rsidRDefault="00A8278A" w:rsidP="001B2741">
      <w:pPr>
        <w:spacing w:after="0" w:line="240" w:lineRule="auto"/>
      </w:pPr>
      <w:r>
        <w:separator/>
      </w:r>
    </w:p>
  </w:endnote>
  <w:endnote w:type="continuationSeparator" w:id="0">
    <w:p w14:paraId="2C419065" w14:textId="77777777" w:rsidR="00A8278A" w:rsidRDefault="00A8278A" w:rsidP="001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5A3F" w14:textId="77777777" w:rsidR="00D7072B" w:rsidRDefault="00D7072B" w:rsidP="00D7072B">
    <w:pPr>
      <w:pStyle w:val="Stopka"/>
      <w:jc w:val="center"/>
      <w:rPr>
        <w:rFonts w:ascii="Trebuchet MS" w:hAnsi="Trebuchet MS"/>
        <w:sz w:val="16"/>
        <w:szCs w:val="16"/>
      </w:rPr>
    </w:pPr>
  </w:p>
  <w:p w14:paraId="72E290C9" w14:textId="77777777" w:rsidR="00D7072B" w:rsidRPr="00062977" w:rsidRDefault="00D7072B" w:rsidP="00D7072B">
    <w:pPr>
      <w:pStyle w:val="Stopka"/>
      <w:jc w:val="center"/>
      <w:rPr>
        <w:rFonts w:ascii="Trebuchet MS" w:hAnsi="Trebuchet MS"/>
        <w:sz w:val="16"/>
        <w:szCs w:val="16"/>
      </w:rPr>
    </w:pPr>
    <w:r w:rsidRPr="00062977">
      <w:rPr>
        <w:rFonts w:ascii="Trebuchet MS" w:hAnsi="Trebuchet MS"/>
        <w:sz w:val="16"/>
        <w:szCs w:val="16"/>
      </w:rPr>
      <w:t xml:space="preserve">Zamówienie jest współfinansowane ze środków Europejskiego Funduszu Rozwoju Regionalnego </w:t>
    </w:r>
  </w:p>
  <w:p w14:paraId="6AFFD02F" w14:textId="539EB5AA" w:rsidR="00D7072B" w:rsidRDefault="00D7072B" w:rsidP="00D7072B">
    <w:pPr>
      <w:pStyle w:val="Stopka"/>
      <w:jc w:val="center"/>
    </w:pPr>
    <w:r w:rsidRPr="00062977">
      <w:rPr>
        <w:rFonts w:ascii="Trebuchet MS" w:hAnsi="Trebuchet MS"/>
        <w:sz w:val="16"/>
        <w:szCs w:val="16"/>
      </w:rPr>
      <w:t>w ramach Pomocy Technicznej Programu Operacyjnego Polska Cyfrowa 2014-2020</w:t>
    </w:r>
  </w:p>
  <w:p w14:paraId="718F55C3" w14:textId="068D9951" w:rsidR="00D7072B" w:rsidRPr="00D7072B" w:rsidRDefault="00A8278A">
    <w:pPr>
      <w:pStyle w:val="Stopka"/>
      <w:jc w:val="center"/>
      <w:rPr>
        <w:sz w:val="18"/>
        <w:szCs w:val="18"/>
      </w:rPr>
    </w:pPr>
    <w:sdt>
      <w:sdtPr>
        <w:id w:val="-136028194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D7072B" w:rsidRPr="00D7072B">
          <w:rPr>
            <w:sz w:val="18"/>
            <w:szCs w:val="18"/>
          </w:rPr>
          <w:fldChar w:fldCharType="begin"/>
        </w:r>
        <w:r w:rsidR="00D7072B" w:rsidRPr="00D7072B">
          <w:rPr>
            <w:sz w:val="18"/>
            <w:szCs w:val="18"/>
          </w:rPr>
          <w:instrText>PAGE   \* MERGEFORMAT</w:instrText>
        </w:r>
        <w:r w:rsidR="00D7072B" w:rsidRPr="00D7072B">
          <w:rPr>
            <w:sz w:val="18"/>
            <w:szCs w:val="18"/>
          </w:rPr>
          <w:fldChar w:fldCharType="separate"/>
        </w:r>
        <w:r w:rsidR="005B1E71">
          <w:rPr>
            <w:noProof/>
            <w:sz w:val="18"/>
            <w:szCs w:val="18"/>
          </w:rPr>
          <w:t>11</w:t>
        </w:r>
        <w:r w:rsidR="00D7072B" w:rsidRPr="00D7072B">
          <w:rPr>
            <w:sz w:val="18"/>
            <w:szCs w:val="18"/>
          </w:rPr>
          <w:fldChar w:fldCharType="end"/>
        </w:r>
      </w:sdtContent>
    </w:sdt>
  </w:p>
  <w:p w14:paraId="0EEEFD71" w14:textId="751F595B" w:rsidR="008F53EE" w:rsidRPr="00D7072B" w:rsidRDefault="00A8278A" w:rsidP="00D70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EACA" w14:textId="77777777" w:rsidR="00A8278A" w:rsidRDefault="00A8278A" w:rsidP="001B2741">
      <w:pPr>
        <w:spacing w:after="0" w:line="240" w:lineRule="auto"/>
      </w:pPr>
      <w:r>
        <w:separator/>
      </w:r>
    </w:p>
  </w:footnote>
  <w:footnote w:type="continuationSeparator" w:id="0">
    <w:p w14:paraId="051C531E" w14:textId="77777777" w:rsidR="00A8278A" w:rsidRDefault="00A8278A" w:rsidP="001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9880" w14:textId="3163621D" w:rsidR="002153AB" w:rsidRPr="001F11D7" w:rsidRDefault="00D7072B" w:rsidP="00CC6B5C">
    <w:pPr>
      <w:ind w:left="-851"/>
      <w:jc w:val="center"/>
      <w:rPr>
        <w:sz w:val="24"/>
        <w:szCs w:val="24"/>
      </w:rPr>
    </w:pPr>
    <w:r w:rsidRPr="00CC6B5C">
      <w:rPr>
        <w:noProof/>
        <w:sz w:val="24"/>
        <w:szCs w:val="24"/>
      </w:rPr>
      <w:drawing>
        <wp:inline distT="0" distB="0" distL="0" distR="0" wp14:anchorId="62E2DEE7" wp14:editId="67A49E8C">
          <wp:extent cx="650494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BA"/>
    <w:multiLevelType w:val="multilevel"/>
    <w:tmpl w:val="AE00B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8948D4"/>
    <w:multiLevelType w:val="multilevel"/>
    <w:tmpl w:val="BEA2FE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593771E"/>
    <w:multiLevelType w:val="hybridMultilevel"/>
    <w:tmpl w:val="9D7C1F40"/>
    <w:lvl w:ilvl="0" w:tplc="259C5866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B3C"/>
    <w:multiLevelType w:val="hybridMultilevel"/>
    <w:tmpl w:val="8D24296E"/>
    <w:lvl w:ilvl="0" w:tplc="8EEC9A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BF326A5"/>
    <w:multiLevelType w:val="hybridMultilevel"/>
    <w:tmpl w:val="03123C3C"/>
    <w:lvl w:ilvl="0" w:tplc="495E06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563B5"/>
    <w:multiLevelType w:val="hybridMultilevel"/>
    <w:tmpl w:val="C32E4B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3C1811"/>
    <w:multiLevelType w:val="hybridMultilevel"/>
    <w:tmpl w:val="3BE4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FE2C0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40F9F"/>
    <w:multiLevelType w:val="hybridMultilevel"/>
    <w:tmpl w:val="19066ED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D091E5B"/>
    <w:multiLevelType w:val="hybridMultilevel"/>
    <w:tmpl w:val="64185B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84DE5"/>
    <w:multiLevelType w:val="hybridMultilevel"/>
    <w:tmpl w:val="04F6C1C8"/>
    <w:lvl w:ilvl="0" w:tplc="422AA1D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501C"/>
    <w:multiLevelType w:val="hybridMultilevel"/>
    <w:tmpl w:val="BFFEF4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0B6D3F"/>
    <w:multiLevelType w:val="hybridMultilevel"/>
    <w:tmpl w:val="455C4F96"/>
    <w:lvl w:ilvl="0" w:tplc="CAC22DE6">
      <w:start w:val="3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7065D"/>
    <w:multiLevelType w:val="hybridMultilevel"/>
    <w:tmpl w:val="B058D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F61C0"/>
    <w:multiLevelType w:val="multilevel"/>
    <w:tmpl w:val="5AB4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4DD1060"/>
    <w:multiLevelType w:val="hybridMultilevel"/>
    <w:tmpl w:val="C60C759A"/>
    <w:lvl w:ilvl="0" w:tplc="91E0AD58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406D"/>
    <w:multiLevelType w:val="hybridMultilevel"/>
    <w:tmpl w:val="A66AD9B4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600B482A"/>
    <w:multiLevelType w:val="hybridMultilevel"/>
    <w:tmpl w:val="7FE4A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4F7F97"/>
    <w:multiLevelType w:val="hybridMultilevel"/>
    <w:tmpl w:val="D5AA9412"/>
    <w:lvl w:ilvl="0" w:tplc="C5AE2B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00C8"/>
    <w:multiLevelType w:val="multilevel"/>
    <w:tmpl w:val="BB4A8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4821471"/>
    <w:multiLevelType w:val="hybridMultilevel"/>
    <w:tmpl w:val="5A222EEC"/>
    <w:lvl w:ilvl="0" w:tplc="2CA89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66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57629"/>
    <w:multiLevelType w:val="hybridMultilevel"/>
    <w:tmpl w:val="D870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94FB3"/>
    <w:multiLevelType w:val="hybridMultilevel"/>
    <w:tmpl w:val="B3287F1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>
    <w:nsid w:val="6CFB21EB"/>
    <w:multiLevelType w:val="hybridMultilevel"/>
    <w:tmpl w:val="B64033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3525590"/>
    <w:multiLevelType w:val="hybridMultilevel"/>
    <w:tmpl w:val="79867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77B8B"/>
    <w:multiLevelType w:val="hybridMultilevel"/>
    <w:tmpl w:val="9CB4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9328F"/>
    <w:multiLevelType w:val="hybridMultilevel"/>
    <w:tmpl w:val="B17EC4B0"/>
    <w:lvl w:ilvl="0" w:tplc="6332DA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6"/>
  </w:num>
  <w:num w:numId="5">
    <w:abstractNumId w:val="23"/>
  </w:num>
  <w:num w:numId="6">
    <w:abstractNumId w:val="25"/>
  </w:num>
  <w:num w:numId="7">
    <w:abstractNumId w:val="17"/>
  </w:num>
  <w:num w:numId="8">
    <w:abstractNumId w:val="16"/>
  </w:num>
  <w:num w:numId="9">
    <w:abstractNumId w:val="22"/>
  </w:num>
  <w:num w:numId="10">
    <w:abstractNumId w:val="15"/>
  </w:num>
  <w:num w:numId="11">
    <w:abstractNumId w:val="5"/>
  </w:num>
  <w:num w:numId="12">
    <w:abstractNumId w:val="10"/>
  </w:num>
  <w:num w:numId="13">
    <w:abstractNumId w:val="19"/>
  </w:num>
  <w:num w:numId="14">
    <w:abstractNumId w:val="13"/>
  </w:num>
  <w:num w:numId="15">
    <w:abstractNumId w:val="2"/>
  </w:num>
  <w:num w:numId="16">
    <w:abstractNumId w:val="9"/>
  </w:num>
  <w:num w:numId="17">
    <w:abstractNumId w:val="14"/>
  </w:num>
  <w:num w:numId="18">
    <w:abstractNumId w:val="11"/>
  </w:num>
  <w:num w:numId="19">
    <w:abstractNumId w:val="0"/>
  </w:num>
  <w:num w:numId="20">
    <w:abstractNumId w:val="1"/>
  </w:num>
  <w:num w:numId="21">
    <w:abstractNumId w:val="4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ur Grzesik">
    <w15:presenceInfo w15:providerId="AD" w15:userId="S-1-5-21-4194551197-2321984615-2707684047-2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1"/>
    <w:rsid w:val="0001284C"/>
    <w:rsid w:val="00015D5F"/>
    <w:rsid w:val="00017583"/>
    <w:rsid w:val="00017948"/>
    <w:rsid w:val="00022E37"/>
    <w:rsid w:val="00023E25"/>
    <w:rsid w:val="00024779"/>
    <w:rsid w:val="00024EB2"/>
    <w:rsid w:val="0002672F"/>
    <w:rsid w:val="00033548"/>
    <w:rsid w:val="00042624"/>
    <w:rsid w:val="00044003"/>
    <w:rsid w:val="00045C59"/>
    <w:rsid w:val="0004670E"/>
    <w:rsid w:val="000564A1"/>
    <w:rsid w:val="00056588"/>
    <w:rsid w:val="00060495"/>
    <w:rsid w:val="00060D69"/>
    <w:rsid w:val="000633AC"/>
    <w:rsid w:val="0006440B"/>
    <w:rsid w:val="00064D46"/>
    <w:rsid w:val="000750A0"/>
    <w:rsid w:val="00076A8D"/>
    <w:rsid w:val="0007764F"/>
    <w:rsid w:val="00083545"/>
    <w:rsid w:val="00085CBE"/>
    <w:rsid w:val="0008683B"/>
    <w:rsid w:val="00086F36"/>
    <w:rsid w:val="00097636"/>
    <w:rsid w:val="000A0787"/>
    <w:rsid w:val="000A24E6"/>
    <w:rsid w:val="000A66E4"/>
    <w:rsid w:val="000A79B8"/>
    <w:rsid w:val="000C60F3"/>
    <w:rsid w:val="000C7242"/>
    <w:rsid w:val="000D32F9"/>
    <w:rsid w:val="000D35ED"/>
    <w:rsid w:val="000D3B49"/>
    <w:rsid w:val="000E3680"/>
    <w:rsid w:val="000F3C6E"/>
    <w:rsid w:val="000F3FC2"/>
    <w:rsid w:val="00101AC2"/>
    <w:rsid w:val="00103B7F"/>
    <w:rsid w:val="00106484"/>
    <w:rsid w:val="00107F71"/>
    <w:rsid w:val="00110BE7"/>
    <w:rsid w:val="0012020A"/>
    <w:rsid w:val="0012483E"/>
    <w:rsid w:val="0012535E"/>
    <w:rsid w:val="00130DC7"/>
    <w:rsid w:val="00131F76"/>
    <w:rsid w:val="0013304F"/>
    <w:rsid w:val="00134398"/>
    <w:rsid w:val="00137FC6"/>
    <w:rsid w:val="00141CB1"/>
    <w:rsid w:val="00145426"/>
    <w:rsid w:val="00145B3E"/>
    <w:rsid w:val="00154835"/>
    <w:rsid w:val="00155332"/>
    <w:rsid w:val="00156414"/>
    <w:rsid w:val="00157DA4"/>
    <w:rsid w:val="001603E6"/>
    <w:rsid w:val="00162F54"/>
    <w:rsid w:val="00166029"/>
    <w:rsid w:val="001725C9"/>
    <w:rsid w:val="00175863"/>
    <w:rsid w:val="001814EC"/>
    <w:rsid w:val="0018259D"/>
    <w:rsid w:val="00183C84"/>
    <w:rsid w:val="00186199"/>
    <w:rsid w:val="0019005C"/>
    <w:rsid w:val="001965E8"/>
    <w:rsid w:val="00197425"/>
    <w:rsid w:val="001A0BD5"/>
    <w:rsid w:val="001A1D28"/>
    <w:rsid w:val="001A5948"/>
    <w:rsid w:val="001A5CF9"/>
    <w:rsid w:val="001B2741"/>
    <w:rsid w:val="001B288D"/>
    <w:rsid w:val="001B2B06"/>
    <w:rsid w:val="001C111D"/>
    <w:rsid w:val="001C171B"/>
    <w:rsid w:val="001C2140"/>
    <w:rsid w:val="001C31F0"/>
    <w:rsid w:val="001D0DDF"/>
    <w:rsid w:val="001D2337"/>
    <w:rsid w:val="001D2DB5"/>
    <w:rsid w:val="001D324A"/>
    <w:rsid w:val="001D3D57"/>
    <w:rsid w:val="001D438A"/>
    <w:rsid w:val="001D5FCE"/>
    <w:rsid w:val="001E2D97"/>
    <w:rsid w:val="001E4A2B"/>
    <w:rsid w:val="001E4A4B"/>
    <w:rsid w:val="001F362F"/>
    <w:rsid w:val="00202B28"/>
    <w:rsid w:val="002067EE"/>
    <w:rsid w:val="00206C59"/>
    <w:rsid w:val="00213306"/>
    <w:rsid w:val="00213AFD"/>
    <w:rsid w:val="00216A2E"/>
    <w:rsid w:val="002228B9"/>
    <w:rsid w:val="002229F1"/>
    <w:rsid w:val="00224D64"/>
    <w:rsid w:val="0022554B"/>
    <w:rsid w:val="00226339"/>
    <w:rsid w:val="00227E22"/>
    <w:rsid w:val="0023146A"/>
    <w:rsid w:val="002329CB"/>
    <w:rsid w:val="00233A27"/>
    <w:rsid w:val="00251DF9"/>
    <w:rsid w:val="0025264C"/>
    <w:rsid w:val="00256B6C"/>
    <w:rsid w:val="00261AA1"/>
    <w:rsid w:val="002672CE"/>
    <w:rsid w:val="00267C3D"/>
    <w:rsid w:val="002720E1"/>
    <w:rsid w:val="00272900"/>
    <w:rsid w:val="00273DE5"/>
    <w:rsid w:val="00286AF5"/>
    <w:rsid w:val="00286D93"/>
    <w:rsid w:val="00287CE1"/>
    <w:rsid w:val="002A363F"/>
    <w:rsid w:val="002A3711"/>
    <w:rsid w:val="002A4584"/>
    <w:rsid w:val="002A6E63"/>
    <w:rsid w:val="002A6FF8"/>
    <w:rsid w:val="002B285A"/>
    <w:rsid w:val="002B3F50"/>
    <w:rsid w:val="002C0D7D"/>
    <w:rsid w:val="002C4D5D"/>
    <w:rsid w:val="002D1078"/>
    <w:rsid w:val="002D3D48"/>
    <w:rsid w:val="002D6070"/>
    <w:rsid w:val="002E236C"/>
    <w:rsid w:val="002F6168"/>
    <w:rsid w:val="00301924"/>
    <w:rsid w:val="00303CE3"/>
    <w:rsid w:val="003064BD"/>
    <w:rsid w:val="0031594C"/>
    <w:rsid w:val="00333E1C"/>
    <w:rsid w:val="003407FC"/>
    <w:rsid w:val="00342A94"/>
    <w:rsid w:val="00343A0A"/>
    <w:rsid w:val="00345971"/>
    <w:rsid w:val="003541E6"/>
    <w:rsid w:val="00360F9E"/>
    <w:rsid w:val="00362DD4"/>
    <w:rsid w:val="00366808"/>
    <w:rsid w:val="00372494"/>
    <w:rsid w:val="003728D3"/>
    <w:rsid w:val="003762EE"/>
    <w:rsid w:val="003817B6"/>
    <w:rsid w:val="00382200"/>
    <w:rsid w:val="00384131"/>
    <w:rsid w:val="003A0917"/>
    <w:rsid w:val="003A0D30"/>
    <w:rsid w:val="003A10C2"/>
    <w:rsid w:val="003A1B52"/>
    <w:rsid w:val="003A22B5"/>
    <w:rsid w:val="003A4D4F"/>
    <w:rsid w:val="003A65A2"/>
    <w:rsid w:val="003A6FA6"/>
    <w:rsid w:val="003A76FB"/>
    <w:rsid w:val="003A79B2"/>
    <w:rsid w:val="003C35F6"/>
    <w:rsid w:val="003C4A15"/>
    <w:rsid w:val="003D0608"/>
    <w:rsid w:val="003D2421"/>
    <w:rsid w:val="003D6351"/>
    <w:rsid w:val="003E2C20"/>
    <w:rsid w:val="003E385B"/>
    <w:rsid w:val="003E59D5"/>
    <w:rsid w:val="003E6F2D"/>
    <w:rsid w:val="003F36B5"/>
    <w:rsid w:val="003F5E81"/>
    <w:rsid w:val="003F6914"/>
    <w:rsid w:val="0040389A"/>
    <w:rsid w:val="00405317"/>
    <w:rsid w:val="004121E6"/>
    <w:rsid w:val="004141F1"/>
    <w:rsid w:val="004158C3"/>
    <w:rsid w:val="00417047"/>
    <w:rsid w:val="00420DFC"/>
    <w:rsid w:val="00425A32"/>
    <w:rsid w:val="0043084F"/>
    <w:rsid w:val="004328D8"/>
    <w:rsid w:val="00441504"/>
    <w:rsid w:val="00443A25"/>
    <w:rsid w:val="00450718"/>
    <w:rsid w:val="004528E1"/>
    <w:rsid w:val="0045762E"/>
    <w:rsid w:val="0045775D"/>
    <w:rsid w:val="00457E66"/>
    <w:rsid w:val="00460152"/>
    <w:rsid w:val="004604A3"/>
    <w:rsid w:val="0046075B"/>
    <w:rsid w:val="00462D68"/>
    <w:rsid w:val="00465D28"/>
    <w:rsid w:val="00470474"/>
    <w:rsid w:val="004710AB"/>
    <w:rsid w:val="00476C9A"/>
    <w:rsid w:val="004937B0"/>
    <w:rsid w:val="00496328"/>
    <w:rsid w:val="004A3705"/>
    <w:rsid w:val="004A6DD0"/>
    <w:rsid w:val="004B1F7F"/>
    <w:rsid w:val="004B25EE"/>
    <w:rsid w:val="004B290F"/>
    <w:rsid w:val="004B4954"/>
    <w:rsid w:val="004C0654"/>
    <w:rsid w:val="004C0E81"/>
    <w:rsid w:val="004D00D2"/>
    <w:rsid w:val="004D47B6"/>
    <w:rsid w:val="004D4844"/>
    <w:rsid w:val="004D596A"/>
    <w:rsid w:val="004E5158"/>
    <w:rsid w:val="004E55C6"/>
    <w:rsid w:val="004E6B7E"/>
    <w:rsid w:val="004F3C19"/>
    <w:rsid w:val="004F419A"/>
    <w:rsid w:val="004F5D99"/>
    <w:rsid w:val="00501D12"/>
    <w:rsid w:val="00502D1E"/>
    <w:rsid w:val="00503050"/>
    <w:rsid w:val="0050796D"/>
    <w:rsid w:val="0051120E"/>
    <w:rsid w:val="0051477F"/>
    <w:rsid w:val="00516531"/>
    <w:rsid w:val="00516EBF"/>
    <w:rsid w:val="00520AE8"/>
    <w:rsid w:val="00521054"/>
    <w:rsid w:val="005212E5"/>
    <w:rsid w:val="005226C1"/>
    <w:rsid w:val="00522C3B"/>
    <w:rsid w:val="005234BE"/>
    <w:rsid w:val="00523B88"/>
    <w:rsid w:val="00523B8B"/>
    <w:rsid w:val="0052444A"/>
    <w:rsid w:val="00526EEC"/>
    <w:rsid w:val="00527AB0"/>
    <w:rsid w:val="00527CB6"/>
    <w:rsid w:val="00534D12"/>
    <w:rsid w:val="00535B80"/>
    <w:rsid w:val="00535C20"/>
    <w:rsid w:val="005369C9"/>
    <w:rsid w:val="00542A22"/>
    <w:rsid w:val="00543EEC"/>
    <w:rsid w:val="00545B42"/>
    <w:rsid w:val="00545DDF"/>
    <w:rsid w:val="00554CE8"/>
    <w:rsid w:val="005550D4"/>
    <w:rsid w:val="00557089"/>
    <w:rsid w:val="00564E8A"/>
    <w:rsid w:val="00572D08"/>
    <w:rsid w:val="00573EC9"/>
    <w:rsid w:val="00574A8F"/>
    <w:rsid w:val="005757F2"/>
    <w:rsid w:val="0057584F"/>
    <w:rsid w:val="005921E6"/>
    <w:rsid w:val="00595FCA"/>
    <w:rsid w:val="005A0E61"/>
    <w:rsid w:val="005A1303"/>
    <w:rsid w:val="005A18DC"/>
    <w:rsid w:val="005A198B"/>
    <w:rsid w:val="005A78F7"/>
    <w:rsid w:val="005B0D2C"/>
    <w:rsid w:val="005B1E71"/>
    <w:rsid w:val="005B2366"/>
    <w:rsid w:val="005B383C"/>
    <w:rsid w:val="005B5567"/>
    <w:rsid w:val="005B6C3E"/>
    <w:rsid w:val="005C0D7A"/>
    <w:rsid w:val="005C32B4"/>
    <w:rsid w:val="005C33C6"/>
    <w:rsid w:val="005C3657"/>
    <w:rsid w:val="005C56EF"/>
    <w:rsid w:val="005D1C77"/>
    <w:rsid w:val="005D4010"/>
    <w:rsid w:val="005D4111"/>
    <w:rsid w:val="005D755E"/>
    <w:rsid w:val="005E061A"/>
    <w:rsid w:val="005E39CB"/>
    <w:rsid w:val="005E634C"/>
    <w:rsid w:val="005F288D"/>
    <w:rsid w:val="005F387F"/>
    <w:rsid w:val="005F3E09"/>
    <w:rsid w:val="005F7B9D"/>
    <w:rsid w:val="006011F4"/>
    <w:rsid w:val="00601590"/>
    <w:rsid w:val="00601E5F"/>
    <w:rsid w:val="00615825"/>
    <w:rsid w:val="006167A2"/>
    <w:rsid w:val="0061743E"/>
    <w:rsid w:val="00620627"/>
    <w:rsid w:val="006250A5"/>
    <w:rsid w:val="0062559E"/>
    <w:rsid w:val="00626B88"/>
    <w:rsid w:val="006313D9"/>
    <w:rsid w:val="006341F7"/>
    <w:rsid w:val="006364E4"/>
    <w:rsid w:val="00637E25"/>
    <w:rsid w:val="006400AC"/>
    <w:rsid w:val="00644A96"/>
    <w:rsid w:val="006471CF"/>
    <w:rsid w:val="00647304"/>
    <w:rsid w:val="00653C44"/>
    <w:rsid w:val="00655353"/>
    <w:rsid w:val="00657731"/>
    <w:rsid w:val="006608AE"/>
    <w:rsid w:val="00661B7C"/>
    <w:rsid w:val="00662678"/>
    <w:rsid w:val="00671C7B"/>
    <w:rsid w:val="006730D8"/>
    <w:rsid w:val="006736B2"/>
    <w:rsid w:val="006807F4"/>
    <w:rsid w:val="00680AE6"/>
    <w:rsid w:val="00683AFF"/>
    <w:rsid w:val="00686FB9"/>
    <w:rsid w:val="006922C5"/>
    <w:rsid w:val="00695085"/>
    <w:rsid w:val="00695199"/>
    <w:rsid w:val="006964D0"/>
    <w:rsid w:val="006A1B94"/>
    <w:rsid w:val="006A4997"/>
    <w:rsid w:val="006B1E8D"/>
    <w:rsid w:val="006B53FE"/>
    <w:rsid w:val="006C1052"/>
    <w:rsid w:val="006C4650"/>
    <w:rsid w:val="006E3E82"/>
    <w:rsid w:val="006F0356"/>
    <w:rsid w:val="006F3591"/>
    <w:rsid w:val="00703F18"/>
    <w:rsid w:val="00705F96"/>
    <w:rsid w:val="00706622"/>
    <w:rsid w:val="00710CDA"/>
    <w:rsid w:val="0072506D"/>
    <w:rsid w:val="007270C5"/>
    <w:rsid w:val="0073504B"/>
    <w:rsid w:val="00755895"/>
    <w:rsid w:val="00755F05"/>
    <w:rsid w:val="00763716"/>
    <w:rsid w:val="007678DC"/>
    <w:rsid w:val="00772E61"/>
    <w:rsid w:val="0077420B"/>
    <w:rsid w:val="00774F2A"/>
    <w:rsid w:val="0077502B"/>
    <w:rsid w:val="00775552"/>
    <w:rsid w:val="00776649"/>
    <w:rsid w:val="00780FFD"/>
    <w:rsid w:val="007926F7"/>
    <w:rsid w:val="007A01E5"/>
    <w:rsid w:val="007A0887"/>
    <w:rsid w:val="007A4D49"/>
    <w:rsid w:val="007A56CB"/>
    <w:rsid w:val="007A67B2"/>
    <w:rsid w:val="007C234C"/>
    <w:rsid w:val="007C69E0"/>
    <w:rsid w:val="007D4EDD"/>
    <w:rsid w:val="007E151F"/>
    <w:rsid w:val="007E1779"/>
    <w:rsid w:val="007F0A56"/>
    <w:rsid w:val="007F1EF6"/>
    <w:rsid w:val="007F2CDD"/>
    <w:rsid w:val="007F4AA4"/>
    <w:rsid w:val="007F57FC"/>
    <w:rsid w:val="007F72C1"/>
    <w:rsid w:val="00801AC6"/>
    <w:rsid w:val="00803D00"/>
    <w:rsid w:val="008042CE"/>
    <w:rsid w:val="0081561B"/>
    <w:rsid w:val="00816EBB"/>
    <w:rsid w:val="00823F01"/>
    <w:rsid w:val="00824F24"/>
    <w:rsid w:val="00827C71"/>
    <w:rsid w:val="00830E7A"/>
    <w:rsid w:val="00840FE5"/>
    <w:rsid w:val="00842B5C"/>
    <w:rsid w:val="00843544"/>
    <w:rsid w:val="0084694E"/>
    <w:rsid w:val="008506C1"/>
    <w:rsid w:val="00853817"/>
    <w:rsid w:val="008539A6"/>
    <w:rsid w:val="0085778E"/>
    <w:rsid w:val="00863352"/>
    <w:rsid w:val="008641D9"/>
    <w:rsid w:val="008648DF"/>
    <w:rsid w:val="00865DF5"/>
    <w:rsid w:val="0086722E"/>
    <w:rsid w:val="00870FF3"/>
    <w:rsid w:val="00876202"/>
    <w:rsid w:val="00876DAF"/>
    <w:rsid w:val="008771DD"/>
    <w:rsid w:val="00880825"/>
    <w:rsid w:val="00881091"/>
    <w:rsid w:val="00887A26"/>
    <w:rsid w:val="008911A3"/>
    <w:rsid w:val="0089266D"/>
    <w:rsid w:val="008A04ED"/>
    <w:rsid w:val="008A09E7"/>
    <w:rsid w:val="008B2A8B"/>
    <w:rsid w:val="008B703F"/>
    <w:rsid w:val="008C118D"/>
    <w:rsid w:val="008C131F"/>
    <w:rsid w:val="008C17F7"/>
    <w:rsid w:val="008C2A2D"/>
    <w:rsid w:val="008C423F"/>
    <w:rsid w:val="008C65A2"/>
    <w:rsid w:val="008D102B"/>
    <w:rsid w:val="008D5B3C"/>
    <w:rsid w:val="008D630A"/>
    <w:rsid w:val="008E0E0D"/>
    <w:rsid w:val="008F09DB"/>
    <w:rsid w:val="00911572"/>
    <w:rsid w:val="009266EB"/>
    <w:rsid w:val="009373FC"/>
    <w:rsid w:val="00941121"/>
    <w:rsid w:val="0094264E"/>
    <w:rsid w:val="0094546B"/>
    <w:rsid w:val="00947A49"/>
    <w:rsid w:val="009521B6"/>
    <w:rsid w:val="00954DA2"/>
    <w:rsid w:val="00956EC7"/>
    <w:rsid w:val="0096162E"/>
    <w:rsid w:val="0096226B"/>
    <w:rsid w:val="00964051"/>
    <w:rsid w:val="00964857"/>
    <w:rsid w:val="00965B72"/>
    <w:rsid w:val="00966C5A"/>
    <w:rsid w:val="00966F60"/>
    <w:rsid w:val="00967D6A"/>
    <w:rsid w:val="00973A77"/>
    <w:rsid w:val="00977028"/>
    <w:rsid w:val="0098126D"/>
    <w:rsid w:val="009854F5"/>
    <w:rsid w:val="00985952"/>
    <w:rsid w:val="009946E1"/>
    <w:rsid w:val="00995CC6"/>
    <w:rsid w:val="0099757B"/>
    <w:rsid w:val="009A1576"/>
    <w:rsid w:val="009A218A"/>
    <w:rsid w:val="009A3459"/>
    <w:rsid w:val="009A64D9"/>
    <w:rsid w:val="009A6A5E"/>
    <w:rsid w:val="009A6B61"/>
    <w:rsid w:val="009A7638"/>
    <w:rsid w:val="009B3BFA"/>
    <w:rsid w:val="009B5A3E"/>
    <w:rsid w:val="009C0B80"/>
    <w:rsid w:val="009C1F33"/>
    <w:rsid w:val="009C61A4"/>
    <w:rsid w:val="009C7143"/>
    <w:rsid w:val="009C731C"/>
    <w:rsid w:val="009D3E3F"/>
    <w:rsid w:val="009D417F"/>
    <w:rsid w:val="009F3266"/>
    <w:rsid w:val="00A01730"/>
    <w:rsid w:val="00A02309"/>
    <w:rsid w:val="00A03CD0"/>
    <w:rsid w:val="00A04BE0"/>
    <w:rsid w:val="00A06F21"/>
    <w:rsid w:val="00A11C40"/>
    <w:rsid w:val="00A135DB"/>
    <w:rsid w:val="00A13AE4"/>
    <w:rsid w:val="00A20375"/>
    <w:rsid w:val="00A20F79"/>
    <w:rsid w:val="00A22AB0"/>
    <w:rsid w:val="00A24C56"/>
    <w:rsid w:val="00A26EBA"/>
    <w:rsid w:val="00A334E3"/>
    <w:rsid w:val="00A37BA7"/>
    <w:rsid w:val="00A403E5"/>
    <w:rsid w:val="00A40B60"/>
    <w:rsid w:val="00A40C55"/>
    <w:rsid w:val="00A467AE"/>
    <w:rsid w:val="00A52B58"/>
    <w:rsid w:val="00A577B0"/>
    <w:rsid w:val="00A60949"/>
    <w:rsid w:val="00A6262F"/>
    <w:rsid w:val="00A62E34"/>
    <w:rsid w:val="00A71BD9"/>
    <w:rsid w:val="00A72430"/>
    <w:rsid w:val="00A75532"/>
    <w:rsid w:val="00A759AB"/>
    <w:rsid w:val="00A806D7"/>
    <w:rsid w:val="00A81BC6"/>
    <w:rsid w:val="00A8278A"/>
    <w:rsid w:val="00A836F2"/>
    <w:rsid w:val="00A86472"/>
    <w:rsid w:val="00A87C62"/>
    <w:rsid w:val="00A945C5"/>
    <w:rsid w:val="00A972F7"/>
    <w:rsid w:val="00AA2CDF"/>
    <w:rsid w:val="00AA5F6D"/>
    <w:rsid w:val="00AB0979"/>
    <w:rsid w:val="00AB6B6C"/>
    <w:rsid w:val="00AC0AD4"/>
    <w:rsid w:val="00AC438D"/>
    <w:rsid w:val="00AC6CBA"/>
    <w:rsid w:val="00AD4BDC"/>
    <w:rsid w:val="00AF0485"/>
    <w:rsid w:val="00AF0F6C"/>
    <w:rsid w:val="00AF1ABF"/>
    <w:rsid w:val="00B01CC4"/>
    <w:rsid w:val="00B02772"/>
    <w:rsid w:val="00B11544"/>
    <w:rsid w:val="00B11968"/>
    <w:rsid w:val="00B32C65"/>
    <w:rsid w:val="00B352EE"/>
    <w:rsid w:val="00B40ABC"/>
    <w:rsid w:val="00B40C1C"/>
    <w:rsid w:val="00B40FC9"/>
    <w:rsid w:val="00B414D3"/>
    <w:rsid w:val="00B42FCE"/>
    <w:rsid w:val="00B528AC"/>
    <w:rsid w:val="00B56077"/>
    <w:rsid w:val="00B640BD"/>
    <w:rsid w:val="00B70FB0"/>
    <w:rsid w:val="00B7293C"/>
    <w:rsid w:val="00B732D8"/>
    <w:rsid w:val="00B745C9"/>
    <w:rsid w:val="00B764F5"/>
    <w:rsid w:val="00B80E1D"/>
    <w:rsid w:val="00B8288D"/>
    <w:rsid w:val="00B8543D"/>
    <w:rsid w:val="00B86BAF"/>
    <w:rsid w:val="00B93F8A"/>
    <w:rsid w:val="00B95F67"/>
    <w:rsid w:val="00B9640D"/>
    <w:rsid w:val="00BA3F5D"/>
    <w:rsid w:val="00BA4DE9"/>
    <w:rsid w:val="00BA6319"/>
    <w:rsid w:val="00BB4576"/>
    <w:rsid w:val="00BC1BD1"/>
    <w:rsid w:val="00BC5123"/>
    <w:rsid w:val="00BC53B0"/>
    <w:rsid w:val="00BD1F45"/>
    <w:rsid w:val="00BD669A"/>
    <w:rsid w:val="00BE11C3"/>
    <w:rsid w:val="00BE1BF7"/>
    <w:rsid w:val="00BE4484"/>
    <w:rsid w:val="00BE4661"/>
    <w:rsid w:val="00BF1C47"/>
    <w:rsid w:val="00BF211B"/>
    <w:rsid w:val="00BF2C91"/>
    <w:rsid w:val="00BF4802"/>
    <w:rsid w:val="00BF53C8"/>
    <w:rsid w:val="00C00393"/>
    <w:rsid w:val="00C07F8F"/>
    <w:rsid w:val="00C15FF9"/>
    <w:rsid w:val="00C21ACC"/>
    <w:rsid w:val="00C32832"/>
    <w:rsid w:val="00C34F4F"/>
    <w:rsid w:val="00C41AA6"/>
    <w:rsid w:val="00C43048"/>
    <w:rsid w:val="00C50D55"/>
    <w:rsid w:val="00C51810"/>
    <w:rsid w:val="00C54DDB"/>
    <w:rsid w:val="00C559B0"/>
    <w:rsid w:val="00C568A6"/>
    <w:rsid w:val="00C57787"/>
    <w:rsid w:val="00C66732"/>
    <w:rsid w:val="00C66E73"/>
    <w:rsid w:val="00C67E78"/>
    <w:rsid w:val="00C72B61"/>
    <w:rsid w:val="00C776AC"/>
    <w:rsid w:val="00C84F48"/>
    <w:rsid w:val="00C86FF3"/>
    <w:rsid w:val="00C90E4B"/>
    <w:rsid w:val="00C97D9F"/>
    <w:rsid w:val="00CA1F74"/>
    <w:rsid w:val="00CB05BA"/>
    <w:rsid w:val="00CB74CE"/>
    <w:rsid w:val="00CB7E8B"/>
    <w:rsid w:val="00CC02CB"/>
    <w:rsid w:val="00CC6B5C"/>
    <w:rsid w:val="00CC6CCC"/>
    <w:rsid w:val="00CC73FB"/>
    <w:rsid w:val="00CC7A99"/>
    <w:rsid w:val="00CD216D"/>
    <w:rsid w:val="00CD2227"/>
    <w:rsid w:val="00CD2E2E"/>
    <w:rsid w:val="00CD3228"/>
    <w:rsid w:val="00CD4B91"/>
    <w:rsid w:val="00CD63D5"/>
    <w:rsid w:val="00CD6D48"/>
    <w:rsid w:val="00CD79CF"/>
    <w:rsid w:val="00CE0043"/>
    <w:rsid w:val="00CE2D09"/>
    <w:rsid w:val="00CE52AC"/>
    <w:rsid w:val="00CF03F7"/>
    <w:rsid w:val="00CF53FB"/>
    <w:rsid w:val="00CF7832"/>
    <w:rsid w:val="00D00573"/>
    <w:rsid w:val="00D01895"/>
    <w:rsid w:val="00D02B7A"/>
    <w:rsid w:val="00D04C09"/>
    <w:rsid w:val="00D136D1"/>
    <w:rsid w:val="00D14475"/>
    <w:rsid w:val="00D24311"/>
    <w:rsid w:val="00D3176F"/>
    <w:rsid w:val="00D31F96"/>
    <w:rsid w:val="00D32F17"/>
    <w:rsid w:val="00D34C2C"/>
    <w:rsid w:val="00D34D6B"/>
    <w:rsid w:val="00D41B42"/>
    <w:rsid w:val="00D447B6"/>
    <w:rsid w:val="00D5130B"/>
    <w:rsid w:val="00D53B34"/>
    <w:rsid w:val="00D575A0"/>
    <w:rsid w:val="00D60C1C"/>
    <w:rsid w:val="00D61557"/>
    <w:rsid w:val="00D61779"/>
    <w:rsid w:val="00D62567"/>
    <w:rsid w:val="00D6365A"/>
    <w:rsid w:val="00D63C0D"/>
    <w:rsid w:val="00D65284"/>
    <w:rsid w:val="00D7072B"/>
    <w:rsid w:val="00D708B5"/>
    <w:rsid w:val="00D75AE3"/>
    <w:rsid w:val="00D75BF4"/>
    <w:rsid w:val="00D7675D"/>
    <w:rsid w:val="00D77753"/>
    <w:rsid w:val="00D777D2"/>
    <w:rsid w:val="00D81E76"/>
    <w:rsid w:val="00D824C3"/>
    <w:rsid w:val="00D969A9"/>
    <w:rsid w:val="00D97081"/>
    <w:rsid w:val="00DA0F29"/>
    <w:rsid w:val="00DA2287"/>
    <w:rsid w:val="00DB55AE"/>
    <w:rsid w:val="00DC20A1"/>
    <w:rsid w:val="00DC3A37"/>
    <w:rsid w:val="00DD0C8B"/>
    <w:rsid w:val="00DD423A"/>
    <w:rsid w:val="00DE2AE4"/>
    <w:rsid w:val="00DE419C"/>
    <w:rsid w:val="00DF1D92"/>
    <w:rsid w:val="00E0264B"/>
    <w:rsid w:val="00E12C7E"/>
    <w:rsid w:val="00E13C5F"/>
    <w:rsid w:val="00E142E6"/>
    <w:rsid w:val="00E159F9"/>
    <w:rsid w:val="00E1605E"/>
    <w:rsid w:val="00E31327"/>
    <w:rsid w:val="00E320AA"/>
    <w:rsid w:val="00E3259C"/>
    <w:rsid w:val="00E3589F"/>
    <w:rsid w:val="00E35E00"/>
    <w:rsid w:val="00E41988"/>
    <w:rsid w:val="00E41E2A"/>
    <w:rsid w:val="00E42E2E"/>
    <w:rsid w:val="00E43F28"/>
    <w:rsid w:val="00E43F9A"/>
    <w:rsid w:val="00E44010"/>
    <w:rsid w:val="00E46064"/>
    <w:rsid w:val="00E477E3"/>
    <w:rsid w:val="00E4798C"/>
    <w:rsid w:val="00E502EE"/>
    <w:rsid w:val="00E56CB3"/>
    <w:rsid w:val="00E60219"/>
    <w:rsid w:val="00E606A5"/>
    <w:rsid w:val="00E617AC"/>
    <w:rsid w:val="00E636D8"/>
    <w:rsid w:val="00E75010"/>
    <w:rsid w:val="00E77974"/>
    <w:rsid w:val="00E81067"/>
    <w:rsid w:val="00E81516"/>
    <w:rsid w:val="00E86C9D"/>
    <w:rsid w:val="00E92FE2"/>
    <w:rsid w:val="00E95221"/>
    <w:rsid w:val="00E97A85"/>
    <w:rsid w:val="00EA27BB"/>
    <w:rsid w:val="00EA4A01"/>
    <w:rsid w:val="00EB108E"/>
    <w:rsid w:val="00EC315F"/>
    <w:rsid w:val="00EC605C"/>
    <w:rsid w:val="00ED0176"/>
    <w:rsid w:val="00ED0220"/>
    <w:rsid w:val="00ED157C"/>
    <w:rsid w:val="00ED26D7"/>
    <w:rsid w:val="00ED2CBE"/>
    <w:rsid w:val="00ED349F"/>
    <w:rsid w:val="00ED3D01"/>
    <w:rsid w:val="00ED7DC3"/>
    <w:rsid w:val="00EE1F61"/>
    <w:rsid w:val="00EE59A6"/>
    <w:rsid w:val="00EE6626"/>
    <w:rsid w:val="00EE6A54"/>
    <w:rsid w:val="00EF48C3"/>
    <w:rsid w:val="00EF5743"/>
    <w:rsid w:val="00EF75DA"/>
    <w:rsid w:val="00F02C3C"/>
    <w:rsid w:val="00F13E42"/>
    <w:rsid w:val="00F17031"/>
    <w:rsid w:val="00F17740"/>
    <w:rsid w:val="00F206C8"/>
    <w:rsid w:val="00F3109A"/>
    <w:rsid w:val="00F32541"/>
    <w:rsid w:val="00F326F2"/>
    <w:rsid w:val="00F33626"/>
    <w:rsid w:val="00F46D68"/>
    <w:rsid w:val="00F46FC2"/>
    <w:rsid w:val="00F50290"/>
    <w:rsid w:val="00F5068B"/>
    <w:rsid w:val="00F523B9"/>
    <w:rsid w:val="00F556DC"/>
    <w:rsid w:val="00F606F2"/>
    <w:rsid w:val="00F61280"/>
    <w:rsid w:val="00F7382A"/>
    <w:rsid w:val="00F97991"/>
    <w:rsid w:val="00FA130E"/>
    <w:rsid w:val="00FA5C41"/>
    <w:rsid w:val="00FB15AF"/>
    <w:rsid w:val="00FB2DC2"/>
    <w:rsid w:val="00FD1063"/>
    <w:rsid w:val="00FD1132"/>
    <w:rsid w:val="00FD28B1"/>
    <w:rsid w:val="00FD4112"/>
    <w:rsid w:val="00FF3502"/>
    <w:rsid w:val="00FF48DB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37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4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6B5C"/>
    <w:pPr>
      <w:keepNext/>
      <w:keepLines/>
      <w:spacing w:before="480" w:after="0" w:line="240" w:lineRule="auto"/>
      <w:ind w:left="360" w:hanging="360"/>
      <w:jc w:val="right"/>
      <w:outlineLvl w:val="0"/>
    </w:pPr>
    <w:rPr>
      <w:rFonts w:asciiTheme="majorBidi" w:eastAsiaTheme="majorEastAsia" w:hAnsiTheme="majorBidi" w:cstheme="majorBid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1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B5C"/>
    <w:rPr>
      <w:rFonts w:asciiTheme="majorBidi" w:eastAsiaTheme="majorEastAsia" w:hAnsiTheme="majorBidi" w:cstheme="majorBid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2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B27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74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741"/>
    <w:rPr>
      <w:rFonts w:eastAsiaTheme="minorEastAsia"/>
      <w:lang w:eastAsia="pl-PL"/>
    </w:rPr>
  </w:style>
  <w:style w:type="character" w:styleId="Numerstrony">
    <w:name w:val="page number"/>
    <w:basedOn w:val="Domylnaczcionkaakapitu"/>
    <w:semiHidden/>
    <w:unhideWhenUsed/>
    <w:rsid w:val="001B2741"/>
  </w:style>
  <w:style w:type="paragraph" w:styleId="Spistreci2">
    <w:name w:val="toc 2"/>
    <w:basedOn w:val="Normalny"/>
    <w:next w:val="Normalny"/>
    <w:autoRedefine/>
    <w:uiPriority w:val="39"/>
    <w:unhideWhenUsed/>
    <w:rsid w:val="001B2741"/>
    <w:pPr>
      <w:tabs>
        <w:tab w:val="left" w:pos="660"/>
        <w:tab w:val="right" w:leader="dot" w:pos="9060"/>
      </w:tabs>
      <w:spacing w:after="100"/>
      <w:jc w:val="both"/>
    </w:pPr>
  </w:style>
  <w:style w:type="table" w:styleId="Tabela-Siatka">
    <w:name w:val="Table Grid"/>
    <w:basedOn w:val="Standardowy"/>
    <w:uiPriority w:val="59"/>
    <w:rsid w:val="001B274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2741"/>
    <w:rPr>
      <w:rFonts w:eastAsiaTheme="minorEastAsia"/>
      <w:lang w:eastAsia="pl-PL"/>
    </w:rPr>
  </w:style>
  <w:style w:type="character" w:styleId="Tytuksiki">
    <w:name w:val="Book Title"/>
    <w:basedOn w:val="Domylnaczcionkaakapitu"/>
    <w:uiPriority w:val="33"/>
    <w:qFormat/>
    <w:rsid w:val="001B2741"/>
    <w:rPr>
      <w:b/>
      <w:bCs/>
      <w:i/>
      <w:iCs/>
      <w:spacing w:val="5"/>
    </w:rPr>
  </w:style>
  <w:style w:type="character" w:customStyle="1" w:styleId="field">
    <w:name w:val="field"/>
    <w:basedOn w:val="Domylnaczcionkaakapitu"/>
    <w:rsid w:val="001B2741"/>
  </w:style>
  <w:style w:type="character" w:styleId="Pogrubienie">
    <w:name w:val="Strong"/>
    <w:basedOn w:val="Domylnaczcionkaakapitu"/>
    <w:uiPriority w:val="22"/>
    <w:qFormat/>
    <w:rsid w:val="001B27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4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741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6C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6C1"/>
    <w:rPr>
      <w:rFonts w:eastAsiaTheme="minorEastAsia"/>
      <w:b/>
      <w:bCs/>
      <w:sz w:val="20"/>
      <w:szCs w:val="20"/>
      <w:lang w:eastAsia="pl-PL"/>
    </w:rPr>
  </w:style>
  <w:style w:type="paragraph" w:customStyle="1" w:styleId="wzortyt">
    <w:name w:val="wzortyt"/>
    <w:basedOn w:val="Normalny"/>
    <w:rsid w:val="00154835"/>
    <w:pPr>
      <w:widowControl w:val="0"/>
      <w:tabs>
        <w:tab w:val="left" w:pos="1417"/>
      </w:tabs>
      <w:spacing w:before="238" w:after="119" w:line="220" w:lineRule="atLeast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21AC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43F9A"/>
    <w:pPr>
      <w:tabs>
        <w:tab w:val="right" w:leader="dot" w:pos="9060"/>
      </w:tabs>
      <w:spacing w:after="100"/>
      <w:ind w:left="70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65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650"/>
    <w:rPr>
      <w:vertAlign w:val="superscript"/>
    </w:rPr>
  </w:style>
  <w:style w:type="paragraph" w:styleId="Poprawka">
    <w:name w:val="Revision"/>
    <w:hidden/>
    <w:uiPriority w:val="99"/>
    <w:semiHidden/>
    <w:rsid w:val="00BA4DE9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4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6B5C"/>
    <w:pPr>
      <w:keepNext/>
      <w:keepLines/>
      <w:spacing w:before="480" w:after="0" w:line="240" w:lineRule="auto"/>
      <w:ind w:left="360" w:hanging="360"/>
      <w:jc w:val="right"/>
      <w:outlineLvl w:val="0"/>
    </w:pPr>
    <w:rPr>
      <w:rFonts w:asciiTheme="majorBidi" w:eastAsiaTheme="majorEastAsia" w:hAnsiTheme="majorBidi" w:cstheme="majorBid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1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B5C"/>
    <w:rPr>
      <w:rFonts w:asciiTheme="majorBidi" w:eastAsiaTheme="majorEastAsia" w:hAnsiTheme="majorBidi" w:cstheme="majorBid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2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B27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74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741"/>
    <w:rPr>
      <w:rFonts w:eastAsiaTheme="minorEastAsia"/>
      <w:lang w:eastAsia="pl-PL"/>
    </w:rPr>
  </w:style>
  <w:style w:type="character" w:styleId="Numerstrony">
    <w:name w:val="page number"/>
    <w:basedOn w:val="Domylnaczcionkaakapitu"/>
    <w:semiHidden/>
    <w:unhideWhenUsed/>
    <w:rsid w:val="001B2741"/>
  </w:style>
  <w:style w:type="paragraph" w:styleId="Spistreci2">
    <w:name w:val="toc 2"/>
    <w:basedOn w:val="Normalny"/>
    <w:next w:val="Normalny"/>
    <w:autoRedefine/>
    <w:uiPriority w:val="39"/>
    <w:unhideWhenUsed/>
    <w:rsid w:val="001B2741"/>
    <w:pPr>
      <w:tabs>
        <w:tab w:val="left" w:pos="660"/>
        <w:tab w:val="right" w:leader="dot" w:pos="9060"/>
      </w:tabs>
      <w:spacing w:after="100"/>
      <w:jc w:val="both"/>
    </w:pPr>
  </w:style>
  <w:style w:type="table" w:styleId="Tabela-Siatka">
    <w:name w:val="Table Grid"/>
    <w:basedOn w:val="Standardowy"/>
    <w:uiPriority w:val="59"/>
    <w:rsid w:val="001B274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2741"/>
    <w:rPr>
      <w:rFonts w:eastAsiaTheme="minorEastAsia"/>
      <w:lang w:eastAsia="pl-PL"/>
    </w:rPr>
  </w:style>
  <w:style w:type="character" w:styleId="Tytuksiki">
    <w:name w:val="Book Title"/>
    <w:basedOn w:val="Domylnaczcionkaakapitu"/>
    <w:uiPriority w:val="33"/>
    <w:qFormat/>
    <w:rsid w:val="001B2741"/>
    <w:rPr>
      <w:b/>
      <w:bCs/>
      <w:i/>
      <w:iCs/>
      <w:spacing w:val="5"/>
    </w:rPr>
  </w:style>
  <w:style w:type="character" w:customStyle="1" w:styleId="field">
    <w:name w:val="field"/>
    <w:basedOn w:val="Domylnaczcionkaakapitu"/>
    <w:rsid w:val="001B2741"/>
  </w:style>
  <w:style w:type="character" w:styleId="Pogrubienie">
    <w:name w:val="Strong"/>
    <w:basedOn w:val="Domylnaczcionkaakapitu"/>
    <w:uiPriority w:val="22"/>
    <w:qFormat/>
    <w:rsid w:val="001B27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4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741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6C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6C1"/>
    <w:rPr>
      <w:rFonts w:eastAsiaTheme="minorEastAsia"/>
      <w:b/>
      <w:bCs/>
      <w:sz w:val="20"/>
      <w:szCs w:val="20"/>
      <w:lang w:eastAsia="pl-PL"/>
    </w:rPr>
  </w:style>
  <w:style w:type="paragraph" w:customStyle="1" w:styleId="wzortyt">
    <w:name w:val="wzortyt"/>
    <w:basedOn w:val="Normalny"/>
    <w:rsid w:val="00154835"/>
    <w:pPr>
      <w:widowControl w:val="0"/>
      <w:tabs>
        <w:tab w:val="left" w:pos="1417"/>
      </w:tabs>
      <w:spacing w:before="238" w:after="119" w:line="220" w:lineRule="atLeast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21AC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43F9A"/>
    <w:pPr>
      <w:tabs>
        <w:tab w:val="right" w:leader="dot" w:pos="9060"/>
      </w:tabs>
      <w:spacing w:after="100"/>
      <w:ind w:left="70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65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650"/>
    <w:rPr>
      <w:vertAlign w:val="superscript"/>
    </w:rPr>
  </w:style>
  <w:style w:type="paragraph" w:styleId="Poprawka">
    <w:name w:val="Revision"/>
    <w:hidden/>
    <w:uiPriority w:val="99"/>
    <w:semiHidden/>
    <w:rsid w:val="00BA4DE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E18E-E8D6-4A05-9F57-1FC8BD47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3188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IT_RBI</dc:creator>
  <cp:lastModifiedBy>Anna Jawor</cp:lastModifiedBy>
  <cp:revision>3</cp:revision>
  <cp:lastPrinted>2019-07-03T11:32:00Z</cp:lastPrinted>
  <dcterms:created xsi:type="dcterms:W3CDTF">2019-07-08T13:15:00Z</dcterms:created>
  <dcterms:modified xsi:type="dcterms:W3CDTF">2019-07-09T07:24:00Z</dcterms:modified>
</cp:coreProperties>
</file>