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D41" w:rsidRPr="00410D41" w:rsidRDefault="00410D41" w:rsidP="00410D41">
      <w:pPr>
        <w:spacing w:line="360" w:lineRule="auto"/>
        <w:jc w:val="right"/>
        <w:rPr>
          <w:rFonts w:ascii="Trebuchet MS" w:eastAsia="Calibri" w:hAnsi="Trebuchet MS" w:cs="Times New Roman"/>
        </w:rPr>
      </w:pPr>
      <w:bookmarkStart w:id="0" w:name="_GoBack"/>
      <w:bookmarkEnd w:id="0"/>
      <w:r w:rsidRPr="00410D41">
        <w:rPr>
          <w:rFonts w:ascii="Trebuchet MS" w:eastAsia="Calibri" w:hAnsi="Trebuchet MS" w:cs="Times New Roman"/>
        </w:rPr>
        <w:t>Warszawa,</w:t>
      </w:r>
      <w:r w:rsidR="001B4728">
        <w:rPr>
          <w:rFonts w:ascii="Trebuchet MS" w:eastAsia="Calibri" w:hAnsi="Trebuchet MS" w:cs="Times New Roman"/>
        </w:rPr>
        <w:t xml:space="preserve"> 14</w:t>
      </w:r>
      <w:r w:rsidR="00CA3E93">
        <w:rPr>
          <w:rFonts w:ascii="Trebuchet MS" w:eastAsia="Calibri" w:hAnsi="Trebuchet MS" w:cs="Times New Roman"/>
        </w:rPr>
        <w:t xml:space="preserve"> grudnia</w:t>
      </w:r>
      <w:r>
        <w:rPr>
          <w:rFonts w:ascii="Trebuchet MS" w:eastAsia="Calibri" w:hAnsi="Trebuchet MS" w:cs="Times New Roman"/>
        </w:rPr>
        <w:t xml:space="preserve"> </w:t>
      </w:r>
      <w:r w:rsidRPr="00410D41">
        <w:rPr>
          <w:rFonts w:ascii="Trebuchet MS" w:eastAsia="Calibri" w:hAnsi="Trebuchet MS" w:cs="Times New Roman"/>
        </w:rPr>
        <w:t xml:space="preserve">2018 r. </w:t>
      </w:r>
    </w:p>
    <w:p w:rsidR="00410D41" w:rsidRPr="00410D41" w:rsidRDefault="00410D41" w:rsidP="00410D41">
      <w:pPr>
        <w:jc w:val="center"/>
        <w:rPr>
          <w:rFonts w:ascii="Trebuchet MS" w:eastAsia="Calibri" w:hAnsi="Trebuchet MS" w:cs="Times New Roman"/>
          <w:b/>
        </w:rPr>
      </w:pPr>
    </w:p>
    <w:p w:rsidR="00CA3E93" w:rsidRDefault="00CA3E93" w:rsidP="00CA3E93">
      <w:pPr>
        <w:spacing w:after="240"/>
        <w:rPr>
          <w:rFonts w:ascii="Trebuchet MS" w:eastAsia="Times New Roman" w:hAnsi="Trebuchet MS" w:cs="Calibri"/>
          <w:bCs/>
          <w:lang w:eastAsia="pl-PL"/>
        </w:rPr>
      </w:pPr>
      <w:r>
        <w:rPr>
          <w:rFonts w:ascii="Trebuchet MS" w:eastAsia="Times New Roman" w:hAnsi="Trebuchet MS" w:cs="Calibri"/>
          <w:bCs/>
          <w:lang w:eastAsia="pl-PL"/>
        </w:rPr>
        <w:t>CPPC-WZP.251.10.11.2018/JP.10</w:t>
      </w:r>
    </w:p>
    <w:p w:rsidR="00CA3E93" w:rsidRDefault="00CA3E93" w:rsidP="00CA3E93">
      <w:pPr>
        <w:spacing w:after="240"/>
        <w:rPr>
          <w:rFonts w:ascii="Trebuchet MS" w:eastAsia="Times New Roman" w:hAnsi="Trebuchet MS" w:cs="Calibri"/>
          <w:bCs/>
          <w:lang w:eastAsia="pl-PL"/>
        </w:rPr>
      </w:pPr>
    </w:p>
    <w:p w:rsidR="00CA3E93" w:rsidRPr="00702D13" w:rsidRDefault="00CA3E93" w:rsidP="00CA3E93">
      <w:pPr>
        <w:spacing w:after="120" w:line="240" w:lineRule="auto"/>
        <w:jc w:val="both"/>
        <w:rPr>
          <w:rFonts w:ascii="Trebuchet MS" w:eastAsiaTheme="minorEastAsia" w:hAnsi="Trebuchet MS"/>
          <w:b/>
          <w:i/>
          <w:sz w:val="24"/>
          <w:szCs w:val="24"/>
        </w:rPr>
      </w:pPr>
      <w:r w:rsidRPr="00702D13">
        <w:rPr>
          <w:rFonts w:ascii="Trebuchet MS" w:eastAsia="Calibri" w:hAnsi="Trebuchet MS" w:cs="Times New Roman"/>
          <w:b/>
          <w:sz w:val="24"/>
          <w:szCs w:val="24"/>
        </w:rPr>
        <w:t>Dotyczy:</w:t>
      </w:r>
      <w:r w:rsidRPr="00702D13">
        <w:rPr>
          <w:rFonts w:ascii="Trebuchet MS" w:eastAsia="Calibri" w:hAnsi="Trebuchet MS" w:cs="Times New Roman"/>
          <w:i/>
          <w:sz w:val="24"/>
          <w:szCs w:val="24"/>
        </w:rPr>
        <w:t xml:space="preserve"> </w:t>
      </w:r>
      <w:r w:rsidRPr="00CB121B">
        <w:rPr>
          <w:rFonts w:ascii="Trebuchet MS" w:eastAsia="Calibri" w:hAnsi="Trebuchet MS" w:cs="Times New Roman"/>
          <w:lang w:eastAsia="pl-PL"/>
        </w:rPr>
        <w:t xml:space="preserve">postępowania prowadzonego jako usługa społeczna o wartości poniżej 750 000 euro do których zastosowanie mają </w:t>
      </w:r>
      <w:r w:rsidRPr="00A67B8E">
        <w:rPr>
          <w:rFonts w:ascii="Trebuchet MS" w:eastAsia="Calibri" w:hAnsi="Trebuchet MS" w:cs="Times New Roman"/>
          <w:lang w:eastAsia="pl-PL"/>
        </w:rPr>
        <w:t>przepisy</w:t>
      </w:r>
      <w:r w:rsidRPr="00A67B8E">
        <w:rPr>
          <w:rFonts w:ascii="Trebuchet MS" w:eastAsia="Times New Roman" w:hAnsi="Trebuchet MS" w:cs="Calibri"/>
          <w:lang w:eastAsia="pl-PL"/>
        </w:rPr>
        <w:t xml:space="preserve"> art. 138o</w:t>
      </w:r>
      <w:r w:rsidRPr="00CB121B">
        <w:rPr>
          <w:rFonts w:ascii="Trebuchet MS" w:eastAsia="Calibri" w:hAnsi="Trebuchet MS" w:cs="Times New Roman"/>
          <w:lang w:eastAsia="pl-PL"/>
        </w:rPr>
        <w:t xml:space="preserve"> ustawy</w:t>
      </w:r>
      <w:r w:rsidRPr="00A67B8E">
        <w:rPr>
          <w:rFonts w:ascii="Trebuchet MS" w:eastAsia="Times New Roman" w:hAnsi="Trebuchet MS" w:cs="Calibri"/>
          <w:sz w:val="20"/>
          <w:szCs w:val="20"/>
          <w:lang w:eastAsia="pl-PL"/>
        </w:rPr>
        <w:t xml:space="preserve"> </w:t>
      </w:r>
      <w:r w:rsidRPr="00A67B8E">
        <w:rPr>
          <w:rFonts w:ascii="Trebuchet MS" w:eastAsia="Times New Roman" w:hAnsi="Trebuchet MS" w:cs="Calibri"/>
          <w:lang w:eastAsia="pl-PL"/>
        </w:rPr>
        <w:t>z dnia 29 stycznia 2004 r.</w:t>
      </w:r>
      <w:r w:rsidRPr="00A67B8E">
        <w:rPr>
          <w:rFonts w:ascii="Trebuchet MS" w:eastAsia="Times New Roman" w:hAnsi="Trebuchet MS" w:cs="Calibri"/>
          <w:sz w:val="20"/>
          <w:szCs w:val="20"/>
          <w:lang w:eastAsia="pl-PL"/>
        </w:rPr>
        <w:t xml:space="preserve"> </w:t>
      </w:r>
      <w:r w:rsidRPr="00CB121B">
        <w:rPr>
          <w:rFonts w:ascii="Trebuchet MS" w:eastAsia="Calibri" w:hAnsi="Trebuchet MS" w:cs="Times New Roman"/>
          <w:lang w:eastAsia="pl-PL"/>
        </w:rPr>
        <w:t xml:space="preserve"> Prawo zamówień publicznych (Dz. U. z 2017 r. poz. 1579</w:t>
      </w:r>
      <w:r w:rsidR="00AA3113">
        <w:rPr>
          <w:rFonts w:ascii="Trebuchet MS" w:eastAsia="Calibri" w:hAnsi="Trebuchet MS" w:cs="Times New Roman"/>
          <w:lang w:eastAsia="pl-PL"/>
        </w:rPr>
        <w:t xml:space="preserve"> dalej „ustawa”</w:t>
      </w:r>
      <w:r w:rsidRPr="00CB121B">
        <w:rPr>
          <w:rFonts w:ascii="Trebuchet MS" w:eastAsia="Calibri" w:hAnsi="Trebuchet MS" w:cs="Times New Roman"/>
          <w:lang w:eastAsia="pl-PL"/>
        </w:rPr>
        <w:t xml:space="preserve">) na: </w:t>
      </w:r>
      <w:r w:rsidRPr="00CB121B">
        <w:rPr>
          <w:rFonts w:ascii="Trebuchet MS" w:eastAsia="Calibri" w:hAnsi="Trebuchet MS" w:cs="Times New Roman"/>
          <w:b/>
          <w:lang w:eastAsia="pl-PL"/>
        </w:rPr>
        <w:t>„Usługi przechowywania i porządkowania akt”, ZP/6/2018</w:t>
      </w:r>
      <w:r w:rsidRPr="00D411D9">
        <w:rPr>
          <w:rFonts w:eastAsia="Calibri" w:cs="Times New Roman"/>
          <w:b/>
          <w:sz w:val="20"/>
          <w:szCs w:val="20"/>
          <w:lang w:eastAsia="pl-PL"/>
        </w:rPr>
        <w:t xml:space="preserve">  </w:t>
      </w:r>
    </w:p>
    <w:p w:rsidR="00CA3E93" w:rsidRDefault="00CA3E93" w:rsidP="00CA3E93">
      <w:pPr>
        <w:spacing w:after="240"/>
        <w:rPr>
          <w:rFonts w:ascii="Trebuchet MS" w:eastAsia="Calibri" w:hAnsi="Trebuchet MS" w:cs="Times New Roman"/>
          <w:b/>
        </w:rPr>
      </w:pPr>
    </w:p>
    <w:p w:rsidR="00410D41" w:rsidRPr="00410D41" w:rsidRDefault="00410D41" w:rsidP="00410D41">
      <w:pPr>
        <w:spacing w:after="240"/>
        <w:jc w:val="center"/>
        <w:rPr>
          <w:rFonts w:ascii="Trebuchet MS" w:eastAsia="Calibri" w:hAnsi="Trebuchet MS" w:cs="Times New Roman"/>
          <w:b/>
        </w:rPr>
      </w:pPr>
      <w:r w:rsidRPr="00410D41">
        <w:rPr>
          <w:rFonts w:ascii="Trebuchet MS" w:eastAsia="Calibri" w:hAnsi="Trebuchet MS" w:cs="Times New Roman"/>
          <w:b/>
        </w:rPr>
        <w:t xml:space="preserve">Informacja </w:t>
      </w:r>
      <w:r w:rsidR="00CA3E93">
        <w:rPr>
          <w:rFonts w:ascii="Trebuchet MS" w:eastAsia="Calibri" w:hAnsi="Trebuchet MS" w:cs="Times New Roman"/>
          <w:b/>
        </w:rPr>
        <w:t>o udzieleniu zamówienia na usługi społeczne</w:t>
      </w:r>
    </w:p>
    <w:p w:rsidR="00410D41" w:rsidRDefault="00410D41" w:rsidP="00154B71">
      <w:pPr>
        <w:spacing w:line="360" w:lineRule="auto"/>
        <w:ind w:firstLine="708"/>
        <w:jc w:val="both"/>
        <w:rPr>
          <w:rFonts w:ascii="Trebuchet MS" w:eastAsia="Calibri" w:hAnsi="Trebuchet MS" w:cs="Times New Roman"/>
        </w:rPr>
      </w:pPr>
    </w:p>
    <w:p w:rsidR="00AA3113" w:rsidRDefault="00AA3113" w:rsidP="00AA3113">
      <w:pPr>
        <w:spacing w:line="360" w:lineRule="auto"/>
        <w:ind w:firstLine="708"/>
        <w:jc w:val="both"/>
        <w:rPr>
          <w:rFonts w:ascii="Trebuchet MS" w:eastAsia="Calibri" w:hAnsi="Trebuchet MS" w:cs="Times New Roman"/>
          <w:lang w:eastAsia="pl-PL"/>
        </w:rPr>
      </w:pPr>
      <w:r>
        <w:rPr>
          <w:rFonts w:ascii="Trebuchet MS" w:eastAsia="Calibri" w:hAnsi="Trebuchet MS" w:cs="Times New Roman"/>
        </w:rPr>
        <w:t xml:space="preserve">Zamawiający działając na podstawie art.138o ust. 4 ustawy </w:t>
      </w:r>
      <w:r>
        <w:rPr>
          <w:rFonts w:ascii="Trebuchet MS" w:eastAsia="Calibri" w:hAnsi="Trebuchet MS" w:cs="Times New Roman"/>
          <w:lang w:eastAsia="pl-PL"/>
        </w:rPr>
        <w:t>informuje, że:</w:t>
      </w:r>
    </w:p>
    <w:p w:rsidR="00AA3113" w:rsidRPr="00154B71" w:rsidRDefault="00AA3113" w:rsidP="00AA3113">
      <w:pPr>
        <w:spacing w:line="360" w:lineRule="auto"/>
        <w:ind w:firstLine="708"/>
        <w:jc w:val="both"/>
        <w:rPr>
          <w:rFonts w:ascii="Trebuchet MS" w:eastAsia="Calibri" w:hAnsi="Trebuchet MS" w:cs="Times New Roman"/>
          <w:lang w:eastAsia="pl-PL"/>
        </w:rPr>
      </w:pPr>
      <w:r>
        <w:rPr>
          <w:rFonts w:ascii="Trebuchet MS" w:eastAsia="Calibri" w:hAnsi="Trebuchet MS" w:cs="Times New Roman"/>
          <w:lang w:eastAsia="pl-PL"/>
        </w:rPr>
        <w:t xml:space="preserve">- w dniu 11 grudnia 2018 roku zawarł umowę z Wykonawcą </w:t>
      </w:r>
      <w:r w:rsidRPr="00AA3113">
        <w:rPr>
          <w:rFonts w:ascii="Trebuchet MS" w:hAnsi="Trebuchet MS"/>
          <w:b/>
        </w:rPr>
        <w:t>Stowarzyszenie Archiwistów Polskich</w:t>
      </w:r>
      <w:r>
        <w:rPr>
          <w:rFonts w:ascii="Trebuchet MS" w:hAnsi="Trebuchet MS"/>
        </w:rPr>
        <w:t xml:space="preserve"> z siedzibą przy ul. Bonifraterskiej 6 lok. 21, 00-213 Warszawa</w:t>
      </w:r>
    </w:p>
    <w:p w:rsidR="00785478" w:rsidRDefault="00785478" w:rsidP="00785478">
      <w:pPr>
        <w:rPr>
          <w:rFonts w:ascii="Trebuchet MS" w:hAnsi="Trebuchet MS"/>
        </w:rPr>
      </w:pPr>
    </w:p>
    <w:p w:rsidR="00105EA9" w:rsidRDefault="00105EA9" w:rsidP="00785478">
      <w:pPr>
        <w:rPr>
          <w:rFonts w:ascii="Trebuchet MS" w:hAnsi="Trebuchet MS"/>
        </w:rPr>
      </w:pPr>
    </w:p>
    <w:p w:rsidR="002D684C" w:rsidRPr="009076D1" w:rsidRDefault="002D684C" w:rsidP="002D684C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Przewodniczący Komisji Przetargowej </w:t>
      </w:r>
    </w:p>
    <w:p w:rsidR="002D684C" w:rsidRPr="009076D1" w:rsidRDefault="002D684C" w:rsidP="002D684C">
      <w:pPr>
        <w:spacing w:after="0" w:line="276" w:lineRule="auto"/>
        <w:ind w:left="5670" w:firstLine="702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(-) </w:t>
      </w:r>
    </w:p>
    <w:p w:rsidR="002D684C" w:rsidRPr="009076D1" w:rsidRDefault="002D684C" w:rsidP="002D684C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  <w:t xml:space="preserve"> </w:t>
      </w:r>
      <w:r>
        <w:rPr>
          <w:rFonts w:ascii="Trebuchet MS" w:eastAsia="Calibri" w:hAnsi="Trebuchet MS" w:cs="Times New Roman"/>
          <w:i/>
          <w:sz w:val="20"/>
          <w:szCs w:val="20"/>
        </w:rPr>
        <w:t>Marcin Kluska</w:t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 </w:t>
      </w:r>
    </w:p>
    <w:p w:rsidR="002D684C" w:rsidRPr="009076D1" w:rsidRDefault="002D684C" w:rsidP="002D684C">
      <w:pPr>
        <w:spacing w:after="0" w:line="276" w:lineRule="auto"/>
        <w:ind w:left="714" w:hanging="357"/>
        <w:jc w:val="both"/>
        <w:rPr>
          <w:rFonts w:ascii="Trebuchet MS" w:hAnsi="Trebuchet MS"/>
        </w:rPr>
      </w:pPr>
    </w:p>
    <w:p w:rsidR="002D684C" w:rsidRPr="009076D1" w:rsidRDefault="002D684C" w:rsidP="002D684C">
      <w:pPr>
        <w:tabs>
          <w:tab w:val="left" w:pos="5715"/>
        </w:tabs>
        <w:spacing w:after="120" w:line="276" w:lineRule="auto"/>
        <w:ind w:left="4395" w:hanging="5"/>
        <w:jc w:val="both"/>
        <w:rPr>
          <w:rFonts w:ascii="Trebuchet MS" w:hAnsi="Trebuchet MS"/>
        </w:rPr>
      </w:pPr>
      <w:r w:rsidRPr="009076D1">
        <w:rPr>
          <w:rFonts w:ascii="Trebuchet MS" w:hAnsi="Trebuchet MS"/>
        </w:rPr>
        <w:tab/>
        <w:t xml:space="preserve">                                                             </w:t>
      </w:r>
    </w:p>
    <w:p w:rsidR="002D684C" w:rsidRPr="009076D1" w:rsidRDefault="002D684C" w:rsidP="002D684C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Sporządziła J. Pokorska</w:t>
      </w:r>
    </w:p>
    <w:p w:rsidR="00105EA9" w:rsidRPr="00785478" w:rsidRDefault="00105EA9" w:rsidP="002D684C">
      <w:pPr>
        <w:rPr>
          <w:rFonts w:ascii="Trebuchet MS" w:hAnsi="Trebuchet MS"/>
        </w:rPr>
      </w:pPr>
    </w:p>
    <w:sectPr w:rsidR="00105EA9" w:rsidRPr="00785478" w:rsidSect="00C86356">
      <w:headerReference w:type="default" r:id="rId8"/>
      <w:footerReference w:type="default" r:id="rId9"/>
      <w:pgSz w:w="11906" w:h="16838"/>
      <w:pgMar w:top="170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0CD" w:rsidRDefault="00CD40CD">
      <w:pPr>
        <w:spacing w:after="0" w:line="240" w:lineRule="auto"/>
      </w:pPr>
      <w:r>
        <w:separator/>
      </w:r>
    </w:p>
  </w:endnote>
  <w:endnote w:type="continuationSeparator" w:id="0">
    <w:p w:rsidR="00CD40CD" w:rsidRDefault="00CD4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Pr="00E67BCE" w:rsidRDefault="001F1168" w:rsidP="00C86356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C86356" w:rsidRPr="00C86356" w:rsidRDefault="00D21303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0CD" w:rsidRDefault="00CD40CD">
      <w:pPr>
        <w:spacing w:after="0" w:line="240" w:lineRule="auto"/>
      </w:pPr>
      <w:r>
        <w:separator/>
      </w:r>
    </w:p>
  </w:footnote>
  <w:footnote w:type="continuationSeparator" w:id="0">
    <w:p w:rsidR="00CD40CD" w:rsidRDefault="00CD4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Default="001F1168" w:rsidP="00C86356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3DCF05" wp14:editId="2C3BB953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A12A1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  <w:p w:rsidR="00C86356" w:rsidRDefault="00D213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5FD"/>
    <w:multiLevelType w:val="hybridMultilevel"/>
    <w:tmpl w:val="7D2201A6"/>
    <w:lvl w:ilvl="0" w:tplc="DE9471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25901"/>
    <w:multiLevelType w:val="hybridMultilevel"/>
    <w:tmpl w:val="E536D014"/>
    <w:lvl w:ilvl="0" w:tplc="1CEA83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D993583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F788C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92209"/>
    <w:multiLevelType w:val="hybridMultilevel"/>
    <w:tmpl w:val="1080764C"/>
    <w:lvl w:ilvl="0" w:tplc="58C860C6">
      <w:start w:val="1"/>
      <w:numFmt w:val="upperRoman"/>
      <w:pStyle w:val="Tytu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3A42A4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51E51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44A40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1317B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06FB7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72D72"/>
    <w:multiLevelType w:val="hybridMultilevel"/>
    <w:tmpl w:val="B1684EAA"/>
    <w:lvl w:ilvl="0" w:tplc="4178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30421"/>
    <w:multiLevelType w:val="hybridMultilevel"/>
    <w:tmpl w:val="098C7A5A"/>
    <w:lvl w:ilvl="0" w:tplc="494421CA">
      <w:start w:val="1"/>
      <w:numFmt w:val="decimal"/>
      <w:lvlText w:val="%1.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65B79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0424D"/>
    <w:multiLevelType w:val="hybridMultilevel"/>
    <w:tmpl w:val="2FE2414E"/>
    <w:lvl w:ilvl="0" w:tplc="FDA8E2A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36E5D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C3FC4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85E6D"/>
    <w:multiLevelType w:val="hybridMultilevel"/>
    <w:tmpl w:val="B76898F2"/>
    <w:lvl w:ilvl="0" w:tplc="494421CA">
      <w:start w:val="1"/>
      <w:numFmt w:val="decimal"/>
      <w:lvlText w:val="%1."/>
      <w:lvlJc w:val="left"/>
      <w:pPr>
        <w:ind w:left="1068" w:hanging="360"/>
      </w:pPr>
      <w:rPr>
        <w:rFonts w:ascii="Trebuchet MS" w:eastAsia="Calibri" w:hAnsi="Trebuchet MS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8DA5DE8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10627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31963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C1852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15"/>
  </w:num>
  <w:num w:numId="5">
    <w:abstractNumId w:val="8"/>
  </w:num>
  <w:num w:numId="6">
    <w:abstractNumId w:val="4"/>
    <w:lvlOverride w:ilvl="0">
      <w:startOverride w:val="2"/>
    </w:lvlOverride>
  </w:num>
  <w:num w:numId="7">
    <w:abstractNumId w:val="19"/>
  </w:num>
  <w:num w:numId="8">
    <w:abstractNumId w:val="4"/>
    <w:lvlOverride w:ilvl="0">
      <w:startOverride w:val="1"/>
    </w:lvlOverride>
  </w:num>
  <w:num w:numId="9">
    <w:abstractNumId w:val="3"/>
  </w:num>
  <w:num w:numId="10">
    <w:abstractNumId w:val="17"/>
  </w:num>
  <w:num w:numId="11">
    <w:abstractNumId w:val="4"/>
    <w:lvlOverride w:ilvl="0">
      <w:startOverride w:val="2"/>
    </w:lvlOverride>
  </w:num>
  <w:num w:numId="12">
    <w:abstractNumId w:val="18"/>
  </w:num>
  <w:num w:numId="13">
    <w:abstractNumId w:val="9"/>
  </w:num>
  <w:num w:numId="14">
    <w:abstractNumId w:val="6"/>
  </w:num>
  <w:num w:numId="15">
    <w:abstractNumId w:val="1"/>
  </w:num>
  <w:num w:numId="16">
    <w:abstractNumId w:val="13"/>
  </w:num>
  <w:num w:numId="17">
    <w:abstractNumId w:val="2"/>
  </w:num>
  <w:num w:numId="18">
    <w:abstractNumId w:val="4"/>
    <w:lvlOverride w:ilvl="0">
      <w:startOverride w:val="3"/>
    </w:lvlOverride>
  </w:num>
  <w:num w:numId="19">
    <w:abstractNumId w:val="12"/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3"/>
    </w:lvlOverride>
  </w:num>
  <w:num w:numId="22">
    <w:abstractNumId w:val="0"/>
  </w:num>
  <w:num w:numId="23">
    <w:abstractNumId w:val="4"/>
    <w:lvlOverride w:ilvl="0">
      <w:startOverride w:val="1"/>
    </w:lvlOverride>
  </w:num>
  <w:num w:numId="24">
    <w:abstractNumId w:val="5"/>
  </w:num>
  <w:num w:numId="25">
    <w:abstractNumId w:val="14"/>
  </w:num>
  <w:num w:numId="26">
    <w:abstractNumId w:val="4"/>
    <w:lvlOverride w:ilvl="0">
      <w:startOverride w:val="3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2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6"/>
  </w:num>
  <w:num w:numId="33">
    <w:abstractNumId w:val="11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41"/>
    <w:rsid w:val="001015D9"/>
    <w:rsid w:val="00105EA9"/>
    <w:rsid w:val="0015068C"/>
    <w:rsid w:val="00154B71"/>
    <w:rsid w:val="001B4728"/>
    <w:rsid w:val="001F1168"/>
    <w:rsid w:val="002D684C"/>
    <w:rsid w:val="003D0268"/>
    <w:rsid w:val="00410D41"/>
    <w:rsid w:val="00416F75"/>
    <w:rsid w:val="00452FD0"/>
    <w:rsid w:val="004C5C8F"/>
    <w:rsid w:val="00597B52"/>
    <w:rsid w:val="0066194E"/>
    <w:rsid w:val="006C0F81"/>
    <w:rsid w:val="00785478"/>
    <w:rsid w:val="00811566"/>
    <w:rsid w:val="00884272"/>
    <w:rsid w:val="00996994"/>
    <w:rsid w:val="00A033F1"/>
    <w:rsid w:val="00A66764"/>
    <w:rsid w:val="00AA3113"/>
    <w:rsid w:val="00CA3E93"/>
    <w:rsid w:val="00CD40CD"/>
    <w:rsid w:val="00D21303"/>
    <w:rsid w:val="00D27337"/>
    <w:rsid w:val="00DD7741"/>
    <w:rsid w:val="00DE4BA6"/>
    <w:rsid w:val="00E21183"/>
    <w:rsid w:val="00F244E6"/>
    <w:rsid w:val="00FB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C3353-9621-4C74-8300-FAC0CCF4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Akapitzlist"/>
    <w:next w:val="Normalny"/>
    <w:link w:val="TytuZnak"/>
    <w:qFormat/>
    <w:rsid w:val="00410D41"/>
    <w:pPr>
      <w:numPr>
        <w:numId w:val="1"/>
      </w:numPr>
      <w:suppressAutoHyphens/>
      <w:spacing w:before="240" w:after="240" w:line="360" w:lineRule="auto"/>
      <w:jc w:val="both"/>
    </w:pPr>
    <w:rPr>
      <w:rFonts w:ascii="Trebuchet MS" w:eastAsia="Calibri" w:hAnsi="Trebuchet MS" w:cs="Times New Roman"/>
      <w:b/>
    </w:rPr>
  </w:style>
  <w:style w:type="character" w:customStyle="1" w:styleId="TytuZnak">
    <w:name w:val="Tytuł Znak"/>
    <w:basedOn w:val="Domylnaczcionkaakapitu"/>
    <w:link w:val="Tytu"/>
    <w:rsid w:val="00410D41"/>
    <w:rPr>
      <w:rFonts w:ascii="Trebuchet MS" w:eastAsia="Calibri" w:hAnsi="Trebuchet MS" w:cs="Times New Roman"/>
      <w:b/>
    </w:rPr>
  </w:style>
  <w:style w:type="paragraph" w:styleId="Akapitzlist">
    <w:name w:val="List Paragraph"/>
    <w:basedOn w:val="Normalny"/>
    <w:uiPriority w:val="34"/>
    <w:qFormat/>
    <w:rsid w:val="00410D4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1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0D41"/>
  </w:style>
  <w:style w:type="paragraph" w:styleId="Stopka">
    <w:name w:val="footer"/>
    <w:basedOn w:val="Normalny"/>
    <w:link w:val="StopkaZnak"/>
    <w:uiPriority w:val="99"/>
    <w:unhideWhenUsed/>
    <w:rsid w:val="0041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0D41"/>
  </w:style>
  <w:style w:type="table" w:styleId="Tabela-Siatka">
    <w:name w:val="Table Grid"/>
    <w:basedOn w:val="Standardowy"/>
    <w:uiPriority w:val="39"/>
    <w:rsid w:val="00154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AB900-DDB4-4698-865D-D6B8FD49C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Justyna Pokorska</cp:lastModifiedBy>
  <cp:revision>2</cp:revision>
  <cp:lastPrinted>2018-10-29T11:36:00Z</cp:lastPrinted>
  <dcterms:created xsi:type="dcterms:W3CDTF">2018-12-17T07:24:00Z</dcterms:created>
  <dcterms:modified xsi:type="dcterms:W3CDTF">2018-12-17T07:24:00Z</dcterms:modified>
</cp:coreProperties>
</file>