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69" w:rsidRPr="009837BA" w:rsidRDefault="00BB1769">
      <w:pPr>
        <w:rPr>
          <w:rFonts w:ascii="Trebuchet MS" w:hAnsi="Trebuchet MS"/>
        </w:rPr>
      </w:pPr>
    </w:p>
    <w:p w:rsidR="00D07305" w:rsidRPr="009837BA" w:rsidRDefault="00D07305" w:rsidP="00D07305">
      <w:pPr>
        <w:jc w:val="right"/>
        <w:rPr>
          <w:rFonts w:ascii="Trebuchet MS" w:hAnsi="Trebuchet MS"/>
        </w:rPr>
      </w:pPr>
      <w:r w:rsidRPr="009837BA">
        <w:rPr>
          <w:rFonts w:ascii="Trebuchet MS" w:hAnsi="Trebuchet MS"/>
        </w:rPr>
        <w:tab/>
        <w:t xml:space="preserve">Warszawa, dnia </w:t>
      </w:r>
      <w:r w:rsidR="00044721">
        <w:rPr>
          <w:rFonts w:ascii="Trebuchet MS" w:hAnsi="Trebuchet MS"/>
        </w:rPr>
        <w:t>6</w:t>
      </w:r>
      <w:r w:rsidR="00A4696D">
        <w:rPr>
          <w:rFonts w:ascii="Trebuchet MS" w:hAnsi="Trebuchet MS"/>
        </w:rPr>
        <w:t xml:space="preserve"> </w:t>
      </w:r>
      <w:r w:rsidR="0037750E">
        <w:rPr>
          <w:rFonts w:ascii="Trebuchet MS" w:hAnsi="Trebuchet MS"/>
        </w:rPr>
        <w:t>wrześ</w:t>
      </w:r>
      <w:r w:rsidR="009E4906">
        <w:rPr>
          <w:rFonts w:ascii="Trebuchet MS" w:hAnsi="Trebuchet MS"/>
        </w:rPr>
        <w:t>nia</w:t>
      </w:r>
      <w:r w:rsidR="00CA7E4D" w:rsidRPr="009837BA">
        <w:rPr>
          <w:rFonts w:ascii="Trebuchet MS" w:hAnsi="Trebuchet MS"/>
        </w:rPr>
        <w:t xml:space="preserve"> 2017</w:t>
      </w:r>
      <w:r w:rsidRPr="009837BA">
        <w:rPr>
          <w:rFonts w:ascii="Trebuchet MS" w:hAnsi="Trebuchet MS"/>
        </w:rPr>
        <w:t xml:space="preserve"> roku</w:t>
      </w:r>
    </w:p>
    <w:p w:rsidR="005E4151" w:rsidRPr="009837BA" w:rsidRDefault="005E4151" w:rsidP="005E4151">
      <w:pPr>
        <w:rPr>
          <w:rFonts w:ascii="Trebuchet MS" w:hAnsi="Trebuchet MS"/>
        </w:rPr>
      </w:pPr>
    </w:p>
    <w:p w:rsidR="004D5271" w:rsidRPr="009837BA" w:rsidRDefault="004D5271" w:rsidP="005E4151">
      <w:pPr>
        <w:rPr>
          <w:rFonts w:ascii="Trebuchet MS" w:hAnsi="Trebuchet MS"/>
        </w:rPr>
      </w:pPr>
      <w:bookmarkStart w:id="0" w:name="_GoBack"/>
      <w:bookmarkEnd w:id="0"/>
    </w:p>
    <w:p w:rsidR="009E4906" w:rsidRPr="009E4906" w:rsidRDefault="005E4151" w:rsidP="009E4906">
      <w:pPr>
        <w:jc w:val="both"/>
        <w:rPr>
          <w:rFonts w:ascii="Trebuchet MS" w:hAnsi="Trebuchet MS"/>
          <w:b/>
          <w:bCs/>
        </w:rPr>
      </w:pPr>
      <w:r w:rsidRPr="009837BA">
        <w:rPr>
          <w:rFonts w:ascii="Trebuchet MS" w:hAnsi="Trebuchet MS"/>
          <w:b/>
        </w:rPr>
        <w:t xml:space="preserve">Dotyczy: Wyjaśnienie do treści zapytania ofertowego w ramach postępowania na </w:t>
      </w:r>
      <w:r w:rsidR="00BC51C4">
        <w:rPr>
          <w:rFonts w:ascii="Trebuchet MS" w:hAnsi="Trebuchet MS"/>
          <w:b/>
        </w:rPr>
        <w:t>„</w:t>
      </w:r>
      <w:r w:rsidR="00BC51C4" w:rsidRPr="00BC51C4">
        <w:rPr>
          <w:rFonts w:ascii="Trebuchet MS" w:hAnsi="Trebuchet MS"/>
          <w:b/>
          <w:bCs/>
        </w:rPr>
        <w:t>Świadczenie usług z zakresu służby BHP dla pracowników Centrum Projektów Polska Cyfrowa</w:t>
      </w:r>
      <w:r w:rsidR="00BC51C4">
        <w:rPr>
          <w:rFonts w:ascii="Trebuchet MS" w:hAnsi="Trebuchet MS"/>
          <w:b/>
          <w:bCs/>
        </w:rPr>
        <w:t>”</w:t>
      </w:r>
      <w:r w:rsidR="009E4906" w:rsidRPr="009E4906">
        <w:rPr>
          <w:rFonts w:ascii="Trebuchet MS" w:hAnsi="Trebuchet MS"/>
          <w:b/>
          <w:bCs/>
        </w:rPr>
        <w:t>.</w:t>
      </w:r>
    </w:p>
    <w:p w:rsidR="00A87B98" w:rsidRPr="009837BA" w:rsidRDefault="00A87B98" w:rsidP="00A87B98">
      <w:pPr>
        <w:jc w:val="both"/>
        <w:rPr>
          <w:rFonts w:ascii="Trebuchet MS" w:hAnsi="Trebuchet MS"/>
          <w:b/>
        </w:rPr>
      </w:pPr>
    </w:p>
    <w:p w:rsidR="005E4151" w:rsidRPr="009837BA" w:rsidRDefault="005E4151" w:rsidP="005E4151">
      <w:pPr>
        <w:jc w:val="center"/>
        <w:rPr>
          <w:rFonts w:ascii="Trebuchet MS" w:hAnsi="Trebuchet MS"/>
          <w:b/>
        </w:rPr>
      </w:pPr>
      <w:r w:rsidRPr="009837BA">
        <w:rPr>
          <w:rFonts w:ascii="Trebuchet MS" w:hAnsi="Trebuchet MS"/>
          <w:b/>
        </w:rPr>
        <w:t>Wyjaśnienia zapytania ofertowego</w:t>
      </w:r>
    </w:p>
    <w:p w:rsidR="00D818E3" w:rsidRPr="009837BA" w:rsidRDefault="00D818E3" w:rsidP="00D818E3">
      <w:pPr>
        <w:spacing w:after="0" w:line="240" w:lineRule="auto"/>
        <w:jc w:val="both"/>
        <w:rPr>
          <w:rFonts w:ascii="Trebuchet MS" w:hAnsi="Trebuchet MS"/>
          <w:b/>
        </w:rPr>
      </w:pPr>
    </w:p>
    <w:p w:rsidR="005E4151" w:rsidRPr="009837BA" w:rsidRDefault="005E4151" w:rsidP="009B1792">
      <w:pPr>
        <w:spacing w:after="0" w:line="240" w:lineRule="auto"/>
        <w:jc w:val="both"/>
        <w:rPr>
          <w:rFonts w:ascii="Trebuchet MS" w:hAnsi="Trebuchet MS"/>
          <w:b/>
        </w:rPr>
      </w:pPr>
      <w:r w:rsidRPr="009837BA">
        <w:rPr>
          <w:rFonts w:ascii="Trebuchet MS" w:hAnsi="Trebuchet MS"/>
          <w:b/>
        </w:rPr>
        <w:t>Zamawiający – Centrum Projektów Polska Cyfrowa – informuje, że w przedmiotowym postępowaniu Wykonawc</w:t>
      </w:r>
      <w:r w:rsidR="005F6297">
        <w:rPr>
          <w:rFonts w:ascii="Trebuchet MS" w:hAnsi="Trebuchet MS"/>
          <w:b/>
        </w:rPr>
        <w:t>a</w:t>
      </w:r>
      <w:r w:rsidRPr="009837BA">
        <w:rPr>
          <w:rFonts w:ascii="Trebuchet MS" w:hAnsi="Trebuchet MS"/>
          <w:b/>
        </w:rPr>
        <w:t xml:space="preserve"> zwróci</w:t>
      </w:r>
      <w:r w:rsidR="005F6297">
        <w:rPr>
          <w:rFonts w:ascii="Trebuchet MS" w:hAnsi="Trebuchet MS"/>
          <w:b/>
        </w:rPr>
        <w:t>ł</w:t>
      </w:r>
      <w:r w:rsidRPr="009837BA">
        <w:rPr>
          <w:rFonts w:ascii="Trebuchet MS" w:hAnsi="Trebuchet MS"/>
          <w:b/>
        </w:rPr>
        <w:t xml:space="preserve"> się do Zamawiającego z </w:t>
      </w:r>
      <w:r w:rsidR="0019550D" w:rsidRPr="009837BA">
        <w:rPr>
          <w:rFonts w:ascii="Trebuchet MS" w:hAnsi="Trebuchet MS"/>
          <w:b/>
        </w:rPr>
        <w:t>pytani</w:t>
      </w:r>
      <w:r w:rsidR="00BC51C4">
        <w:rPr>
          <w:rFonts w:ascii="Trebuchet MS" w:hAnsi="Trebuchet MS"/>
          <w:b/>
        </w:rPr>
        <w:t>a</w:t>
      </w:r>
      <w:r w:rsidR="00DA4B33">
        <w:rPr>
          <w:rFonts w:ascii="Trebuchet MS" w:hAnsi="Trebuchet MS"/>
          <w:b/>
        </w:rPr>
        <w:t>m</w:t>
      </w:r>
      <w:r w:rsidR="00BC51C4">
        <w:rPr>
          <w:rFonts w:ascii="Trebuchet MS" w:hAnsi="Trebuchet MS"/>
          <w:b/>
        </w:rPr>
        <w:t>i</w:t>
      </w:r>
      <w:r w:rsidR="0019550D" w:rsidRPr="009837BA">
        <w:rPr>
          <w:rFonts w:ascii="Trebuchet MS" w:hAnsi="Trebuchet MS"/>
          <w:b/>
        </w:rPr>
        <w:t xml:space="preserve"> do</w:t>
      </w:r>
      <w:r w:rsidRPr="009837BA">
        <w:rPr>
          <w:rFonts w:ascii="Trebuchet MS" w:hAnsi="Trebuchet MS"/>
          <w:b/>
        </w:rPr>
        <w:t xml:space="preserve"> zapytania ofertowego. W związku z powyższym</w:t>
      </w:r>
      <w:r w:rsidR="0052487C" w:rsidRPr="009837BA">
        <w:rPr>
          <w:rFonts w:ascii="Trebuchet MS" w:hAnsi="Trebuchet MS"/>
          <w:b/>
        </w:rPr>
        <w:t>,</w:t>
      </w:r>
      <w:r w:rsidRPr="009837BA">
        <w:rPr>
          <w:rFonts w:ascii="Trebuchet MS" w:hAnsi="Trebuchet MS"/>
          <w:b/>
        </w:rPr>
        <w:t xml:space="preserve"> Zamawiający udzielił poniższ</w:t>
      </w:r>
      <w:r w:rsidR="00BC51C4">
        <w:rPr>
          <w:rFonts w:ascii="Trebuchet MS" w:hAnsi="Trebuchet MS"/>
          <w:b/>
        </w:rPr>
        <w:t>ych</w:t>
      </w:r>
      <w:r w:rsidR="0019550D" w:rsidRPr="009837BA">
        <w:rPr>
          <w:rFonts w:ascii="Trebuchet MS" w:hAnsi="Trebuchet MS"/>
          <w:b/>
        </w:rPr>
        <w:t xml:space="preserve"> odpowiedzi</w:t>
      </w:r>
      <w:r w:rsidR="00D818E3" w:rsidRPr="009837BA">
        <w:rPr>
          <w:rFonts w:ascii="Trebuchet MS" w:hAnsi="Trebuchet MS"/>
          <w:b/>
        </w:rPr>
        <w:t xml:space="preserve">: </w:t>
      </w:r>
    </w:p>
    <w:p w:rsidR="00D818E3" w:rsidRPr="009837BA" w:rsidRDefault="00D818E3" w:rsidP="009B1792">
      <w:pPr>
        <w:spacing w:after="0" w:line="240" w:lineRule="auto"/>
        <w:jc w:val="both"/>
        <w:rPr>
          <w:rFonts w:ascii="Trebuchet MS" w:hAnsi="Trebuchet MS"/>
          <w:b/>
        </w:rPr>
      </w:pPr>
    </w:p>
    <w:p w:rsidR="006D7AAB" w:rsidRDefault="006D7AAB" w:rsidP="009B1792">
      <w:pPr>
        <w:spacing w:after="60" w:line="276" w:lineRule="auto"/>
        <w:jc w:val="both"/>
        <w:rPr>
          <w:rFonts w:ascii="Trebuchet MS" w:hAnsi="Trebuchet MS"/>
          <w:b/>
        </w:rPr>
      </w:pPr>
    </w:p>
    <w:p w:rsidR="00044721" w:rsidRPr="00044721" w:rsidRDefault="00044721" w:rsidP="00044721">
      <w:pPr>
        <w:spacing w:after="0" w:line="276" w:lineRule="auto"/>
        <w:jc w:val="both"/>
        <w:rPr>
          <w:rFonts w:ascii="Trebuchet MS" w:hAnsi="Trebuchet MS"/>
        </w:rPr>
      </w:pPr>
      <w:r w:rsidRPr="00044721">
        <w:rPr>
          <w:rFonts w:ascii="Trebuchet MS" w:hAnsi="Trebuchet MS"/>
          <w:b/>
          <w:bCs/>
        </w:rPr>
        <w:t>Pytanie nr 1:</w:t>
      </w:r>
      <w:r w:rsidRPr="00044721">
        <w:rPr>
          <w:rFonts w:ascii="Trebuchet MS" w:hAnsi="Trebuchet MS"/>
          <w:b/>
        </w:rPr>
        <w:t xml:space="preserve"> </w:t>
      </w:r>
      <w:r w:rsidRPr="00044721">
        <w:rPr>
          <w:rFonts w:ascii="Trebuchet MS" w:hAnsi="Trebuchet MS"/>
        </w:rPr>
        <w:t>Reprezentuje firmę, która zbiera referencję na firmę za realizację usług BHP, ale nie na Inspektora sprawującego nadzór BHP u danego klienta. Czy referencje na firmę bez wskazania inspektora będą zaliczone do warunku doświadczenie?</w:t>
      </w:r>
    </w:p>
    <w:p w:rsidR="00044721" w:rsidRDefault="00044721" w:rsidP="00044721">
      <w:pPr>
        <w:spacing w:after="0" w:line="276" w:lineRule="auto"/>
        <w:jc w:val="both"/>
        <w:rPr>
          <w:rFonts w:ascii="Trebuchet MS" w:hAnsi="Trebuchet MS"/>
          <w:b/>
          <w:bCs/>
        </w:rPr>
      </w:pPr>
    </w:p>
    <w:p w:rsidR="00044721" w:rsidRPr="00044721" w:rsidRDefault="00044721" w:rsidP="00044721">
      <w:pPr>
        <w:spacing w:after="0" w:line="276" w:lineRule="auto"/>
        <w:jc w:val="both"/>
        <w:rPr>
          <w:rFonts w:ascii="Trebuchet MS" w:hAnsi="Trebuchet MS"/>
          <w:b/>
          <w:bCs/>
        </w:rPr>
      </w:pPr>
      <w:r w:rsidRPr="00044721">
        <w:rPr>
          <w:rFonts w:ascii="Trebuchet MS" w:hAnsi="Trebuchet MS"/>
          <w:b/>
          <w:bCs/>
        </w:rPr>
        <w:t>Odpowiedź:</w:t>
      </w:r>
    </w:p>
    <w:p w:rsidR="00044721" w:rsidRPr="00044721" w:rsidRDefault="00044721" w:rsidP="00044721">
      <w:pPr>
        <w:spacing w:after="0" w:line="276" w:lineRule="auto"/>
        <w:jc w:val="both"/>
        <w:rPr>
          <w:rFonts w:ascii="Trebuchet MS" w:hAnsi="Trebuchet MS"/>
        </w:rPr>
      </w:pPr>
      <w:r w:rsidRPr="00044721">
        <w:rPr>
          <w:rFonts w:ascii="Trebuchet MS" w:hAnsi="Trebuchet MS"/>
        </w:rPr>
        <w:t>Zamawiający wymaga, aby wykonawca wraz z ofertą złożył dowody potwierdzające należyte wykonanie lub wykonywanie usług przez osobę wskazaną do realizacji zamówienia, przy czym nie stawia wymagań co do treści dowodów poza tym, że powinny one potwierdzać należyte wykonanie głównych zamówień wskazanych w wykazie. W przypadku, gdy dowody w formie referencji nie potwierdzają należytego wykonania/wykonywania usług przez osobę wskazaną do realizacji zasadne jest przedstawienie dodatkowych dowodów np. w formie oświadczenia.</w:t>
      </w:r>
    </w:p>
    <w:p w:rsidR="00044721" w:rsidRPr="00044721" w:rsidRDefault="00044721" w:rsidP="00044721">
      <w:pPr>
        <w:spacing w:after="0" w:line="276" w:lineRule="auto"/>
        <w:jc w:val="both"/>
        <w:rPr>
          <w:rFonts w:ascii="Trebuchet MS" w:hAnsi="Trebuchet MS"/>
        </w:rPr>
      </w:pPr>
      <w:r w:rsidRPr="00044721">
        <w:rPr>
          <w:rFonts w:ascii="Trebuchet MS" w:hAnsi="Trebuchet MS"/>
          <w:b/>
        </w:rPr>
        <w:br/>
      </w:r>
      <w:r w:rsidRPr="00044721">
        <w:rPr>
          <w:rFonts w:ascii="Trebuchet MS" w:hAnsi="Trebuchet MS"/>
          <w:b/>
          <w:bCs/>
        </w:rPr>
        <w:t>Pytanie nr 2:</w:t>
      </w:r>
      <w:r w:rsidRPr="00044721">
        <w:rPr>
          <w:rFonts w:ascii="Trebuchet MS" w:hAnsi="Trebuchet MS"/>
          <w:b/>
        </w:rPr>
        <w:t xml:space="preserve"> </w:t>
      </w:r>
      <w:r w:rsidRPr="00044721">
        <w:rPr>
          <w:rFonts w:ascii="Trebuchet MS" w:hAnsi="Trebuchet MS"/>
        </w:rPr>
        <w:t>W bardzo wielu przypadkach dla firm, które zatrudniają powyżej 50 pracowników oddelegowujemy kilku inspektorów. Czy takie firmy mogą liczyć się do Doświadczenia.</w:t>
      </w:r>
    </w:p>
    <w:p w:rsidR="00044721" w:rsidRDefault="00044721" w:rsidP="00044721">
      <w:pPr>
        <w:spacing w:after="0" w:line="276" w:lineRule="auto"/>
        <w:jc w:val="both"/>
        <w:rPr>
          <w:rFonts w:ascii="Trebuchet MS" w:hAnsi="Trebuchet MS"/>
          <w:b/>
          <w:bCs/>
        </w:rPr>
      </w:pPr>
    </w:p>
    <w:p w:rsidR="00044721" w:rsidRPr="00044721" w:rsidRDefault="00044721" w:rsidP="00044721">
      <w:pPr>
        <w:spacing w:after="0" w:line="276" w:lineRule="auto"/>
        <w:jc w:val="both"/>
        <w:rPr>
          <w:rFonts w:ascii="Trebuchet MS" w:hAnsi="Trebuchet MS"/>
          <w:b/>
          <w:bCs/>
        </w:rPr>
      </w:pPr>
      <w:r w:rsidRPr="00044721">
        <w:rPr>
          <w:rFonts w:ascii="Trebuchet MS" w:hAnsi="Trebuchet MS"/>
          <w:b/>
          <w:bCs/>
        </w:rPr>
        <w:t>Odpowiedź:</w:t>
      </w:r>
    </w:p>
    <w:p w:rsidR="00044721" w:rsidRPr="00044721" w:rsidRDefault="00044721" w:rsidP="00044721">
      <w:pPr>
        <w:spacing w:after="0" w:line="276" w:lineRule="auto"/>
        <w:jc w:val="both"/>
        <w:rPr>
          <w:rFonts w:ascii="Trebuchet MS" w:hAnsi="Trebuchet MS"/>
        </w:rPr>
      </w:pPr>
      <w:r w:rsidRPr="00044721">
        <w:rPr>
          <w:rFonts w:ascii="Trebuchet MS" w:hAnsi="Trebuchet MS"/>
        </w:rPr>
        <w:t>Zamawiający wymaga, aby wykonawca wskazał do realizacji zamówienia jedną osobę posiadającą wiedzę i doświadczenie określone w zapytaniu ofertowym oraz zdolną do realizacji całego przedmiotu zamówienia.</w:t>
      </w:r>
    </w:p>
    <w:p w:rsidR="00044721" w:rsidRPr="00044721" w:rsidRDefault="00044721" w:rsidP="00044721">
      <w:pPr>
        <w:spacing w:after="0" w:line="276" w:lineRule="auto"/>
        <w:jc w:val="both"/>
        <w:rPr>
          <w:rFonts w:ascii="Trebuchet MS" w:hAnsi="Trebuchet MS"/>
        </w:rPr>
      </w:pPr>
      <w:r w:rsidRPr="00044721">
        <w:rPr>
          <w:rFonts w:ascii="Trebuchet MS" w:hAnsi="Trebuchet MS"/>
          <w:b/>
        </w:rPr>
        <w:br/>
      </w:r>
      <w:r w:rsidRPr="00044721">
        <w:rPr>
          <w:rFonts w:ascii="Trebuchet MS" w:hAnsi="Trebuchet MS"/>
          <w:b/>
          <w:bCs/>
        </w:rPr>
        <w:t>Pytanie nr 3:</w:t>
      </w:r>
      <w:r w:rsidRPr="00044721">
        <w:rPr>
          <w:rFonts w:ascii="Trebuchet MS" w:hAnsi="Trebuchet MS"/>
          <w:b/>
        </w:rPr>
        <w:t xml:space="preserve"> </w:t>
      </w:r>
      <w:r w:rsidRPr="00044721">
        <w:rPr>
          <w:rFonts w:ascii="Trebuchet MS" w:hAnsi="Trebuchet MS"/>
        </w:rPr>
        <w:t>Czy na etapie składania oferty możemy złożyć OŚWIADCZENIE, że obsługujemy powyżej 21 firm zatrudniających powyżej 50 osób a w przypadku wyboru naszej oferty udowodnić to zawartymi umowami a nie referencjami?</w:t>
      </w:r>
    </w:p>
    <w:p w:rsidR="00044721" w:rsidRDefault="00044721" w:rsidP="00044721">
      <w:pPr>
        <w:spacing w:after="0" w:line="276" w:lineRule="auto"/>
        <w:jc w:val="both"/>
        <w:rPr>
          <w:rFonts w:ascii="Trebuchet MS" w:hAnsi="Trebuchet MS"/>
          <w:b/>
          <w:bCs/>
        </w:rPr>
      </w:pPr>
    </w:p>
    <w:p w:rsidR="00044721" w:rsidRPr="00044721" w:rsidRDefault="00044721" w:rsidP="00044721">
      <w:pPr>
        <w:spacing w:after="0" w:line="276" w:lineRule="auto"/>
        <w:jc w:val="both"/>
        <w:rPr>
          <w:rFonts w:ascii="Trebuchet MS" w:hAnsi="Trebuchet MS"/>
          <w:b/>
          <w:bCs/>
        </w:rPr>
      </w:pPr>
      <w:r w:rsidRPr="00044721">
        <w:rPr>
          <w:rFonts w:ascii="Trebuchet MS" w:hAnsi="Trebuchet MS"/>
          <w:b/>
          <w:bCs/>
        </w:rPr>
        <w:t xml:space="preserve">Odpowiedź: </w:t>
      </w:r>
    </w:p>
    <w:p w:rsidR="00044721" w:rsidRDefault="00044721" w:rsidP="00044721">
      <w:pPr>
        <w:spacing w:after="0" w:line="276" w:lineRule="auto"/>
        <w:jc w:val="both"/>
        <w:rPr>
          <w:rFonts w:ascii="Trebuchet MS" w:hAnsi="Trebuchet MS"/>
        </w:rPr>
      </w:pPr>
      <w:r w:rsidRPr="00044721">
        <w:rPr>
          <w:rFonts w:ascii="Trebuchet MS" w:hAnsi="Trebuchet MS"/>
        </w:rPr>
        <w:t xml:space="preserve">W celu potwierdzenia posiadania doświadczenia w świadczeniu usług wykonawca zobowiązany jest złożyć dowody, potwierdzające należyte wykonania/wykonywania usług w </w:t>
      </w:r>
    </w:p>
    <w:p w:rsidR="00044721" w:rsidRDefault="00044721" w:rsidP="00044721">
      <w:pPr>
        <w:spacing w:after="0" w:line="276" w:lineRule="auto"/>
        <w:jc w:val="both"/>
        <w:rPr>
          <w:rFonts w:ascii="Trebuchet MS" w:hAnsi="Trebuchet MS"/>
        </w:rPr>
      </w:pPr>
    </w:p>
    <w:p w:rsidR="00044721" w:rsidRDefault="00044721" w:rsidP="00044721">
      <w:pPr>
        <w:spacing w:after="0" w:line="276" w:lineRule="auto"/>
        <w:jc w:val="both"/>
        <w:rPr>
          <w:rFonts w:ascii="Trebuchet MS" w:hAnsi="Trebuchet MS"/>
        </w:rPr>
      </w:pPr>
    </w:p>
    <w:p w:rsidR="00044721" w:rsidRPr="00044721" w:rsidRDefault="00044721" w:rsidP="00044721">
      <w:pPr>
        <w:spacing w:after="0" w:line="276" w:lineRule="auto"/>
        <w:jc w:val="both"/>
        <w:rPr>
          <w:rFonts w:ascii="Trebuchet MS" w:hAnsi="Trebuchet MS"/>
        </w:rPr>
      </w:pPr>
      <w:r w:rsidRPr="00044721">
        <w:rPr>
          <w:rFonts w:ascii="Trebuchet MS" w:hAnsi="Trebuchet MS"/>
        </w:rPr>
        <w:t>dowolnej formie – Zamawiający nie stawia wymagań co do formy i treści dowodów (np. referencje). Warunkiem wyboru oferty jako najkorzystniej jest potwierdzenie spełniania określonych w zapytaniu warunków, w związku z tym nie jest możliwe przedstawienie dowodów po uznaniu oferty za najkorzystniejszą. Dodatkowo Zamawiający informuje, że dokument umowy nie stanowi potwierdzenia należytego wykonywania umowy.</w:t>
      </w:r>
    </w:p>
    <w:p w:rsidR="00044721" w:rsidRPr="00044721" w:rsidRDefault="00044721" w:rsidP="00044721">
      <w:pPr>
        <w:spacing w:after="0" w:line="276" w:lineRule="auto"/>
        <w:jc w:val="both"/>
        <w:rPr>
          <w:rFonts w:ascii="Trebuchet MS" w:hAnsi="Trebuchet MS"/>
        </w:rPr>
      </w:pPr>
    </w:p>
    <w:p w:rsidR="009E4906" w:rsidRPr="00044721" w:rsidRDefault="009E4906" w:rsidP="00044721">
      <w:pPr>
        <w:spacing w:after="0" w:line="276" w:lineRule="auto"/>
        <w:jc w:val="both"/>
        <w:rPr>
          <w:rFonts w:ascii="Trebuchet MS" w:hAnsi="Trebuchet MS"/>
        </w:rPr>
      </w:pPr>
    </w:p>
    <w:p w:rsidR="005303DB" w:rsidRPr="00044721" w:rsidRDefault="005303DB" w:rsidP="00044721">
      <w:pPr>
        <w:spacing w:after="0" w:line="276" w:lineRule="auto"/>
        <w:jc w:val="both"/>
        <w:rPr>
          <w:rFonts w:ascii="Trebuchet MS" w:hAnsi="Trebuchet MS"/>
        </w:rPr>
      </w:pPr>
    </w:p>
    <w:p w:rsidR="00C1376F" w:rsidRDefault="00C1376F" w:rsidP="00044721">
      <w:pPr>
        <w:spacing w:after="0" w:line="276" w:lineRule="auto"/>
        <w:jc w:val="both"/>
        <w:rPr>
          <w:rFonts w:ascii="Trebuchet MS" w:hAnsi="Trebuchet MS"/>
          <w:b/>
        </w:rPr>
      </w:pPr>
    </w:p>
    <w:sectPr w:rsidR="00C13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DA" w:rsidRDefault="00A374DA" w:rsidP="00425822">
      <w:pPr>
        <w:spacing w:after="0" w:line="240" w:lineRule="auto"/>
      </w:pPr>
      <w:r>
        <w:separator/>
      </w:r>
    </w:p>
  </w:endnote>
  <w:endnote w:type="continuationSeparator" w:id="0">
    <w:p w:rsidR="00A374DA" w:rsidRDefault="00A374DA" w:rsidP="0042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DA" w:rsidRDefault="00A374DA" w:rsidP="00425822">
      <w:pPr>
        <w:spacing w:after="0" w:line="240" w:lineRule="auto"/>
      </w:pPr>
      <w:r>
        <w:separator/>
      </w:r>
    </w:p>
  </w:footnote>
  <w:footnote w:type="continuationSeparator" w:id="0">
    <w:p w:rsidR="00A374DA" w:rsidRDefault="00A374DA" w:rsidP="0042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6F" w:rsidRPr="001303EA" w:rsidRDefault="00C1376F" w:rsidP="00C1376F">
    <w:pPr>
      <w:tabs>
        <w:tab w:val="left" w:pos="7839"/>
      </w:tabs>
    </w:pPr>
    <w:r>
      <w:rPr>
        <w:noProof/>
        <w:lang w:eastAsia="pl-PL"/>
      </w:rPr>
      <w:drawing>
        <wp:anchor distT="0" distB="0" distL="114300" distR="114300" simplePos="0" relativeHeight="251660288" behindDoc="0" locked="0" layoutInCell="1" allowOverlap="1">
          <wp:simplePos x="0" y="0"/>
          <wp:positionH relativeFrom="margin">
            <wp:posOffset>2077720</wp:posOffset>
          </wp:positionH>
          <wp:positionV relativeFrom="paragraph">
            <wp:posOffset>-267970</wp:posOffset>
          </wp:positionV>
          <wp:extent cx="1697355" cy="914400"/>
          <wp:effectExtent l="0" t="0" r="0" b="0"/>
          <wp:wrapSquare wrapText="bothSides"/>
          <wp:docPr id="4" name="Obraz 4" descr="CPP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PPC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009A"/>
    <w:multiLevelType w:val="hybridMultilevel"/>
    <w:tmpl w:val="853A6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85E7729"/>
    <w:multiLevelType w:val="hybridMultilevel"/>
    <w:tmpl w:val="463243FE"/>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9251B"/>
    <w:multiLevelType w:val="hybridMultilevel"/>
    <w:tmpl w:val="7576B496"/>
    <w:lvl w:ilvl="0" w:tplc="8682B5AE">
      <w:start w:val="1"/>
      <w:numFmt w:val="decimal"/>
      <w:lvlText w:val="%1)"/>
      <w:lvlJc w:val="left"/>
      <w:pPr>
        <w:tabs>
          <w:tab w:val="num" w:pos="1788"/>
        </w:tabs>
        <w:ind w:left="1788" w:hanging="360"/>
      </w:pPr>
      <w:rPr>
        <w:rFonts w:hint="default"/>
        <w:b w:val="0"/>
        <w:i w:val="0"/>
      </w:rPr>
    </w:lvl>
    <w:lvl w:ilvl="1" w:tplc="04150011">
      <w:start w:val="1"/>
      <w:numFmt w:val="decimal"/>
      <w:lvlText w:val="%2)"/>
      <w:lvlJc w:val="left"/>
      <w:pPr>
        <w:tabs>
          <w:tab w:val="num" w:pos="2508"/>
        </w:tabs>
        <w:ind w:left="2508" w:hanging="360"/>
      </w:pPr>
      <w:rPr>
        <w:rFonts w:hint="default"/>
      </w:rPr>
    </w:lvl>
    <w:lvl w:ilvl="2" w:tplc="4E50AF22">
      <w:start w:val="1"/>
      <w:numFmt w:val="decimal"/>
      <w:lvlText w:val="%3)"/>
      <w:lvlJc w:val="right"/>
      <w:pPr>
        <w:tabs>
          <w:tab w:val="num" w:pos="3228"/>
        </w:tabs>
        <w:ind w:left="3228" w:hanging="180"/>
      </w:pPr>
      <w:rPr>
        <w:rFonts w:ascii="Times New Roman" w:eastAsia="Times New Roman" w:hAnsi="Times New Roman" w:cs="Times New Roman" w:hint="default"/>
      </w:r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3" w15:restartNumberingAfterBreak="0">
    <w:nsid w:val="3AF92C89"/>
    <w:multiLevelType w:val="hybridMultilevel"/>
    <w:tmpl w:val="91307E2C"/>
    <w:lvl w:ilvl="0" w:tplc="E9A01DE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4C313CC9"/>
    <w:multiLevelType w:val="hybridMultilevel"/>
    <w:tmpl w:val="3A787116"/>
    <w:lvl w:ilvl="0" w:tplc="022EDB5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70C1E9E"/>
    <w:multiLevelType w:val="hybridMultilevel"/>
    <w:tmpl w:val="984E4D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6B6D0C77"/>
    <w:multiLevelType w:val="hybridMultilevel"/>
    <w:tmpl w:val="31DEA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83134E"/>
    <w:multiLevelType w:val="hybridMultilevel"/>
    <w:tmpl w:val="79A2A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EE4CCC"/>
    <w:multiLevelType w:val="hybridMultilevel"/>
    <w:tmpl w:val="F894F410"/>
    <w:lvl w:ilvl="0" w:tplc="7BB4362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D54EBAA6">
      <w:start w:val="1"/>
      <w:numFmt w:val="decimal"/>
      <w:lvlText w:val="%3)"/>
      <w:lvlJc w:val="right"/>
      <w:pPr>
        <w:tabs>
          <w:tab w:val="num" w:pos="2160"/>
        </w:tabs>
        <w:ind w:left="2160" w:hanging="180"/>
      </w:pPr>
      <w:rPr>
        <w:rFonts w:ascii="Calibri" w:eastAsia="Times New Roman" w:hAnsi="Calibri"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1"/>
  </w:num>
  <w:num w:numId="6">
    <w:abstractNumId w:val="3"/>
  </w:num>
  <w:num w:numId="7">
    <w:abstractNumId w:val="7"/>
  </w:num>
  <w:num w:numId="8">
    <w:abstractNumId w:val="8"/>
  </w:num>
  <w:num w:numId="9">
    <w:abstractNumId w:val="2"/>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22"/>
    <w:rsid w:val="00044721"/>
    <w:rsid w:val="00103B11"/>
    <w:rsid w:val="0012454A"/>
    <w:rsid w:val="0019550D"/>
    <w:rsid w:val="001A1AEF"/>
    <w:rsid w:val="001E1256"/>
    <w:rsid w:val="002A7389"/>
    <w:rsid w:val="002B1840"/>
    <w:rsid w:val="0033090D"/>
    <w:rsid w:val="003717A1"/>
    <w:rsid w:val="0037750E"/>
    <w:rsid w:val="003A639F"/>
    <w:rsid w:val="003A7B9A"/>
    <w:rsid w:val="003C489D"/>
    <w:rsid w:val="003E2202"/>
    <w:rsid w:val="00425822"/>
    <w:rsid w:val="00473EDA"/>
    <w:rsid w:val="004D5271"/>
    <w:rsid w:val="004D7BFD"/>
    <w:rsid w:val="0051003A"/>
    <w:rsid w:val="005230CB"/>
    <w:rsid w:val="0052487C"/>
    <w:rsid w:val="005303DB"/>
    <w:rsid w:val="00543181"/>
    <w:rsid w:val="005E4151"/>
    <w:rsid w:val="005F6297"/>
    <w:rsid w:val="006C113F"/>
    <w:rsid w:val="006C2E57"/>
    <w:rsid w:val="006D7AAB"/>
    <w:rsid w:val="00732B66"/>
    <w:rsid w:val="00855050"/>
    <w:rsid w:val="008B60B7"/>
    <w:rsid w:val="0092427A"/>
    <w:rsid w:val="009837BA"/>
    <w:rsid w:val="009B1792"/>
    <w:rsid w:val="009B56B1"/>
    <w:rsid w:val="009E4906"/>
    <w:rsid w:val="00A10147"/>
    <w:rsid w:val="00A374DA"/>
    <w:rsid w:val="00A40F8B"/>
    <w:rsid w:val="00A4696D"/>
    <w:rsid w:val="00A87B98"/>
    <w:rsid w:val="00AD02A6"/>
    <w:rsid w:val="00B1280F"/>
    <w:rsid w:val="00BB1769"/>
    <w:rsid w:val="00BC51C4"/>
    <w:rsid w:val="00BD699D"/>
    <w:rsid w:val="00C02973"/>
    <w:rsid w:val="00C1376F"/>
    <w:rsid w:val="00C66C27"/>
    <w:rsid w:val="00C94751"/>
    <w:rsid w:val="00CA7E4D"/>
    <w:rsid w:val="00D002A0"/>
    <w:rsid w:val="00D07305"/>
    <w:rsid w:val="00D818E3"/>
    <w:rsid w:val="00DA4B33"/>
    <w:rsid w:val="00DB50BB"/>
    <w:rsid w:val="00E16546"/>
    <w:rsid w:val="00E266D3"/>
    <w:rsid w:val="00E85BBE"/>
    <w:rsid w:val="00ED7B8E"/>
    <w:rsid w:val="00F76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7373D"/>
  <w15:chartTrackingRefBased/>
  <w15:docId w15:val="{A3BACCFE-3A59-4AFC-A20A-05D0DB70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8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822"/>
  </w:style>
  <w:style w:type="paragraph" w:styleId="Stopka">
    <w:name w:val="footer"/>
    <w:basedOn w:val="Normalny"/>
    <w:link w:val="StopkaZnak"/>
    <w:uiPriority w:val="99"/>
    <w:unhideWhenUsed/>
    <w:rsid w:val="004258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822"/>
  </w:style>
  <w:style w:type="paragraph" w:styleId="Akapitzlist">
    <w:name w:val="List Paragraph"/>
    <w:basedOn w:val="Normalny"/>
    <w:uiPriority w:val="34"/>
    <w:qFormat/>
    <w:rsid w:val="00D818E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5587">
      <w:bodyDiv w:val="1"/>
      <w:marLeft w:val="0"/>
      <w:marRight w:val="0"/>
      <w:marTop w:val="0"/>
      <w:marBottom w:val="0"/>
      <w:divBdr>
        <w:top w:val="none" w:sz="0" w:space="0" w:color="auto"/>
        <w:left w:val="none" w:sz="0" w:space="0" w:color="auto"/>
        <w:bottom w:val="none" w:sz="0" w:space="0" w:color="auto"/>
        <w:right w:val="none" w:sz="0" w:space="0" w:color="auto"/>
      </w:divBdr>
    </w:div>
    <w:div w:id="284392161">
      <w:bodyDiv w:val="1"/>
      <w:marLeft w:val="0"/>
      <w:marRight w:val="0"/>
      <w:marTop w:val="0"/>
      <w:marBottom w:val="0"/>
      <w:divBdr>
        <w:top w:val="none" w:sz="0" w:space="0" w:color="auto"/>
        <w:left w:val="none" w:sz="0" w:space="0" w:color="auto"/>
        <w:bottom w:val="none" w:sz="0" w:space="0" w:color="auto"/>
        <w:right w:val="none" w:sz="0" w:space="0" w:color="auto"/>
      </w:divBdr>
    </w:div>
    <w:div w:id="344089111">
      <w:bodyDiv w:val="1"/>
      <w:marLeft w:val="0"/>
      <w:marRight w:val="0"/>
      <w:marTop w:val="0"/>
      <w:marBottom w:val="0"/>
      <w:divBdr>
        <w:top w:val="none" w:sz="0" w:space="0" w:color="auto"/>
        <w:left w:val="none" w:sz="0" w:space="0" w:color="auto"/>
        <w:bottom w:val="none" w:sz="0" w:space="0" w:color="auto"/>
        <w:right w:val="none" w:sz="0" w:space="0" w:color="auto"/>
      </w:divBdr>
    </w:div>
    <w:div w:id="345596183">
      <w:bodyDiv w:val="1"/>
      <w:marLeft w:val="0"/>
      <w:marRight w:val="0"/>
      <w:marTop w:val="0"/>
      <w:marBottom w:val="0"/>
      <w:divBdr>
        <w:top w:val="none" w:sz="0" w:space="0" w:color="auto"/>
        <w:left w:val="none" w:sz="0" w:space="0" w:color="auto"/>
        <w:bottom w:val="none" w:sz="0" w:space="0" w:color="auto"/>
        <w:right w:val="none" w:sz="0" w:space="0" w:color="auto"/>
      </w:divBdr>
    </w:div>
    <w:div w:id="370375058">
      <w:bodyDiv w:val="1"/>
      <w:marLeft w:val="0"/>
      <w:marRight w:val="0"/>
      <w:marTop w:val="0"/>
      <w:marBottom w:val="0"/>
      <w:divBdr>
        <w:top w:val="none" w:sz="0" w:space="0" w:color="auto"/>
        <w:left w:val="none" w:sz="0" w:space="0" w:color="auto"/>
        <w:bottom w:val="none" w:sz="0" w:space="0" w:color="auto"/>
        <w:right w:val="none" w:sz="0" w:space="0" w:color="auto"/>
      </w:divBdr>
    </w:div>
    <w:div w:id="415444520">
      <w:bodyDiv w:val="1"/>
      <w:marLeft w:val="0"/>
      <w:marRight w:val="0"/>
      <w:marTop w:val="0"/>
      <w:marBottom w:val="0"/>
      <w:divBdr>
        <w:top w:val="none" w:sz="0" w:space="0" w:color="auto"/>
        <w:left w:val="none" w:sz="0" w:space="0" w:color="auto"/>
        <w:bottom w:val="none" w:sz="0" w:space="0" w:color="auto"/>
        <w:right w:val="none" w:sz="0" w:space="0" w:color="auto"/>
      </w:divBdr>
    </w:div>
    <w:div w:id="443622960">
      <w:bodyDiv w:val="1"/>
      <w:marLeft w:val="0"/>
      <w:marRight w:val="0"/>
      <w:marTop w:val="0"/>
      <w:marBottom w:val="0"/>
      <w:divBdr>
        <w:top w:val="none" w:sz="0" w:space="0" w:color="auto"/>
        <w:left w:val="none" w:sz="0" w:space="0" w:color="auto"/>
        <w:bottom w:val="none" w:sz="0" w:space="0" w:color="auto"/>
        <w:right w:val="none" w:sz="0" w:space="0" w:color="auto"/>
      </w:divBdr>
    </w:div>
    <w:div w:id="509563245">
      <w:bodyDiv w:val="1"/>
      <w:marLeft w:val="0"/>
      <w:marRight w:val="0"/>
      <w:marTop w:val="0"/>
      <w:marBottom w:val="0"/>
      <w:divBdr>
        <w:top w:val="none" w:sz="0" w:space="0" w:color="auto"/>
        <w:left w:val="none" w:sz="0" w:space="0" w:color="auto"/>
        <w:bottom w:val="none" w:sz="0" w:space="0" w:color="auto"/>
        <w:right w:val="none" w:sz="0" w:space="0" w:color="auto"/>
      </w:divBdr>
    </w:div>
    <w:div w:id="634414648">
      <w:bodyDiv w:val="1"/>
      <w:marLeft w:val="0"/>
      <w:marRight w:val="0"/>
      <w:marTop w:val="0"/>
      <w:marBottom w:val="0"/>
      <w:divBdr>
        <w:top w:val="none" w:sz="0" w:space="0" w:color="auto"/>
        <w:left w:val="none" w:sz="0" w:space="0" w:color="auto"/>
        <w:bottom w:val="none" w:sz="0" w:space="0" w:color="auto"/>
        <w:right w:val="none" w:sz="0" w:space="0" w:color="auto"/>
      </w:divBdr>
    </w:div>
    <w:div w:id="781344856">
      <w:bodyDiv w:val="1"/>
      <w:marLeft w:val="0"/>
      <w:marRight w:val="0"/>
      <w:marTop w:val="0"/>
      <w:marBottom w:val="0"/>
      <w:divBdr>
        <w:top w:val="none" w:sz="0" w:space="0" w:color="auto"/>
        <w:left w:val="none" w:sz="0" w:space="0" w:color="auto"/>
        <w:bottom w:val="none" w:sz="0" w:space="0" w:color="auto"/>
        <w:right w:val="none" w:sz="0" w:space="0" w:color="auto"/>
      </w:divBdr>
    </w:div>
    <w:div w:id="781995570">
      <w:bodyDiv w:val="1"/>
      <w:marLeft w:val="0"/>
      <w:marRight w:val="0"/>
      <w:marTop w:val="0"/>
      <w:marBottom w:val="0"/>
      <w:divBdr>
        <w:top w:val="none" w:sz="0" w:space="0" w:color="auto"/>
        <w:left w:val="none" w:sz="0" w:space="0" w:color="auto"/>
        <w:bottom w:val="none" w:sz="0" w:space="0" w:color="auto"/>
        <w:right w:val="none" w:sz="0" w:space="0" w:color="auto"/>
      </w:divBdr>
    </w:div>
    <w:div w:id="896428531">
      <w:bodyDiv w:val="1"/>
      <w:marLeft w:val="0"/>
      <w:marRight w:val="0"/>
      <w:marTop w:val="0"/>
      <w:marBottom w:val="0"/>
      <w:divBdr>
        <w:top w:val="none" w:sz="0" w:space="0" w:color="auto"/>
        <w:left w:val="none" w:sz="0" w:space="0" w:color="auto"/>
        <w:bottom w:val="none" w:sz="0" w:space="0" w:color="auto"/>
        <w:right w:val="none" w:sz="0" w:space="0" w:color="auto"/>
      </w:divBdr>
    </w:div>
    <w:div w:id="921137504">
      <w:bodyDiv w:val="1"/>
      <w:marLeft w:val="0"/>
      <w:marRight w:val="0"/>
      <w:marTop w:val="0"/>
      <w:marBottom w:val="0"/>
      <w:divBdr>
        <w:top w:val="none" w:sz="0" w:space="0" w:color="auto"/>
        <w:left w:val="none" w:sz="0" w:space="0" w:color="auto"/>
        <w:bottom w:val="none" w:sz="0" w:space="0" w:color="auto"/>
        <w:right w:val="none" w:sz="0" w:space="0" w:color="auto"/>
      </w:divBdr>
    </w:div>
    <w:div w:id="1032801277">
      <w:bodyDiv w:val="1"/>
      <w:marLeft w:val="0"/>
      <w:marRight w:val="0"/>
      <w:marTop w:val="0"/>
      <w:marBottom w:val="0"/>
      <w:divBdr>
        <w:top w:val="none" w:sz="0" w:space="0" w:color="auto"/>
        <w:left w:val="none" w:sz="0" w:space="0" w:color="auto"/>
        <w:bottom w:val="none" w:sz="0" w:space="0" w:color="auto"/>
        <w:right w:val="none" w:sz="0" w:space="0" w:color="auto"/>
      </w:divBdr>
    </w:div>
    <w:div w:id="1175338536">
      <w:bodyDiv w:val="1"/>
      <w:marLeft w:val="0"/>
      <w:marRight w:val="0"/>
      <w:marTop w:val="0"/>
      <w:marBottom w:val="0"/>
      <w:divBdr>
        <w:top w:val="none" w:sz="0" w:space="0" w:color="auto"/>
        <w:left w:val="none" w:sz="0" w:space="0" w:color="auto"/>
        <w:bottom w:val="none" w:sz="0" w:space="0" w:color="auto"/>
        <w:right w:val="none" w:sz="0" w:space="0" w:color="auto"/>
      </w:divBdr>
    </w:div>
    <w:div w:id="1228227485">
      <w:bodyDiv w:val="1"/>
      <w:marLeft w:val="0"/>
      <w:marRight w:val="0"/>
      <w:marTop w:val="0"/>
      <w:marBottom w:val="0"/>
      <w:divBdr>
        <w:top w:val="none" w:sz="0" w:space="0" w:color="auto"/>
        <w:left w:val="none" w:sz="0" w:space="0" w:color="auto"/>
        <w:bottom w:val="none" w:sz="0" w:space="0" w:color="auto"/>
        <w:right w:val="none" w:sz="0" w:space="0" w:color="auto"/>
      </w:divBdr>
    </w:div>
    <w:div w:id="1338387384">
      <w:bodyDiv w:val="1"/>
      <w:marLeft w:val="0"/>
      <w:marRight w:val="0"/>
      <w:marTop w:val="0"/>
      <w:marBottom w:val="0"/>
      <w:divBdr>
        <w:top w:val="none" w:sz="0" w:space="0" w:color="auto"/>
        <w:left w:val="none" w:sz="0" w:space="0" w:color="auto"/>
        <w:bottom w:val="none" w:sz="0" w:space="0" w:color="auto"/>
        <w:right w:val="none" w:sz="0" w:space="0" w:color="auto"/>
      </w:divBdr>
    </w:div>
    <w:div w:id="1354381892">
      <w:bodyDiv w:val="1"/>
      <w:marLeft w:val="0"/>
      <w:marRight w:val="0"/>
      <w:marTop w:val="0"/>
      <w:marBottom w:val="0"/>
      <w:divBdr>
        <w:top w:val="none" w:sz="0" w:space="0" w:color="auto"/>
        <w:left w:val="none" w:sz="0" w:space="0" w:color="auto"/>
        <w:bottom w:val="none" w:sz="0" w:space="0" w:color="auto"/>
        <w:right w:val="none" w:sz="0" w:space="0" w:color="auto"/>
      </w:divBdr>
      <w:divsChild>
        <w:div w:id="1369338537">
          <w:marLeft w:val="0"/>
          <w:marRight w:val="0"/>
          <w:marTop w:val="0"/>
          <w:marBottom w:val="0"/>
          <w:divBdr>
            <w:top w:val="none" w:sz="0" w:space="0" w:color="auto"/>
            <w:left w:val="none" w:sz="0" w:space="0" w:color="auto"/>
            <w:bottom w:val="none" w:sz="0" w:space="0" w:color="auto"/>
            <w:right w:val="none" w:sz="0" w:space="0" w:color="auto"/>
          </w:divBdr>
        </w:div>
        <w:div w:id="2030523204">
          <w:marLeft w:val="0"/>
          <w:marRight w:val="0"/>
          <w:marTop w:val="0"/>
          <w:marBottom w:val="0"/>
          <w:divBdr>
            <w:top w:val="none" w:sz="0" w:space="0" w:color="auto"/>
            <w:left w:val="none" w:sz="0" w:space="0" w:color="auto"/>
            <w:bottom w:val="none" w:sz="0" w:space="0" w:color="auto"/>
            <w:right w:val="none" w:sz="0" w:space="0" w:color="auto"/>
          </w:divBdr>
        </w:div>
        <w:div w:id="20086076">
          <w:marLeft w:val="0"/>
          <w:marRight w:val="0"/>
          <w:marTop w:val="0"/>
          <w:marBottom w:val="0"/>
          <w:divBdr>
            <w:top w:val="none" w:sz="0" w:space="0" w:color="auto"/>
            <w:left w:val="none" w:sz="0" w:space="0" w:color="auto"/>
            <w:bottom w:val="none" w:sz="0" w:space="0" w:color="auto"/>
            <w:right w:val="none" w:sz="0" w:space="0" w:color="auto"/>
          </w:divBdr>
        </w:div>
        <w:div w:id="58285967">
          <w:marLeft w:val="0"/>
          <w:marRight w:val="0"/>
          <w:marTop w:val="0"/>
          <w:marBottom w:val="0"/>
          <w:divBdr>
            <w:top w:val="none" w:sz="0" w:space="0" w:color="auto"/>
            <w:left w:val="none" w:sz="0" w:space="0" w:color="auto"/>
            <w:bottom w:val="none" w:sz="0" w:space="0" w:color="auto"/>
            <w:right w:val="none" w:sz="0" w:space="0" w:color="auto"/>
          </w:divBdr>
        </w:div>
        <w:div w:id="603223686">
          <w:marLeft w:val="0"/>
          <w:marRight w:val="0"/>
          <w:marTop w:val="0"/>
          <w:marBottom w:val="0"/>
          <w:divBdr>
            <w:top w:val="none" w:sz="0" w:space="0" w:color="auto"/>
            <w:left w:val="none" w:sz="0" w:space="0" w:color="auto"/>
            <w:bottom w:val="none" w:sz="0" w:space="0" w:color="auto"/>
            <w:right w:val="none" w:sz="0" w:space="0" w:color="auto"/>
          </w:divBdr>
        </w:div>
        <w:div w:id="418450589">
          <w:marLeft w:val="0"/>
          <w:marRight w:val="0"/>
          <w:marTop w:val="0"/>
          <w:marBottom w:val="0"/>
          <w:divBdr>
            <w:top w:val="none" w:sz="0" w:space="0" w:color="auto"/>
            <w:left w:val="none" w:sz="0" w:space="0" w:color="auto"/>
            <w:bottom w:val="none" w:sz="0" w:space="0" w:color="auto"/>
            <w:right w:val="none" w:sz="0" w:space="0" w:color="auto"/>
          </w:divBdr>
        </w:div>
        <w:div w:id="2032685220">
          <w:marLeft w:val="0"/>
          <w:marRight w:val="0"/>
          <w:marTop w:val="0"/>
          <w:marBottom w:val="0"/>
          <w:divBdr>
            <w:top w:val="none" w:sz="0" w:space="0" w:color="auto"/>
            <w:left w:val="none" w:sz="0" w:space="0" w:color="auto"/>
            <w:bottom w:val="none" w:sz="0" w:space="0" w:color="auto"/>
            <w:right w:val="none" w:sz="0" w:space="0" w:color="auto"/>
          </w:divBdr>
        </w:div>
      </w:divsChild>
    </w:div>
    <w:div w:id="1476683193">
      <w:bodyDiv w:val="1"/>
      <w:marLeft w:val="0"/>
      <w:marRight w:val="0"/>
      <w:marTop w:val="0"/>
      <w:marBottom w:val="0"/>
      <w:divBdr>
        <w:top w:val="none" w:sz="0" w:space="0" w:color="auto"/>
        <w:left w:val="none" w:sz="0" w:space="0" w:color="auto"/>
        <w:bottom w:val="none" w:sz="0" w:space="0" w:color="auto"/>
        <w:right w:val="none" w:sz="0" w:space="0" w:color="auto"/>
      </w:divBdr>
    </w:div>
    <w:div w:id="1548644169">
      <w:bodyDiv w:val="1"/>
      <w:marLeft w:val="0"/>
      <w:marRight w:val="0"/>
      <w:marTop w:val="0"/>
      <w:marBottom w:val="0"/>
      <w:divBdr>
        <w:top w:val="none" w:sz="0" w:space="0" w:color="auto"/>
        <w:left w:val="none" w:sz="0" w:space="0" w:color="auto"/>
        <w:bottom w:val="none" w:sz="0" w:space="0" w:color="auto"/>
        <w:right w:val="none" w:sz="0" w:space="0" w:color="auto"/>
      </w:divBdr>
    </w:div>
    <w:div w:id="1621643537">
      <w:bodyDiv w:val="1"/>
      <w:marLeft w:val="0"/>
      <w:marRight w:val="0"/>
      <w:marTop w:val="0"/>
      <w:marBottom w:val="0"/>
      <w:divBdr>
        <w:top w:val="none" w:sz="0" w:space="0" w:color="auto"/>
        <w:left w:val="none" w:sz="0" w:space="0" w:color="auto"/>
        <w:bottom w:val="none" w:sz="0" w:space="0" w:color="auto"/>
        <w:right w:val="none" w:sz="0" w:space="0" w:color="auto"/>
      </w:divBdr>
    </w:div>
    <w:div w:id="1627393274">
      <w:bodyDiv w:val="1"/>
      <w:marLeft w:val="0"/>
      <w:marRight w:val="0"/>
      <w:marTop w:val="0"/>
      <w:marBottom w:val="0"/>
      <w:divBdr>
        <w:top w:val="none" w:sz="0" w:space="0" w:color="auto"/>
        <w:left w:val="none" w:sz="0" w:space="0" w:color="auto"/>
        <w:bottom w:val="none" w:sz="0" w:space="0" w:color="auto"/>
        <w:right w:val="none" w:sz="0" w:space="0" w:color="auto"/>
      </w:divBdr>
    </w:div>
    <w:div w:id="1660571452">
      <w:bodyDiv w:val="1"/>
      <w:marLeft w:val="0"/>
      <w:marRight w:val="0"/>
      <w:marTop w:val="0"/>
      <w:marBottom w:val="0"/>
      <w:divBdr>
        <w:top w:val="none" w:sz="0" w:space="0" w:color="auto"/>
        <w:left w:val="none" w:sz="0" w:space="0" w:color="auto"/>
        <w:bottom w:val="none" w:sz="0" w:space="0" w:color="auto"/>
        <w:right w:val="none" w:sz="0" w:space="0" w:color="auto"/>
      </w:divBdr>
    </w:div>
    <w:div w:id="1794134844">
      <w:bodyDiv w:val="1"/>
      <w:marLeft w:val="0"/>
      <w:marRight w:val="0"/>
      <w:marTop w:val="0"/>
      <w:marBottom w:val="0"/>
      <w:divBdr>
        <w:top w:val="none" w:sz="0" w:space="0" w:color="auto"/>
        <w:left w:val="none" w:sz="0" w:space="0" w:color="auto"/>
        <w:bottom w:val="none" w:sz="0" w:space="0" w:color="auto"/>
        <w:right w:val="none" w:sz="0" w:space="0" w:color="auto"/>
      </w:divBdr>
    </w:div>
    <w:div w:id="1810905022">
      <w:bodyDiv w:val="1"/>
      <w:marLeft w:val="0"/>
      <w:marRight w:val="0"/>
      <w:marTop w:val="0"/>
      <w:marBottom w:val="0"/>
      <w:divBdr>
        <w:top w:val="none" w:sz="0" w:space="0" w:color="auto"/>
        <w:left w:val="none" w:sz="0" w:space="0" w:color="auto"/>
        <w:bottom w:val="none" w:sz="0" w:space="0" w:color="auto"/>
        <w:right w:val="none" w:sz="0" w:space="0" w:color="auto"/>
      </w:divBdr>
    </w:div>
    <w:div w:id="1852262326">
      <w:bodyDiv w:val="1"/>
      <w:marLeft w:val="0"/>
      <w:marRight w:val="0"/>
      <w:marTop w:val="0"/>
      <w:marBottom w:val="0"/>
      <w:divBdr>
        <w:top w:val="none" w:sz="0" w:space="0" w:color="auto"/>
        <w:left w:val="none" w:sz="0" w:space="0" w:color="auto"/>
        <w:bottom w:val="none" w:sz="0" w:space="0" w:color="auto"/>
        <w:right w:val="none" w:sz="0" w:space="0" w:color="auto"/>
      </w:divBdr>
    </w:div>
    <w:div w:id="2049648904">
      <w:bodyDiv w:val="1"/>
      <w:marLeft w:val="0"/>
      <w:marRight w:val="0"/>
      <w:marTop w:val="0"/>
      <w:marBottom w:val="0"/>
      <w:divBdr>
        <w:top w:val="none" w:sz="0" w:space="0" w:color="auto"/>
        <w:left w:val="none" w:sz="0" w:space="0" w:color="auto"/>
        <w:bottom w:val="none" w:sz="0" w:space="0" w:color="auto"/>
        <w:right w:val="none" w:sz="0" w:space="0" w:color="auto"/>
      </w:divBdr>
    </w:div>
    <w:div w:id="21349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Krawiec</dc:creator>
  <cp:keywords/>
  <dc:description/>
  <cp:lastModifiedBy>Katarzyna Krawiec</cp:lastModifiedBy>
  <cp:revision>3</cp:revision>
  <dcterms:created xsi:type="dcterms:W3CDTF">2017-09-06T05:51:00Z</dcterms:created>
  <dcterms:modified xsi:type="dcterms:W3CDTF">2017-09-06T05:52:00Z</dcterms:modified>
</cp:coreProperties>
</file>