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5E4151" w:rsidRPr="00203001" w:rsidRDefault="00D07305" w:rsidP="00FB2192">
      <w:pPr>
        <w:jc w:val="right"/>
      </w:pPr>
      <w:r>
        <w:tab/>
      </w:r>
      <w:r w:rsidRPr="00203001">
        <w:t xml:space="preserve">Warszawa, dnia </w:t>
      </w:r>
      <w:r w:rsidR="00CD12F8">
        <w:t>2</w:t>
      </w:r>
      <w:r w:rsidR="00D250B3">
        <w:t xml:space="preserve">6 czerwca </w:t>
      </w:r>
      <w:r w:rsidR="00CA7E4D" w:rsidRPr="00203001">
        <w:t>2017</w:t>
      </w:r>
      <w:r w:rsidRPr="00203001">
        <w:t xml:space="preserve"> roku</w:t>
      </w:r>
    </w:p>
    <w:p w:rsidR="005E4151" w:rsidRPr="00203001" w:rsidRDefault="005E4151" w:rsidP="005E4151"/>
    <w:p w:rsidR="0019550D" w:rsidRPr="00203001" w:rsidRDefault="000D0E08" w:rsidP="0019550D">
      <w:pPr>
        <w:jc w:val="both"/>
        <w:rPr>
          <w:b/>
        </w:rPr>
      </w:pPr>
      <w:r>
        <w:rPr>
          <w:b/>
        </w:rPr>
        <w:t>Dotyczy: Wyjaśnień</w:t>
      </w:r>
      <w:r w:rsidR="005E4151" w:rsidRPr="00203001">
        <w:rPr>
          <w:b/>
        </w:rPr>
        <w:t xml:space="preserve"> do treści zapytania ofertowego w ramach postępowania na </w:t>
      </w:r>
      <w:r w:rsidR="0019550D" w:rsidRPr="00203001">
        <w:rPr>
          <w:b/>
        </w:rPr>
        <w:t>„</w:t>
      </w:r>
      <w:r w:rsidR="00D250B3" w:rsidRPr="00D250B3">
        <w:rPr>
          <w:b/>
        </w:rPr>
        <w:t>Świadczenie usługi pełnienia funkcji Administratora Bezpieczeństwa Informacji</w:t>
      </w:r>
      <w:r w:rsidR="0019550D" w:rsidRPr="00203001">
        <w:rPr>
          <w:b/>
        </w:rPr>
        <w:t>”</w:t>
      </w:r>
      <w:r w:rsidR="00BE0CEB" w:rsidRPr="00203001">
        <w:rPr>
          <w:b/>
        </w:rPr>
        <w:t>.</w:t>
      </w:r>
    </w:p>
    <w:p w:rsidR="005E4151" w:rsidRPr="00203001" w:rsidRDefault="005E4151" w:rsidP="005E4151">
      <w:pPr>
        <w:jc w:val="both"/>
        <w:rPr>
          <w:b/>
        </w:rPr>
      </w:pPr>
    </w:p>
    <w:p w:rsidR="005E4151" w:rsidRPr="00203001" w:rsidRDefault="005E4151" w:rsidP="005E4151">
      <w:pPr>
        <w:jc w:val="center"/>
        <w:rPr>
          <w:b/>
        </w:rPr>
      </w:pPr>
      <w:r w:rsidRPr="00203001">
        <w:rPr>
          <w:b/>
        </w:rPr>
        <w:t>Wyjaśnienia do zapytania ofertowego</w:t>
      </w:r>
    </w:p>
    <w:p w:rsidR="00D250B3" w:rsidRDefault="00D250B3" w:rsidP="00D818E3">
      <w:pPr>
        <w:spacing w:after="0" w:line="240" w:lineRule="auto"/>
        <w:jc w:val="both"/>
        <w:rPr>
          <w:b/>
        </w:rPr>
      </w:pPr>
    </w:p>
    <w:p w:rsidR="005E4151" w:rsidRPr="00203001" w:rsidRDefault="005E4151" w:rsidP="00D818E3">
      <w:pPr>
        <w:spacing w:after="0" w:line="240" w:lineRule="auto"/>
        <w:jc w:val="both"/>
        <w:rPr>
          <w:b/>
        </w:rPr>
      </w:pPr>
      <w:r w:rsidRPr="00203001">
        <w:rPr>
          <w:b/>
        </w:rPr>
        <w:t>Zamawiający – Centrum Projektów Polska Cyfrowa – informuje, że w prze</w:t>
      </w:r>
      <w:r w:rsidR="00D250B3">
        <w:rPr>
          <w:b/>
        </w:rPr>
        <w:t xml:space="preserve">dmiotowym postępowaniu Wykonawca zwrócił </w:t>
      </w:r>
      <w:r w:rsidRPr="00203001">
        <w:rPr>
          <w:b/>
        </w:rPr>
        <w:t xml:space="preserve">się do Zamawiającego z </w:t>
      </w:r>
      <w:r w:rsidR="00D250B3">
        <w:rPr>
          <w:b/>
        </w:rPr>
        <w:t>wnioskiem</w:t>
      </w:r>
      <w:r w:rsidR="000D0E08">
        <w:rPr>
          <w:b/>
        </w:rPr>
        <w:t xml:space="preserve"> o wyjaśnienie</w:t>
      </w:r>
      <w:r w:rsidRPr="00203001">
        <w:rPr>
          <w:b/>
        </w:rPr>
        <w:t xml:space="preserve"> treści zapytania ofertowego. W związku z powyższym</w:t>
      </w:r>
      <w:r w:rsidR="0052487C" w:rsidRPr="00203001">
        <w:rPr>
          <w:b/>
        </w:rPr>
        <w:t>,</w:t>
      </w:r>
      <w:r w:rsidRPr="00203001">
        <w:rPr>
          <w:b/>
        </w:rPr>
        <w:t xml:space="preserve"> Zamawiający udzielił poniższ</w:t>
      </w:r>
      <w:r w:rsidR="00D250B3">
        <w:rPr>
          <w:b/>
        </w:rPr>
        <w:t>ej</w:t>
      </w:r>
      <w:r w:rsidR="0019550D" w:rsidRPr="00203001">
        <w:rPr>
          <w:b/>
        </w:rPr>
        <w:t xml:space="preserve"> odpowiedzi</w:t>
      </w:r>
      <w:r w:rsidR="00D818E3" w:rsidRPr="00203001">
        <w:rPr>
          <w:b/>
        </w:rPr>
        <w:t xml:space="preserve">: </w:t>
      </w:r>
    </w:p>
    <w:p w:rsidR="00D818E3" w:rsidRPr="00203001" w:rsidRDefault="00D818E3" w:rsidP="00D818E3">
      <w:pPr>
        <w:spacing w:after="0" w:line="240" w:lineRule="auto"/>
        <w:jc w:val="both"/>
        <w:rPr>
          <w:b/>
        </w:rPr>
      </w:pPr>
    </w:p>
    <w:p w:rsidR="00D250B3" w:rsidRDefault="00D250B3" w:rsidP="00FB2192">
      <w:pPr>
        <w:spacing w:after="120" w:line="240" w:lineRule="auto"/>
        <w:jc w:val="both"/>
        <w:rPr>
          <w:b/>
        </w:rPr>
      </w:pPr>
    </w:p>
    <w:p w:rsidR="00D818E3" w:rsidRPr="00203001" w:rsidRDefault="00D250B3" w:rsidP="00FB2192">
      <w:pPr>
        <w:spacing w:after="120" w:line="240" w:lineRule="auto"/>
        <w:jc w:val="both"/>
        <w:rPr>
          <w:b/>
        </w:rPr>
      </w:pPr>
      <w:r>
        <w:rPr>
          <w:b/>
        </w:rPr>
        <w:t>Pytanie</w:t>
      </w:r>
      <w:r w:rsidR="00D818E3" w:rsidRPr="00203001">
        <w:rPr>
          <w:b/>
        </w:rPr>
        <w:t>: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Czy dobrze rozumiem zapis dotyczący obliczenia wartości wynagrodzenia za przepracowany miesiąc.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Przykładowo mój ryczałt m-</w:t>
      </w:r>
      <w:proofErr w:type="spellStart"/>
      <w:r w:rsidRPr="00D250B3">
        <w:t>czny</w:t>
      </w:r>
      <w:proofErr w:type="spellEnd"/>
      <w:r w:rsidRPr="00D250B3">
        <w:t xml:space="preserve"> będzie wynosił 3000 netto. Przepracuję 20 dni ( na miejscu i zdalnie) w 30 dniowym m-</w:t>
      </w:r>
      <w:proofErr w:type="spellStart"/>
      <w:r w:rsidRPr="00D250B3">
        <w:t>cu</w:t>
      </w:r>
      <w:proofErr w:type="spellEnd"/>
      <w:r w:rsidRPr="00D250B3">
        <w:t xml:space="preserve"> to wg pkt 5 § 3 ( 20 dni przepracowanych/30dni kalendarzowych x 3000 netto )= 2000 netto do zafakturowania?</w:t>
      </w:r>
    </w:p>
    <w:p w:rsidR="00D250B3" w:rsidRPr="00D250B3" w:rsidRDefault="00D250B3" w:rsidP="00FB2192">
      <w:pPr>
        <w:spacing w:after="240" w:line="240" w:lineRule="auto"/>
        <w:jc w:val="both"/>
      </w:pPr>
      <w:r w:rsidRPr="00D250B3">
        <w:t>Czy w takim wypadku aby otrzymać przykładowe moje 3000 zł netto muszę przepracować całe 30 dni łącznie z ustawowo wolnymi dniami?</w:t>
      </w:r>
    </w:p>
    <w:p w:rsidR="00BE0CEB" w:rsidRDefault="00D250B3" w:rsidP="00FB2192">
      <w:pPr>
        <w:spacing w:after="240" w:line="240" w:lineRule="auto"/>
        <w:jc w:val="both"/>
        <w:rPr>
          <w:b/>
        </w:rPr>
      </w:pPr>
      <w:r>
        <w:rPr>
          <w:b/>
        </w:rPr>
        <w:t>Odpowiedź</w:t>
      </w:r>
      <w:r w:rsidR="00BE0CEB" w:rsidRPr="00203001">
        <w:rPr>
          <w:b/>
        </w:rPr>
        <w:t>: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Termin i miejsce realizacji zamówienia wskazane są w pkt. III Zapytania Ofertowego oraz w § 1 ust. 10 Istotnych Postanowień Umowy. W przypadku wykonywania przedmiotu Umowy przez pełen miesiąc kalendarzowy (we wszystkie dni robocze danego miesiąca), Wykonawcy przysługiwałoby (przy założeniu wskazanym w pytaniu) wynagrodzenie ryczałtowe w wysokośc</w:t>
      </w:r>
      <w:r>
        <w:t>i 3.000,00 PLN.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 xml:space="preserve">§ 3 ust. 5 Istotnych Postanowień Umowy dotyczy przypadku, gdy usługi będące przedmiotem Umowy wykonywane będą przez niepełny miesiąc kalendarzowy, czyli nie we wszystkie dni robocze danego miesiąca. 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Przyjmując założenia z przykładu wskazanego w pytaniu, jeśli datą rozpoczęcia świadczenia usługi byłby np. 17 lipca 2017 r</w:t>
      </w:r>
      <w:r>
        <w:t>oku</w:t>
      </w:r>
      <w:bookmarkStart w:id="0" w:name="_GoBack"/>
      <w:bookmarkEnd w:id="0"/>
      <w:r w:rsidRPr="00D250B3">
        <w:t xml:space="preserve"> to: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- liczba dni świadczenia usługi w danym miesiącu wynosi 11;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- liczba wszystkich dni kalendarzowych w danym miesiącu wynosi 31;</w:t>
      </w:r>
    </w:p>
    <w:p w:rsidR="00D250B3" w:rsidRPr="00D250B3" w:rsidRDefault="00D250B3" w:rsidP="00D250B3">
      <w:pPr>
        <w:spacing w:after="240" w:line="240" w:lineRule="auto"/>
        <w:jc w:val="both"/>
      </w:pPr>
      <w:r w:rsidRPr="00D250B3">
        <w:t>a więc proporcja wynosi 11/31 = 35,48%.</w:t>
      </w:r>
    </w:p>
    <w:p w:rsidR="00646996" w:rsidRPr="00D250B3" w:rsidRDefault="00D250B3" w:rsidP="00D250B3">
      <w:pPr>
        <w:spacing w:after="240" w:line="240" w:lineRule="auto"/>
        <w:jc w:val="both"/>
      </w:pPr>
      <w:r w:rsidRPr="00D250B3">
        <w:t>Proporcja pomnożona przez wskazaną w pytaniu przykładową kwotę miesięcznego wynagrodzenia ryczałtowego daje wynagrodzenie w wysokości 1.064,40 zł (3.000,00 PLN x 35,48% = 1.064,40).</w:t>
      </w:r>
    </w:p>
    <w:sectPr w:rsidR="00646996" w:rsidRPr="00D250B3" w:rsidSect="00E43B2A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D2" w:rsidRDefault="00C370D2" w:rsidP="00425822">
      <w:pPr>
        <w:spacing w:after="0" w:line="240" w:lineRule="auto"/>
      </w:pPr>
      <w:r>
        <w:separator/>
      </w:r>
    </w:p>
  </w:endnote>
  <w:endnote w:type="continuationSeparator" w:id="0">
    <w:p w:rsidR="00C370D2" w:rsidRDefault="00C370D2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00518"/>
      <w:docPartObj>
        <w:docPartGallery w:val="Page Numbers (Bottom of Page)"/>
        <w:docPartUnique/>
      </w:docPartObj>
    </w:sdtPr>
    <w:sdtEndPr/>
    <w:sdtContent>
      <w:p w:rsidR="00C370D2" w:rsidRDefault="00C370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B3">
          <w:rPr>
            <w:noProof/>
          </w:rPr>
          <w:t>1</w:t>
        </w:r>
        <w:r>
          <w:fldChar w:fldCharType="end"/>
        </w:r>
      </w:p>
    </w:sdtContent>
  </w:sdt>
  <w:p w:rsidR="00C370D2" w:rsidRDefault="00C37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D2" w:rsidRDefault="00C370D2" w:rsidP="00425822">
      <w:pPr>
        <w:spacing w:after="0" w:line="240" w:lineRule="auto"/>
      </w:pPr>
      <w:r>
        <w:separator/>
      </w:r>
    </w:p>
  </w:footnote>
  <w:footnote w:type="continuationSeparator" w:id="0">
    <w:p w:rsidR="00C370D2" w:rsidRDefault="00C370D2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2" w:rsidRPr="00425822" w:rsidRDefault="00C370D2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16" name="Obraz 16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17" name="Obraz 1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18" name="Obraz 18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tab/>
    </w:r>
  </w:p>
  <w:p w:rsidR="00C370D2" w:rsidRDefault="00C37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DA4D49"/>
    <w:multiLevelType w:val="multilevel"/>
    <w:tmpl w:val="72B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1528D"/>
    <w:multiLevelType w:val="hybridMultilevel"/>
    <w:tmpl w:val="AEBE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47B2D"/>
    <w:rsid w:val="000526A7"/>
    <w:rsid w:val="000D0E08"/>
    <w:rsid w:val="0019550D"/>
    <w:rsid w:val="00203001"/>
    <w:rsid w:val="00207B69"/>
    <w:rsid w:val="00241E09"/>
    <w:rsid w:val="00256B54"/>
    <w:rsid w:val="00324E0A"/>
    <w:rsid w:val="00327EF9"/>
    <w:rsid w:val="003531B0"/>
    <w:rsid w:val="0035357C"/>
    <w:rsid w:val="00357E05"/>
    <w:rsid w:val="003A639F"/>
    <w:rsid w:val="003D5939"/>
    <w:rsid w:val="003E6583"/>
    <w:rsid w:val="00420699"/>
    <w:rsid w:val="00421326"/>
    <w:rsid w:val="004243F7"/>
    <w:rsid w:val="00425822"/>
    <w:rsid w:val="00462DAD"/>
    <w:rsid w:val="00483F8F"/>
    <w:rsid w:val="004B6A44"/>
    <w:rsid w:val="0052487C"/>
    <w:rsid w:val="00535F3F"/>
    <w:rsid w:val="00567ACB"/>
    <w:rsid w:val="00582C02"/>
    <w:rsid w:val="0059580D"/>
    <w:rsid w:val="005E4151"/>
    <w:rsid w:val="00646996"/>
    <w:rsid w:val="00667E07"/>
    <w:rsid w:val="006C2E57"/>
    <w:rsid w:val="006E5CB8"/>
    <w:rsid w:val="00781659"/>
    <w:rsid w:val="007E47E0"/>
    <w:rsid w:val="007E534B"/>
    <w:rsid w:val="00817CC8"/>
    <w:rsid w:val="008319BD"/>
    <w:rsid w:val="0090066F"/>
    <w:rsid w:val="0092427A"/>
    <w:rsid w:val="00951019"/>
    <w:rsid w:val="009B0D5F"/>
    <w:rsid w:val="009C2628"/>
    <w:rsid w:val="00A0471A"/>
    <w:rsid w:val="00A37677"/>
    <w:rsid w:val="00A9243E"/>
    <w:rsid w:val="00BB1769"/>
    <w:rsid w:val="00BD699D"/>
    <w:rsid w:val="00BE0CEB"/>
    <w:rsid w:val="00BF1966"/>
    <w:rsid w:val="00C14040"/>
    <w:rsid w:val="00C25CF1"/>
    <w:rsid w:val="00C370D2"/>
    <w:rsid w:val="00C61AAB"/>
    <w:rsid w:val="00C85004"/>
    <w:rsid w:val="00CA7E4D"/>
    <w:rsid w:val="00CB34CB"/>
    <w:rsid w:val="00CD12F8"/>
    <w:rsid w:val="00D07305"/>
    <w:rsid w:val="00D250B3"/>
    <w:rsid w:val="00D802AA"/>
    <w:rsid w:val="00D818E3"/>
    <w:rsid w:val="00DA045C"/>
    <w:rsid w:val="00E266D3"/>
    <w:rsid w:val="00E43B2A"/>
    <w:rsid w:val="00EA1A91"/>
    <w:rsid w:val="00EA576E"/>
    <w:rsid w:val="00ED654C"/>
    <w:rsid w:val="00F23F51"/>
    <w:rsid w:val="00F51CBA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B5A68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E0C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CEB"/>
    <w:rPr>
      <w:b/>
      <w:bCs/>
    </w:rPr>
  </w:style>
  <w:style w:type="character" w:styleId="HTML-staaszeroko">
    <w:name w:val="HTML Typewriter"/>
    <w:basedOn w:val="Domylnaczcionkaakapitu"/>
    <w:uiPriority w:val="99"/>
    <w:semiHidden/>
    <w:unhideWhenUsed/>
    <w:rsid w:val="00241E0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AD58-C23A-47AD-8C31-A5EA76B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Marta Bielec-Wiśniewska</cp:lastModifiedBy>
  <cp:revision>2</cp:revision>
  <dcterms:created xsi:type="dcterms:W3CDTF">2017-06-26T09:25:00Z</dcterms:created>
  <dcterms:modified xsi:type="dcterms:W3CDTF">2017-06-26T09:25:00Z</dcterms:modified>
</cp:coreProperties>
</file>