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Pr="009837BA" w:rsidRDefault="00BB1769">
      <w:pPr>
        <w:rPr>
          <w:rFonts w:ascii="Trebuchet MS" w:hAnsi="Trebuchet MS"/>
        </w:rPr>
      </w:pPr>
    </w:p>
    <w:p w:rsidR="00D07305" w:rsidRPr="009837BA" w:rsidRDefault="00D07305" w:rsidP="00D07305">
      <w:pPr>
        <w:jc w:val="right"/>
        <w:rPr>
          <w:rFonts w:ascii="Trebuchet MS" w:hAnsi="Trebuchet MS"/>
        </w:rPr>
      </w:pPr>
      <w:r w:rsidRPr="009837BA">
        <w:rPr>
          <w:rFonts w:ascii="Trebuchet MS" w:hAnsi="Trebuchet MS"/>
        </w:rPr>
        <w:tab/>
        <w:t xml:space="preserve">Warszawa, dnia </w:t>
      </w:r>
      <w:r w:rsidR="00B1280F">
        <w:rPr>
          <w:rFonts w:ascii="Trebuchet MS" w:hAnsi="Trebuchet MS"/>
        </w:rPr>
        <w:t>12 maja</w:t>
      </w:r>
      <w:r w:rsidR="00CA7E4D" w:rsidRPr="009837BA">
        <w:rPr>
          <w:rFonts w:ascii="Trebuchet MS" w:hAnsi="Trebuchet MS"/>
        </w:rPr>
        <w:t xml:space="preserve"> 2017</w:t>
      </w:r>
      <w:r w:rsidRPr="009837BA">
        <w:rPr>
          <w:rFonts w:ascii="Trebuchet MS" w:hAnsi="Trebuchet MS"/>
        </w:rPr>
        <w:t xml:space="preserve"> roku</w:t>
      </w:r>
    </w:p>
    <w:p w:rsidR="005E4151" w:rsidRPr="009837BA" w:rsidRDefault="005E4151" w:rsidP="005E4151">
      <w:pPr>
        <w:rPr>
          <w:rFonts w:ascii="Trebuchet MS" w:hAnsi="Trebuchet MS"/>
        </w:rPr>
      </w:pPr>
    </w:p>
    <w:p w:rsidR="004D5271" w:rsidRPr="009837BA" w:rsidRDefault="004D5271" w:rsidP="005E4151">
      <w:pPr>
        <w:rPr>
          <w:rFonts w:ascii="Trebuchet MS" w:hAnsi="Trebuchet MS"/>
        </w:rPr>
      </w:pPr>
    </w:p>
    <w:p w:rsidR="00A87B98" w:rsidRPr="009837BA" w:rsidRDefault="005E4151" w:rsidP="00A87B98">
      <w:pPr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 xml:space="preserve">Dotyczy: Wyjaśnienie do treści zapytania ofertowego w ramach postępowania na </w:t>
      </w:r>
      <w:r w:rsidR="00A87B98" w:rsidRPr="009837BA">
        <w:rPr>
          <w:rFonts w:ascii="Trebuchet MS" w:hAnsi="Trebuchet MS"/>
          <w:b/>
        </w:rPr>
        <w:t>"</w:t>
      </w:r>
      <w:r w:rsidR="00B1280F">
        <w:rPr>
          <w:rFonts w:ascii="Trebuchet MS" w:hAnsi="Trebuchet MS"/>
          <w:b/>
        </w:rPr>
        <w:t xml:space="preserve">Przeprowadzenie szkolenia pn. </w:t>
      </w:r>
      <w:r w:rsidR="00B1280F" w:rsidRPr="00B1280F">
        <w:rPr>
          <w:rFonts w:ascii="Trebuchet MS" w:hAnsi="Trebuchet MS"/>
          <w:b/>
          <w:bCs/>
        </w:rPr>
        <w:t>Finanse publiczne w praktyce w 2017 r. Zasady gospodarki finansowej, dyscyplina finansów publicznych, kontrola zarządcza, budżet zadaniowy, wydatki strukturalne</w:t>
      </w:r>
      <w:r w:rsidR="00A87B98" w:rsidRPr="009837BA">
        <w:rPr>
          <w:rFonts w:ascii="Trebuchet MS" w:hAnsi="Trebuchet MS"/>
          <w:b/>
        </w:rPr>
        <w:t>"</w:t>
      </w:r>
    </w:p>
    <w:p w:rsidR="004D5271" w:rsidRPr="009837BA" w:rsidRDefault="004D5271" w:rsidP="005E4151">
      <w:pPr>
        <w:jc w:val="both"/>
        <w:rPr>
          <w:rFonts w:ascii="Trebuchet MS" w:hAnsi="Trebuchet MS"/>
          <w:b/>
        </w:rPr>
      </w:pPr>
    </w:p>
    <w:p w:rsidR="005E4151" w:rsidRPr="009837BA" w:rsidRDefault="005E4151" w:rsidP="005E4151">
      <w:pPr>
        <w:jc w:val="center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Wyjaśnienia do zapytania ofertowego</w:t>
      </w:r>
    </w:p>
    <w:p w:rsidR="00D818E3" w:rsidRPr="009837BA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Pr="009837BA" w:rsidRDefault="005E4151" w:rsidP="009B1792">
      <w:pPr>
        <w:spacing w:after="0" w:line="240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Zamawiający – Centrum Projektów Polska Cyfrowa – informuje, że w przedmiotowym postępowaniu Wykonawc</w:t>
      </w:r>
      <w:r w:rsidR="00A10147" w:rsidRPr="009837BA">
        <w:rPr>
          <w:rFonts w:ascii="Trebuchet MS" w:hAnsi="Trebuchet MS"/>
          <w:b/>
        </w:rPr>
        <w:t>y</w:t>
      </w:r>
      <w:r w:rsidRPr="009837BA">
        <w:rPr>
          <w:rFonts w:ascii="Trebuchet MS" w:hAnsi="Trebuchet MS"/>
          <w:b/>
        </w:rPr>
        <w:t xml:space="preserve"> zwróci</w:t>
      </w:r>
      <w:r w:rsidR="00A10147" w:rsidRPr="009837BA">
        <w:rPr>
          <w:rFonts w:ascii="Trebuchet MS" w:hAnsi="Trebuchet MS"/>
          <w:b/>
        </w:rPr>
        <w:t>li</w:t>
      </w:r>
      <w:r w:rsidRPr="009837BA">
        <w:rPr>
          <w:rFonts w:ascii="Trebuchet MS" w:hAnsi="Trebuchet MS"/>
          <w:b/>
        </w:rPr>
        <w:t xml:space="preserve"> się do Zamawiającego z </w:t>
      </w:r>
      <w:r w:rsidR="0019550D" w:rsidRPr="009837BA">
        <w:rPr>
          <w:rFonts w:ascii="Trebuchet MS" w:hAnsi="Trebuchet MS"/>
          <w:b/>
        </w:rPr>
        <w:t>pytani</w:t>
      </w:r>
      <w:r w:rsidR="006C113F" w:rsidRPr="009837BA">
        <w:rPr>
          <w:rFonts w:ascii="Trebuchet MS" w:hAnsi="Trebuchet MS"/>
          <w:b/>
        </w:rPr>
        <w:t>ami</w:t>
      </w:r>
      <w:r w:rsidR="0019550D" w:rsidRPr="009837BA">
        <w:rPr>
          <w:rFonts w:ascii="Trebuchet MS" w:hAnsi="Trebuchet MS"/>
          <w:b/>
        </w:rPr>
        <w:t xml:space="preserve"> do</w:t>
      </w:r>
      <w:r w:rsidRPr="009837BA">
        <w:rPr>
          <w:rFonts w:ascii="Trebuchet MS" w:hAnsi="Trebuchet MS"/>
          <w:b/>
        </w:rPr>
        <w:t xml:space="preserve"> zapytania ofertowego. W związku z powyższym</w:t>
      </w:r>
      <w:r w:rsidR="0052487C" w:rsidRPr="009837BA">
        <w:rPr>
          <w:rFonts w:ascii="Trebuchet MS" w:hAnsi="Trebuchet MS"/>
          <w:b/>
        </w:rPr>
        <w:t>,</w:t>
      </w:r>
      <w:r w:rsidRPr="009837BA">
        <w:rPr>
          <w:rFonts w:ascii="Trebuchet MS" w:hAnsi="Trebuchet MS"/>
          <w:b/>
        </w:rPr>
        <w:t xml:space="preserve"> Zamawiający udzielił poniższ</w:t>
      </w:r>
      <w:r w:rsidR="00AD02A6" w:rsidRPr="009837BA">
        <w:rPr>
          <w:rFonts w:ascii="Trebuchet MS" w:hAnsi="Trebuchet MS"/>
          <w:b/>
        </w:rPr>
        <w:t>ych</w:t>
      </w:r>
      <w:r w:rsidR="0019550D" w:rsidRPr="009837BA">
        <w:rPr>
          <w:rFonts w:ascii="Trebuchet MS" w:hAnsi="Trebuchet MS"/>
          <w:b/>
        </w:rPr>
        <w:t xml:space="preserve"> odpowiedzi</w:t>
      </w:r>
      <w:r w:rsidR="00D818E3" w:rsidRPr="009837BA">
        <w:rPr>
          <w:rFonts w:ascii="Trebuchet MS" w:hAnsi="Trebuchet MS"/>
          <w:b/>
        </w:rPr>
        <w:t xml:space="preserve">: </w:t>
      </w:r>
    </w:p>
    <w:p w:rsidR="00D818E3" w:rsidRPr="009837BA" w:rsidRDefault="00D818E3" w:rsidP="009B1792">
      <w:pPr>
        <w:spacing w:after="0" w:line="240" w:lineRule="auto"/>
        <w:jc w:val="both"/>
        <w:rPr>
          <w:rFonts w:ascii="Trebuchet MS" w:hAnsi="Trebuchet MS"/>
          <w:b/>
        </w:rPr>
      </w:pPr>
    </w:p>
    <w:p w:rsidR="004D5271" w:rsidRPr="00B1280F" w:rsidRDefault="004D5271" w:rsidP="009B1792">
      <w:pPr>
        <w:spacing w:after="6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  <w:b/>
        </w:rPr>
        <w:t>Pytanie nr 1</w:t>
      </w:r>
    </w:p>
    <w:p w:rsidR="00B1280F" w:rsidRPr="00B1280F" w:rsidRDefault="00B1280F" w:rsidP="00B1280F">
      <w:pPr>
        <w:spacing w:after="60" w:line="276" w:lineRule="auto"/>
        <w:jc w:val="both"/>
        <w:rPr>
          <w:rFonts w:ascii="Trebuchet MS" w:hAnsi="Trebuchet MS"/>
        </w:rPr>
      </w:pPr>
      <w:r w:rsidRPr="00B1280F">
        <w:rPr>
          <w:rFonts w:ascii="Trebuchet MS" w:hAnsi="Trebuchet MS"/>
        </w:rPr>
        <w:t xml:space="preserve">W nawiązaniu do zapytania nt. organizacji szkolenia pn. </w:t>
      </w:r>
      <w:r w:rsidRPr="00B1280F">
        <w:rPr>
          <w:rFonts w:ascii="Trebuchet MS" w:hAnsi="Trebuchet MS"/>
          <w:bCs/>
        </w:rPr>
        <w:t xml:space="preserve">"Finanse publiczne w praktyce w 2017 r. Zasady gospodarki finansowej, dyscyplina finansów publicznych, kontrola zarządcza, budżet zadaniowy, wydatki strukturalne" </w:t>
      </w:r>
      <w:r w:rsidRPr="00B1280F">
        <w:rPr>
          <w:rFonts w:ascii="Trebuchet MS" w:hAnsi="Trebuchet MS"/>
        </w:rPr>
        <w:t xml:space="preserve">chcielibyśmy zapytać czy istnieje możliwość zmiany terminu realizacji szkolenia. Nasz trener Pan Stanisław Sarzyński, który mógłby się podjąć realizacji zlecenia, niestety najbliższy wolny termin ma w terminie 10-21 lipca oraz 28.08 sierpnia - 1 września br. </w:t>
      </w:r>
    </w:p>
    <w:p w:rsidR="00A87B98" w:rsidRPr="009837BA" w:rsidRDefault="00B1280F" w:rsidP="009B1792">
      <w:pPr>
        <w:spacing w:after="60" w:line="276" w:lineRule="auto"/>
        <w:jc w:val="both"/>
        <w:rPr>
          <w:rFonts w:ascii="Trebuchet MS" w:hAnsi="Trebuchet MS"/>
        </w:rPr>
      </w:pPr>
      <w:r w:rsidRPr="00B1280F">
        <w:rPr>
          <w:rFonts w:ascii="Trebuchet MS" w:hAnsi="Trebuchet MS"/>
        </w:rPr>
        <w:t>Poproszę o zwrotną informację czy istnieje możliwość zmiany terminu realizacji szkolenia?</w:t>
      </w:r>
    </w:p>
    <w:p w:rsidR="004D5271" w:rsidRPr="009837BA" w:rsidRDefault="004D5271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Odpowiedź:</w:t>
      </w:r>
    </w:p>
    <w:p w:rsidR="00B1280F" w:rsidRPr="00B1280F" w:rsidRDefault="00B1280F" w:rsidP="00B1280F">
      <w:pPr>
        <w:spacing w:after="60" w:line="276" w:lineRule="auto"/>
        <w:jc w:val="both"/>
        <w:rPr>
          <w:rFonts w:ascii="Trebuchet MS" w:hAnsi="Trebuchet MS"/>
        </w:rPr>
      </w:pPr>
      <w:r w:rsidRPr="00B1280F">
        <w:rPr>
          <w:rFonts w:ascii="Trebuchet MS" w:hAnsi="Trebuchet MS"/>
        </w:rPr>
        <w:t xml:space="preserve">Zamawiający nie wyraża zgody na zmianę terminu realizacji szkolenia. </w:t>
      </w:r>
    </w:p>
    <w:p w:rsidR="00C94751" w:rsidRPr="009837BA" w:rsidRDefault="00C94751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51003A" w:rsidRPr="00A40F8B" w:rsidRDefault="00A40F8B" w:rsidP="00A40F8B">
      <w:pPr>
        <w:spacing w:after="0" w:line="276" w:lineRule="auto"/>
        <w:jc w:val="center"/>
        <w:rPr>
          <w:rFonts w:ascii="Trebuchet MS" w:hAnsi="Trebuchet MS"/>
          <w:b/>
          <w:lang w:eastAsia="pl-PL"/>
        </w:rPr>
      </w:pPr>
      <w:r w:rsidRPr="00A40F8B">
        <w:rPr>
          <w:rFonts w:ascii="Trebuchet MS" w:hAnsi="Trebuchet MS"/>
          <w:b/>
          <w:lang w:eastAsia="pl-PL"/>
        </w:rPr>
        <w:t>Modyfikacja zapytania ofertowego</w:t>
      </w:r>
    </w:p>
    <w:p w:rsidR="009837BA" w:rsidRDefault="009837BA" w:rsidP="009837BA">
      <w:pPr>
        <w:spacing w:after="0" w:line="276" w:lineRule="auto"/>
        <w:jc w:val="both"/>
        <w:rPr>
          <w:rFonts w:ascii="Trebuchet MS" w:hAnsi="Trebuchet MS"/>
          <w:lang w:eastAsia="pl-PL"/>
        </w:rPr>
      </w:pPr>
    </w:p>
    <w:p w:rsidR="003C489D" w:rsidRDefault="00A40F8B" w:rsidP="003C489D">
      <w:pPr>
        <w:spacing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§ 8 ust. 2 wzoru umowy, stanowiącej załącznik nr 4 do zapytania ofertowego, otrzymuje brzmienie:</w:t>
      </w:r>
    </w:p>
    <w:p w:rsidR="00A40F8B" w:rsidRPr="002F45E0" w:rsidRDefault="00A40F8B" w:rsidP="00A40F8B">
      <w:pPr>
        <w:spacing w:after="40" w:line="276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„</w:t>
      </w:r>
      <w:r w:rsidRPr="002F45E0">
        <w:rPr>
          <w:rFonts w:ascii="Trebuchet MS" w:hAnsi="Trebuchet MS"/>
          <w:bCs/>
        </w:rPr>
        <w:t xml:space="preserve">W przypadku naruszenia postanowień ust. 1, Zamawiający może odstąpić </w:t>
      </w:r>
      <w:r w:rsidRPr="002F45E0">
        <w:rPr>
          <w:rFonts w:ascii="Trebuchet MS" w:hAnsi="Trebuchet MS"/>
          <w:bCs/>
        </w:rPr>
        <w:br/>
        <w:t xml:space="preserve">od umowy w terminie do 31 </w:t>
      </w:r>
      <w:r>
        <w:rPr>
          <w:rFonts w:ascii="Trebuchet MS" w:hAnsi="Trebuchet MS"/>
          <w:bCs/>
        </w:rPr>
        <w:t>czerwca</w:t>
      </w:r>
      <w:r w:rsidRPr="002F45E0">
        <w:rPr>
          <w:rFonts w:ascii="Trebuchet MS" w:hAnsi="Trebuchet MS"/>
          <w:bCs/>
        </w:rPr>
        <w:t xml:space="preserve"> 2017 r.</w:t>
      </w:r>
      <w:r>
        <w:rPr>
          <w:rFonts w:ascii="Trebuchet MS" w:hAnsi="Trebuchet MS"/>
          <w:bCs/>
        </w:rPr>
        <w:t>”</w:t>
      </w:r>
    </w:p>
    <w:p w:rsidR="00A40F8B" w:rsidRPr="009837BA" w:rsidRDefault="00A40F8B" w:rsidP="003C489D">
      <w:pPr>
        <w:spacing w:after="120" w:line="276" w:lineRule="auto"/>
        <w:jc w:val="both"/>
        <w:rPr>
          <w:rFonts w:ascii="Trebuchet MS" w:hAnsi="Trebuchet MS"/>
        </w:rPr>
      </w:pPr>
    </w:p>
    <w:p w:rsidR="00A40F8B" w:rsidRDefault="00A40F8B" w:rsidP="00473EDA">
      <w:pPr>
        <w:spacing w:after="120" w:line="276" w:lineRule="auto"/>
        <w:jc w:val="both"/>
        <w:rPr>
          <w:rFonts w:ascii="Trebuchet MS" w:hAnsi="Trebuchet MS"/>
        </w:rPr>
      </w:pPr>
    </w:p>
    <w:p w:rsidR="00473EDA" w:rsidRPr="009837BA" w:rsidRDefault="00473EDA" w:rsidP="00473EDA">
      <w:pPr>
        <w:spacing w:after="120" w:line="276" w:lineRule="auto"/>
        <w:jc w:val="both"/>
        <w:rPr>
          <w:rFonts w:ascii="Trebuchet MS" w:hAnsi="Trebuchet MS"/>
        </w:rPr>
      </w:pPr>
      <w:bookmarkStart w:id="0" w:name="_GoBack"/>
      <w:bookmarkEnd w:id="0"/>
      <w:r w:rsidRPr="009837BA">
        <w:rPr>
          <w:rFonts w:ascii="Trebuchet MS" w:hAnsi="Trebuchet MS"/>
        </w:rPr>
        <w:t xml:space="preserve">Zamawiający informuje, iż nie zmienia terminu składania ofert. </w:t>
      </w:r>
    </w:p>
    <w:p w:rsidR="002A7389" w:rsidRPr="009837BA" w:rsidRDefault="002A7389" w:rsidP="003C489D">
      <w:pPr>
        <w:spacing w:after="120" w:line="276" w:lineRule="auto"/>
        <w:jc w:val="both"/>
        <w:rPr>
          <w:rFonts w:ascii="Trebuchet MS" w:hAnsi="Trebuchet MS"/>
        </w:rPr>
      </w:pPr>
    </w:p>
    <w:sectPr w:rsidR="002A7389" w:rsidRPr="009837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B1" w:rsidRDefault="009B56B1" w:rsidP="00425822">
      <w:pPr>
        <w:spacing w:after="0" w:line="240" w:lineRule="auto"/>
      </w:pPr>
      <w:r>
        <w:separator/>
      </w:r>
    </w:p>
  </w:endnote>
  <w:endnote w:type="continuationSeparator" w:id="0">
    <w:p w:rsidR="009B56B1" w:rsidRDefault="009B56B1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B1" w:rsidRDefault="009B56B1" w:rsidP="00425822">
      <w:pPr>
        <w:spacing w:after="0" w:line="240" w:lineRule="auto"/>
      </w:pPr>
      <w:r>
        <w:separator/>
      </w:r>
    </w:p>
  </w:footnote>
  <w:footnote w:type="continuationSeparator" w:id="0">
    <w:p w:rsidR="009B56B1" w:rsidRDefault="009B56B1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2" w:rsidRPr="00425822" w:rsidRDefault="003A639F" w:rsidP="00425822">
    <w:pPr>
      <w:pStyle w:val="Nagwek"/>
    </w:pPr>
    <w:r w:rsidRPr="0042582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822" w:rsidRPr="00425822">
      <w:tab/>
    </w:r>
  </w:p>
  <w:p w:rsidR="00425822" w:rsidRDefault="0042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9550D"/>
    <w:rsid w:val="001A1AEF"/>
    <w:rsid w:val="001E1256"/>
    <w:rsid w:val="002A7389"/>
    <w:rsid w:val="002B1840"/>
    <w:rsid w:val="003A639F"/>
    <w:rsid w:val="003A7B9A"/>
    <w:rsid w:val="003C489D"/>
    <w:rsid w:val="00425822"/>
    <w:rsid w:val="00473EDA"/>
    <w:rsid w:val="004D5271"/>
    <w:rsid w:val="004D7BFD"/>
    <w:rsid w:val="0051003A"/>
    <w:rsid w:val="005230CB"/>
    <w:rsid w:val="0052487C"/>
    <w:rsid w:val="00543181"/>
    <w:rsid w:val="005E4151"/>
    <w:rsid w:val="006C113F"/>
    <w:rsid w:val="006C2E57"/>
    <w:rsid w:val="0092427A"/>
    <w:rsid w:val="009837BA"/>
    <w:rsid w:val="009B1792"/>
    <w:rsid w:val="009B56B1"/>
    <w:rsid w:val="00A10147"/>
    <w:rsid w:val="00A40F8B"/>
    <w:rsid w:val="00A87B98"/>
    <w:rsid w:val="00AD02A6"/>
    <w:rsid w:val="00B1280F"/>
    <w:rsid w:val="00BB1769"/>
    <w:rsid w:val="00BD699D"/>
    <w:rsid w:val="00C94751"/>
    <w:rsid w:val="00CA7E4D"/>
    <w:rsid w:val="00D002A0"/>
    <w:rsid w:val="00D07305"/>
    <w:rsid w:val="00D818E3"/>
    <w:rsid w:val="00DB50BB"/>
    <w:rsid w:val="00E16546"/>
    <w:rsid w:val="00E266D3"/>
    <w:rsid w:val="00E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0DC5AA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2</cp:revision>
  <dcterms:created xsi:type="dcterms:W3CDTF">2017-05-12T12:46:00Z</dcterms:created>
  <dcterms:modified xsi:type="dcterms:W3CDTF">2017-05-12T12:46:00Z</dcterms:modified>
</cp:coreProperties>
</file>