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678" w:rsidRPr="00410D41" w:rsidRDefault="00CC3678" w:rsidP="00CC3678">
      <w:pPr>
        <w:spacing w:line="360" w:lineRule="auto"/>
        <w:jc w:val="right"/>
        <w:rPr>
          <w:rFonts w:ascii="Trebuchet MS" w:eastAsia="Calibri" w:hAnsi="Trebuchet MS" w:cs="Times New Roman"/>
        </w:rPr>
      </w:pPr>
      <w:r w:rsidRPr="00410D41">
        <w:rPr>
          <w:rFonts w:ascii="Trebuchet MS" w:eastAsia="Calibri" w:hAnsi="Trebuchet MS" w:cs="Times New Roman"/>
        </w:rPr>
        <w:t>Warszawa,</w:t>
      </w:r>
      <w:r>
        <w:rPr>
          <w:rFonts w:ascii="Trebuchet MS" w:eastAsia="Calibri" w:hAnsi="Trebuchet MS" w:cs="Times New Roman"/>
        </w:rPr>
        <w:t xml:space="preserve"> </w:t>
      </w:r>
      <w:r w:rsidR="00E403BB">
        <w:rPr>
          <w:rFonts w:ascii="Trebuchet MS" w:eastAsia="Calibri" w:hAnsi="Trebuchet MS" w:cs="Times New Roman"/>
        </w:rPr>
        <w:t xml:space="preserve">8 stycznia 2019 </w:t>
      </w:r>
      <w:r w:rsidRPr="00410D41">
        <w:rPr>
          <w:rFonts w:ascii="Trebuchet MS" w:eastAsia="Calibri" w:hAnsi="Trebuchet MS" w:cs="Times New Roman"/>
        </w:rPr>
        <w:t xml:space="preserve">r. </w:t>
      </w:r>
    </w:p>
    <w:p w:rsidR="00CC3678" w:rsidRPr="00410D41" w:rsidRDefault="0087208B" w:rsidP="0087208B">
      <w:pPr>
        <w:rPr>
          <w:rFonts w:ascii="Trebuchet MS" w:eastAsia="Calibri" w:hAnsi="Trebuchet MS" w:cs="Times New Roman"/>
          <w:b/>
        </w:rPr>
      </w:pPr>
      <w:r>
        <w:rPr>
          <w:rFonts w:ascii="Trebuchet MS" w:eastAsia="Times New Roman" w:hAnsi="Trebuchet MS" w:cs="Calibri"/>
          <w:bCs/>
          <w:lang w:eastAsia="pl-PL"/>
        </w:rPr>
        <w:t>CPPC-WZP.251.10.1.2018/KW</w:t>
      </w:r>
    </w:p>
    <w:p w:rsidR="00CC3678" w:rsidRDefault="00CC3678" w:rsidP="00CC3678">
      <w:pPr>
        <w:spacing w:after="240"/>
        <w:rPr>
          <w:rFonts w:ascii="Trebuchet MS" w:eastAsia="Times New Roman" w:hAnsi="Trebuchet MS" w:cs="Calibri"/>
          <w:bCs/>
          <w:lang w:eastAsia="pl-PL"/>
        </w:rPr>
      </w:pPr>
    </w:p>
    <w:p w:rsidR="0087208B" w:rsidRPr="00455282" w:rsidRDefault="00CC3678" w:rsidP="0087208B">
      <w:pPr>
        <w:shd w:val="clear" w:color="auto" w:fill="FFFFFF"/>
        <w:spacing w:after="120" w:line="240" w:lineRule="auto"/>
        <w:jc w:val="both"/>
        <w:rPr>
          <w:rFonts w:ascii="Trebuchet MS" w:eastAsia="Batang" w:hAnsi="Trebuchet MS" w:cs="Calibri"/>
          <w:b/>
          <w:lang w:eastAsia="pl-PL"/>
        </w:rPr>
      </w:pPr>
      <w:r w:rsidRPr="00702D13">
        <w:rPr>
          <w:rFonts w:ascii="Trebuchet MS" w:eastAsia="Calibri" w:hAnsi="Trebuchet MS" w:cs="Times New Roman"/>
          <w:b/>
          <w:sz w:val="24"/>
          <w:szCs w:val="24"/>
        </w:rPr>
        <w:t>Dotyczy:</w:t>
      </w:r>
      <w:r w:rsidRPr="00702D13">
        <w:rPr>
          <w:rFonts w:ascii="Trebuchet MS" w:eastAsia="Calibri" w:hAnsi="Trebuchet MS" w:cs="Times New Roman"/>
          <w:i/>
          <w:sz w:val="24"/>
          <w:szCs w:val="24"/>
        </w:rPr>
        <w:t xml:space="preserve"> </w:t>
      </w:r>
      <w:r w:rsidRPr="00CB121B">
        <w:rPr>
          <w:rFonts w:ascii="Trebuchet MS" w:eastAsia="Calibri" w:hAnsi="Trebuchet MS" w:cs="Times New Roman"/>
          <w:lang w:eastAsia="pl-PL"/>
        </w:rPr>
        <w:t xml:space="preserve">postępowania prowadzonego jako usługa społeczna o wartości poniżej 750 000 euro do których zastosowanie mają </w:t>
      </w:r>
      <w:r w:rsidRPr="00A67B8E">
        <w:rPr>
          <w:rFonts w:ascii="Trebuchet MS" w:eastAsia="Calibri" w:hAnsi="Trebuchet MS" w:cs="Times New Roman"/>
          <w:lang w:eastAsia="pl-PL"/>
        </w:rPr>
        <w:t>przepisy</w:t>
      </w:r>
      <w:r w:rsidRPr="00A67B8E">
        <w:rPr>
          <w:rFonts w:ascii="Trebuchet MS" w:eastAsia="Times New Roman" w:hAnsi="Trebuchet MS" w:cs="Calibri"/>
          <w:lang w:eastAsia="pl-PL"/>
        </w:rPr>
        <w:t xml:space="preserve"> art. 138o</w:t>
      </w:r>
      <w:r w:rsidRPr="00CB121B">
        <w:rPr>
          <w:rFonts w:ascii="Trebuchet MS" w:eastAsia="Calibri" w:hAnsi="Trebuchet MS" w:cs="Times New Roman"/>
          <w:lang w:eastAsia="pl-PL"/>
        </w:rPr>
        <w:t xml:space="preserve"> ustawy</w:t>
      </w:r>
      <w:r w:rsidRPr="00A67B8E">
        <w:rPr>
          <w:rFonts w:ascii="Trebuchet MS" w:eastAsia="Times New Roman" w:hAnsi="Trebuchet MS" w:cs="Calibri"/>
          <w:sz w:val="20"/>
          <w:szCs w:val="20"/>
          <w:lang w:eastAsia="pl-PL"/>
        </w:rPr>
        <w:t xml:space="preserve"> </w:t>
      </w:r>
      <w:r w:rsidRPr="00A67B8E">
        <w:rPr>
          <w:rFonts w:ascii="Trebuchet MS" w:eastAsia="Times New Roman" w:hAnsi="Trebuchet MS" w:cs="Calibri"/>
          <w:lang w:eastAsia="pl-PL"/>
        </w:rPr>
        <w:t>z dnia 29 stycznia 2004 r.</w:t>
      </w:r>
      <w:r w:rsidRPr="00A67B8E">
        <w:rPr>
          <w:rFonts w:ascii="Trebuchet MS" w:eastAsia="Times New Roman" w:hAnsi="Trebuchet MS" w:cs="Calibri"/>
          <w:sz w:val="20"/>
          <w:szCs w:val="20"/>
          <w:lang w:eastAsia="pl-PL"/>
        </w:rPr>
        <w:t xml:space="preserve"> </w:t>
      </w:r>
      <w:r w:rsidRPr="00CB121B">
        <w:rPr>
          <w:rFonts w:ascii="Trebuchet MS" w:eastAsia="Calibri" w:hAnsi="Trebuchet MS" w:cs="Times New Roman"/>
          <w:lang w:eastAsia="pl-PL"/>
        </w:rPr>
        <w:t xml:space="preserve"> Prawo zamówień publicznych (</w:t>
      </w:r>
      <w:r w:rsidR="00E403BB" w:rsidRPr="00E403BB">
        <w:rPr>
          <w:rFonts w:ascii="Trebuchet MS" w:eastAsia="Calibri" w:hAnsi="Trebuchet MS" w:cs="Times New Roman"/>
          <w:lang w:eastAsia="pl-PL"/>
        </w:rPr>
        <w:t>(Dz.</w:t>
      </w:r>
      <w:r w:rsidR="00E403BB">
        <w:rPr>
          <w:rFonts w:ascii="Trebuchet MS" w:eastAsia="Calibri" w:hAnsi="Trebuchet MS" w:cs="Times New Roman"/>
          <w:lang w:eastAsia="pl-PL"/>
        </w:rPr>
        <w:t>U. z 2018 r., poz. 1986, ze zm.</w:t>
      </w:r>
      <w:r>
        <w:rPr>
          <w:rFonts w:ascii="Trebuchet MS" w:eastAsia="Calibri" w:hAnsi="Trebuchet MS" w:cs="Times New Roman"/>
          <w:lang w:eastAsia="pl-PL"/>
        </w:rPr>
        <w:t xml:space="preserve"> dalej „ustawa”</w:t>
      </w:r>
      <w:r w:rsidR="0087208B">
        <w:rPr>
          <w:rFonts w:ascii="Trebuchet MS" w:eastAsia="Calibri" w:hAnsi="Trebuchet MS" w:cs="Times New Roman"/>
          <w:lang w:eastAsia="pl-PL"/>
        </w:rPr>
        <w:t xml:space="preserve">) na: </w:t>
      </w:r>
      <w:r w:rsidRPr="00D411D9">
        <w:rPr>
          <w:rFonts w:eastAsia="Calibri" w:cs="Times New Roman"/>
          <w:b/>
          <w:sz w:val="20"/>
          <w:szCs w:val="20"/>
          <w:lang w:eastAsia="pl-PL"/>
        </w:rPr>
        <w:t xml:space="preserve"> </w:t>
      </w:r>
      <w:r w:rsidR="0087208B" w:rsidRPr="00455282">
        <w:rPr>
          <w:rFonts w:ascii="Trebuchet MS" w:eastAsia="Batang" w:hAnsi="Trebuchet MS" w:cs="Calibri"/>
          <w:b/>
          <w:lang w:eastAsia="pl-PL"/>
        </w:rPr>
        <w:t xml:space="preserve">„Świadczenie usług prawnych i szkoleniowych na zlecenie Centrum Projektów Polska Cyfrowa” - nr postępowania: ZP/2/2018 </w:t>
      </w:r>
    </w:p>
    <w:p w:rsidR="00CC3678" w:rsidRPr="00410D41" w:rsidRDefault="00CC3678" w:rsidP="00CC3678">
      <w:pPr>
        <w:spacing w:after="240"/>
        <w:jc w:val="center"/>
        <w:rPr>
          <w:rFonts w:ascii="Trebuchet MS" w:eastAsia="Calibri" w:hAnsi="Trebuchet MS" w:cs="Times New Roman"/>
          <w:b/>
        </w:rPr>
      </w:pPr>
      <w:r w:rsidRPr="00410D41">
        <w:rPr>
          <w:rFonts w:ascii="Trebuchet MS" w:eastAsia="Calibri" w:hAnsi="Trebuchet MS" w:cs="Times New Roman"/>
          <w:b/>
        </w:rPr>
        <w:t xml:space="preserve">Informacja </w:t>
      </w:r>
      <w:r>
        <w:rPr>
          <w:rFonts w:ascii="Trebuchet MS" w:eastAsia="Calibri" w:hAnsi="Trebuchet MS" w:cs="Times New Roman"/>
          <w:b/>
        </w:rPr>
        <w:t>o udzieleniu zamówienia na usługi społeczne</w:t>
      </w:r>
    </w:p>
    <w:p w:rsidR="00CC3678" w:rsidRDefault="00CC3678" w:rsidP="00CC3678">
      <w:pPr>
        <w:rPr>
          <w:rFonts w:ascii="Trebuchet MS" w:hAnsi="Trebuchet MS"/>
        </w:rPr>
      </w:pPr>
      <w:r w:rsidRPr="00CC3678">
        <w:rPr>
          <w:rFonts w:ascii="Trebuchet MS" w:hAnsi="Trebuchet MS"/>
        </w:rPr>
        <w:t xml:space="preserve">Działając na podstawie art. 138o ust. </w:t>
      </w:r>
      <w:r w:rsidR="00102E16">
        <w:rPr>
          <w:rFonts w:ascii="Trebuchet MS" w:hAnsi="Trebuchet MS"/>
        </w:rPr>
        <w:t>4</w:t>
      </w:r>
      <w:r w:rsidRPr="00CC3678">
        <w:rPr>
          <w:rFonts w:ascii="Trebuchet MS" w:hAnsi="Trebuchet MS"/>
        </w:rPr>
        <w:t xml:space="preserve"> ustawy z dnia 29 stycznia 2004 roku - Prawo zamówień publicznych (</w:t>
      </w:r>
      <w:r w:rsidR="00E403BB" w:rsidRPr="00E403BB">
        <w:rPr>
          <w:rFonts w:ascii="Trebuchet MS" w:hAnsi="Trebuchet MS"/>
        </w:rPr>
        <w:t>(Dz.U. z 2018 r., poz. 1986, ze zm.)</w:t>
      </w:r>
      <w:r w:rsidRPr="00CC3678">
        <w:rPr>
          <w:rFonts w:ascii="Trebuchet MS" w:hAnsi="Trebuchet MS"/>
        </w:rPr>
        <w:t>, zwanej dalej „ustawą Pzp”, zamawiający – Centrum Projektów Polska Cyfrowa - informuje, że w postępowaniu na „Świadczenie usług prawnych i szkoleniowych na zlecenie Centrum Projektów Polska Cyfrowa” - nr postępowania: ZP/2/2018</w:t>
      </w:r>
      <w:r w:rsidR="00E403BB">
        <w:rPr>
          <w:rFonts w:ascii="Trebuchet MS" w:hAnsi="Trebuchet MS"/>
        </w:rPr>
        <w:t xml:space="preserve"> zawarł następujące umowy: </w:t>
      </w:r>
    </w:p>
    <w:p w:rsidR="00102E16" w:rsidRDefault="00102E16" w:rsidP="00102E16">
      <w:pPr>
        <w:rPr>
          <w:rFonts w:ascii="Trebuchet MS" w:hAnsi="Trebuchet MS"/>
          <w:i/>
        </w:rPr>
      </w:pPr>
      <w:r w:rsidRPr="00102E16">
        <w:rPr>
          <w:rFonts w:ascii="Trebuchet MS" w:hAnsi="Trebuchet MS"/>
          <w:i/>
        </w:rPr>
        <w:t>w</w:t>
      </w:r>
      <w:r w:rsidR="00E403BB">
        <w:rPr>
          <w:rFonts w:ascii="Trebuchet MS" w:hAnsi="Trebuchet MS"/>
          <w:i/>
        </w:rPr>
        <w:t xml:space="preserve"> części I Zamówienia publiczne została zawarta umowa o zamówienie publiczne </w:t>
      </w:r>
      <w:r w:rsidR="0089622A">
        <w:rPr>
          <w:rFonts w:ascii="Trebuchet MS" w:hAnsi="Trebuchet MS"/>
          <w:i/>
        </w:rPr>
        <w:t xml:space="preserve">w </w:t>
      </w:r>
      <w:r w:rsidR="00E403BB">
        <w:rPr>
          <w:rFonts w:ascii="Trebuchet MS" w:hAnsi="Trebuchet MS"/>
          <w:i/>
        </w:rPr>
        <w:t>dni</w:t>
      </w:r>
      <w:r w:rsidR="0089622A">
        <w:rPr>
          <w:rFonts w:ascii="Trebuchet MS" w:hAnsi="Trebuchet MS"/>
          <w:i/>
        </w:rPr>
        <w:t>u</w:t>
      </w:r>
      <w:r w:rsidR="00E403BB">
        <w:rPr>
          <w:rFonts w:ascii="Trebuchet MS" w:hAnsi="Trebuchet MS"/>
          <w:i/>
        </w:rPr>
        <w:t xml:space="preserve"> </w:t>
      </w:r>
      <w:r w:rsidR="0089622A">
        <w:rPr>
          <w:rFonts w:ascii="Trebuchet MS" w:hAnsi="Trebuchet MS"/>
          <w:i/>
        </w:rPr>
        <w:t>12.06.2018 r.</w:t>
      </w:r>
      <w:r w:rsidR="00E403BB">
        <w:rPr>
          <w:rFonts w:ascii="Trebuchet MS" w:hAnsi="Trebuchet MS"/>
          <w:i/>
        </w:rPr>
        <w:t xml:space="preserve"> z </w:t>
      </w:r>
      <w:r w:rsidRPr="00102E16">
        <w:rPr>
          <w:rFonts w:ascii="Trebuchet MS" w:hAnsi="Trebuchet MS"/>
          <w:i/>
        </w:rPr>
        <w:t>Grup</w:t>
      </w:r>
      <w:r w:rsidR="00E403BB">
        <w:rPr>
          <w:rFonts w:ascii="Trebuchet MS" w:hAnsi="Trebuchet MS"/>
          <w:i/>
        </w:rPr>
        <w:t>ą</w:t>
      </w:r>
      <w:r w:rsidRPr="00102E16">
        <w:rPr>
          <w:rFonts w:ascii="Trebuchet MS" w:hAnsi="Trebuchet MS"/>
          <w:i/>
        </w:rPr>
        <w:t xml:space="preserve"> Doradcz</w:t>
      </w:r>
      <w:r w:rsidR="00E403BB">
        <w:rPr>
          <w:rFonts w:ascii="Trebuchet MS" w:hAnsi="Trebuchet MS"/>
          <w:i/>
        </w:rPr>
        <w:t>ą</w:t>
      </w:r>
      <w:r w:rsidRPr="00102E16">
        <w:rPr>
          <w:rFonts w:ascii="Trebuchet MS" w:hAnsi="Trebuchet MS"/>
          <w:i/>
        </w:rPr>
        <w:t xml:space="preserve"> Sienna Sp. z o.o., ul. Bagatela 10/5, 00-585 Warszawa.</w:t>
      </w:r>
    </w:p>
    <w:p w:rsidR="00102E16" w:rsidRPr="00102E16" w:rsidRDefault="00102E16" w:rsidP="00102E16">
      <w:pPr>
        <w:rPr>
          <w:rFonts w:ascii="Trebuchet MS" w:hAnsi="Trebuchet MS"/>
          <w:i/>
        </w:rPr>
      </w:pPr>
      <w:r w:rsidRPr="00102E16">
        <w:rPr>
          <w:rFonts w:ascii="Trebuchet MS" w:hAnsi="Trebuchet MS"/>
          <w:i/>
        </w:rPr>
        <w:t xml:space="preserve">W części II Pomoc Publiczna i fundusze unijne, </w:t>
      </w:r>
      <w:r w:rsidR="0089622A">
        <w:rPr>
          <w:rFonts w:ascii="Trebuchet MS" w:hAnsi="Trebuchet MS"/>
          <w:i/>
        </w:rPr>
        <w:t xml:space="preserve">w dniu 26.06.2018 r. </w:t>
      </w:r>
      <w:r w:rsidRPr="00102E16">
        <w:rPr>
          <w:rFonts w:ascii="Trebuchet MS" w:hAnsi="Trebuchet MS"/>
          <w:i/>
        </w:rPr>
        <w:t>zost</w:t>
      </w:r>
      <w:r w:rsidR="000551E3">
        <w:rPr>
          <w:rFonts w:ascii="Trebuchet MS" w:hAnsi="Trebuchet MS"/>
          <w:i/>
        </w:rPr>
        <w:t>ały</w:t>
      </w:r>
      <w:r w:rsidRPr="00102E16">
        <w:rPr>
          <w:rFonts w:ascii="Trebuchet MS" w:hAnsi="Trebuchet MS"/>
          <w:i/>
        </w:rPr>
        <w:t xml:space="preserve"> podpisan</w:t>
      </w:r>
      <w:r w:rsidR="000551E3">
        <w:rPr>
          <w:rFonts w:ascii="Trebuchet MS" w:hAnsi="Trebuchet MS"/>
          <w:i/>
        </w:rPr>
        <w:t>e umowy ramowe</w:t>
      </w:r>
      <w:r w:rsidR="0089622A">
        <w:rPr>
          <w:rFonts w:ascii="Trebuchet MS" w:hAnsi="Trebuchet MS"/>
          <w:i/>
        </w:rPr>
        <w:t xml:space="preserve"> </w:t>
      </w:r>
      <w:r w:rsidRPr="00102E16">
        <w:rPr>
          <w:rFonts w:ascii="Trebuchet MS" w:hAnsi="Trebuchet MS"/>
          <w:i/>
        </w:rPr>
        <w:t>z wykonawcami, którzy otr</w:t>
      </w:r>
      <w:r w:rsidR="0089622A">
        <w:rPr>
          <w:rFonts w:ascii="Trebuchet MS" w:hAnsi="Trebuchet MS"/>
          <w:i/>
        </w:rPr>
        <w:t xml:space="preserve">zymali największą łączną liczbę </w:t>
      </w:r>
      <w:r w:rsidRPr="00102E16">
        <w:rPr>
          <w:rFonts w:ascii="Trebuchet MS" w:hAnsi="Trebuchet MS"/>
          <w:i/>
        </w:rPr>
        <w:t xml:space="preserve">punktów, tj.: </w:t>
      </w:r>
    </w:p>
    <w:p w:rsidR="00102E16" w:rsidRPr="00102E16" w:rsidRDefault="00102E16" w:rsidP="00102E16">
      <w:pPr>
        <w:rPr>
          <w:rFonts w:ascii="Trebuchet MS" w:hAnsi="Trebuchet MS"/>
          <w:i/>
        </w:rPr>
      </w:pPr>
      <w:r w:rsidRPr="00102E16">
        <w:rPr>
          <w:rFonts w:ascii="Trebuchet MS" w:hAnsi="Trebuchet MS"/>
          <w:i/>
        </w:rPr>
        <w:t>1.</w:t>
      </w:r>
      <w:r w:rsidRPr="00102E16">
        <w:rPr>
          <w:rFonts w:ascii="Trebuchet MS" w:hAnsi="Trebuchet MS"/>
          <w:i/>
        </w:rPr>
        <w:tab/>
        <w:t>JZP Kancelaria Adwokacka” Jarosz-</w:t>
      </w:r>
      <w:proofErr w:type="spellStart"/>
      <w:r w:rsidRPr="00102E16">
        <w:rPr>
          <w:rFonts w:ascii="Trebuchet MS" w:hAnsi="Trebuchet MS"/>
          <w:i/>
        </w:rPr>
        <w:t>Zugaj</w:t>
      </w:r>
      <w:proofErr w:type="spellEnd"/>
      <w:r w:rsidRPr="00102E16">
        <w:rPr>
          <w:rFonts w:ascii="Trebuchet MS" w:hAnsi="Trebuchet MS"/>
          <w:i/>
        </w:rPr>
        <w:t xml:space="preserve">, Ziaja-Pisula, </w:t>
      </w:r>
      <w:proofErr w:type="spellStart"/>
      <w:r w:rsidRPr="00102E16">
        <w:rPr>
          <w:rFonts w:ascii="Trebuchet MS" w:hAnsi="Trebuchet MS"/>
          <w:i/>
        </w:rPr>
        <w:t>Zugaj</w:t>
      </w:r>
      <w:proofErr w:type="spellEnd"/>
      <w:r w:rsidRPr="00102E16">
        <w:rPr>
          <w:rFonts w:ascii="Trebuchet MS" w:hAnsi="Trebuchet MS"/>
          <w:i/>
        </w:rPr>
        <w:t xml:space="preserve"> i Partnerzy Spółka Partnerska, ul. Sienna 10, 40-544 Katowice, </w:t>
      </w:r>
    </w:p>
    <w:p w:rsidR="000551E3" w:rsidRDefault="00102E16" w:rsidP="00102E16">
      <w:pPr>
        <w:rPr>
          <w:rFonts w:ascii="Trebuchet MS" w:hAnsi="Trebuchet MS"/>
          <w:i/>
        </w:rPr>
      </w:pPr>
      <w:r w:rsidRPr="00102E16">
        <w:rPr>
          <w:rFonts w:ascii="Trebuchet MS" w:hAnsi="Trebuchet MS"/>
          <w:i/>
        </w:rPr>
        <w:t>2.</w:t>
      </w:r>
      <w:r w:rsidRPr="00102E16">
        <w:rPr>
          <w:rFonts w:ascii="Trebuchet MS" w:hAnsi="Trebuchet MS"/>
          <w:i/>
        </w:rPr>
        <w:tab/>
        <w:t xml:space="preserve">Grupa Doradza Sienna Sp. z o.o., ul. Bagatela 10/5, 00-585 Warszawa  </w:t>
      </w:r>
    </w:p>
    <w:p w:rsidR="00102E16" w:rsidRDefault="00102E16" w:rsidP="00102E16">
      <w:pPr>
        <w:rPr>
          <w:rFonts w:ascii="Trebuchet MS" w:hAnsi="Trebuchet MS"/>
          <w:i/>
        </w:rPr>
      </w:pPr>
      <w:r w:rsidRPr="00102E16">
        <w:rPr>
          <w:rFonts w:ascii="Trebuchet MS" w:hAnsi="Trebuchet MS"/>
          <w:i/>
        </w:rPr>
        <w:t>3.</w:t>
      </w:r>
      <w:r w:rsidRPr="00102E16">
        <w:rPr>
          <w:rFonts w:ascii="Trebuchet MS" w:hAnsi="Trebuchet MS"/>
          <w:i/>
        </w:rPr>
        <w:tab/>
        <w:t>Wierzbicki Adwokaci i Radcowie Prawni Sp. k., ul. Twarda 2, 00-105 Warszawa.</w:t>
      </w:r>
      <w:r w:rsidRPr="00102E16">
        <w:rPr>
          <w:rFonts w:ascii="Trebuchet MS" w:hAnsi="Trebuchet MS"/>
          <w:i/>
        </w:rPr>
        <w:tab/>
      </w:r>
    </w:p>
    <w:p w:rsidR="007702FD" w:rsidRPr="007702FD" w:rsidRDefault="00102E16" w:rsidP="007702FD">
      <w:pPr>
        <w:rPr>
          <w:rFonts w:ascii="Trebuchet MS" w:hAnsi="Trebuchet MS"/>
          <w:i/>
        </w:rPr>
      </w:pPr>
      <w:r w:rsidRPr="00102E16">
        <w:rPr>
          <w:rFonts w:ascii="Trebuchet MS" w:hAnsi="Trebuchet MS"/>
          <w:i/>
        </w:rPr>
        <w:t xml:space="preserve">W części III Prawo IT i zarządzanie projektami IT, </w:t>
      </w:r>
      <w:r w:rsidR="007702FD" w:rsidRPr="007702FD">
        <w:rPr>
          <w:rFonts w:ascii="Trebuchet MS" w:hAnsi="Trebuchet MS"/>
          <w:i/>
        </w:rPr>
        <w:t>w dniu 26.06.2018 r. zostały podpisane umowy ramowe z wykonawcami, którzy otrzymali największą łączną liczbę punktów, tj.:</w:t>
      </w:r>
    </w:p>
    <w:p w:rsidR="00102E16" w:rsidRPr="00102E16" w:rsidRDefault="00102E16" w:rsidP="00102E16">
      <w:pPr>
        <w:rPr>
          <w:rFonts w:ascii="Trebuchet MS" w:hAnsi="Trebuchet MS"/>
          <w:i/>
        </w:rPr>
      </w:pPr>
      <w:r w:rsidRPr="00102E16">
        <w:rPr>
          <w:rFonts w:ascii="Trebuchet MS" w:hAnsi="Trebuchet MS"/>
          <w:i/>
        </w:rPr>
        <w:t>1.</w:t>
      </w:r>
      <w:r w:rsidRPr="00102E16">
        <w:rPr>
          <w:rFonts w:ascii="Trebuchet MS" w:hAnsi="Trebuchet MS"/>
          <w:i/>
        </w:rPr>
        <w:tab/>
        <w:t xml:space="preserve">Kancelaria Radców Prawnych Ćwik i Partnerzy spółka partnerska, Al. J. Ch. Szucha 8, 00-582 Warszawa,  </w:t>
      </w:r>
    </w:p>
    <w:p w:rsidR="000551E3" w:rsidRDefault="00102E16" w:rsidP="000551E3">
      <w:pPr>
        <w:spacing w:after="0"/>
        <w:rPr>
          <w:rFonts w:ascii="Trebuchet MS" w:hAnsi="Trebuchet MS"/>
          <w:i/>
        </w:rPr>
      </w:pPr>
      <w:r w:rsidRPr="00102E16">
        <w:rPr>
          <w:rFonts w:ascii="Trebuchet MS" w:hAnsi="Trebuchet MS"/>
          <w:i/>
        </w:rPr>
        <w:t>2.</w:t>
      </w:r>
      <w:r w:rsidRPr="00102E16">
        <w:rPr>
          <w:rFonts w:ascii="Trebuchet MS" w:hAnsi="Trebuchet MS"/>
          <w:i/>
        </w:rPr>
        <w:tab/>
        <w:t>Konsorcjum: Kancelaria Radcy Prawnego Irena Skubiszak-Kalinowska – Lider</w:t>
      </w:r>
      <w:r w:rsidR="000551E3">
        <w:rPr>
          <w:rFonts w:ascii="Trebuchet MS" w:hAnsi="Trebuchet MS"/>
          <w:i/>
        </w:rPr>
        <w:t xml:space="preserve"> </w:t>
      </w:r>
    </w:p>
    <w:p w:rsidR="00102E16" w:rsidRPr="00102E16" w:rsidRDefault="00102E16" w:rsidP="00102E16">
      <w:pPr>
        <w:rPr>
          <w:rFonts w:ascii="Trebuchet MS" w:hAnsi="Trebuchet MS"/>
          <w:i/>
        </w:rPr>
      </w:pPr>
      <w:r w:rsidRPr="00102E16">
        <w:rPr>
          <w:rFonts w:ascii="Trebuchet MS" w:hAnsi="Trebuchet MS"/>
          <w:i/>
        </w:rPr>
        <w:t xml:space="preserve">ul. Narbutta 40/12, 02-541 Warszawa, Grupa Doradcza Sienna Sp. z o.o. – Członek Konsorcjum, ul. Bagatela 10/5, 00-585 Warszawa,  </w:t>
      </w:r>
    </w:p>
    <w:p w:rsidR="00102E16" w:rsidRPr="00102E16" w:rsidRDefault="00102E16" w:rsidP="00102E16">
      <w:pPr>
        <w:rPr>
          <w:rFonts w:ascii="Trebuchet MS" w:hAnsi="Trebuchet MS"/>
          <w:i/>
        </w:rPr>
      </w:pPr>
      <w:r w:rsidRPr="00102E16">
        <w:rPr>
          <w:rFonts w:ascii="Trebuchet MS" w:hAnsi="Trebuchet MS"/>
          <w:i/>
        </w:rPr>
        <w:t>3.</w:t>
      </w:r>
      <w:r w:rsidRPr="00102E16">
        <w:rPr>
          <w:rFonts w:ascii="Trebuchet MS" w:hAnsi="Trebuchet MS"/>
          <w:i/>
        </w:rPr>
        <w:tab/>
        <w:t>Traple Konarski Podrecki i Wspólnicy sp. j., ul. Królowej Jadwigi 170, 30-212 Kraków.</w:t>
      </w:r>
      <w:r w:rsidRPr="00102E16">
        <w:rPr>
          <w:rFonts w:ascii="Trebuchet MS" w:hAnsi="Trebuchet MS"/>
          <w:i/>
        </w:rPr>
        <w:tab/>
      </w:r>
      <w:r w:rsidRPr="00102E16">
        <w:rPr>
          <w:rFonts w:ascii="Trebuchet MS" w:hAnsi="Trebuchet MS"/>
          <w:i/>
        </w:rPr>
        <w:tab/>
      </w:r>
      <w:r w:rsidRPr="00102E16">
        <w:rPr>
          <w:rFonts w:ascii="Trebuchet MS" w:hAnsi="Trebuchet MS"/>
          <w:i/>
        </w:rPr>
        <w:tab/>
      </w:r>
      <w:r w:rsidRPr="00102E16">
        <w:rPr>
          <w:rFonts w:ascii="Trebuchet MS" w:hAnsi="Trebuchet MS"/>
          <w:i/>
        </w:rPr>
        <w:tab/>
      </w:r>
      <w:r w:rsidRPr="00102E16">
        <w:rPr>
          <w:rFonts w:ascii="Trebuchet MS" w:hAnsi="Trebuchet MS"/>
          <w:i/>
        </w:rPr>
        <w:tab/>
      </w:r>
      <w:r w:rsidRPr="00102E16">
        <w:rPr>
          <w:rFonts w:ascii="Trebuchet MS" w:hAnsi="Trebuchet MS"/>
          <w:i/>
        </w:rPr>
        <w:tab/>
      </w:r>
    </w:p>
    <w:sectPr w:rsidR="00102E16" w:rsidRPr="00102E16" w:rsidSect="0087208B">
      <w:headerReference w:type="default" r:id="rId6"/>
      <w:footerReference w:type="default" r:id="rId7"/>
      <w:pgSz w:w="11906" w:h="16838"/>
      <w:pgMar w:top="1701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935" w:rsidRDefault="00E55935">
      <w:pPr>
        <w:spacing w:after="0" w:line="240" w:lineRule="auto"/>
      </w:pPr>
      <w:r>
        <w:separator/>
      </w:r>
    </w:p>
  </w:endnote>
  <w:endnote w:type="continuationSeparator" w:id="0">
    <w:p w:rsidR="00E55935" w:rsidRDefault="00E5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56" w:rsidRPr="00E67BCE" w:rsidRDefault="008E380F" w:rsidP="00C86356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C86356" w:rsidRPr="00C86356" w:rsidRDefault="00E55935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935" w:rsidRDefault="00E55935">
      <w:pPr>
        <w:spacing w:after="0" w:line="240" w:lineRule="auto"/>
      </w:pPr>
      <w:r>
        <w:separator/>
      </w:r>
    </w:p>
  </w:footnote>
  <w:footnote w:type="continuationSeparator" w:id="0">
    <w:p w:rsidR="00E55935" w:rsidRDefault="00E55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56" w:rsidRDefault="008E380F" w:rsidP="00C86356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FA85AD" wp14:editId="64E712E4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949707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  <w:p w:rsidR="00C86356" w:rsidRDefault="00E5593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678"/>
    <w:rsid w:val="000551E3"/>
    <w:rsid w:val="00102E16"/>
    <w:rsid w:val="0065367A"/>
    <w:rsid w:val="00680C13"/>
    <w:rsid w:val="007702FD"/>
    <w:rsid w:val="0087208B"/>
    <w:rsid w:val="0089622A"/>
    <w:rsid w:val="008E380F"/>
    <w:rsid w:val="00996994"/>
    <w:rsid w:val="00CC3678"/>
    <w:rsid w:val="00E21183"/>
    <w:rsid w:val="00E403BB"/>
    <w:rsid w:val="00E5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00FF8"/>
  <w15:chartTrackingRefBased/>
  <w15:docId w15:val="{5F9F17F4-C76D-425D-AD86-B19F1B44E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6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3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3678"/>
  </w:style>
  <w:style w:type="paragraph" w:styleId="Stopka">
    <w:name w:val="footer"/>
    <w:basedOn w:val="Normalny"/>
    <w:link w:val="StopkaZnak"/>
    <w:uiPriority w:val="99"/>
    <w:unhideWhenUsed/>
    <w:rsid w:val="00CC3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3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298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4</cp:revision>
  <dcterms:created xsi:type="dcterms:W3CDTF">2019-02-07T07:23:00Z</dcterms:created>
  <dcterms:modified xsi:type="dcterms:W3CDTF">2019-02-11T13:45:00Z</dcterms:modified>
</cp:coreProperties>
</file>