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AF0" w:rsidRPr="00E00EA8" w:rsidRDefault="00524AF0" w:rsidP="00524AF0">
      <w:pPr>
        <w:ind w:left="2124" w:firstLine="708"/>
        <w:rPr>
          <w:rFonts w:ascii="Trebuchet MS" w:hAnsi="Trebuchet MS"/>
          <w:bCs/>
        </w:rPr>
      </w:pPr>
    </w:p>
    <w:p w:rsidR="00524AF0" w:rsidRPr="00E00EA8" w:rsidRDefault="00524AF0" w:rsidP="00524AF0">
      <w:pPr>
        <w:ind w:left="2124" w:firstLine="708"/>
        <w:rPr>
          <w:rFonts w:ascii="Trebuchet MS" w:hAnsi="Trebuchet MS"/>
          <w:bCs/>
        </w:rPr>
      </w:pPr>
    </w:p>
    <w:p w:rsidR="00524AF0" w:rsidRPr="00E00EA8" w:rsidRDefault="00524AF0" w:rsidP="00524AF0">
      <w:pPr>
        <w:jc w:val="right"/>
        <w:rPr>
          <w:rFonts w:ascii="Trebuchet MS" w:hAnsi="Trebuchet MS"/>
        </w:rPr>
      </w:pPr>
      <w:r w:rsidRPr="00E00EA8">
        <w:rPr>
          <w:rFonts w:ascii="Trebuchet MS" w:hAnsi="Trebuchet MS"/>
        </w:rPr>
        <w:t>Warszawa, 2</w:t>
      </w:r>
      <w:r w:rsidR="00DC0FFA">
        <w:rPr>
          <w:rFonts w:ascii="Trebuchet MS" w:hAnsi="Trebuchet MS"/>
        </w:rPr>
        <w:t>9</w:t>
      </w:r>
      <w:r w:rsidRPr="00E00EA8">
        <w:rPr>
          <w:rFonts w:ascii="Trebuchet MS" w:hAnsi="Trebuchet MS"/>
        </w:rPr>
        <w:t xml:space="preserve"> marca 2018r. </w:t>
      </w:r>
    </w:p>
    <w:p w:rsidR="00524AF0" w:rsidRDefault="00524AF0" w:rsidP="00524AF0">
      <w:pPr>
        <w:jc w:val="right"/>
        <w:rPr>
          <w:rFonts w:ascii="Trebuchet MS" w:hAnsi="Trebuchet MS"/>
        </w:rPr>
      </w:pPr>
    </w:p>
    <w:p w:rsidR="004B6F07" w:rsidRPr="00E00EA8" w:rsidRDefault="004B6F07" w:rsidP="00524AF0">
      <w:pPr>
        <w:jc w:val="right"/>
        <w:rPr>
          <w:rFonts w:ascii="Trebuchet MS" w:hAnsi="Trebuchet MS"/>
        </w:rPr>
      </w:pPr>
    </w:p>
    <w:p w:rsidR="00524AF0" w:rsidRPr="00E00EA8" w:rsidRDefault="00524AF0" w:rsidP="00524AF0">
      <w:pPr>
        <w:tabs>
          <w:tab w:val="left" w:pos="5475"/>
        </w:tabs>
        <w:spacing w:after="120" w:line="276" w:lineRule="auto"/>
        <w:ind w:firstLine="851"/>
        <w:rPr>
          <w:rFonts w:ascii="Trebuchet MS" w:hAnsi="Trebuchet MS"/>
        </w:rPr>
      </w:pPr>
      <w:r w:rsidRPr="00E00EA8">
        <w:rPr>
          <w:rFonts w:ascii="Trebuchet MS" w:eastAsia="Times New Roman" w:hAnsi="Trebuchet MS" w:cs="Arial"/>
          <w:lang w:eastAsia="pl-PL"/>
        </w:rPr>
        <w:t xml:space="preserve">Dotyczy: Wyjaśnienie do treści zapytania ofertowego w ramach zapytania ofertowego na </w:t>
      </w:r>
      <w:r w:rsidRPr="00E00EA8">
        <w:rPr>
          <w:rFonts w:ascii="Trebuchet MS" w:hAnsi="Trebuchet MS"/>
          <w:b/>
        </w:rPr>
        <w:t>„Grupowe ubezpieczenie zdrowotne pracowników Centrum Projektów Polska Cyfrowa oraz członków ich rodzin i partnerów”</w:t>
      </w:r>
    </w:p>
    <w:p w:rsidR="00524AF0" w:rsidRPr="00E00EA8" w:rsidRDefault="00524AF0" w:rsidP="00524AF0">
      <w:pPr>
        <w:spacing w:after="0" w:line="240" w:lineRule="auto"/>
        <w:rPr>
          <w:rFonts w:ascii="Trebuchet MS" w:hAnsi="Trebuchet MS"/>
          <w:b/>
        </w:rPr>
      </w:pPr>
    </w:p>
    <w:p w:rsidR="00524AF0" w:rsidRPr="00E00EA8" w:rsidRDefault="00524AF0" w:rsidP="00524AF0">
      <w:pPr>
        <w:spacing w:after="0" w:line="240" w:lineRule="auto"/>
        <w:jc w:val="both"/>
        <w:rPr>
          <w:rFonts w:ascii="Trebuchet MS" w:hAnsi="Trebuchet MS"/>
        </w:rPr>
      </w:pPr>
      <w:r w:rsidRPr="00E00EA8">
        <w:rPr>
          <w:rFonts w:ascii="Trebuchet MS" w:hAnsi="Trebuchet MS"/>
        </w:rPr>
        <w:t>Wyjaśnienia zapytania ofertowego</w:t>
      </w:r>
    </w:p>
    <w:p w:rsidR="00524AF0" w:rsidRPr="00E00EA8" w:rsidRDefault="00524AF0" w:rsidP="00524AF0">
      <w:pPr>
        <w:spacing w:after="0" w:line="240" w:lineRule="auto"/>
        <w:jc w:val="both"/>
        <w:rPr>
          <w:rFonts w:ascii="Trebuchet MS" w:hAnsi="Trebuchet MS"/>
        </w:rPr>
      </w:pPr>
      <w:r w:rsidRPr="00E00EA8">
        <w:rPr>
          <w:rFonts w:ascii="Trebuchet MS" w:hAnsi="Trebuchet MS"/>
        </w:rPr>
        <w:t xml:space="preserve">Zamawiający Centrum  Projektów  Polska  Cyfrowa informuje,  że  w  przedmiotowym </w:t>
      </w:r>
    </w:p>
    <w:p w:rsidR="00524AF0" w:rsidRPr="00E00EA8" w:rsidRDefault="00524AF0" w:rsidP="00524AF0">
      <w:pPr>
        <w:spacing w:after="0" w:line="240" w:lineRule="auto"/>
        <w:jc w:val="both"/>
        <w:rPr>
          <w:rFonts w:ascii="Trebuchet MS" w:hAnsi="Trebuchet MS"/>
        </w:rPr>
      </w:pPr>
      <w:r w:rsidRPr="00E00EA8">
        <w:rPr>
          <w:rFonts w:ascii="Trebuchet MS" w:hAnsi="Trebuchet MS"/>
        </w:rPr>
        <w:t>postępowaniu  Wykonawc</w:t>
      </w:r>
      <w:r w:rsidR="00693600">
        <w:rPr>
          <w:rFonts w:ascii="Trebuchet MS" w:hAnsi="Trebuchet MS"/>
        </w:rPr>
        <w:t>y zwrócili</w:t>
      </w:r>
      <w:r w:rsidRPr="00E00EA8">
        <w:rPr>
          <w:rFonts w:ascii="Trebuchet MS" w:hAnsi="Trebuchet MS"/>
        </w:rPr>
        <w:t xml:space="preserve"> się  do  Zamawiającego  z pytaniami  do zapytania </w:t>
      </w:r>
    </w:p>
    <w:p w:rsidR="00524AF0" w:rsidRPr="00E00EA8" w:rsidRDefault="00524AF0" w:rsidP="00524AF0">
      <w:pPr>
        <w:spacing w:after="0" w:line="240" w:lineRule="auto"/>
        <w:jc w:val="both"/>
        <w:rPr>
          <w:rFonts w:ascii="Trebuchet MS" w:hAnsi="Trebuchet MS"/>
        </w:rPr>
      </w:pPr>
      <w:r w:rsidRPr="00E00EA8">
        <w:rPr>
          <w:rFonts w:ascii="Trebuchet MS" w:hAnsi="Trebuchet MS"/>
        </w:rPr>
        <w:t xml:space="preserve">ofertowego. W związku z powyższym, Zamawiający udziela poniższej odpowiedzi: </w:t>
      </w:r>
    </w:p>
    <w:p w:rsidR="00524AF0" w:rsidRPr="00E00EA8" w:rsidRDefault="00524AF0" w:rsidP="00524AF0">
      <w:pPr>
        <w:spacing w:after="0" w:line="240" w:lineRule="auto"/>
        <w:jc w:val="both"/>
        <w:rPr>
          <w:rFonts w:ascii="Trebuchet MS" w:hAnsi="Trebuchet MS"/>
        </w:rPr>
      </w:pPr>
    </w:p>
    <w:p w:rsidR="00D14504" w:rsidRPr="00D14504" w:rsidRDefault="00BC0550" w:rsidP="00BC0550">
      <w:pPr>
        <w:spacing w:after="120" w:line="300" w:lineRule="exact"/>
        <w:ind w:firstLine="709"/>
        <w:jc w:val="both"/>
        <w:rPr>
          <w:rFonts w:ascii="Trebuchet MS" w:eastAsia="Times New Roman" w:hAnsi="Trebuchet MS" w:cs="Arial"/>
          <w:lang w:eastAsia="pl-PL"/>
        </w:rPr>
      </w:pPr>
      <w:r w:rsidRPr="00693600">
        <w:rPr>
          <w:rFonts w:ascii="Trebuchet MS" w:eastAsia="Times New Roman" w:hAnsi="Trebuchet MS" w:cs="Arial"/>
          <w:b/>
          <w:lang w:eastAsia="pl-PL"/>
        </w:rPr>
        <w:t>Pytanie 1:</w:t>
      </w:r>
      <w:r w:rsidRPr="00E00EA8">
        <w:rPr>
          <w:rFonts w:ascii="Trebuchet MS" w:eastAsia="Times New Roman" w:hAnsi="Trebuchet MS" w:cs="Arial"/>
          <w:lang w:eastAsia="pl-PL"/>
        </w:rPr>
        <w:t xml:space="preserve"> </w:t>
      </w:r>
      <w:r w:rsidR="00D14504" w:rsidRPr="00D14504">
        <w:rPr>
          <w:rFonts w:ascii="Trebuchet MS" w:eastAsia="Times New Roman" w:hAnsi="Trebuchet MS" w:cs="Arial"/>
          <w:lang w:eastAsia="pl-PL"/>
        </w:rPr>
        <w:t xml:space="preserve">Proszę o potwierdzenie czy Zamawiający będzie korzystał w realizacji umowy z obsługi brokera ubezpieczeniowego / pośrednika lub innej osoby odpowiedzialnej za obsługę lub czynności pomocnicze dla, której to Wykonawca powinien przewidzieć wynagrodzenie? </w:t>
      </w:r>
    </w:p>
    <w:p w:rsidR="00E00EA8" w:rsidRPr="00D14504" w:rsidRDefault="00BC0550" w:rsidP="00E00EA8">
      <w:pPr>
        <w:spacing w:after="240" w:line="300" w:lineRule="exact"/>
        <w:jc w:val="both"/>
        <w:rPr>
          <w:rFonts w:ascii="Trebuchet MS" w:eastAsia="Times New Roman" w:hAnsi="Trebuchet MS" w:cs="Arial"/>
          <w:lang w:eastAsia="pl-PL"/>
        </w:rPr>
      </w:pPr>
      <w:r w:rsidRPr="00E00EA8">
        <w:rPr>
          <w:rFonts w:ascii="Trebuchet MS" w:eastAsia="Times New Roman" w:hAnsi="Trebuchet MS" w:cs="Arial"/>
          <w:lang w:eastAsia="pl-PL"/>
        </w:rPr>
        <w:t xml:space="preserve">Odpowiedz: </w:t>
      </w:r>
      <w:r w:rsidR="00D14504" w:rsidRPr="00D14504">
        <w:rPr>
          <w:rFonts w:ascii="Trebuchet MS" w:eastAsia="Times New Roman" w:hAnsi="Trebuchet MS" w:cs="Arial"/>
          <w:lang w:eastAsia="pl-PL"/>
        </w:rPr>
        <w:t xml:space="preserve">Zamawiający nie zamierza korzystać z usług </w:t>
      </w:r>
      <w:r w:rsidR="004B6F07">
        <w:rPr>
          <w:rFonts w:ascii="Trebuchet MS" w:eastAsia="Times New Roman" w:hAnsi="Trebuchet MS" w:cs="Arial"/>
          <w:lang w:eastAsia="pl-PL"/>
        </w:rPr>
        <w:t>brokera ubezpieczeniowego/</w:t>
      </w:r>
      <w:r w:rsidR="00D14504" w:rsidRPr="00D14504">
        <w:rPr>
          <w:rFonts w:ascii="Trebuchet MS" w:eastAsia="Times New Roman" w:hAnsi="Trebuchet MS" w:cs="Arial"/>
          <w:lang w:eastAsia="pl-PL"/>
        </w:rPr>
        <w:t xml:space="preserve">pośrednika lub innej osoby odpowiedzialnej za obsługę lub czynności pomocnicze. Za wszelkie czynności związane z obsługą umowy/polisy odpowiedzialny będzie wskazany pracownik Zamawiającego. </w:t>
      </w:r>
    </w:p>
    <w:p w:rsidR="00D14504" w:rsidRPr="00D14504" w:rsidRDefault="00BC0550" w:rsidP="00BC0550">
      <w:pPr>
        <w:autoSpaceDE w:val="0"/>
        <w:autoSpaceDN w:val="0"/>
        <w:spacing w:after="120" w:line="300" w:lineRule="exact"/>
        <w:ind w:firstLine="709"/>
        <w:jc w:val="both"/>
        <w:rPr>
          <w:rFonts w:ascii="Trebuchet MS" w:hAnsi="Trebuchet MS" w:cs="Arial"/>
          <w:lang w:eastAsia="pl-PL"/>
        </w:rPr>
      </w:pPr>
      <w:r w:rsidRPr="00693600">
        <w:rPr>
          <w:rFonts w:ascii="Trebuchet MS" w:eastAsia="Times New Roman" w:hAnsi="Trebuchet MS" w:cs="Arial"/>
          <w:b/>
          <w:lang w:eastAsia="pl-PL"/>
        </w:rPr>
        <w:t>Pytanie 2:</w:t>
      </w:r>
      <w:r w:rsidRPr="00E00EA8">
        <w:rPr>
          <w:rFonts w:ascii="Trebuchet MS" w:eastAsia="Times New Roman" w:hAnsi="Trebuchet MS" w:cs="Arial"/>
          <w:lang w:eastAsia="pl-PL"/>
        </w:rPr>
        <w:t xml:space="preserve"> </w:t>
      </w:r>
      <w:r w:rsidR="00D14504" w:rsidRPr="00D14504">
        <w:rPr>
          <w:rFonts w:ascii="Trebuchet MS" w:eastAsia="Times New Roman" w:hAnsi="Trebuchet MS" w:cs="Arial"/>
          <w:lang w:eastAsia="pl-PL"/>
        </w:rPr>
        <w:t>Czy Zamawiający wyrazi zgodę na wprowadzenie w załączniku nr 3 ust. 2 pkt.1.6 do zapytania ofertowego – opis przedmiotu zamówienia</w:t>
      </w:r>
      <w:r w:rsidR="00D14504" w:rsidRPr="00D14504">
        <w:rPr>
          <w:rFonts w:ascii="Trebuchet MS" w:eastAsia="Times New Roman" w:hAnsi="Trebuchet MS" w:cs="Times New Roman"/>
          <w:lang w:eastAsia="pl-PL"/>
        </w:rPr>
        <w:t xml:space="preserve">  </w:t>
      </w:r>
      <w:r w:rsidR="00D14504" w:rsidRPr="00D14504">
        <w:rPr>
          <w:rFonts w:ascii="Trebuchet MS" w:eastAsia="Times New Roman" w:hAnsi="Trebuchet MS" w:cs="Arial"/>
          <w:lang w:eastAsia="pl-PL"/>
        </w:rPr>
        <w:t xml:space="preserve">zmiany definicji dziecka na wnioskowaną przez Wykonawcę definicję w treści: </w:t>
      </w:r>
      <w:r w:rsidR="00D14504" w:rsidRPr="00D14504">
        <w:rPr>
          <w:rFonts w:ascii="Trebuchet MS" w:eastAsia="Times New Roman" w:hAnsi="Trebuchet MS" w:cs="Arial"/>
          <w:b/>
          <w:bCs/>
          <w:lang w:eastAsia="pl-PL"/>
        </w:rPr>
        <w:t>,,dziecko</w:t>
      </w:r>
      <w:r w:rsidR="00D14504" w:rsidRPr="00D14504">
        <w:rPr>
          <w:rFonts w:ascii="Trebuchet MS" w:eastAsia="Times New Roman" w:hAnsi="Trebuchet MS" w:cs="Arial"/>
          <w:lang w:eastAsia="pl-PL"/>
        </w:rPr>
        <w:t xml:space="preserve"> – każde dziecko własne Ubezpieczonego lub dziecko w pełni, bądź nie w pełni przez niego przysposobione, w wieku do 18 lat, a w przypadku uczęszczania </w:t>
      </w:r>
      <w:r w:rsidR="00D14504" w:rsidRPr="00D14504">
        <w:rPr>
          <w:rFonts w:ascii="Trebuchet MS" w:hAnsi="Trebuchet MS" w:cs="Arial"/>
          <w:lang w:eastAsia="pl-PL"/>
        </w:rPr>
        <w:t>do szkoły publicznej lub niepublicznej (w tym uczelni wyższej), znajdującej się na terytorium Rzeczypospolitej Polski, w trybie dziennym, zaocznym lub wieczorowym, w rozumieniu ustawy o systemie oświaty oraz ustawy Prawo o szkolnictwie wyższym, z wyłączeniem kursów oraz kształcenia korespondencyjnego – w wieku do 25 lat”?</w:t>
      </w:r>
    </w:p>
    <w:p w:rsidR="00A91162" w:rsidRPr="00E00EA8" w:rsidRDefault="00BC0550" w:rsidP="00E00EA8">
      <w:pPr>
        <w:spacing w:after="24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E00EA8">
        <w:rPr>
          <w:rFonts w:ascii="Trebuchet MS" w:eastAsia="Times New Roman" w:hAnsi="Trebuchet MS" w:cs="Arial"/>
          <w:lang w:eastAsia="pl-PL"/>
        </w:rPr>
        <w:t xml:space="preserve">Odpowiedz: </w:t>
      </w:r>
      <w:r w:rsidR="00D14504" w:rsidRPr="00D14504">
        <w:rPr>
          <w:rFonts w:ascii="Trebuchet MS" w:eastAsia="Times New Roman" w:hAnsi="Trebuchet MS" w:cs="Arial"/>
          <w:lang w:eastAsia="pl-PL"/>
        </w:rPr>
        <w:t xml:space="preserve">Zamawiający </w:t>
      </w:r>
      <w:r w:rsidR="00A91162" w:rsidRPr="00E00EA8">
        <w:rPr>
          <w:rFonts w:ascii="Trebuchet MS" w:eastAsia="Times New Roman" w:hAnsi="Trebuchet MS" w:cs="Arial"/>
          <w:lang w:eastAsia="pl-PL"/>
        </w:rPr>
        <w:t xml:space="preserve">modyfikuje treść załącznika </w:t>
      </w:r>
      <w:r w:rsidR="00D4458D" w:rsidRPr="00E00EA8">
        <w:rPr>
          <w:rFonts w:ascii="Trebuchet MS" w:eastAsia="Times New Roman" w:hAnsi="Trebuchet MS" w:cs="Arial"/>
          <w:lang w:eastAsia="pl-PL"/>
        </w:rPr>
        <w:t>nr 3 ust. 2 pkt.1.6 do zapytania ofertowego tj. opis przedmiotu zamówienia  poprzez zmianę definicji dziecka, otrzymuje ona następujące brzmienie: ,,dziecko – każde dziecko własne Ubezpieczonego lub dziecko w pełni, bądź nie w pełni przez niego przysposobione, w wieku do 18 lat, a w przypadku uczęszczania do szkoły publicznej lub niepublicznej (w tym uczelni wyższej), znajdującej się na terytorium Rzeczypospolitej Polski, w trybie dziennym, zaocznym lub wieczorowym, w rozumieniu ustawy o systemie oświaty oraz ustawy Prawo o szkolnictwie wyższym, z wyłączeniem kursów oraz kształcenia korespondencyjnego – w wieku do 25 lat”</w:t>
      </w:r>
    </w:p>
    <w:p w:rsidR="00D14504" w:rsidRPr="00D14504" w:rsidRDefault="00BC0550" w:rsidP="00BC0550">
      <w:pPr>
        <w:autoSpaceDE w:val="0"/>
        <w:autoSpaceDN w:val="0"/>
        <w:spacing w:after="120" w:line="276" w:lineRule="auto"/>
        <w:ind w:firstLine="709"/>
        <w:jc w:val="both"/>
        <w:rPr>
          <w:rFonts w:ascii="Trebuchet MS" w:hAnsi="Trebuchet MS" w:cs="Arial"/>
          <w:lang w:eastAsia="pl-PL"/>
        </w:rPr>
      </w:pPr>
      <w:r w:rsidRPr="00693600">
        <w:rPr>
          <w:rFonts w:ascii="Trebuchet MS" w:hAnsi="Trebuchet MS" w:cs="Arial"/>
          <w:b/>
          <w:lang w:eastAsia="pl-PL"/>
        </w:rPr>
        <w:t>Pytanie 3:</w:t>
      </w:r>
      <w:r w:rsidRPr="00E00EA8">
        <w:rPr>
          <w:rFonts w:ascii="Trebuchet MS" w:hAnsi="Trebuchet MS" w:cs="Arial"/>
          <w:lang w:eastAsia="pl-PL"/>
        </w:rPr>
        <w:t xml:space="preserve"> </w:t>
      </w:r>
      <w:r w:rsidR="00D14504" w:rsidRPr="00D14504">
        <w:rPr>
          <w:rFonts w:ascii="Trebuchet MS" w:hAnsi="Trebuchet MS" w:cs="Arial"/>
          <w:lang w:eastAsia="pl-PL"/>
        </w:rPr>
        <w:t>Czy Zamawiający wyrazi zgodę na wprowadzenie w załączniku nr 3 do zapytania ofertowego – opis przedmiotu zamówienia limitu wizyt dla lekarza specjalisty – Psychiatra do 3 wizyt w  12 miesięcznym okresie ubezpieczenia? Jest to specjalizacja rzadko dostępna i limitowana w grupowych świadczeniach medycznych, dlatego wymaga  wskazanego ograniczenia.</w:t>
      </w:r>
    </w:p>
    <w:p w:rsidR="00D14504" w:rsidRPr="00D14504" w:rsidRDefault="00BC0550" w:rsidP="00E00EA8">
      <w:pPr>
        <w:autoSpaceDE w:val="0"/>
        <w:autoSpaceDN w:val="0"/>
        <w:spacing w:after="24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E00EA8">
        <w:rPr>
          <w:rFonts w:ascii="Trebuchet MS" w:eastAsia="Times New Roman" w:hAnsi="Trebuchet MS" w:cs="Arial"/>
          <w:lang w:eastAsia="pl-PL"/>
        </w:rPr>
        <w:t xml:space="preserve">Odpowiedz: </w:t>
      </w:r>
      <w:r w:rsidR="00D14504" w:rsidRPr="00D14504">
        <w:rPr>
          <w:rFonts w:ascii="Trebuchet MS" w:eastAsia="Times New Roman" w:hAnsi="Trebuchet MS" w:cs="Arial"/>
          <w:lang w:eastAsia="pl-PL"/>
        </w:rPr>
        <w:t xml:space="preserve">Zamawiający </w:t>
      </w:r>
      <w:r w:rsidR="00D4458D" w:rsidRPr="00E00EA8">
        <w:rPr>
          <w:rFonts w:ascii="Trebuchet MS" w:eastAsia="Times New Roman" w:hAnsi="Trebuchet MS" w:cs="Arial"/>
          <w:lang w:eastAsia="pl-PL"/>
        </w:rPr>
        <w:t xml:space="preserve">modyfikuje treść załącznika </w:t>
      </w:r>
      <w:r w:rsidR="00D14504" w:rsidRPr="00D14504">
        <w:rPr>
          <w:rFonts w:ascii="Trebuchet MS" w:eastAsia="Times New Roman" w:hAnsi="Trebuchet MS" w:cs="Arial"/>
          <w:lang w:eastAsia="pl-PL"/>
        </w:rPr>
        <w:t>nr 3 do zapytania ofertowego – opis przedmiotu zamówienia</w:t>
      </w:r>
      <w:r w:rsidR="00D4458D" w:rsidRPr="00E00EA8">
        <w:rPr>
          <w:rFonts w:ascii="Trebuchet MS" w:eastAsia="Times New Roman" w:hAnsi="Trebuchet MS" w:cs="Arial"/>
          <w:lang w:eastAsia="pl-PL"/>
        </w:rPr>
        <w:t>, zakres świadczeń medycznych poprzez wpisanie</w:t>
      </w:r>
      <w:r w:rsidR="00D14504" w:rsidRPr="00D14504">
        <w:rPr>
          <w:rFonts w:ascii="Trebuchet MS" w:eastAsia="Times New Roman" w:hAnsi="Trebuchet MS" w:cs="Arial"/>
          <w:lang w:eastAsia="pl-PL"/>
        </w:rPr>
        <w:t xml:space="preserve"> limitu wizyt dla lekarza specjalisty – Psychiatra do 3 wizyt w  12 miesięcznym okresie ubezpieczenia (zakres poszerzony).</w:t>
      </w:r>
    </w:p>
    <w:p w:rsidR="00D14504" w:rsidRPr="00D14504" w:rsidRDefault="00BC0550" w:rsidP="00BC0550">
      <w:pPr>
        <w:autoSpaceDE w:val="0"/>
        <w:autoSpaceDN w:val="0"/>
        <w:spacing w:after="120" w:line="276" w:lineRule="auto"/>
        <w:ind w:firstLine="709"/>
        <w:jc w:val="both"/>
        <w:rPr>
          <w:rFonts w:ascii="Trebuchet MS" w:hAnsi="Trebuchet MS" w:cs="Arial"/>
          <w:lang w:eastAsia="pl-PL"/>
        </w:rPr>
      </w:pPr>
      <w:r w:rsidRPr="00693600">
        <w:rPr>
          <w:rFonts w:ascii="Trebuchet MS" w:hAnsi="Trebuchet MS" w:cs="Arial"/>
          <w:b/>
          <w:lang w:eastAsia="pl-PL"/>
        </w:rPr>
        <w:t>Pytanie 4:</w:t>
      </w:r>
      <w:r w:rsidRPr="00E00EA8">
        <w:rPr>
          <w:rFonts w:ascii="Trebuchet MS" w:hAnsi="Trebuchet MS" w:cs="Arial"/>
          <w:lang w:eastAsia="pl-PL"/>
        </w:rPr>
        <w:t xml:space="preserve"> </w:t>
      </w:r>
      <w:r w:rsidR="00D14504" w:rsidRPr="00D14504">
        <w:rPr>
          <w:rFonts w:ascii="Trebuchet MS" w:hAnsi="Trebuchet MS" w:cs="Arial"/>
          <w:lang w:eastAsia="pl-PL"/>
        </w:rPr>
        <w:t>Proszę o podanie górnej granicy wieku najstarszego pracownika Zamawiającego. Czy Zamawiający akceptuje limit wieku dla Ubezpieczonych, maksymalnie do 65 lat, zgodnie z OWU Wykonawcy?</w:t>
      </w:r>
    </w:p>
    <w:p w:rsidR="00D14504" w:rsidRPr="00D14504" w:rsidRDefault="00BC0550" w:rsidP="00D4458D">
      <w:pPr>
        <w:spacing w:after="0" w:line="276" w:lineRule="auto"/>
        <w:rPr>
          <w:rFonts w:ascii="Trebuchet MS" w:eastAsia="Times New Roman" w:hAnsi="Trebuchet MS" w:cs="Arial"/>
          <w:lang w:eastAsia="pl-PL"/>
        </w:rPr>
      </w:pPr>
      <w:r w:rsidRPr="00E00EA8">
        <w:rPr>
          <w:rFonts w:ascii="Trebuchet MS" w:eastAsia="Times New Roman" w:hAnsi="Trebuchet MS" w:cs="Arial"/>
          <w:lang w:eastAsia="pl-PL"/>
        </w:rPr>
        <w:t xml:space="preserve">Odpowiedz: </w:t>
      </w:r>
      <w:r w:rsidR="00D14504" w:rsidRPr="00D14504">
        <w:rPr>
          <w:rFonts w:ascii="Trebuchet MS" w:eastAsia="Times New Roman" w:hAnsi="Trebuchet MS" w:cs="Arial"/>
          <w:lang w:eastAsia="pl-PL"/>
        </w:rPr>
        <w:t>Na dzień 26 marca br. wiek najstarszego pracownika w CPPC wynosi 64 lata.</w:t>
      </w:r>
    </w:p>
    <w:p w:rsidR="00D14504" w:rsidRPr="00D14504" w:rsidRDefault="00D14504" w:rsidP="00E00EA8">
      <w:pPr>
        <w:autoSpaceDE w:val="0"/>
        <w:autoSpaceDN w:val="0"/>
        <w:spacing w:after="24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D14504">
        <w:rPr>
          <w:rFonts w:ascii="Trebuchet MS" w:eastAsia="Times New Roman" w:hAnsi="Trebuchet MS" w:cs="Arial"/>
          <w:lang w:eastAsia="pl-PL"/>
        </w:rPr>
        <w:t>Zamawiający zaakceptuje ograniczenia limitu wieku dla Ubezpieczonych zgodnie z OWU wybranego Wykonawcy.</w:t>
      </w:r>
    </w:p>
    <w:p w:rsidR="00D14504" w:rsidRPr="00D14504" w:rsidRDefault="00BC0550" w:rsidP="00BC0550">
      <w:pPr>
        <w:spacing w:after="120" w:line="300" w:lineRule="exact"/>
        <w:ind w:firstLine="708"/>
        <w:jc w:val="both"/>
        <w:rPr>
          <w:rFonts w:ascii="Trebuchet MS" w:eastAsia="Times New Roman" w:hAnsi="Trebuchet MS" w:cs="Arial"/>
          <w:lang w:eastAsia="pl-PL"/>
        </w:rPr>
      </w:pPr>
      <w:r w:rsidRPr="00693600">
        <w:rPr>
          <w:rFonts w:ascii="Trebuchet MS" w:eastAsia="Times New Roman" w:hAnsi="Trebuchet MS" w:cs="Arial"/>
          <w:b/>
          <w:lang w:eastAsia="pl-PL"/>
        </w:rPr>
        <w:t>Pytanie 5:</w:t>
      </w:r>
      <w:r w:rsidRPr="00E00EA8">
        <w:rPr>
          <w:rFonts w:ascii="Trebuchet MS" w:eastAsia="Times New Roman" w:hAnsi="Trebuchet MS" w:cs="Arial"/>
          <w:lang w:eastAsia="pl-PL"/>
        </w:rPr>
        <w:t xml:space="preserve"> </w:t>
      </w:r>
      <w:r w:rsidR="00D14504" w:rsidRPr="00D14504">
        <w:rPr>
          <w:rFonts w:ascii="Trebuchet MS" w:eastAsia="Times New Roman" w:hAnsi="Trebuchet MS" w:cs="Arial"/>
          <w:lang w:eastAsia="pl-PL"/>
        </w:rPr>
        <w:t>W związku z tym, że Zamawiający nie gwarantuje liczby pracowników, która przystąpi do ubezpieczenia zdrowotnego (w zapytaniu jest tylko wskazany szacunek Ubezpieczonych), Wykonawca zastrzega sobie prawo rozpoczęcia korzystania przez pracowników Zamawiającego z usług medycznych przy deklaracji przystąpienia do ubezpieczenia minimalnej szacowanej grupy 30% pracowników Zamawiającego zatrudnionych na dzień ogłoszenia wyboru ofert. Potwierdzeniem zawarcia umowy ubezpieczenia, będzie zawarta polisa na podstawie zebranych od pracowników deklaracji przystąpienia do umowy ubezpieczenia. Proszę o potwierdzenie zgody Zamawiającego na wprowadzenie powyższego zapisu do załącznika nr 3 do zapytania ofertowego.</w:t>
      </w:r>
    </w:p>
    <w:p w:rsidR="00D14504" w:rsidRPr="00E00EA8" w:rsidRDefault="00BC0550" w:rsidP="00E00EA8">
      <w:pPr>
        <w:spacing w:after="0" w:line="300" w:lineRule="exact"/>
        <w:jc w:val="both"/>
        <w:rPr>
          <w:rFonts w:ascii="Trebuchet MS" w:eastAsia="Times New Roman" w:hAnsi="Trebuchet MS" w:cs="Arial"/>
          <w:lang w:eastAsia="pl-PL"/>
        </w:rPr>
      </w:pPr>
      <w:r w:rsidRPr="00E00EA8">
        <w:rPr>
          <w:rFonts w:ascii="Trebuchet MS" w:eastAsia="Times New Roman" w:hAnsi="Trebuchet MS" w:cs="Arial"/>
          <w:lang w:eastAsia="pl-PL"/>
        </w:rPr>
        <w:t xml:space="preserve">Odpowiedz: </w:t>
      </w:r>
      <w:r w:rsidR="00D14504" w:rsidRPr="00D14504">
        <w:rPr>
          <w:rFonts w:ascii="Trebuchet MS" w:eastAsia="Times New Roman" w:hAnsi="Trebuchet MS" w:cs="Arial"/>
          <w:lang w:eastAsia="pl-PL"/>
        </w:rPr>
        <w:t xml:space="preserve">Zamawiający uwzględnił w Formularzu ofertowym, warianty uzależniające ceny pakietów od liczby przystępujących do ubezpieczenia pracowników. </w:t>
      </w:r>
      <w:r w:rsidR="009D3F22">
        <w:rPr>
          <w:rFonts w:ascii="Trebuchet MS" w:eastAsia="Times New Roman" w:hAnsi="Trebuchet MS" w:cs="Arial"/>
          <w:lang w:eastAsia="pl-PL"/>
        </w:rPr>
        <w:t>Zamawiający nie jest w stanie przewidzieć finalnej ilości pracowników którzy przystąpią do grupowego ubezpieczenia zdrowotnego. Formularz of</w:t>
      </w:r>
      <w:r w:rsidR="0069291A">
        <w:rPr>
          <w:rFonts w:ascii="Trebuchet MS" w:eastAsia="Times New Roman" w:hAnsi="Trebuchet MS" w:cs="Arial"/>
          <w:lang w:eastAsia="pl-PL"/>
        </w:rPr>
        <w:t xml:space="preserve">ertowy został tak skonstruowany, że zawiera 3 warianty i dodatkowo po 2 pakiety w każdym wariancie. </w:t>
      </w:r>
    </w:p>
    <w:p w:rsidR="00B223E6" w:rsidRPr="00D14504" w:rsidRDefault="00B223E6" w:rsidP="00E00EA8">
      <w:pPr>
        <w:spacing w:after="240" w:line="300" w:lineRule="exact"/>
        <w:jc w:val="both"/>
        <w:rPr>
          <w:rFonts w:ascii="Trebuchet MS" w:eastAsia="Times New Roman" w:hAnsi="Trebuchet MS" w:cs="Arial"/>
          <w:lang w:eastAsia="pl-PL"/>
        </w:rPr>
      </w:pPr>
      <w:r w:rsidRPr="00E00EA8">
        <w:rPr>
          <w:rFonts w:ascii="Trebuchet MS" w:eastAsia="Times New Roman" w:hAnsi="Trebuchet MS" w:cs="Arial"/>
          <w:lang w:eastAsia="pl-PL"/>
        </w:rPr>
        <w:t>W przypadku gdy Wykonawca nie uzupełni cen we wszystkich</w:t>
      </w:r>
      <w:r w:rsidR="0069291A">
        <w:rPr>
          <w:rFonts w:ascii="Trebuchet MS" w:eastAsia="Times New Roman" w:hAnsi="Trebuchet MS" w:cs="Arial"/>
          <w:lang w:eastAsia="pl-PL"/>
        </w:rPr>
        <w:t xml:space="preserve"> pozycjach dla każdego wariantu</w:t>
      </w:r>
      <w:r w:rsidRPr="00E00EA8">
        <w:rPr>
          <w:rFonts w:ascii="Trebuchet MS" w:eastAsia="Times New Roman" w:hAnsi="Trebuchet MS" w:cs="Arial"/>
          <w:lang w:eastAsia="pl-PL"/>
        </w:rPr>
        <w:t xml:space="preserve"> </w:t>
      </w:r>
      <w:r w:rsidR="0069291A">
        <w:rPr>
          <w:rFonts w:ascii="Trebuchet MS" w:eastAsia="Times New Roman" w:hAnsi="Trebuchet MS" w:cs="Arial"/>
          <w:lang w:eastAsia="pl-PL"/>
        </w:rPr>
        <w:t xml:space="preserve">czyli </w:t>
      </w:r>
      <w:r w:rsidRPr="00E00EA8">
        <w:rPr>
          <w:rFonts w:ascii="Trebuchet MS" w:eastAsia="Times New Roman" w:hAnsi="Trebuchet MS" w:cs="Arial"/>
          <w:lang w:eastAsia="pl-PL"/>
        </w:rPr>
        <w:t>nie przewiduje zawarcia umowy poniżej minimalnej liczby deklarujących</w:t>
      </w:r>
      <w:r w:rsidR="0069291A">
        <w:rPr>
          <w:rFonts w:ascii="Trebuchet MS" w:eastAsia="Times New Roman" w:hAnsi="Trebuchet MS" w:cs="Arial"/>
          <w:lang w:eastAsia="pl-PL"/>
        </w:rPr>
        <w:t xml:space="preserve"> przystąpienie do ubezpieczenia, </w:t>
      </w:r>
      <w:r w:rsidRPr="00E00EA8">
        <w:rPr>
          <w:rFonts w:ascii="Trebuchet MS" w:eastAsia="Times New Roman" w:hAnsi="Trebuchet MS" w:cs="Arial"/>
          <w:lang w:eastAsia="pl-PL"/>
        </w:rPr>
        <w:t xml:space="preserve"> oferta nie </w:t>
      </w:r>
      <w:r w:rsidR="00EE7F77" w:rsidRPr="00E00EA8">
        <w:rPr>
          <w:rFonts w:ascii="Trebuchet MS" w:eastAsia="Times New Roman" w:hAnsi="Trebuchet MS" w:cs="Arial"/>
          <w:lang w:eastAsia="pl-PL"/>
        </w:rPr>
        <w:t xml:space="preserve">będzie podlegała ocenie, zgodnie z przyjętymi </w:t>
      </w:r>
      <w:r w:rsidR="0069291A">
        <w:rPr>
          <w:rFonts w:ascii="Trebuchet MS" w:eastAsia="Times New Roman" w:hAnsi="Trebuchet MS" w:cs="Arial"/>
          <w:lang w:eastAsia="pl-PL"/>
        </w:rPr>
        <w:t>kryteriami a finalnie oferta zostanie odrzucona.</w:t>
      </w:r>
    </w:p>
    <w:p w:rsidR="00D14504" w:rsidRPr="00D14504" w:rsidRDefault="00BC0550" w:rsidP="00BC0550">
      <w:pPr>
        <w:spacing w:after="120" w:line="300" w:lineRule="exact"/>
        <w:ind w:firstLine="708"/>
        <w:jc w:val="both"/>
        <w:rPr>
          <w:rFonts w:ascii="Trebuchet MS" w:eastAsia="Times New Roman" w:hAnsi="Trebuchet MS" w:cs="Arial"/>
          <w:lang w:eastAsia="pl-PL"/>
        </w:rPr>
      </w:pPr>
      <w:r w:rsidRPr="00693600">
        <w:rPr>
          <w:rFonts w:ascii="Trebuchet MS" w:eastAsia="Times New Roman" w:hAnsi="Trebuchet MS" w:cs="Arial"/>
          <w:b/>
          <w:lang w:eastAsia="pl-PL"/>
        </w:rPr>
        <w:t>Pytanie 6:</w:t>
      </w:r>
      <w:r w:rsidRPr="00E00EA8">
        <w:rPr>
          <w:rFonts w:ascii="Trebuchet MS" w:eastAsia="Times New Roman" w:hAnsi="Trebuchet MS" w:cs="Arial"/>
          <w:lang w:eastAsia="pl-PL"/>
        </w:rPr>
        <w:t xml:space="preserve"> </w:t>
      </w:r>
      <w:r w:rsidR="00D14504" w:rsidRPr="00D14504">
        <w:rPr>
          <w:rFonts w:ascii="Trebuchet MS" w:eastAsia="Times New Roman" w:hAnsi="Trebuchet MS" w:cs="Arial"/>
          <w:lang w:eastAsia="pl-PL"/>
        </w:rPr>
        <w:t>Czy Zamawiający wyrazi zgodę na wprowadzenie w załączniku nr 3 ust. 5 pkt.5.7 do zapytania ofertowego – opis przedmiotu zamówienia</w:t>
      </w:r>
      <w:r w:rsidR="00D14504" w:rsidRPr="00D14504">
        <w:rPr>
          <w:rFonts w:ascii="Trebuchet MS" w:eastAsia="Times New Roman" w:hAnsi="Trebuchet MS" w:cs="Times New Roman"/>
          <w:lang w:eastAsia="pl-PL"/>
        </w:rPr>
        <w:t xml:space="preserve">  </w:t>
      </w:r>
      <w:r w:rsidR="00D14504" w:rsidRPr="00D14504">
        <w:rPr>
          <w:rFonts w:ascii="Trebuchet MS" w:eastAsia="Times New Roman" w:hAnsi="Trebuchet MS" w:cs="Arial"/>
          <w:lang w:eastAsia="pl-PL"/>
        </w:rPr>
        <w:t>zmiany terminu opłaty składki w treści: ,,Zamawiający zobowiązany jest do zapłaty składki lub jej pierwszej raty składki za ubezpieczenie w terminie zawierania umowy, jednak nie później niż do 30 dnia miesiąca poprzedzającego miesiąc kalendarzowy, w którym nastąpi początek okresu ubezpieczenia. Kolejne raty składki ubezpieczeniowej płatne są miesięcznie do 30 dnia każdego miesiąca, poprzedzającego miesiąc za który jest należna”.</w:t>
      </w:r>
    </w:p>
    <w:p w:rsidR="00D14504" w:rsidRPr="00E00EA8" w:rsidRDefault="00BC0550" w:rsidP="00E00EA8">
      <w:pPr>
        <w:spacing w:after="120" w:line="300" w:lineRule="exact"/>
        <w:jc w:val="both"/>
        <w:rPr>
          <w:rFonts w:ascii="Trebuchet MS" w:eastAsia="Times New Roman" w:hAnsi="Trebuchet MS" w:cs="Arial"/>
          <w:lang w:eastAsia="pl-PL"/>
        </w:rPr>
      </w:pPr>
      <w:r w:rsidRPr="00E00EA8">
        <w:rPr>
          <w:rFonts w:ascii="Trebuchet MS" w:eastAsia="Times New Roman" w:hAnsi="Trebuchet MS" w:cs="Arial"/>
          <w:lang w:eastAsia="pl-PL"/>
        </w:rPr>
        <w:t xml:space="preserve">Odpowiedz: </w:t>
      </w:r>
      <w:r w:rsidR="00D14504" w:rsidRPr="00D14504">
        <w:rPr>
          <w:rFonts w:ascii="Trebuchet MS" w:eastAsia="Times New Roman" w:hAnsi="Trebuchet MS" w:cs="Arial"/>
          <w:lang w:eastAsia="pl-PL"/>
        </w:rPr>
        <w:t xml:space="preserve">Zamawiający </w:t>
      </w:r>
      <w:r w:rsidR="00E00EA8" w:rsidRPr="00E00EA8">
        <w:rPr>
          <w:rFonts w:ascii="Trebuchet MS" w:eastAsia="Times New Roman" w:hAnsi="Trebuchet MS" w:cs="Arial"/>
          <w:lang w:eastAsia="pl-PL"/>
        </w:rPr>
        <w:t xml:space="preserve">modyfikuje </w:t>
      </w:r>
      <w:r w:rsidR="00D14504" w:rsidRPr="00D14504">
        <w:rPr>
          <w:rFonts w:ascii="Trebuchet MS" w:eastAsia="Times New Roman" w:hAnsi="Trebuchet MS" w:cs="Arial"/>
          <w:lang w:eastAsia="pl-PL"/>
        </w:rPr>
        <w:t>treść ust. 5 pkt.5.7 w załączniku nr 3</w:t>
      </w:r>
      <w:r w:rsidR="00E00EA8" w:rsidRPr="00E00EA8">
        <w:rPr>
          <w:rFonts w:ascii="Trebuchet MS" w:eastAsia="Times New Roman" w:hAnsi="Trebuchet MS" w:cs="Arial"/>
          <w:lang w:eastAsia="pl-PL"/>
        </w:rPr>
        <w:t>poprzez nadanie mu brzmienia</w:t>
      </w:r>
      <w:r w:rsidR="00D14504" w:rsidRPr="00D14504">
        <w:rPr>
          <w:rFonts w:ascii="Trebuchet MS" w:eastAsia="Times New Roman" w:hAnsi="Trebuchet MS" w:cs="Arial"/>
          <w:lang w:eastAsia="pl-PL"/>
        </w:rPr>
        <w:t>:</w:t>
      </w:r>
      <w:r w:rsidR="00E00EA8" w:rsidRPr="00E00EA8">
        <w:rPr>
          <w:rFonts w:ascii="Trebuchet MS" w:eastAsia="Times New Roman" w:hAnsi="Trebuchet MS" w:cs="Arial"/>
          <w:lang w:eastAsia="pl-PL"/>
        </w:rPr>
        <w:t xml:space="preserve">  </w:t>
      </w:r>
      <w:r w:rsidR="00D14504" w:rsidRPr="00D14504">
        <w:rPr>
          <w:rFonts w:ascii="Trebuchet MS" w:eastAsia="Times New Roman" w:hAnsi="Trebuchet MS" w:cs="Arial"/>
          <w:lang w:eastAsia="pl-PL"/>
        </w:rPr>
        <w:t xml:space="preserve">„Zamawiający zobowiązany jest do zapłaty pierwszej i każdej następnej składki w terminie do ostatniego dnia miesiąca poprzedzającego miesiąc za który jest należna. </w:t>
      </w:r>
    </w:p>
    <w:p w:rsidR="00E00EA8" w:rsidRPr="00D14504" w:rsidRDefault="00E00EA8" w:rsidP="00E00EA8">
      <w:pPr>
        <w:spacing w:after="0" w:line="300" w:lineRule="exact"/>
        <w:jc w:val="both"/>
        <w:rPr>
          <w:rFonts w:ascii="Trebuchet MS" w:eastAsia="Times New Roman" w:hAnsi="Trebuchet MS" w:cs="Arial"/>
          <w:lang w:eastAsia="pl-PL"/>
        </w:rPr>
      </w:pPr>
    </w:p>
    <w:p w:rsidR="00D14504" w:rsidRPr="00D14504" w:rsidRDefault="00BC0550" w:rsidP="00BC0550">
      <w:pPr>
        <w:spacing w:after="120" w:line="300" w:lineRule="exact"/>
        <w:ind w:firstLine="708"/>
        <w:jc w:val="both"/>
        <w:rPr>
          <w:rFonts w:ascii="Trebuchet MS" w:eastAsia="Times New Roman" w:hAnsi="Trebuchet MS" w:cs="Arial"/>
          <w:lang w:eastAsia="pl-PL"/>
        </w:rPr>
      </w:pPr>
      <w:r w:rsidRPr="00693600">
        <w:rPr>
          <w:rFonts w:ascii="Trebuchet MS" w:eastAsia="Times New Roman" w:hAnsi="Trebuchet MS" w:cs="Arial"/>
          <w:b/>
          <w:lang w:eastAsia="pl-PL"/>
        </w:rPr>
        <w:t>Pytanie 7:</w:t>
      </w:r>
      <w:r w:rsidRPr="00E00EA8">
        <w:rPr>
          <w:rFonts w:ascii="Trebuchet MS" w:eastAsia="Times New Roman" w:hAnsi="Trebuchet MS" w:cs="Arial"/>
          <w:lang w:eastAsia="pl-PL"/>
        </w:rPr>
        <w:t xml:space="preserve"> </w:t>
      </w:r>
      <w:r w:rsidR="00D14504" w:rsidRPr="00D14504">
        <w:rPr>
          <w:rFonts w:ascii="Trebuchet MS" w:eastAsia="Times New Roman" w:hAnsi="Trebuchet MS" w:cs="Arial"/>
          <w:lang w:eastAsia="pl-PL"/>
        </w:rPr>
        <w:t>Proszę o potwierdzenie czy Wykonawca spełni warunki zapytania ofertowego dla świadczenia –określonego w załączniku nr 3 do zapytania ofertowego – opis przedmiotu zamówienia - tomografia komputerowa, jeżeli wskazane świadczenie nie obejmuje kosztu kontrastu?</w:t>
      </w:r>
    </w:p>
    <w:p w:rsidR="00D14504" w:rsidRDefault="00BC0550" w:rsidP="00BC0550">
      <w:pPr>
        <w:spacing w:after="120" w:line="300" w:lineRule="exact"/>
        <w:jc w:val="both"/>
        <w:rPr>
          <w:rFonts w:ascii="Trebuchet MS" w:eastAsia="Times New Roman" w:hAnsi="Trebuchet MS" w:cs="Arial"/>
          <w:lang w:eastAsia="pl-PL"/>
        </w:rPr>
      </w:pPr>
      <w:r w:rsidRPr="00E00EA8">
        <w:rPr>
          <w:rFonts w:ascii="Trebuchet MS" w:eastAsia="Times New Roman" w:hAnsi="Trebuchet MS" w:cs="Arial"/>
          <w:lang w:eastAsia="pl-PL"/>
        </w:rPr>
        <w:t xml:space="preserve">Odpowiedz: </w:t>
      </w:r>
      <w:r w:rsidR="00D14504" w:rsidRPr="00D14504">
        <w:rPr>
          <w:rFonts w:ascii="Trebuchet MS" w:eastAsia="Times New Roman" w:hAnsi="Trebuchet MS" w:cs="Arial"/>
          <w:lang w:eastAsia="pl-PL"/>
        </w:rPr>
        <w:t>Zamawiający potwierdza spełnienie warunków przez Wykonawcę w przypadku gdy tomografia komputerowa nie obejmuje kosztu kontrastu.</w:t>
      </w:r>
    </w:p>
    <w:p w:rsidR="008B7FB7" w:rsidRDefault="008B7FB7" w:rsidP="00BC0550">
      <w:pPr>
        <w:spacing w:after="120" w:line="300" w:lineRule="exact"/>
        <w:ind w:firstLine="708"/>
        <w:jc w:val="both"/>
        <w:rPr>
          <w:rFonts w:ascii="Trebuchet MS" w:eastAsia="Times New Roman" w:hAnsi="Trebuchet MS" w:cs="Arial"/>
          <w:lang w:eastAsia="pl-PL"/>
        </w:rPr>
      </w:pPr>
    </w:p>
    <w:p w:rsidR="00D14504" w:rsidRPr="00D14504" w:rsidRDefault="00BC0550" w:rsidP="00BC0550">
      <w:pPr>
        <w:spacing w:after="120" w:line="300" w:lineRule="exact"/>
        <w:ind w:firstLine="708"/>
        <w:jc w:val="both"/>
        <w:rPr>
          <w:rFonts w:ascii="Trebuchet MS" w:eastAsia="Times New Roman" w:hAnsi="Trebuchet MS" w:cs="Arial"/>
          <w:lang w:eastAsia="pl-PL"/>
        </w:rPr>
      </w:pPr>
      <w:r w:rsidRPr="00693600">
        <w:rPr>
          <w:rFonts w:ascii="Trebuchet MS" w:eastAsia="Times New Roman" w:hAnsi="Trebuchet MS" w:cs="Arial"/>
          <w:b/>
          <w:lang w:eastAsia="pl-PL"/>
        </w:rPr>
        <w:t>Pytanie 8:</w:t>
      </w:r>
      <w:r w:rsidRPr="00E00EA8">
        <w:rPr>
          <w:rFonts w:ascii="Trebuchet MS" w:eastAsia="Times New Roman" w:hAnsi="Trebuchet MS" w:cs="Arial"/>
          <w:lang w:eastAsia="pl-PL"/>
        </w:rPr>
        <w:t xml:space="preserve"> </w:t>
      </w:r>
      <w:r w:rsidR="00D14504" w:rsidRPr="00D14504">
        <w:rPr>
          <w:rFonts w:ascii="Trebuchet MS" w:eastAsia="Times New Roman" w:hAnsi="Trebuchet MS" w:cs="Arial"/>
          <w:lang w:eastAsia="pl-PL"/>
        </w:rPr>
        <w:t xml:space="preserve">Czy Zamawiający wyrazi zgodę na przesunięcie terminu złożenia ofert </w:t>
      </w:r>
      <w:r w:rsidR="00D14504" w:rsidRPr="00D14504">
        <w:rPr>
          <w:rFonts w:ascii="Trebuchet MS" w:eastAsia="Times New Roman" w:hAnsi="Trebuchet MS" w:cs="Arial"/>
          <w:b/>
          <w:bCs/>
          <w:lang w:eastAsia="pl-PL"/>
        </w:rPr>
        <w:t>na dzień 10.04.2018 roku</w:t>
      </w:r>
      <w:r w:rsidR="00D14504" w:rsidRPr="00D14504">
        <w:rPr>
          <w:rFonts w:ascii="Trebuchet MS" w:eastAsia="Times New Roman" w:hAnsi="Trebuchet MS" w:cs="Arial"/>
          <w:lang w:eastAsia="pl-PL"/>
        </w:rPr>
        <w:t xml:space="preserve">? </w:t>
      </w:r>
    </w:p>
    <w:p w:rsidR="00524AF0" w:rsidRPr="00E00EA8" w:rsidRDefault="00A91162" w:rsidP="00A91162">
      <w:pPr>
        <w:spacing w:after="120" w:line="300" w:lineRule="exact"/>
        <w:jc w:val="both"/>
        <w:rPr>
          <w:rFonts w:ascii="Trebuchet MS" w:hAnsi="Trebuchet MS" w:cs="Arial"/>
          <w:lang w:eastAsia="pl-PL"/>
        </w:rPr>
      </w:pPr>
      <w:r w:rsidRPr="00E00EA8">
        <w:rPr>
          <w:rFonts w:ascii="Trebuchet MS" w:hAnsi="Trebuchet MS" w:cs="Arial"/>
          <w:lang w:eastAsia="pl-PL"/>
        </w:rPr>
        <w:t>Odpowiedz: Zamawiający informuje, że termin składania ofert ulega zmianie. Modyfikacji ulega zdanie 1, III Rozdziału Zapytania ofertowego, otrzymuje ono następujące brzmienie: ,,</w:t>
      </w:r>
      <w:r w:rsidRPr="00E00EA8">
        <w:rPr>
          <w:rFonts w:ascii="Trebuchet MS" w:hAnsi="Trebuchet MS"/>
        </w:rPr>
        <w:t>Ofertę cenową na Formularzu ofertowym należy złożyć w terminie do dnia</w:t>
      </w:r>
      <w:r w:rsidRPr="00E00EA8">
        <w:rPr>
          <w:rFonts w:ascii="Trebuchet MS" w:hAnsi="Trebuchet MS"/>
          <w:b/>
          <w:u w:val="single"/>
        </w:rPr>
        <w:t xml:space="preserve"> 10.04.2018 r.  do godz.11:00</w:t>
      </w:r>
      <w:r w:rsidRPr="00E00EA8">
        <w:rPr>
          <w:rFonts w:ascii="Trebuchet MS" w:hAnsi="Trebuchet MS"/>
          <w:b/>
        </w:rPr>
        <w:t xml:space="preserve">, </w:t>
      </w:r>
      <w:r w:rsidRPr="00E00EA8">
        <w:rPr>
          <w:rFonts w:ascii="Trebuchet MS" w:hAnsi="Trebuchet MS"/>
        </w:rPr>
        <w:t xml:space="preserve">drogą elektroniczną – skan podpisanej oferty wraz załącznikami – na adres: </w:t>
      </w:r>
      <w:hyperlink r:id="rId8" w:history="1">
        <w:r w:rsidRPr="00E00EA8">
          <w:rPr>
            <w:rFonts w:ascii="Trebuchet MS" w:hAnsi="Trebuchet MS"/>
            <w:u w:val="single"/>
          </w:rPr>
          <w:t>KWalczak@cppc.gov.pl</w:t>
        </w:r>
      </w:hyperlink>
      <w:r w:rsidRPr="00E00EA8">
        <w:rPr>
          <w:rFonts w:ascii="Trebuchet MS" w:hAnsi="Trebuchet MS"/>
        </w:rPr>
        <w:t xml:space="preserve">, w tytule maila proszę wpisać: </w:t>
      </w:r>
      <w:r w:rsidRPr="00E00EA8">
        <w:rPr>
          <w:rFonts w:ascii="Trebuchet MS" w:hAnsi="Trebuchet MS"/>
          <w:b/>
        </w:rPr>
        <w:t>„Grupowe ubezpieczenie zdrowotne pracowników CPPC</w:t>
      </w:r>
      <w:r w:rsidRPr="00E00EA8">
        <w:rPr>
          <w:rFonts w:ascii="Trebuchet MS" w:hAnsi="Trebuchet MS"/>
        </w:rPr>
        <w:t>”.”</w:t>
      </w:r>
    </w:p>
    <w:p w:rsidR="00232873" w:rsidRDefault="00232873" w:rsidP="00232873">
      <w:pPr>
        <w:spacing w:after="0" w:line="276" w:lineRule="auto"/>
        <w:ind w:firstLine="709"/>
        <w:rPr>
          <w:rFonts w:ascii="Trebuchet MS" w:eastAsia="Calibri" w:hAnsi="Trebuchet MS" w:cs="Times New Roman"/>
          <w:bCs/>
        </w:rPr>
      </w:pPr>
      <w:r>
        <w:rPr>
          <w:rFonts w:ascii="Trebuchet MS" w:eastAsia="Calibri" w:hAnsi="Trebuchet MS" w:cs="Times New Roman"/>
          <w:b/>
          <w:bCs/>
        </w:rPr>
        <w:t xml:space="preserve">Pytanie 9: </w:t>
      </w:r>
      <w:r w:rsidRPr="00232873">
        <w:rPr>
          <w:rFonts w:ascii="Trebuchet MS" w:eastAsia="Calibri" w:hAnsi="Trebuchet MS" w:cs="Times New Roman"/>
          <w:bCs/>
        </w:rPr>
        <w:t>Proszę także o wskazanie terminu zadawania pytań do zapytania. Także nie znalazłam informacji na ten temat w zapytaniu.</w:t>
      </w:r>
    </w:p>
    <w:p w:rsidR="00232873" w:rsidRPr="00EC44B7" w:rsidRDefault="00232873" w:rsidP="00232873">
      <w:pPr>
        <w:spacing w:after="200" w:line="276" w:lineRule="auto"/>
        <w:rPr>
          <w:rFonts w:ascii="Trebuchet MS" w:eastAsia="Calibri" w:hAnsi="Trebuchet MS" w:cs="Times New Roman"/>
          <w:bCs/>
        </w:rPr>
      </w:pPr>
      <w:r w:rsidRPr="00EC44B7">
        <w:rPr>
          <w:rFonts w:ascii="Trebuchet MS" w:eastAsia="Calibri" w:hAnsi="Trebuchet MS" w:cs="Times New Roman"/>
          <w:bCs/>
        </w:rPr>
        <w:t xml:space="preserve">Odpowiedz: </w:t>
      </w:r>
      <w:r w:rsidR="00DC0FFA" w:rsidRPr="00EC44B7">
        <w:rPr>
          <w:rFonts w:ascii="Trebuchet MS" w:eastAsia="Calibri" w:hAnsi="Trebuchet MS" w:cs="Times New Roman"/>
          <w:bCs/>
        </w:rPr>
        <w:t xml:space="preserve">W Zapytaniach ofertowych nie ma </w:t>
      </w:r>
      <w:r w:rsidR="008B7FB7" w:rsidRPr="00EC44B7">
        <w:rPr>
          <w:rFonts w:ascii="Trebuchet MS" w:eastAsia="Calibri" w:hAnsi="Trebuchet MS" w:cs="Times New Roman"/>
          <w:bCs/>
        </w:rPr>
        <w:t xml:space="preserve">przewidzianego </w:t>
      </w:r>
      <w:r w:rsidR="00DC0FFA" w:rsidRPr="00EC44B7">
        <w:rPr>
          <w:rFonts w:ascii="Trebuchet MS" w:eastAsia="Calibri" w:hAnsi="Trebuchet MS" w:cs="Times New Roman"/>
          <w:bCs/>
        </w:rPr>
        <w:t>ter</w:t>
      </w:r>
      <w:r w:rsidR="008B7FB7" w:rsidRPr="00EC44B7">
        <w:rPr>
          <w:rFonts w:ascii="Trebuchet MS" w:eastAsia="Calibri" w:hAnsi="Trebuchet MS" w:cs="Times New Roman"/>
          <w:bCs/>
        </w:rPr>
        <w:t>minu na zadawanie pytań.</w:t>
      </w:r>
    </w:p>
    <w:p w:rsidR="00DC0FFA" w:rsidRPr="00EC44B7" w:rsidRDefault="008B7FB7" w:rsidP="00693600">
      <w:pPr>
        <w:ind w:firstLine="708"/>
        <w:jc w:val="both"/>
        <w:rPr>
          <w:rFonts w:ascii="Trebuchet MS" w:hAnsi="Trebuchet MS"/>
        </w:rPr>
      </w:pPr>
      <w:r w:rsidRPr="00EC44B7">
        <w:rPr>
          <w:rFonts w:ascii="Trebuchet MS" w:hAnsi="Trebuchet MS"/>
          <w:b/>
        </w:rPr>
        <w:t>Pytanie 10:</w:t>
      </w:r>
      <w:r w:rsidRPr="00EC44B7">
        <w:rPr>
          <w:rFonts w:ascii="Trebuchet MS" w:hAnsi="Trebuchet MS"/>
        </w:rPr>
        <w:t xml:space="preserve"> </w:t>
      </w:r>
      <w:r w:rsidR="00DC0FFA" w:rsidRPr="00EC44B7">
        <w:rPr>
          <w:rFonts w:ascii="Trebuchet MS" w:hAnsi="Trebuchet MS"/>
        </w:rPr>
        <w:t xml:space="preserve"> Zapytanie ofertowe pkt VI ppkt 4 Wykonawca prosi o potwierdzenie, że Zamawiający przez wskazany pkt potwierdza, iż ubezpieczenie jest dobrowolne i w celu objęcia pracownika ochroną zainteresowany pracownik będzie zobowiązany wypełnić deklarację przystąpienia do ubezpieczenia. Po stronie Zamawiającego pozostanie kwestia wprowadzenia danych do systemu Wykonawcy, wydruku deklaracji i przedłożenia zainteresowanemu pracownikowi do podpisu wraz z wysyłką dokumentacji do Wykonawcy.</w:t>
      </w:r>
    </w:p>
    <w:p w:rsidR="00DC0FFA" w:rsidRPr="00EC44B7" w:rsidRDefault="008B7FB7" w:rsidP="00DC0FFA">
      <w:pPr>
        <w:jc w:val="both"/>
        <w:rPr>
          <w:rFonts w:ascii="Trebuchet MS" w:hAnsi="Trebuchet MS"/>
        </w:rPr>
      </w:pPr>
      <w:r w:rsidRPr="00EC44B7">
        <w:rPr>
          <w:rFonts w:ascii="Trebuchet MS" w:eastAsia="Calibri" w:hAnsi="Trebuchet MS" w:cs="Times New Roman"/>
          <w:bCs/>
        </w:rPr>
        <w:t>Odpowiedz:</w:t>
      </w:r>
      <w:r w:rsidRPr="00EC44B7">
        <w:rPr>
          <w:rFonts w:ascii="Trebuchet MS" w:eastAsia="Calibri" w:hAnsi="Trebuchet MS" w:cs="Times New Roman"/>
          <w:bCs/>
        </w:rPr>
        <w:t xml:space="preserve"> </w:t>
      </w:r>
      <w:r w:rsidR="00DC0FFA" w:rsidRPr="00EC44B7">
        <w:rPr>
          <w:rFonts w:ascii="Trebuchet MS" w:hAnsi="Trebuchet MS"/>
        </w:rPr>
        <w:t>Zamawiający potwierdza powyższą interpretacje Wykonawcy.</w:t>
      </w:r>
    </w:p>
    <w:p w:rsidR="00DC0FFA" w:rsidRPr="00EC44B7" w:rsidRDefault="008B7FB7" w:rsidP="00693600">
      <w:pPr>
        <w:ind w:firstLine="708"/>
        <w:jc w:val="both"/>
        <w:rPr>
          <w:rFonts w:ascii="Trebuchet MS" w:hAnsi="Trebuchet MS"/>
        </w:rPr>
      </w:pPr>
      <w:r w:rsidRPr="00EC44B7">
        <w:rPr>
          <w:rFonts w:ascii="Trebuchet MS" w:hAnsi="Trebuchet MS"/>
          <w:b/>
        </w:rPr>
        <w:t>Pytanie 11:</w:t>
      </w:r>
      <w:r w:rsidRPr="00EC44B7">
        <w:rPr>
          <w:rFonts w:ascii="Trebuchet MS" w:hAnsi="Trebuchet MS"/>
        </w:rPr>
        <w:t xml:space="preserve"> </w:t>
      </w:r>
      <w:r w:rsidR="00DC0FFA" w:rsidRPr="00EC44B7">
        <w:rPr>
          <w:rFonts w:ascii="Trebuchet MS" w:hAnsi="Trebuchet MS"/>
        </w:rPr>
        <w:t xml:space="preserve"> Załącznik nr 3 do zapytania ofertowego pkt 1 ppkt 1.2, Wykonawca prosi o potwierdzenie interpretacji wskazanego zapisu, że Zamawiający oczekuje zapewnienia możliwości:</w:t>
      </w:r>
    </w:p>
    <w:p w:rsidR="00DC0FFA" w:rsidRPr="00EC44B7" w:rsidRDefault="00DC0FFA" w:rsidP="00DC0FFA">
      <w:pPr>
        <w:jc w:val="both"/>
        <w:rPr>
          <w:rFonts w:ascii="Trebuchet MS" w:hAnsi="Trebuchet MS"/>
        </w:rPr>
      </w:pPr>
      <w:r w:rsidRPr="00EC44B7">
        <w:rPr>
          <w:rFonts w:ascii="Trebuchet MS" w:hAnsi="Trebuchet MS"/>
        </w:rPr>
        <w:t xml:space="preserve">a) przystąpienia do ubezpieczenia w dowolnym momencie trwania umowy o ile pracownik nie był wcześniej objęty ochroną w ramach umowy zawartej po wyłonieniu oferenta na podstawie zapytania ofertowego. </w:t>
      </w:r>
    </w:p>
    <w:p w:rsidR="00DC0FFA" w:rsidRPr="00EC44B7" w:rsidRDefault="00DC0FFA" w:rsidP="00DC0FFA">
      <w:pPr>
        <w:jc w:val="both"/>
        <w:rPr>
          <w:rFonts w:ascii="Trebuchet MS" w:hAnsi="Trebuchet MS"/>
        </w:rPr>
      </w:pPr>
      <w:r w:rsidRPr="00EC44B7">
        <w:rPr>
          <w:rFonts w:ascii="Trebuchet MS" w:hAnsi="Trebuchet MS"/>
        </w:rPr>
        <w:t>b) rezygnacji przez ubezpieczonego z ochrony w dowolnym momencie trwania umowy, jednakże w tym przypadku ponowne przystąpienie będzie możliwe dopiero w rocznicę zawarcia polisy, jeżeli strony postanowią ją przedłużyć na kolejny okres.</w:t>
      </w:r>
    </w:p>
    <w:p w:rsidR="00DC0FFA" w:rsidRPr="00EC44B7" w:rsidRDefault="008B7FB7" w:rsidP="00DC0FFA">
      <w:pPr>
        <w:jc w:val="both"/>
        <w:rPr>
          <w:rFonts w:ascii="Trebuchet MS" w:hAnsi="Trebuchet MS"/>
        </w:rPr>
      </w:pPr>
      <w:r w:rsidRPr="00EC44B7">
        <w:rPr>
          <w:rFonts w:ascii="Trebuchet MS" w:eastAsia="Calibri" w:hAnsi="Trebuchet MS" w:cs="Times New Roman"/>
          <w:bCs/>
        </w:rPr>
        <w:t>Odpowiedz:</w:t>
      </w:r>
      <w:r w:rsidRPr="00EC44B7">
        <w:rPr>
          <w:rFonts w:ascii="Trebuchet MS" w:eastAsia="Calibri" w:hAnsi="Trebuchet MS" w:cs="Times New Roman"/>
          <w:bCs/>
        </w:rPr>
        <w:t xml:space="preserve"> </w:t>
      </w:r>
      <w:r w:rsidR="00DC0FFA" w:rsidRPr="00EC44B7">
        <w:rPr>
          <w:rFonts w:ascii="Trebuchet MS" w:hAnsi="Trebuchet MS"/>
        </w:rPr>
        <w:t>Zamawiający potwierdza powyższą interpretacje Wykonawcy.</w:t>
      </w:r>
    </w:p>
    <w:p w:rsidR="00DC0FFA" w:rsidRPr="00EC44B7" w:rsidRDefault="008B7FB7" w:rsidP="00693600">
      <w:pPr>
        <w:ind w:firstLine="708"/>
        <w:jc w:val="both"/>
        <w:rPr>
          <w:rFonts w:ascii="Trebuchet MS" w:hAnsi="Trebuchet MS"/>
        </w:rPr>
      </w:pPr>
      <w:r w:rsidRPr="00EC44B7">
        <w:rPr>
          <w:rFonts w:ascii="Trebuchet MS" w:hAnsi="Trebuchet MS"/>
          <w:b/>
        </w:rPr>
        <w:t>Pytanie 12:</w:t>
      </w:r>
      <w:r w:rsidRPr="00EC44B7">
        <w:rPr>
          <w:rFonts w:ascii="Trebuchet MS" w:hAnsi="Trebuchet MS"/>
        </w:rPr>
        <w:t xml:space="preserve"> </w:t>
      </w:r>
      <w:r w:rsidR="00DC0FFA" w:rsidRPr="00EC44B7">
        <w:rPr>
          <w:rFonts w:ascii="Trebuchet MS" w:hAnsi="Trebuchet MS"/>
        </w:rPr>
        <w:t xml:space="preserve">Załącznik nr 3 do zapytania ofertowego pkt 1 ppkt 1.4, Zamawiający wskazał w wykazie usług wyłącznie świadczenia bezpłatne. Czy w związku z tym Zamawiający oczekuje możliwości zapewnienia, że za świadczenia spoza zakresu lub wskazane w ubezpieczeniu, jako świadczenia objęte zniżką będzie możliwość uregulowania za nie płatności w formie bezgotówkowej? </w:t>
      </w:r>
    </w:p>
    <w:p w:rsidR="00DC0FFA" w:rsidRPr="00EC44B7" w:rsidRDefault="00DC0FFA" w:rsidP="00DC0FFA">
      <w:pPr>
        <w:jc w:val="both"/>
        <w:rPr>
          <w:rFonts w:ascii="Trebuchet MS" w:hAnsi="Trebuchet MS"/>
        </w:rPr>
      </w:pPr>
      <w:r w:rsidRPr="00EC44B7">
        <w:rPr>
          <w:rFonts w:ascii="Trebuchet MS" w:hAnsi="Trebuchet MS"/>
        </w:rPr>
        <w:t>Jednocześnie Wykonawca prosi o potwierdzenie, że wskazany wymóg nie jest obligatoryjny i nie odnosi się do wszystkich placówek medycznych współpracujących z Wykonawcą.</w:t>
      </w:r>
    </w:p>
    <w:p w:rsidR="00DC0FFA" w:rsidRPr="00EC44B7" w:rsidRDefault="008B7FB7" w:rsidP="00DC0FFA">
      <w:pPr>
        <w:jc w:val="both"/>
        <w:rPr>
          <w:rFonts w:ascii="Trebuchet MS" w:hAnsi="Trebuchet MS"/>
        </w:rPr>
      </w:pPr>
      <w:r w:rsidRPr="00EC44B7">
        <w:rPr>
          <w:rFonts w:ascii="Trebuchet MS" w:eastAsia="Calibri" w:hAnsi="Trebuchet MS" w:cs="Times New Roman"/>
          <w:bCs/>
        </w:rPr>
        <w:t>Odpowiedz:</w:t>
      </w:r>
      <w:r w:rsidRPr="00EC44B7">
        <w:rPr>
          <w:rFonts w:ascii="Trebuchet MS" w:hAnsi="Trebuchet MS"/>
        </w:rPr>
        <w:t xml:space="preserve"> </w:t>
      </w:r>
      <w:r w:rsidR="00DC0FFA" w:rsidRPr="00EC44B7">
        <w:rPr>
          <w:rFonts w:ascii="Trebuchet MS" w:hAnsi="Trebuchet MS"/>
        </w:rPr>
        <w:t>Zapis odnosi się do świadczeń nie objętych zakresem ubezpieczenia.</w:t>
      </w:r>
    </w:p>
    <w:p w:rsidR="00DC0FFA" w:rsidRPr="00EC44B7" w:rsidRDefault="008B7FB7" w:rsidP="00DC0FFA">
      <w:pPr>
        <w:jc w:val="both"/>
        <w:rPr>
          <w:rFonts w:ascii="Trebuchet MS" w:hAnsi="Trebuchet MS"/>
        </w:rPr>
      </w:pPr>
      <w:r w:rsidRPr="00EC44B7">
        <w:rPr>
          <w:rFonts w:ascii="Trebuchet MS" w:hAnsi="Trebuchet MS"/>
          <w:b/>
        </w:rPr>
        <w:t>Pytanie 13:</w:t>
      </w:r>
      <w:r w:rsidRPr="00EC44B7">
        <w:rPr>
          <w:rFonts w:ascii="Trebuchet MS" w:hAnsi="Trebuchet MS"/>
        </w:rPr>
        <w:t xml:space="preserve"> </w:t>
      </w:r>
      <w:r w:rsidR="00DC0FFA" w:rsidRPr="00EC44B7">
        <w:rPr>
          <w:rFonts w:ascii="Trebuchet MS" w:hAnsi="Trebuchet MS"/>
        </w:rPr>
        <w:t xml:space="preserve"> Załącznik nr 3 do zapytania ofertowego pkt 1 ppkt 1.6 Czy zamawiający zgodzi się na zmianę zapisu odnoszącą się do definicji dziecka by w przypadku wybrania oferty wykonawcy zmienić zapis z „[…] w wieku do 18nlat lub do 26 lat, jeśli pozostaje z Ubezpieczonym we wspólnym gospodarstwie domowym” na zapis „[…] w wieku do 18nlat lub do 25 lat, jeśli kontynuuje naukę i pozostaje z Ubezpieczonym we wspólnym gospodarstwie domowym”.</w:t>
      </w:r>
    </w:p>
    <w:p w:rsidR="008B7FB7" w:rsidRPr="00EC44B7" w:rsidRDefault="008B7FB7" w:rsidP="00DC0FFA">
      <w:pPr>
        <w:jc w:val="both"/>
        <w:rPr>
          <w:rFonts w:ascii="Trebuchet MS" w:eastAsia="Calibri" w:hAnsi="Trebuchet MS" w:cs="Times New Roman"/>
          <w:bCs/>
        </w:rPr>
      </w:pPr>
      <w:r w:rsidRPr="00EC44B7">
        <w:rPr>
          <w:rFonts w:ascii="Trebuchet MS" w:eastAsia="Calibri" w:hAnsi="Trebuchet MS" w:cs="Times New Roman"/>
          <w:bCs/>
        </w:rPr>
        <w:t>Odpowiedz:</w:t>
      </w:r>
      <w:r w:rsidRPr="00EC44B7">
        <w:rPr>
          <w:rFonts w:ascii="Trebuchet MS" w:eastAsia="Calibri" w:hAnsi="Trebuchet MS" w:cs="Times New Roman"/>
          <w:bCs/>
        </w:rPr>
        <w:t xml:space="preserve"> Zamawiający dokonał zmiany definicji dziecka w odpowiedzi na pytanie nr 2 powyżej. </w:t>
      </w:r>
    </w:p>
    <w:p w:rsidR="00DC0FFA" w:rsidRPr="00EC44B7" w:rsidRDefault="008B7FB7" w:rsidP="00DC0FFA">
      <w:pPr>
        <w:jc w:val="both"/>
        <w:rPr>
          <w:rFonts w:ascii="Trebuchet MS" w:hAnsi="Trebuchet MS"/>
        </w:rPr>
      </w:pPr>
      <w:r w:rsidRPr="00EC44B7">
        <w:rPr>
          <w:rFonts w:ascii="Trebuchet MS" w:hAnsi="Trebuchet MS"/>
          <w:b/>
        </w:rPr>
        <w:t xml:space="preserve">Pytanie 14: </w:t>
      </w:r>
      <w:r w:rsidR="00DC0FFA" w:rsidRPr="00EC44B7">
        <w:rPr>
          <w:rFonts w:ascii="Trebuchet MS" w:hAnsi="Trebuchet MS"/>
        </w:rPr>
        <w:t xml:space="preserve"> Załącznik nr 3 do zapytania ofertowego pkt 5 ppkt 5.7 Wykonawca wnosi o zmianę zapisu w związku z brakiem spójności z zapisami w pkt 1 ppkt 1.8 i 1.9. </w:t>
      </w:r>
    </w:p>
    <w:p w:rsidR="00DC0FFA" w:rsidRPr="00EC44B7" w:rsidRDefault="00DC0FFA" w:rsidP="00DC0FFA">
      <w:pPr>
        <w:jc w:val="both"/>
        <w:rPr>
          <w:rFonts w:ascii="Trebuchet MS" w:hAnsi="Trebuchet MS"/>
        </w:rPr>
      </w:pPr>
      <w:r w:rsidRPr="00EC44B7">
        <w:rPr>
          <w:rFonts w:ascii="Trebuchet MS" w:hAnsi="Trebuchet MS"/>
        </w:rPr>
        <w:t xml:space="preserve">Propozycja zmiany zapisu: </w:t>
      </w:r>
    </w:p>
    <w:p w:rsidR="00DC0FFA" w:rsidRPr="00EC44B7" w:rsidRDefault="00DC0FFA" w:rsidP="00DC0FFA">
      <w:pPr>
        <w:jc w:val="both"/>
        <w:rPr>
          <w:rFonts w:ascii="Trebuchet MS" w:hAnsi="Trebuchet MS"/>
        </w:rPr>
      </w:pPr>
      <w:r w:rsidRPr="00EC44B7">
        <w:rPr>
          <w:rFonts w:ascii="Trebuchet MS" w:hAnsi="Trebuchet MS"/>
        </w:rPr>
        <w:t xml:space="preserve">„Zamawiający zobowiązany jest do zapłaty pierwszej i każdej następnej składki w terminie do 25 –go dnia miesiąca poprzedzającego miesiąc odpowiedzialności ochrony.” Lub </w:t>
      </w:r>
    </w:p>
    <w:p w:rsidR="00DC0FFA" w:rsidRPr="00EC44B7" w:rsidRDefault="00DC0FFA" w:rsidP="00DC0FFA">
      <w:pPr>
        <w:jc w:val="both"/>
        <w:rPr>
          <w:rFonts w:ascii="Trebuchet MS" w:hAnsi="Trebuchet MS"/>
        </w:rPr>
      </w:pPr>
      <w:r w:rsidRPr="00EC44B7">
        <w:rPr>
          <w:rFonts w:ascii="Trebuchet MS" w:hAnsi="Trebuchet MS"/>
        </w:rPr>
        <w:t>„Zamawiający zobowiązany jest do zapłaty pierwszej składki do 25-go dnia miesiąca poprzedzającego czas odpowiedzialności Ubezpieczyciela, natomiast następne składki będą opłacane w terminie najpóźniej do 25-go dnia miesiąca, za który składka jest należna”.</w:t>
      </w:r>
    </w:p>
    <w:p w:rsidR="00DC0FFA" w:rsidRPr="00EC44B7" w:rsidRDefault="00DC0FFA" w:rsidP="00DC0FFA">
      <w:pPr>
        <w:jc w:val="both"/>
        <w:rPr>
          <w:rFonts w:ascii="Trebuchet MS" w:hAnsi="Trebuchet MS"/>
        </w:rPr>
      </w:pPr>
      <w:r w:rsidRPr="00EC44B7">
        <w:rPr>
          <w:rFonts w:ascii="Trebuchet MS" w:hAnsi="Trebuchet MS"/>
        </w:rPr>
        <w:t xml:space="preserve">Warunkiem uruchomienia polisy jest konieczność wpłaty pierwszej składki. </w:t>
      </w:r>
    </w:p>
    <w:p w:rsidR="000703EB" w:rsidRPr="00EC44B7" w:rsidRDefault="008B7FB7" w:rsidP="00DC0FFA">
      <w:pPr>
        <w:jc w:val="both"/>
        <w:rPr>
          <w:rFonts w:ascii="Trebuchet MS" w:eastAsia="Calibri" w:hAnsi="Trebuchet MS" w:cs="Times New Roman"/>
          <w:bCs/>
        </w:rPr>
      </w:pPr>
      <w:r w:rsidRPr="00EC44B7">
        <w:rPr>
          <w:rFonts w:ascii="Trebuchet MS" w:eastAsia="Calibri" w:hAnsi="Trebuchet MS" w:cs="Times New Roman"/>
          <w:bCs/>
        </w:rPr>
        <w:t>Odpowiedz:</w:t>
      </w:r>
      <w:r w:rsidRPr="00EC44B7">
        <w:rPr>
          <w:rFonts w:ascii="Trebuchet MS" w:eastAsia="Calibri" w:hAnsi="Trebuchet MS" w:cs="Times New Roman"/>
          <w:bCs/>
        </w:rPr>
        <w:t xml:space="preserve"> Zamawiający dokonał zmiany terminu płatności składki, szczegóły w odpowiedzi na pytanie nr </w:t>
      </w:r>
      <w:r w:rsidR="000703EB" w:rsidRPr="00EC44B7">
        <w:rPr>
          <w:rFonts w:ascii="Trebuchet MS" w:eastAsia="Calibri" w:hAnsi="Trebuchet MS" w:cs="Times New Roman"/>
          <w:bCs/>
        </w:rPr>
        <w:t xml:space="preserve">6 niniejszego pisma. </w:t>
      </w:r>
    </w:p>
    <w:p w:rsidR="00DC0FFA" w:rsidRPr="00EC44B7" w:rsidRDefault="008B7FB7" w:rsidP="00DC0FFA">
      <w:pPr>
        <w:jc w:val="both"/>
        <w:rPr>
          <w:rFonts w:ascii="Trebuchet MS" w:hAnsi="Trebuchet MS"/>
        </w:rPr>
      </w:pPr>
      <w:r w:rsidRPr="00EC44B7">
        <w:rPr>
          <w:rFonts w:ascii="Trebuchet MS" w:hAnsi="Trebuchet MS"/>
          <w:b/>
        </w:rPr>
        <w:t>Pytanie 15:</w:t>
      </w:r>
      <w:r w:rsidRPr="00EC44B7">
        <w:rPr>
          <w:rFonts w:ascii="Trebuchet MS" w:hAnsi="Trebuchet MS"/>
        </w:rPr>
        <w:t xml:space="preserve"> </w:t>
      </w:r>
      <w:r w:rsidR="00DC0FFA" w:rsidRPr="00EC44B7">
        <w:rPr>
          <w:rFonts w:ascii="Trebuchet MS" w:hAnsi="Trebuchet MS"/>
        </w:rPr>
        <w:t xml:space="preserve"> Załącznik nr 3 do zapytania ofertowego pkt 6 ppkt 6.1 Czy Zamawiający wyraża zgodę na zmianę słowa zrealizowanych na zarejestrowanych lub godzi się by informacje o zrealizowanych świadczeniach w okresie 6 miesięcy zostały przedstawione po 8 miesiącach trwania umowy? </w:t>
      </w:r>
    </w:p>
    <w:p w:rsidR="00DC0FFA" w:rsidRPr="00EC44B7" w:rsidRDefault="008B7FB7" w:rsidP="00DC0FFA">
      <w:pPr>
        <w:jc w:val="both"/>
        <w:rPr>
          <w:rFonts w:ascii="Trebuchet MS" w:hAnsi="Trebuchet MS"/>
        </w:rPr>
      </w:pPr>
      <w:r w:rsidRPr="00EC44B7">
        <w:rPr>
          <w:rFonts w:ascii="Trebuchet MS" w:eastAsia="Calibri" w:hAnsi="Trebuchet MS" w:cs="Times New Roman"/>
          <w:bCs/>
        </w:rPr>
        <w:t>Odpowiedz:</w:t>
      </w:r>
      <w:r w:rsidRPr="00EC44B7">
        <w:rPr>
          <w:rFonts w:ascii="Trebuchet MS" w:eastAsia="Calibri" w:hAnsi="Trebuchet MS" w:cs="Times New Roman"/>
          <w:bCs/>
        </w:rPr>
        <w:t xml:space="preserve"> </w:t>
      </w:r>
      <w:r w:rsidR="00EC44B7" w:rsidRPr="00EC44B7">
        <w:rPr>
          <w:rFonts w:ascii="Trebuchet MS" w:hAnsi="Trebuchet MS"/>
        </w:rPr>
        <w:t xml:space="preserve">Zamawiający pozostawia zapis bez zmian. </w:t>
      </w:r>
    </w:p>
    <w:p w:rsidR="00DC0FFA" w:rsidRPr="00EC44B7" w:rsidRDefault="008B7FB7" w:rsidP="00DC0FFA">
      <w:pPr>
        <w:jc w:val="both"/>
        <w:rPr>
          <w:rFonts w:ascii="Trebuchet MS" w:hAnsi="Trebuchet MS"/>
        </w:rPr>
      </w:pPr>
      <w:r w:rsidRPr="00EC44B7">
        <w:rPr>
          <w:rFonts w:ascii="Trebuchet MS" w:hAnsi="Trebuchet MS"/>
          <w:b/>
        </w:rPr>
        <w:t>Pytanie 16:</w:t>
      </w:r>
      <w:r w:rsidRPr="00EC44B7">
        <w:rPr>
          <w:rFonts w:ascii="Trebuchet MS" w:hAnsi="Trebuchet MS"/>
        </w:rPr>
        <w:t xml:space="preserve"> </w:t>
      </w:r>
      <w:r w:rsidR="00DC0FFA" w:rsidRPr="00EC44B7">
        <w:rPr>
          <w:rFonts w:ascii="Trebuchet MS" w:hAnsi="Trebuchet MS"/>
        </w:rPr>
        <w:t xml:space="preserve"> Załącznik nr 3 do zapytania ofertowego pkt 7 „Zakres świadczeń” Wykonawca prosi o potwierdzenie, że w przypadku konsultacji psychiatrycznej istnieje możliwość zastosowania limitu wizyt min 4.</w:t>
      </w:r>
    </w:p>
    <w:p w:rsidR="00EC44B7" w:rsidRPr="00EC44B7" w:rsidRDefault="008B7FB7" w:rsidP="00DC0FFA">
      <w:pPr>
        <w:jc w:val="both"/>
        <w:rPr>
          <w:rFonts w:ascii="Trebuchet MS" w:eastAsia="Calibri" w:hAnsi="Trebuchet MS" w:cs="Times New Roman"/>
          <w:bCs/>
        </w:rPr>
      </w:pPr>
      <w:r w:rsidRPr="00EC44B7">
        <w:rPr>
          <w:rFonts w:ascii="Trebuchet MS" w:eastAsia="Calibri" w:hAnsi="Trebuchet MS" w:cs="Times New Roman"/>
          <w:bCs/>
        </w:rPr>
        <w:t>Odpowiedz:</w:t>
      </w:r>
      <w:r w:rsidRPr="00EC44B7">
        <w:rPr>
          <w:rFonts w:ascii="Trebuchet MS" w:eastAsia="Calibri" w:hAnsi="Trebuchet MS" w:cs="Times New Roman"/>
          <w:bCs/>
        </w:rPr>
        <w:t xml:space="preserve"> </w:t>
      </w:r>
      <w:r w:rsidR="00EC44B7" w:rsidRPr="00EC44B7">
        <w:rPr>
          <w:rFonts w:ascii="Trebuchet MS" w:eastAsia="Calibri" w:hAnsi="Trebuchet MS" w:cs="Times New Roman"/>
          <w:bCs/>
        </w:rPr>
        <w:t xml:space="preserve">Zamawiający zmodyfikował zapis, szczegóły w odpowiedzi na pytanie nr 3 powyżej. </w:t>
      </w:r>
    </w:p>
    <w:p w:rsidR="00DC0FFA" w:rsidRPr="00EC44B7" w:rsidRDefault="008B7FB7" w:rsidP="00DC0FFA">
      <w:pPr>
        <w:jc w:val="both"/>
        <w:rPr>
          <w:rFonts w:ascii="Trebuchet MS" w:hAnsi="Trebuchet MS"/>
        </w:rPr>
      </w:pPr>
      <w:r w:rsidRPr="00EC44B7">
        <w:rPr>
          <w:rFonts w:ascii="Trebuchet MS" w:hAnsi="Trebuchet MS"/>
          <w:b/>
        </w:rPr>
        <w:t>Pytanie 17:</w:t>
      </w:r>
      <w:r w:rsidRPr="00EC44B7">
        <w:rPr>
          <w:rFonts w:ascii="Trebuchet MS" w:hAnsi="Trebuchet MS"/>
        </w:rPr>
        <w:t xml:space="preserve"> </w:t>
      </w:r>
      <w:r w:rsidR="00DC0FFA" w:rsidRPr="00EC44B7">
        <w:rPr>
          <w:rFonts w:ascii="Trebuchet MS" w:hAnsi="Trebuchet MS"/>
        </w:rPr>
        <w:t xml:space="preserve"> Wykonawca prosi o potwierdzenie, że Zamawiający nie korzysta z usług pośrednika co wiązałoby się z koniecznością uwzględnienia dodatkowych kosztów w składce.</w:t>
      </w:r>
    </w:p>
    <w:p w:rsidR="00232873" w:rsidRPr="00EC44B7" w:rsidRDefault="00EC44B7" w:rsidP="00EC44B7">
      <w:pPr>
        <w:jc w:val="both"/>
        <w:rPr>
          <w:rFonts w:ascii="Trebuchet MS" w:hAnsi="Trebuchet MS"/>
        </w:rPr>
      </w:pPr>
      <w:r w:rsidRPr="00EC44B7">
        <w:rPr>
          <w:rFonts w:ascii="Trebuchet MS" w:eastAsia="Calibri" w:hAnsi="Trebuchet MS" w:cs="Times New Roman"/>
          <w:bCs/>
        </w:rPr>
        <w:t>Odpowiedz</w:t>
      </w:r>
      <w:r w:rsidR="00211CB0">
        <w:rPr>
          <w:rFonts w:ascii="Trebuchet MS" w:eastAsia="Calibri" w:hAnsi="Trebuchet MS" w:cs="Times New Roman"/>
          <w:bCs/>
        </w:rPr>
        <w:t xml:space="preserve">: Zamawiający potwierdza, ze nie będzie korzystał z usług pośrednika, </w:t>
      </w:r>
      <w:r w:rsidR="0035464A">
        <w:rPr>
          <w:rFonts w:ascii="Trebuchet MS" w:eastAsia="Calibri" w:hAnsi="Trebuchet MS" w:cs="Times New Roman"/>
          <w:bCs/>
        </w:rPr>
        <w:t>proszę o porównanie odpowiedzi na pytanie nr 1</w:t>
      </w:r>
      <w:r w:rsidRPr="00EC44B7">
        <w:rPr>
          <w:rFonts w:ascii="Trebuchet MS" w:eastAsia="Calibri" w:hAnsi="Trebuchet MS" w:cs="Times New Roman"/>
          <w:bCs/>
        </w:rPr>
        <w:t xml:space="preserve"> niniejszego pisma. </w:t>
      </w:r>
    </w:p>
    <w:p w:rsidR="00524AF0" w:rsidRPr="00EC44B7" w:rsidRDefault="00524AF0" w:rsidP="00524AF0">
      <w:pPr>
        <w:spacing w:after="200" w:line="276" w:lineRule="auto"/>
        <w:ind w:left="142"/>
        <w:jc w:val="center"/>
        <w:rPr>
          <w:rFonts w:ascii="Trebuchet MS" w:eastAsia="Calibri" w:hAnsi="Trebuchet MS" w:cs="Times New Roman"/>
          <w:b/>
          <w:bCs/>
        </w:rPr>
      </w:pPr>
    </w:p>
    <w:p w:rsidR="00E00EA8" w:rsidRPr="00EC44B7" w:rsidRDefault="00E00EA8" w:rsidP="00EC44B7">
      <w:pPr>
        <w:spacing w:after="200" w:line="276" w:lineRule="auto"/>
        <w:rPr>
          <w:rFonts w:ascii="Trebuchet MS" w:eastAsia="Calibri" w:hAnsi="Trebuchet MS" w:cs="Times New Roman"/>
          <w:b/>
          <w:bCs/>
        </w:rPr>
      </w:pPr>
    </w:p>
    <w:sectPr w:rsidR="00E00EA8" w:rsidRPr="00EC44B7" w:rsidSect="001621C4">
      <w:headerReference w:type="default" r:id="rId9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227" w:rsidRDefault="00224227">
      <w:pPr>
        <w:spacing w:after="0" w:line="240" w:lineRule="auto"/>
      </w:pPr>
      <w:r>
        <w:separator/>
      </w:r>
    </w:p>
  </w:endnote>
  <w:endnote w:type="continuationSeparator" w:id="0">
    <w:p w:rsidR="00224227" w:rsidRDefault="0022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227" w:rsidRDefault="00224227">
      <w:pPr>
        <w:spacing w:after="0" w:line="240" w:lineRule="auto"/>
      </w:pPr>
      <w:r>
        <w:separator/>
      </w:r>
    </w:p>
  </w:footnote>
  <w:footnote w:type="continuationSeparator" w:id="0">
    <w:p w:rsidR="00224227" w:rsidRDefault="0022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F4C" w:rsidRDefault="0069291A">
    <w:pPr>
      <w:pStyle w:val="Nagwek"/>
    </w:pPr>
    <w:r>
      <w:rPr>
        <w:rFonts w:ascii="Trebuchet MS" w:hAnsi="Trebuchet MS"/>
        <w:noProof/>
        <w:lang w:eastAsia="pl-PL"/>
      </w:rPr>
      <w:drawing>
        <wp:anchor distT="0" distB="0" distL="114300" distR="114300" simplePos="0" relativeHeight="251659264" behindDoc="0" locked="0" layoutInCell="1" allowOverlap="1" wp14:anchorId="722E55AC" wp14:editId="76998A16">
          <wp:simplePos x="0" y="0"/>
          <wp:positionH relativeFrom="margin">
            <wp:align>left</wp:align>
          </wp:positionH>
          <wp:positionV relativeFrom="paragraph">
            <wp:posOffset>-397510</wp:posOffset>
          </wp:positionV>
          <wp:extent cx="1876425" cy="842010"/>
          <wp:effectExtent l="0" t="0" r="9525" b="0"/>
          <wp:wrapSquare wrapText="bothSides"/>
          <wp:docPr id="1" name="Obraz 1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B8C"/>
    <w:multiLevelType w:val="hybridMultilevel"/>
    <w:tmpl w:val="3B744F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BD1E43"/>
    <w:multiLevelType w:val="hybridMultilevel"/>
    <w:tmpl w:val="DB5CD89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CE89496">
      <w:start w:val="3"/>
      <w:numFmt w:val="bullet"/>
      <w:lvlText w:val="-"/>
      <w:lvlJc w:val="left"/>
      <w:pPr>
        <w:ind w:left="2007" w:hanging="360"/>
      </w:pPr>
      <w:rPr>
        <w:rFonts w:ascii="Trebuchet MS" w:eastAsiaTheme="minorHAnsi" w:hAnsi="Trebuchet MS" w:cs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C412CB"/>
    <w:multiLevelType w:val="multilevel"/>
    <w:tmpl w:val="73062C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04753E9F"/>
    <w:multiLevelType w:val="hybridMultilevel"/>
    <w:tmpl w:val="55004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A1E34"/>
    <w:multiLevelType w:val="hybridMultilevel"/>
    <w:tmpl w:val="D36C76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705298"/>
    <w:multiLevelType w:val="hybridMultilevel"/>
    <w:tmpl w:val="D5B0591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E4874D7"/>
    <w:multiLevelType w:val="hybridMultilevel"/>
    <w:tmpl w:val="82FA4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824BC"/>
    <w:multiLevelType w:val="hybridMultilevel"/>
    <w:tmpl w:val="EE16885A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FA430B"/>
    <w:multiLevelType w:val="hybridMultilevel"/>
    <w:tmpl w:val="8C1A5CA0"/>
    <w:lvl w:ilvl="0" w:tplc="B6929AE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3B74C6A"/>
    <w:multiLevelType w:val="hybridMultilevel"/>
    <w:tmpl w:val="9962C65E"/>
    <w:lvl w:ilvl="0" w:tplc="7BC23114">
      <w:start w:val="1"/>
      <w:numFmt w:val="decimal"/>
      <w:lvlText w:val="%1."/>
      <w:lvlJc w:val="left"/>
      <w:pPr>
        <w:ind w:left="644" w:hanging="360"/>
      </w:pPr>
      <w:rPr>
        <w:rFonts w:ascii="Cambria" w:hAnsi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54549"/>
    <w:multiLevelType w:val="multilevel"/>
    <w:tmpl w:val="EB1AC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2D431AAB"/>
    <w:multiLevelType w:val="hybridMultilevel"/>
    <w:tmpl w:val="3834AB66"/>
    <w:lvl w:ilvl="0" w:tplc="87123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0495A"/>
    <w:multiLevelType w:val="hybridMultilevel"/>
    <w:tmpl w:val="92508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03B21"/>
    <w:multiLevelType w:val="hybridMultilevel"/>
    <w:tmpl w:val="4F223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4" w15:restartNumberingAfterBreak="0">
    <w:nsid w:val="332D769E"/>
    <w:multiLevelType w:val="hybridMultilevel"/>
    <w:tmpl w:val="3C4A37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6019E"/>
    <w:multiLevelType w:val="hybridMultilevel"/>
    <w:tmpl w:val="50E6FDEE"/>
    <w:lvl w:ilvl="0" w:tplc="B6929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4E0761"/>
    <w:multiLevelType w:val="hybridMultilevel"/>
    <w:tmpl w:val="E19C9AA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A614C99"/>
    <w:multiLevelType w:val="hybridMultilevel"/>
    <w:tmpl w:val="815C11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FAE2CF6"/>
    <w:multiLevelType w:val="hybridMultilevel"/>
    <w:tmpl w:val="04103D60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A64112"/>
    <w:multiLevelType w:val="hybridMultilevel"/>
    <w:tmpl w:val="312843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A491180"/>
    <w:multiLevelType w:val="multilevel"/>
    <w:tmpl w:val="D312F2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1" w15:restartNumberingAfterBreak="0">
    <w:nsid w:val="4C440BEC"/>
    <w:multiLevelType w:val="hybridMultilevel"/>
    <w:tmpl w:val="D2687956"/>
    <w:lvl w:ilvl="0" w:tplc="C7A6BF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07C0B"/>
    <w:multiLevelType w:val="multilevel"/>
    <w:tmpl w:val="9E860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3" w15:restartNumberingAfterBreak="0">
    <w:nsid w:val="4E3D33F7"/>
    <w:multiLevelType w:val="hybridMultilevel"/>
    <w:tmpl w:val="AEDA6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D62C4"/>
    <w:multiLevelType w:val="hybridMultilevel"/>
    <w:tmpl w:val="66C4EA4A"/>
    <w:lvl w:ilvl="0" w:tplc="813A31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BE7A2E"/>
    <w:multiLevelType w:val="hybridMultilevel"/>
    <w:tmpl w:val="066EEE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0A92E6D"/>
    <w:multiLevelType w:val="hybridMultilevel"/>
    <w:tmpl w:val="B5087518"/>
    <w:lvl w:ilvl="0" w:tplc="9D60D7D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CE2757"/>
    <w:multiLevelType w:val="hybridMultilevel"/>
    <w:tmpl w:val="C708079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34A1535"/>
    <w:multiLevelType w:val="hybridMultilevel"/>
    <w:tmpl w:val="A8F667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7AB7486"/>
    <w:multiLevelType w:val="hybridMultilevel"/>
    <w:tmpl w:val="1B1C5F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89D416B"/>
    <w:multiLevelType w:val="hybridMultilevel"/>
    <w:tmpl w:val="A234404C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63602CAE"/>
    <w:multiLevelType w:val="hybridMultilevel"/>
    <w:tmpl w:val="99B2A6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51F18E2"/>
    <w:multiLevelType w:val="hybridMultilevel"/>
    <w:tmpl w:val="1E26EF8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9274596"/>
    <w:multiLevelType w:val="hybridMultilevel"/>
    <w:tmpl w:val="96965E78"/>
    <w:lvl w:ilvl="0" w:tplc="3F5647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9760F04"/>
    <w:multiLevelType w:val="hybridMultilevel"/>
    <w:tmpl w:val="B4105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3753A"/>
    <w:multiLevelType w:val="hybridMultilevel"/>
    <w:tmpl w:val="134A6118"/>
    <w:lvl w:ilvl="0" w:tplc="A6EE7196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 w15:restartNumberingAfterBreak="0">
    <w:nsid w:val="6CBD6E1A"/>
    <w:multiLevelType w:val="hybridMultilevel"/>
    <w:tmpl w:val="21923990"/>
    <w:lvl w:ilvl="0" w:tplc="C7A6BF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2276E"/>
    <w:multiLevelType w:val="multilevel"/>
    <w:tmpl w:val="4452498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upperRoman"/>
      <w:lvlText w:val="%3."/>
      <w:lvlJc w:val="left"/>
      <w:pPr>
        <w:ind w:left="2907" w:hanging="720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3447" w:hanging="720"/>
      </w:pPr>
      <w:rPr>
        <w:rFonts w:hint="default"/>
      </w:rPr>
    </w:lvl>
    <w:lvl w:ilvl="4">
      <w:start w:val="7"/>
      <w:numFmt w:val="decimal"/>
      <w:lvlText w:val="%5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4A351D7"/>
    <w:multiLevelType w:val="hybridMultilevel"/>
    <w:tmpl w:val="F8A6891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65156B7"/>
    <w:multiLevelType w:val="hybridMultilevel"/>
    <w:tmpl w:val="7C3460A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9FA3513"/>
    <w:multiLevelType w:val="hybridMultilevel"/>
    <w:tmpl w:val="66E0097A"/>
    <w:lvl w:ilvl="0" w:tplc="0D003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90D42"/>
    <w:multiLevelType w:val="hybridMultilevel"/>
    <w:tmpl w:val="2A4CF51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ED15A82"/>
    <w:multiLevelType w:val="hybridMultilevel"/>
    <w:tmpl w:val="138E9DA8"/>
    <w:lvl w:ilvl="0" w:tplc="D960C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5"/>
  </w:num>
  <w:num w:numId="3">
    <w:abstractNumId w:val="36"/>
  </w:num>
  <w:num w:numId="4">
    <w:abstractNumId w:val="21"/>
  </w:num>
  <w:num w:numId="5">
    <w:abstractNumId w:val="32"/>
  </w:num>
  <w:num w:numId="6">
    <w:abstractNumId w:val="4"/>
  </w:num>
  <w:num w:numId="7">
    <w:abstractNumId w:val="5"/>
  </w:num>
  <w:num w:numId="8">
    <w:abstractNumId w:val="24"/>
  </w:num>
  <w:num w:numId="9">
    <w:abstractNumId w:val="13"/>
  </w:num>
  <w:num w:numId="10">
    <w:abstractNumId w:val="42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"/>
  </w:num>
  <w:num w:numId="15">
    <w:abstractNumId w:val="10"/>
  </w:num>
  <w:num w:numId="16">
    <w:abstractNumId w:val="15"/>
  </w:num>
  <w:num w:numId="17">
    <w:abstractNumId w:val="37"/>
  </w:num>
  <w:num w:numId="18">
    <w:abstractNumId w:val="28"/>
  </w:num>
  <w:num w:numId="19">
    <w:abstractNumId w:val="30"/>
  </w:num>
  <w:num w:numId="20">
    <w:abstractNumId w:val="8"/>
  </w:num>
  <w:num w:numId="21">
    <w:abstractNumId w:val="38"/>
  </w:num>
  <w:num w:numId="22">
    <w:abstractNumId w:val="34"/>
  </w:num>
  <w:num w:numId="23">
    <w:abstractNumId w:val="19"/>
  </w:num>
  <w:num w:numId="24">
    <w:abstractNumId w:val="1"/>
  </w:num>
  <w:num w:numId="25">
    <w:abstractNumId w:val="41"/>
  </w:num>
  <w:num w:numId="26">
    <w:abstractNumId w:val="0"/>
  </w:num>
  <w:num w:numId="27">
    <w:abstractNumId w:val="27"/>
  </w:num>
  <w:num w:numId="28">
    <w:abstractNumId w:val="31"/>
  </w:num>
  <w:num w:numId="29">
    <w:abstractNumId w:val="39"/>
  </w:num>
  <w:num w:numId="30">
    <w:abstractNumId w:val="29"/>
  </w:num>
  <w:num w:numId="31">
    <w:abstractNumId w:val="16"/>
  </w:num>
  <w:num w:numId="32">
    <w:abstractNumId w:val="25"/>
  </w:num>
  <w:num w:numId="33">
    <w:abstractNumId w:val="17"/>
  </w:num>
  <w:num w:numId="34">
    <w:abstractNumId w:val="7"/>
  </w:num>
  <w:num w:numId="35">
    <w:abstractNumId w:val="18"/>
  </w:num>
  <w:num w:numId="36">
    <w:abstractNumId w:val="40"/>
  </w:num>
  <w:num w:numId="37">
    <w:abstractNumId w:val="11"/>
  </w:num>
  <w:num w:numId="38">
    <w:abstractNumId w:val="3"/>
  </w:num>
  <w:num w:numId="39">
    <w:abstractNumId w:val="12"/>
  </w:num>
  <w:num w:numId="40">
    <w:abstractNumId w:val="23"/>
  </w:num>
  <w:num w:numId="41">
    <w:abstractNumId w:val="33"/>
  </w:num>
  <w:num w:numId="42">
    <w:abstractNumId w:val="20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F0"/>
    <w:rsid w:val="000703EB"/>
    <w:rsid w:val="00167E09"/>
    <w:rsid w:val="00211CB0"/>
    <w:rsid w:val="00224227"/>
    <w:rsid w:val="00232873"/>
    <w:rsid w:val="0035464A"/>
    <w:rsid w:val="004B6F07"/>
    <w:rsid w:val="00524AF0"/>
    <w:rsid w:val="00553575"/>
    <w:rsid w:val="0069291A"/>
    <w:rsid w:val="00693600"/>
    <w:rsid w:val="008B7FB7"/>
    <w:rsid w:val="009D3F22"/>
    <w:rsid w:val="00A91162"/>
    <w:rsid w:val="00B223E6"/>
    <w:rsid w:val="00BC0550"/>
    <w:rsid w:val="00C92D06"/>
    <w:rsid w:val="00D14504"/>
    <w:rsid w:val="00D4458D"/>
    <w:rsid w:val="00DC0FFA"/>
    <w:rsid w:val="00E00EA8"/>
    <w:rsid w:val="00EC44B7"/>
    <w:rsid w:val="00EE7F77"/>
    <w:rsid w:val="00FE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EEC9"/>
  <w15:chartTrackingRefBased/>
  <w15:docId w15:val="{4B04FF4F-9B27-4882-91D0-D652F2B4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AF0"/>
  </w:style>
  <w:style w:type="paragraph" w:styleId="Stopka">
    <w:name w:val="footer"/>
    <w:basedOn w:val="Normalny"/>
    <w:link w:val="StopkaZnak"/>
    <w:uiPriority w:val="99"/>
    <w:unhideWhenUsed/>
    <w:rsid w:val="0052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AF0"/>
  </w:style>
  <w:style w:type="paragraph" w:styleId="Akapitzlist">
    <w:name w:val="List Paragraph"/>
    <w:basedOn w:val="Normalny"/>
    <w:uiPriority w:val="34"/>
    <w:qFormat/>
    <w:rsid w:val="00524AF0"/>
    <w:pPr>
      <w:ind w:left="720"/>
      <w:contextualSpacing/>
    </w:pPr>
  </w:style>
  <w:style w:type="table" w:styleId="Tabela-Siatka">
    <w:name w:val="Table Grid"/>
    <w:basedOn w:val="Standardowy"/>
    <w:uiPriority w:val="39"/>
    <w:rsid w:val="00524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4A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4AF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4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A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AF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AF0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AF0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524A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alczak@cpp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B2863-FED4-414B-8896-B8CB9CF7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1586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Walczak</dc:creator>
  <cp:keywords/>
  <dc:description/>
  <cp:lastModifiedBy>Katarzyna Walczak</cp:lastModifiedBy>
  <cp:revision>17</cp:revision>
  <cp:lastPrinted>2018-03-26T12:59:00Z</cp:lastPrinted>
  <dcterms:created xsi:type="dcterms:W3CDTF">2018-03-26T11:02:00Z</dcterms:created>
  <dcterms:modified xsi:type="dcterms:W3CDTF">2018-03-29T12:34:00Z</dcterms:modified>
</cp:coreProperties>
</file>