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53" w:rsidRPr="005822D8" w:rsidRDefault="00A93D53" w:rsidP="00030B37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C7A06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AF6974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DC7A06">
        <w:rPr>
          <w:rFonts w:asciiTheme="minorHAnsi" w:hAnsiTheme="minorHAnsi" w:cstheme="minorHAnsi"/>
          <w:i/>
          <w:iCs/>
          <w:sz w:val="22"/>
          <w:szCs w:val="22"/>
        </w:rPr>
        <w:t>.09.2020 r.</w:t>
      </w:r>
      <w:r w:rsidRPr="00DC7A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D53" w:rsidRPr="00DC7A06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zmianach w dokumentacji konkursowej do naboru nr POPC.02.04.00-IP.01-00-001/20 w ramach Działania 2.4 „ Tworzenie usług i aplikacji wykorzystujących e-usługi publiczne i informacje sektora publicznego” Programu Operacyjnego Polska Cyfrowa na lata 2014-2020, ogłoszonego w dniu 19 grudnia 2019 r. </w:t>
      </w:r>
    </w:p>
    <w:p w:rsidR="00A93D53" w:rsidRPr="00DC7A06" w:rsidRDefault="00A93D53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3D53" w:rsidRPr="00DC7A06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sz w:val="22"/>
          <w:szCs w:val="22"/>
        </w:rPr>
        <w:t xml:space="preserve">Mając na uwadze potrzebę doprecyzowania zapisów dokumentacji konkursowej opublikowanej na stronie internetowej www.cppc.gov.pl dla ww. naboru, dokonano aktualizacji poniższych dokumentów: </w:t>
      </w:r>
    </w:p>
    <w:p w:rsidR="00A93D53" w:rsidRPr="00DC7A06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7DB5" w:rsidRDefault="00DD7DB5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polegają na: </w:t>
      </w:r>
    </w:p>
    <w:p w:rsidR="00DD7DB5" w:rsidRPr="00DD7DB5" w:rsidRDefault="00DD7DB5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D4500" w:rsidRDefault="006933F1" w:rsidP="00030B37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7 – Wzór Harmonogramu płatności </w:t>
      </w:r>
      <w:r w:rsidR="00A93D53" w:rsidRPr="00DC7A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D7DB5" w:rsidRDefault="00DD7DB5" w:rsidP="00030B37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62E36" w:rsidRDefault="00462E36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E36">
        <w:rPr>
          <w:rFonts w:asciiTheme="minorHAnsi" w:hAnsiTheme="minorHAnsi" w:cstheme="minorHAnsi"/>
          <w:sz w:val="22"/>
          <w:szCs w:val="22"/>
        </w:rPr>
        <w:t>Zmieniony został wzór Załącznika</w:t>
      </w:r>
      <w:r w:rsidR="00AC6F44">
        <w:rPr>
          <w:rFonts w:asciiTheme="minorHAnsi" w:hAnsiTheme="minorHAnsi" w:cstheme="minorHAnsi"/>
          <w:sz w:val="22"/>
          <w:szCs w:val="22"/>
        </w:rPr>
        <w:t xml:space="preserve"> – doprecyzowano </w:t>
      </w:r>
      <w:r w:rsidR="00EB7466">
        <w:rPr>
          <w:rFonts w:asciiTheme="minorHAnsi" w:hAnsiTheme="minorHAnsi" w:cstheme="minorHAnsi"/>
          <w:sz w:val="22"/>
          <w:szCs w:val="22"/>
        </w:rPr>
        <w:t>dane w komórkach</w:t>
      </w:r>
      <w:bookmarkStart w:id="0" w:name="_GoBack"/>
      <w:bookmarkEnd w:id="0"/>
      <w:r w:rsidR="00AC6F44">
        <w:rPr>
          <w:rFonts w:asciiTheme="minorHAnsi" w:hAnsiTheme="minorHAnsi" w:cstheme="minorHAnsi"/>
          <w:sz w:val="22"/>
          <w:szCs w:val="22"/>
        </w:rPr>
        <w:t>, które wnioskodawca musi uzupełnić</w:t>
      </w:r>
      <w:r w:rsidRPr="00462E36">
        <w:rPr>
          <w:rFonts w:asciiTheme="minorHAnsi" w:hAnsiTheme="minorHAnsi" w:cstheme="minorHAnsi"/>
          <w:sz w:val="22"/>
          <w:szCs w:val="22"/>
        </w:rPr>
        <w:t>.</w:t>
      </w:r>
    </w:p>
    <w:p w:rsidR="00651AAE" w:rsidRDefault="00651AAE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51AAE" w:rsidRPr="00462E36" w:rsidRDefault="00651AAE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6DD0" w:rsidRPr="009E6DD0" w:rsidRDefault="009E6DD0" w:rsidP="009E6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6DD0" w:rsidRDefault="009E6DD0" w:rsidP="009E6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6DD0">
        <w:rPr>
          <w:rFonts w:ascii="Calibri" w:hAnsi="Calibri" w:cs="Calibri"/>
          <w:color w:val="000000"/>
        </w:rPr>
        <w:t xml:space="preserve">Pozostałe dokumenty nie uległy zmianie. </w:t>
      </w:r>
    </w:p>
    <w:p w:rsidR="009E6DD0" w:rsidRPr="009E6DD0" w:rsidRDefault="009E6DD0" w:rsidP="009E6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D53" w:rsidRDefault="009E6DD0" w:rsidP="009E6DD0">
      <w:pPr>
        <w:spacing w:line="276" w:lineRule="auto"/>
      </w:pPr>
      <w:r w:rsidRPr="009E6DD0">
        <w:rPr>
          <w:rFonts w:ascii="Calibri" w:hAnsi="Calibri" w:cs="Calibri"/>
          <w:b/>
          <w:bCs/>
          <w:color w:val="000000"/>
        </w:rPr>
        <w:t xml:space="preserve">Zmiany obowiązują od </w:t>
      </w:r>
      <w:r>
        <w:rPr>
          <w:rFonts w:ascii="Calibri" w:hAnsi="Calibri" w:cs="Calibri"/>
          <w:b/>
          <w:bCs/>
          <w:color w:val="000000"/>
        </w:rPr>
        <w:t>1</w:t>
      </w:r>
      <w:r w:rsidR="00462E36">
        <w:rPr>
          <w:rFonts w:ascii="Calibri" w:hAnsi="Calibri" w:cs="Calibri"/>
          <w:b/>
          <w:bCs/>
          <w:color w:val="000000"/>
        </w:rPr>
        <w:t>8</w:t>
      </w:r>
      <w:r w:rsidRPr="009E6DD0">
        <w:rPr>
          <w:rFonts w:ascii="Calibri" w:hAnsi="Calibri" w:cs="Calibri"/>
          <w:b/>
          <w:bCs/>
          <w:color w:val="000000"/>
        </w:rPr>
        <w:t>.0</w:t>
      </w:r>
      <w:r>
        <w:rPr>
          <w:rFonts w:ascii="Calibri" w:hAnsi="Calibri" w:cs="Calibri"/>
          <w:b/>
          <w:bCs/>
          <w:color w:val="000000"/>
        </w:rPr>
        <w:t>9</w:t>
      </w:r>
      <w:r w:rsidRPr="009E6DD0">
        <w:rPr>
          <w:rFonts w:ascii="Calibri" w:hAnsi="Calibri" w:cs="Calibri"/>
          <w:b/>
          <w:bCs/>
          <w:color w:val="000000"/>
        </w:rPr>
        <w:t>.2020 r.</w:t>
      </w:r>
    </w:p>
    <w:sectPr w:rsidR="00A9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D9" w:rsidRDefault="009C7BD9" w:rsidP="00A93D53">
      <w:pPr>
        <w:spacing w:after="0" w:line="240" w:lineRule="auto"/>
      </w:pPr>
      <w:r>
        <w:separator/>
      </w:r>
    </w:p>
  </w:endnote>
  <w:endnote w:type="continuationSeparator" w:id="0">
    <w:p w:rsidR="009C7BD9" w:rsidRDefault="009C7BD9" w:rsidP="00A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D9" w:rsidRDefault="009C7BD9" w:rsidP="00A93D53">
      <w:pPr>
        <w:spacing w:after="0" w:line="240" w:lineRule="auto"/>
      </w:pPr>
      <w:r>
        <w:separator/>
      </w:r>
    </w:p>
  </w:footnote>
  <w:footnote w:type="continuationSeparator" w:id="0">
    <w:p w:rsidR="009C7BD9" w:rsidRDefault="009C7BD9" w:rsidP="00A9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D37"/>
    <w:multiLevelType w:val="hybridMultilevel"/>
    <w:tmpl w:val="08EC953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295"/>
        </w:tabs>
        <w:ind w:left="2295" w:hanging="675"/>
      </w:pPr>
      <w:rPr>
        <w:rFonts w:ascii="Arial Narrow" w:hAnsi="Arial Narrow" w:hint="default"/>
        <w:color w:val="auto"/>
      </w:r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1F60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3F39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F656E"/>
    <w:multiLevelType w:val="hybridMultilevel"/>
    <w:tmpl w:val="0E60C2F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716906CA"/>
    <w:multiLevelType w:val="hybridMultilevel"/>
    <w:tmpl w:val="6B284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3"/>
    <w:rsid w:val="00030B37"/>
    <w:rsid w:val="00283AA4"/>
    <w:rsid w:val="00462E36"/>
    <w:rsid w:val="005822D8"/>
    <w:rsid w:val="00593917"/>
    <w:rsid w:val="005A1164"/>
    <w:rsid w:val="005C07D8"/>
    <w:rsid w:val="00651AAE"/>
    <w:rsid w:val="00682B10"/>
    <w:rsid w:val="006933F1"/>
    <w:rsid w:val="006C50CB"/>
    <w:rsid w:val="008529B1"/>
    <w:rsid w:val="009C7BD9"/>
    <w:rsid w:val="009D4500"/>
    <w:rsid w:val="009E6DD0"/>
    <w:rsid w:val="009F18F7"/>
    <w:rsid w:val="00A8004E"/>
    <w:rsid w:val="00A93D53"/>
    <w:rsid w:val="00AC6F44"/>
    <w:rsid w:val="00AF6974"/>
    <w:rsid w:val="00DC7A06"/>
    <w:rsid w:val="00DD7DB5"/>
    <w:rsid w:val="00E76CD7"/>
    <w:rsid w:val="00EB4B0B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CB52"/>
  <w15:chartTrackingRefBased/>
  <w15:docId w15:val="{D9D30228-03A6-436F-A9B6-B3B2AC9A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D5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93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A93D5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A9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93D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7</cp:revision>
  <dcterms:created xsi:type="dcterms:W3CDTF">2020-09-18T08:20:00Z</dcterms:created>
  <dcterms:modified xsi:type="dcterms:W3CDTF">2020-09-18T09:01:00Z</dcterms:modified>
</cp:coreProperties>
</file>